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F044F8" w14:textId="45C7CECC" w:rsidR="0052675C" w:rsidRPr="00E008B6" w:rsidRDefault="00553DAC" w:rsidP="00373AC7">
      <w:pPr>
        <w:spacing w:line="240" w:lineRule="auto"/>
        <w:jc w:val="center"/>
        <w:rPr>
          <w:rtl/>
          <w:lang w:val="en-US"/>
        </w:rPr>
      </w:pPr>
      <w:proofErr w:type="spellStart"/>
      <w:r w:rsidRPr="00E008B6">
        <w:rPr>
          <w:rtl/>
          <w:lang w:val="en-US"/>
        </w:rPr>
        <w:t>بسم‌الله</w:t>
      </w:r>
      <w:proofErr w:type="spellEnd"/>
      <w:r w:rsidR="0052675C" w:rsidRPr="00E008B6">
        <w:rPr>
          <w:rFonts w:hint="cs"/>
          <w:rtl/>
          <w:lang w:val="en-US"/>
        </w:rPr>
        <w:t xml:space="preserve"> </w:t>
      </w:r>
      <w:proofErr w:type="spellStart"/>
      <w:r w:rsidR="0052675C" w:rsidRPr="00E008B6">
        <w:rPr>
          <w:rFonts w:hint="cs"/>
          <w:rtl/>
          <w:lang w:val="en-US"/>
        </w:rPr>
        <w:t>الرحمن</w:t>
      </w:r>
      <w:proofErr w:type="spellEnd"/>
      <w:r w:rsidR="0052675C" w:rsidRPr="00E008B6">
        <w:rPr>
          <w:rFonts w:hint="cs"/>
          <w:rtl/>
          <w:lang w:val="en-US"/>
        </w:rPr>
        <w:t xml:space="preserve"> </w:t>
      </w:r>
      <w:proofErr w:type="spellStart"/>
      <w:r w:rsidR="0052675C" w:rsidRPr="00E008B6">
        <w:rPr>
          <w:rFonts w:hint="cs"/>
          <w:rtl/>
          <w:lang w:val="en-US"/>
        </w:rPr>
        <w:t>الرحیم</w:t>
      </w:r>
      <w:proofErr w:type="spellEnd"/>
    </w:p>
    <w:p w14:paraId="733C1A1B" w14:textId="3F4F1718" w:rsidR="00105F66" w:rsidRPr="00E008B6" w:rsidRDefault="0052675C" w:rsidP="00373AC7">
      <w:pPr>
        <w:spacing w:line="240" w:lineRule="auto"/>
        <w:jc w:val="center"/>
        <w:rPr>
          <w:lang w:val="en-US"/>
        </w:rPr>
      </w:pPr>
      <w:r w:rsidRPr="00E008B6">
        <w:rPr>
          <w:rFonts w:hint="cs"/>
          <w:rtl/>
          <w:lang w:val="en-US"/>
        </w:rPr>
        <w:t xml:space="preserve">اصول </w:t>
      </w:r>
      <w:proofErr w:type="spellStart"/>
      <w:r w:rsidRPr="00E008B6">
        <w:rPr>
          <w:rFonts w:hint="cs"/>
          <w:rtl/>
          <w:lang w:val="en-US"/>
        </w:rPr>
        <w:t>الفقه</w:t>
      </w:r>
      <w:proofErr w:type="spellEnd"/>
      <w:r w:rsidRPr="00E008B6">
        <w:rPr>
          <w:rFonts w:hint="cs"/>
          <w:rtl/>
          <w:lang w:val="en-US"/>
        </w:rPr>
        <w:t xml:space="preserve"> | جل</w:t>
      </w:r>
      <w:r w:rsidR="00741878" w:rsidRPr="00E008B6">
        <w:rPr>
          <w:rFonts w:hint="cs"/>
          <w:rtl/>
          <w:lang w:val="en-US"/>
        </w:rPr>
        <w:t>سه</w:t>
      </w:r>
      <w:r w:rsidR="00D73FDB">
        <w:rPr>
          <w:rFonts w:hint="cs"/>
          <w:rtl/>
          <w:lang w:val="en-US"/>
        </w:rPr>
        <w:t>5</w:t>
      </w:r>
      <w:r w:rsidRPr="00E008B6">
        <w:rPr>
          <w:rFonts w:hint="cs"/>
          <w:rtl/>
          <w:lang w:val="en-US"/>
        </w:rPr>
        <w:t xml:space="preserve">                              </w:t>
      </w:r>
      <w:r w:rsidRPr="00E008B6">
        <w:rPr>
          <w:rFonts w:hint="cs"/>
          <w:b/>
          <w:bCs/>
          <w:rtl/>
          <w:lang w:val="en-US"/>
        </w:rPr>
        <w:t xml:space="preserve">استاد </w:t>
      </w:r>
      <w:proofErr w:type="spellStart"/>
      <w:r w:rsidRPr="00E008B6">
        <w:rPr>
          <w:rFonts w:hint="cs"/>
          <w:b/>
          <w:bCs/>
          <w:rtl/>
          <w:lang w:val="en-US"/>
        </w:rPr>
        <w:t>شوپایی</w:t>
      </w:r>
      <w:proofErr w:type="spellEnd"/>
      <w:r w:rsidRPr="00E008B6">
        <w:rPr>
          <w:rFonts w:hint="cs"/>
          <w:b/>
          <w:bCs/>
          <w:rtl/>
          <w:lang w:val="en-US"/>
        </w:rPr>
        <w:t xml:space="preserve"> </w:t>
      </w:r>
      <w:proofErr w:type="spellStart"/>
      <w:r w:rsidRPr="00E008B6">
        <w:rPr>
          <w:rFonts w:hint="cs"/>
          <w:b/>
          <w:bCs/>
          <w:rtl/>
          <w:lang w:val="en-US"/>
        </w:rPr>
        <w:t>جویباری</w:t>
      </w:r>
      <w:proofErr w:type="spellEnd"/>
      <w:r w:rsidRPr="00E008B6">
        <w:rPr>
          <w:rFonts w:hint="cs"/>
          <w:b/>
          <w:bCs/>
          <w:rtl/>
          <w:lang w:val="en-US"/>
        </w:rPr>
        <w:t xml:space="preserve"> </w:t>
      </w:r>
      <w:r w:rsidRPr="00E008B6">
        <w:rPr>
          <w:rFonts w:hint="cs"/>
          <w:b/>
          <w:bCs/>
          <w:vertAlign w:val="superscript"/>
          <w:rtl/>
          <w:lang w:val="en-US"/>
        </w:rPr>
        <w:t xml:space="preserve">زید </w:t>
      </w:r>
      <w:proofErr w:type="spellStart"/>
      <w:r w:rsidRPr="00E008B6">
        <w:rPr>
          <w:rFonts w:hint="cs"/>
          <w:b/>
          <w:bCs/>
          <w:vertAlign w:val="superscript"/>
          <w:rtl/>
          <w:lang w:val="en-US"/>
        </w:rPr>
        <w:t>عزه</w:t>
      </w:r>
      <w:proofErr w:type="spellEnd"/>
      <w:r w:rsidRPr="00E008B6">
        <w:rPr>
          <w:rFonts w:hint="cs"/>
          <w:rtl/>
          <w:lang w:val="en-US"/>
        </w:rPr>
        <w:t xml:space="preserve">                                                        </w:t>
      </w:r>
      <w:r w:rsidR="0061374F" w:rsidRPr="00E008B6">
        <w:rPr>
          <w:rFonts w:hint="cs"/>
          <w:color w:val="A6A6A6" w:themeColor="background1" w:themeShade="A6"/>
          <w:rtl/>
          <w:lang w:val="en-US"/>
        </w:rPr>
        <w:t>2</w:t>
      </w:r>
      <w:r w:rsidR="00D73FDB">
        <w:rPr>
          <w:rFonts w:hint="cs"/>
          <w:color w:val="A6A6A6" w:themeColor="background1" w:themeShade="A6"/>
          <w:rtl/>
          <w:lang w:val="en-US"/>
        </w:rPr>
        <w:t>3</w:t>
      </w:r>
      <w:r w:rsidRPr="00E008B6">
        <w:rPr>
          <w:rFonts w:hint="cs"/>
          <w:color w:val="A6A6A6" w:themeColor="background1" w:themeShade="A6"/>
          <w:rtl/>
          <w:lang w:val="en-US"/>
        </w:rPr>
        <w:t>/</w:t>
      </w:r>
      <w:r w:rsidR="00741878" w:rsidRPr="00E008B6">
        <w:rPr>
          <w:rFonts w:hint="cs"/>
          <w:color w:val="A6A6A6" w:themeColor="background1" w:themeShade="A6"/>
          <w:rtl/>
          <w:lang w:val="en-US"/>
        </w:rPr>
        <w:t>6</w:t>
      </w:r>
      <w:r w:rsidRPr="00E008B6">
        <w:rPr>
          <w:rFonts w:hint="cs"/>
          <w:color w:val="A6A6A6" w:themeColor="background1" w:themeShade="A6"/>
          <w:rtl/>
          <w:lang w:val="en-US"/>
        </w:rPr>
        <w:t>/1404</w:t>
      </w:r>
    </w:p>
    <w:sdt>
      <w:sdtPr>
        <w:rPr>
          <w:rFonts w:ascii="Badr" w:hAnsi="Badr"/>
          <w:b/>
          <w:bCs/>
          <w:sz w:val="24"/>
          <w:szCs w:val="24"/>
          <w:rtl/>
        </w:rPr>
        <w:id w:val="1208220706"/>
        <w:docPartObj>
          <w:docPartGallery w:val="Table of Contents"/>
          <w:docPartUnique/>
        </w:docPartObj>
      </w:sdtPr>
      <w:sdtEndPr>
        <w:rPr>
          <w:noProof/>
        </w:rPr>
      </w:sdtEndPr>
      <w:sdtContent>
        <w:p w14:paraId="3A2D2690" w14:textId="2336740D" w:rsidR="00AA7FF2" w:rsidRPr="00E008B6" w:rsidRDefault="00AA7FF2" w:rsidP="00B530F9">
          <w:pPr>
            <w:spacing w:line="240" w:lineRule="auto"/>
            <w:jc w:val="center"/>
            <w:rPr>
              <w:rFonts w:ascii="Badr" w:hAnsi="Badr"/>
              <w:b/>
              <w:bCs/>
              <w:sz w:val="24"/>
              <w:szCs w:val="24"/>
              <w:lang w:val="en-US"/>
            </w:rPr>
          </w:pPr>
          <w:r w:rsidRPr="00E008B6">
            <w:rPr>
              <w:rFonts w:ascii="Badr" w:hAnsi="Badr"/>
              <w:b/>
              <w:bCs/>
              <w:sz w:val="24"/>
              <w:szCs w:val="24"/>
              <w:rtl/>
              <w:lang w:val="en-US"/>
            </w:rPr>
            <w:t>فهرست مطالب:</w:t>
          </w:r>
        </w:p>
        <w:p w14:paraId="65B2B4DB" w14:textId="556E1D36" w:rsidR="005F6476" w:rsidRPr="005F6476" w:rsidRDefault="00AA7FF2" w:rsidP="005F6476">
          <w:pPr>
            <w:pStyle w:val="11"/>
            <w:rPr>
              <w:rFonts w:ascii="Badr" w:hAnsi="Badr" w:cs="Badr"/>
              <w:b/>
              <w:bCs/>
              <w:noProof/>
              <w:lang w:bidi="ar-SA"/>
            </w:rPr>
          </w:pPr>
          <w:r w:rsidRPr="00E008B6">
            <w:rPr>
              <w:rFonts w:ascii="Badr" w:hAnsi="Badr" w:cs="Badr"/>
              <w:b/>
              <w:bCs/>
              <w:sz w:val="24"/>
              <w:szCs w:val="24"/>
            </w:rPr>
            <w:fldChar w:fldCharType="begin"/>
          </w:r>
          <w:r w:rsidRPr="00E008B6">
            <w:rPr>
              <w:rFonts w:ascii="Badr" w:hAnsi="Badr" w:cs="Badr"/>
              <w:b/>
              <w:bCs/>
              <w:sz w:val="24"/>
              <w:szCs w:val="24"/>
            </w:rPr>
            <w:instrText xml:space="preserve"> TOC \o "1-6" \h \z \u </w:instrText>
          </w:r>
          <w:r w:rsidRPr="00E008B6">
            <w:rPr>
              <w:rFonts w:ascii="Badr" w:hAnsi="Badr" w:cs="Badr"/>
              <w:b/>
              <w:bCs/>
              <w:sz w:val="24"/>
              <w:szCs w:val="24"/>
            </w:rPr>
            <w:fldChar w:fldCharType="separate"/>
          </w:r>
          <w:hyperlink w:anchor="_Toc208736630" w:history="1">
            <w:r w:rsidR="005F6476" w:rsidRPr="005F6476">
              <w:rPr>
                <w:rStyle w:val="a9"/>
                <w:rFonts w:ascii="Badr" w:hAnsi="Badr" w:cs="Badr"/>
                <w:b/>
                <w:bCs/>
                <w:noProof/>
                <w:rtl/>
              </w:rPr>
              <w:t>دومین قرینه بر لفظی بودن نزاع: تفصیل میان حکم عقل و عرف</w:t>
            </w:r>
            <w:r w:rsidR="005F6476" w:rsidRPr="005F6476">
              <w:rPr>
                <w:rFonts w:ascii="Badr" w:hAnsi="Badr" w:cs="Badr"/>
                <w:b/>
                <w:bCs/>
                <w:noProof/>
                <w:webHidden/>
              </w:rPr>
              <w:tab/>
            </w:r>
            <w:r w:rsidR="005F6476" w:rsidRPr="005F6476">
              <w:rPr>
                <w:rFonts w:ascii="Badr" w:hAnsi="Badr" w:cs="Badr"/>
                <w:b/>
                <w:bCs/>
                <w:noProof/>
                <w:webHidden/>
              </w:rPr>
              <w:fldChar w:fldCharType="begin"/>
            </w:r>
            <w:r w:rsidR="005F6476" w:rsidRPr="005F6476">
              <w:rPr>
                <w:rFonts w:ascii="Badr" w:hAnsi="Badr" w:cs="Badr"/>
                <w:b/>
                <w:bCs/>
                <w:noProof/>
                <w:webHidden/>
              </w:rPr>
              <w:instrText xml:space="preserve"> PAGEREF _Toc208736630 \h </w:instrText>
            </w:r>
            <w:r w:rsidR="005F6476" w:rsidRPr="005F6476">
              <w:rPr>
                <w:rFonts w:ascii="Badr" w:hAnsi="Badr" w:cs="Badr"/>
                <w:b/>
                <w:bCs/>
                <w:noProof/>
                <w:webHidden/>
              </w:rPr>
            </w:r>
            <w:r w:rsidR="005F6476" w:rsidRPr="005F6476">
              <w:rPr>
                <w:rFonts w:ascii="Badr" w:hAnsi="Badr" w:cs="Badr"/>
                <w:b/>
                <w:bCs/>
                <w:noProof/>
                <w:webHidden/>
              </w:rPr>
              <w:fldChar w:fldCharType="separate"/>
            </w:r>
            <w:r w:rsidR="005F6476" w:rsidRPr="005F6476">
              <w:rPr>
                <w:rFonts w:ascii="Badr" w:hAnsi="Badr" w:cs="Badr"/>
                <w:b/>
                <w:bCs/>
                <w:noProof/>
                <w:webHidden/>
              </w:rPr>
              <w:t>1</w:t>
            </w:r>
            <w:r w:rsidR="005F6476" w:rsidRPr="005F6476">
              <w:rPr>
                <w:rFonts w:ascii="Badr" w:hAnsi="Badr" w:cs="Badr"/>
                <w:b/>
                <w:bCs/>
                <w:noProof/>
                <w:webHidden/>
              </w:rPr>
              <w:fldChar w:fldCharType="end"/>
            </w:r>
          </w:hyperlink>
        </w:p>
        <w:p w14:paraId="13D115C5" w14:textId="2FAFC934" w:rsidR="005F6476" w:rsidRPr="005F6476" w:rsidRDefault="004A3812" w:rsidP="005F6476">
          <w:pPr>
            <w:pStyle w:val="21"/>
            <w:rPr>
              <w:rFonts w:ascii="Badr" w:hAnsi="Badr" w:cs="Badr"/>
              <w:b/>
              <w:bCs/>
              <w:noProof/>
              <w:lang w:bidi="ar-SA"/>
            </w:rPr>
          </w:pPr>
          <w:hyperlink w:anchor="_Toc208736631" w:history="1">
            <w:r w:rsidR="005F6476" w:rsidRPr="005F6476">
              <w:rPr>
                <w:rStyle w:val="a9"/>
                <w:rFonts w:ascii="Badr" w:hAnsi="Badr" w:cs="Badr"/>
                <w:b/>
                <w:bCs/>
                <w:noProof/>
                <w:rtl/>
              </w:rPr>
              <w:t>اشکال مرحوم آخوند بر قرینه بودن این تفصیل</w:t>
            </w:r>
            <w:r w:rsidR="005F6476" w:rsidRPr="005F6476">
              <w:rPr>
                <w:rFonts w:ascii="Badr" w:hAnsi="Badr" w:cs="Badr"/>
                <w:b/>
                <w:bCs/>
                <w:noProof/>
                <w:webHidden/>
              </w:rPr>
              <w:tab/>
            </w:r>
            <w:r w:rsidR="005F6476" w:rsidRPr="005F6476">
              <w:rPr>
                <w:rFonts w:ascii="Badr" w:hAnsi="Badr" w:cs="Badr"/>
                <w:b/>
                <w:bCs/>
                <w:noProof/>
                <w:webHidden/>
              </w:rPr>
              <w:fldChar w:fldCharType="begin"/>
            </w:r>
            <w:r w:rsidR="005F6476" w:rsidRPr="005F6476">
              <w:rPr>
                <w:rFonts w:ascii="Badr" w:hAnsi="Badr" w:cs="Badr"/>
                <w:b/>
                <w:bCs/>
                <w:noProof/>
                <w:webHidden/>
              </w:rPr>
              <w:instrText xml:space="preserve"> PAGEREF _Toc208736631 \h </w:instrText>
            </w:r>
            <w:r w:rsidR="005F6476" w:rsidRPr="005F6476">
              <w:rPr>
                <w:rFonts w:ascii="Badr" w:hAnsi="Badr" w:cs="Badr"/>
                <w:b/>
                <w:bCs/>
                <w:noProof/>
                <w:webHidden/>
              </w:rPr>
            </w:r>
            <w:r w:rsidR="005F6476" w:rsidRPr="005F6476">
              <w:rPr>
                <w:rFonts w:ascii="Badr" w:hAnsi="Badr" w:cs="Badr"/>
                <w:b/>
                <w:bCs/>
                <w:noProof/>
                <w:webHidden/>
              </w:rPr>
              <w:fldChar w:fldCharType="separate"/>
            </w:r>
            <w:r w:rsidR="005F6476" w:rsidRPr="005F6476">
              <w:rPr>
                <w:rFonts w:ascii="Badr" w:hAnsi="Badr" w:cs="Badr"/>
                <w:b/>
                <w:bCs/>
                <w:noProof/>
                <w:webHidden/>
              </w:rPr>
              <w:t>2</w:t>
            </w:r>
            <w:r w:rsidR="005F6476" w:rsidRPr="005F6476">
              <w:rPr>
                <w:rFonts w:ascii="Badr" w:hAnsi="Badr" w:cs="Badr"/>
                <w:b/>
                <w:bCs/>
                <w:noProof/>
                <w:webHidden/>
              </w:rPr>
              <w:fldChar w:fldCharType="end"/>
            </w:r>
          </w:hyperlink>
        </w:p>
        <w:p w14:paraId="573CE2BC" w14:textId="671BFBB9" w:rsidR="005F6476" w:rsidRPr="005F6476" w:rsidRDefault="004A3812" w:rsidP="005F6476">
          <w:pPr>
            <w:pStyle w:val="21"/>
            <w:rPr>
              <w:rFonts w:ascii="Badr" w:hAnsi="Badr" w:cs="Badr"/>
              <w:b/>
              <w:bCs/>
              <w:noProof/>
              <w:lang w:bidi="ar-SA"/>
            </w:rPr>
          </w:pPr>
          <w:hyperlink w:anchor="_Toc208736632" w:history="1">
            <w:r w:rsidR="005F6476" w:rsidRPr="005F6476">
              <w:rPr>
                <w:rStyle w:val="a9"/>
                <w:rFonts w:ascii="Badr" w:hAnsi="Badr" w:cs="Badr"/>
                <w:b/>
                <w:bCs/>
                <w:noProof/>
                <w:rtl/>
              </w:rPr>
              <w:t>تقریب دیگر از کلام مفصل برای ارتباط بحث با عالم لفظ</w:t>
            </w:r>
            <w:r w:rsidR="005F6476" w:rsidRPr="005F6476">
              <w:rPr>
                <w:rFonts w:ascii="Badr" w:hAnsi="Badr" w:cs="Badr"/>
                <w:b/>
                <w:bCs/>
                <w:noProof/>
                <w:webHidden/>
              </w:rPr>
              <w:tab/>
            </w:r>
            <w:r w:rsidR="005F6476" w:rsidRPr="005F6476">
              <w:rPr>
                <w:rFonts w:ascii="Badr" w:hAnsi="Badr" w:cs="Badr"/>
                <w:b/>
                <w:bCs/>
                <w:noProof/>
                <w:webHidden/>
              </w:rPr>
              <w:fldChar w:fldCharType="begin"/>
            </w:r>
            <w:r w:rsidR="005F6476" w:rsidRPr="005F6476">
              <w:rPr>
                <w:rFonts w:ascii="Badr" w:hAnsi="Badr" w:cs="Badr"/>
                <w:b/>
                <w:bCs/>
                <w:noProof/>
                <w:webHidden/>
              </w:rPr>
              <w:instrText xml:space="preserve"> PAGEREF _Toc208736632 \h </w:instrText>
            </w:r>
            <w:r w:rsidR="005F6476" w:rsidRPr="005F6476">
              <w:rPr>
                <w:rFonts w:ascii="Badr" w:hAnsi="Badr" w:cs="Badr"/>
                <w:b/>
                <w:bCs/>
                <w:noProof/>
                <w:webHidden/>
              </w:rPr>
            </w:r>
            <w:r w:rsidR="005F6476" w:rsidRPr="005F6476">
              <w:rPr>
                <w:rFonts w:ascii="Badr" w:hAnsi="Badr" w:cs="Badr"/>
                <w:b/>
                <w:bCs/>
                <w:noProof/>
                <w:webHidden/>
              </w:rPr>
              <w:fldChar w:fldCharType="separate"/>
            </w:r>
            <w:r w:rsidR="005F6476" w:rsidRPr="005F6476">
              <w:rPr>
                <w:rFonts w:ascii="Badr" w:hAnsi="Badr" w:cs="Badr"/>
                <w:b/>
                <w:bCs/>
                <w:noProof/>
                <w:webHidden/>
              </w:rPr>
              <w:t>2</w:t>
            </w:r>
            <w:r w:rsidR="005F6476" w:rsidRPr="005F6476">
              <w:rPr>
                <w:rFonts w:ascii="Badr" w:hAnsi="Badr" w:cs="Badr"/>
                <w:b/>
                <w:bCs/>
                <w:noProof/>
                <w:webHidden/>
              </w:rPr>
              <w:fldChar w:fldCharType="end"/>
            </w:r>
          </w:hyperlink>
        </w:p>
        <w:p w14:paraId="55D31AAA" w14:textId="2405A7BA" w:rsidR="005F6476" w:rsidRPr="005F6476" w:rsidRDefault="004A3812" w:rsidP="00212173">
          <w:pPr>
            <w:pStyle w:val="21"/>
            <w:rPr>
              <w:rFonts w:ascii="Badr" w:hAnsi="Badr" w:cs="Badr"/>
              <w:b/>
              <w:bCs/>
              <w:noProof/>
              <w:lang w:bidi="ar-SA"/>
            </w:rPr>
          </w:pPr>
          <w:hyperlink w:anchor="_Toc208736633" w:history="1">
            <w:r w:rsidR="005F6476" w:rsidRPr="005F6476">
              <w:rPr>
                <w:rStyle w:val="a9"/>
                <w:rFonts w:ascii="Badr" w:hAnsi="Badr" w:cs="Badr"/>
                <w:b/>
                <w:bCs/>
                <w:noProof/>
                <w:rtl/>
              </w:rPr>
              <w:t xml:space="preserve">نقد </w:t>
            </w:r>
            <w:r w:rsidR="00212173">
              <w:rPr>
                <w:rStyle w:val="a9"/>
                <w:rFonts w:ascii="Badr" w:hAnsi="Badr" w:cs="Badr" w:hint="cs"/>
                <w:b/>
                <w:bCs/>
                <w:noProof/>
                <w:rtl/>
              </w:rPr>
              <w:t>مرحوم آقای خويی و</w:t>
            </w:r>
            <w:r w:rsidR="005F6476" w:rsidRPr="005F6476">
              <w:rPr>
                <w:rStyle w:val="a9"/>
                <w:rFonts w:ascii="Badr" w:hAnsi="Badr" w:cs="Badr"/>
                <w:b/>
                <w:bCs/>
                <w:noProof/>
                <w:rtl/>
              </w:rPr>
              <w:t xml:space="preserve">منتقی الاصول </w:t>
            </w:r>
            <w:r w:rsidR="00212173">
              <w:rPr>
                <w:rStyle w:val="a9"/>
                <w:rFonts w:ascii="Badr" w:hAnsi="Badr" w:cs="Badr" w:hint="cs"/>
                <w:b/>
                <w:bCs/>
                <w:noProof/>
                <w:rtl/>
              </w:rPr>
              <w:t xml:space="preserve">بر اين تقريب </w:t>
            </w:r>
            <w:r w:rsidR="005F6476" w:rsidRPr="005F6476">
              <w:rPr>
                <w:rStyle w:val="a9"/>
                <w:rFonts w:ascii="Badr" w:hAnsi="Badr" w:cs="Badr"/>
                <w:b/>
                <w:bCs/>
                <w:noProof/>
                <w:rtl/>
              </w:rPr>
              <w:t xml:space="preserve">و توضیح مرحوم تبریزی </w:t>
            </w:r>
            <w:r w:rsidR="00212173">
              <w:rPr>
                <w:rStyle w:val="a9"/>
                <w:rFonts w:ascii="Badr" w:hAnsi="Badr" w:cs="Badr" w:hint="cs"/>
                <w:b/>
                <w:bCs/>
                <w:noProof/>
                <w:rtl/>
              </w:rPr>
              <w:t>د</w:t>
            </w:r>
            <w:r w:rsidR="005F6476" w:rsidRPr="005F6476">
              <w:rPr>
                <w:rStyle w:val="a9"/>
                <w:rFonts w:ascii="Badr" w:hAnsi="Badr" w:cs="Badr"/>
                <w:b/>
                <w:bCs/>
                <w:noProof/>
                <w:rtl/>
              </w:rPr>
              <w:t xml:space="preserve">ر </w:t>
            </w:r>
            <w:r w:rsidR="00212173">
              <w:rPr>
                <w:rStyle w:val="a9"/>
                <w:rFonts w:ascii="Badr" w:hAnsi="Badr" w:cs="Badr" w:hint="cs"/>
                <w:b/>
                <w:bCs/>
                <w:noProof/>
                <w:rtl/>
              </w:rPr>
              <w:t>جواب از اشکال</w:t>
            </w:r>
            <w:r w:rsidR="005F6476" w:rsidRPr="005F6476">
              <w:rPr>
                <w:rFonts w:ascii="Badr" w:hAnsi="Badr" w:cs="Badr"/>
                <w:b/>
                <w:bCs/>
                <w:noProof/>
                <w:webHidden/>
              </w:rPr>
              <w:tab/>
            </w:r>
            <w:r w:rsidR="005F6476" w:rsidRPr="005F6476">
              <w:rPr>
                <w:rFonts w:ascii="Badr" w:hAnsi="Badr" w:cs="Badr"/>
                <w:b/>
                <w:bCs/>
                <w:noProof/>
                <w:webHidden/>
              </w:rPr>
              <w:fldChar w:fldCharType="begin"/>
            </w:r>
            <w:r w:rsidR="005F6476" w:rsidRPr="005F6476">
              <w:rPr>
                <w:rFonts w:ascii="Badr" w:hAnsi="Badr" w:cs="Badr"/>
                <w:b/>
                <w:bCs/>
                <w:noProof/>
                <w:webHidden/>
              </w:rPr>
              <w:instrText xml:space="preserve"> PAGEREF _Toc208736633 \h </w:instrText>
            </w:r>
            <w:r w:rsidR="005F6476" w:rsidRPr="005F6476">
              <w:rPr>
                <w:rFonts w:ascii="Badr" w:hAnsi="Badr" w:cs="Badr"/>
                <w:b/>
                <w:bCs/>
                <w:noProof/>
                <w:webHidden/>
              </w:rPr>
            </w:r>
            <w:r w:rsidR="005F6476" w:rsidRPr="005F6476">
              <w:rPr>
                <w:rFonts w:ascii="Badr" w:hAnsi="Badr" w:cs="Badr"/>
                <w:b/>
                <w:bCs/>
                <w:noProof/>
                <w:webHidden/>
              </w:rPr>
              <w:fldChar w:fldCharType="separate"/>
            </w:r>
            <w:r w:rsidR="005F6476" w:rsidRPr="005F6476">
              <w:rPr>
                <w:rFonts w:ascii="Badr" w:hAnsi="Badr" w:cs="Badr"/>
                <w:b/>
                <w:bCs/>
                <w:noProof/>
                <w:webHidden/>
              </w:rPr>
              <w:t>3</w:t>
            </w:r>
            <w:r w:rsidR="005F6476" w:rsidRPr="005F6476">
              <w:rPr>
                <w:rFonts w:ascii="Badr" w:hAnsi="Badr" w:cs="Badr"/>
                <w:b/>
                <w:bCs/>
                <w:noProof/>
                <w:webHidden/>
              </w:rPr>
              <w:fldChar w:fldCharType="end"/>
            </w:r>
          </w:hyperlink>
        </w:p>
        <w:p w14:paraId="1EB2D9D4" w14:textId="1BB30AE2" w:rsidR="005F6476" w:rsidRPr="005F6476" w:rsidRDefault="004A3812" w:rsidP="005F6476">
          <w:pPr>
            <w:pStyle w:val="11"/>
            <w:rPr>
              <w:rFonts w:ascii="Badr" w:hAnsi="Badr" w:cs="Badr"/>
              <w:b/>
              <w:bCs/>
              <w:noProof/>
              <w:lang w:bidi="ar-SA"/>
            </w:rPr>
          </w:pPr>
          <w:hyperlink w:anchor="_Toc208736634" w:history="1">
            <w:r w:rsidR="005F6476" w:rsidRPr="005F6476">
              <w:rPr>
                <w:rStyle w:val="a9"/>
                <w:rFonts w:ascii="Badr" w:hAnsi="Badr" w:cs="Badr"/>
                <w:b/>
                <w:bCs/>
                <w:noProof/>
                <w:rtl/>
              </w:rPr>
              <w:t>مقدمه ششم: شمول نزاع نسبت به اقسام ایجاب و تحریم</w:t>
            </w:r>
            <w:r w:rsidR="005F6476" w:rsidRPr="005F6476">
              <w:rPr>
                <w:rFonts w:ascii="Badr" w:hAnsi="Badr" w:cs="Badr"/>
                <w:b/>
                <w:bCs/>
                <w:noProof/>
                <w:webHidden/>
              </w:rPr>
              <w:tab/>
            </w:r>
            <w:r w:rsidR="005F6476" w:rsidRPr="005F6476">
              <w:rPr>
                <w:rFonts w:ascii="Badr" w:hAnsi="Badr" w:cs="Badr"/>
                <w:b/>
                <w:bCs/>
                <w:noProof/>
                <w:webHidden/>
              </w:rPr>
              <w:fldChar w:fldCharType="begin"/>
            </w:r>
            <w:r w:rsidR="005F6476" w:rsidRPr="005F6476">
              <w:rPr>
                <w:rFonts w:ascii="Badr" w:hAnsi="Badr" w:cs="Badr"/>
                <w:b/>
                <w:bCs/>
                <w:noProof/>
                <w:webHidden/>
              </w:rPr>
              <w:instrText xml:space="preserve"> PAGEREF _Toc208736634 \h </w:instrText>
            </w:r>
            <w:r w:rsidR="005F6476" w:rsidRPr="005F6476">
              <w:rPr>
                <w:rFonts w:ascii="Badr" w:hAnsi="Badr" w:cs="Badr"/>
                <w:b/>
                <w:bCs/>
                <w:noProof/>
                <w:webHidden/>
              </w:rPr>
            </w:r>
            <w:r w:rsidR="005F6476" w:rsidRPr="005F6476">
              <w:rPr>
                <w:rFonts w:ascii="Badr" w:hAnsi="Badr" w:cs="Badr"/>
                <w:b/>
                <w:bCs/>
                <w:noProof/>
                <w:webHidden/>
              </w:rPr>
              <w:fldChar w:fldCharType="separate"/>
            </w:r>
            <w:r w:rsidR="005F6476" w:rsidRPr="005F6476">
              <w:rPr>
                <w:rFonts w:ascii="Badr" w:hAnsi="Badr" w:cs="Badr"/>
                <w:b/>
                <w:bCs/>
                <w:noProof/>
                <w:webHidden/>
              </w:rPr>
              <w:t>5</w:t>
            </w:r>
            <w:r w:rsidR="005F6476" w:rsidRPr="005F6476">
              <w:rPr>
                <w:rFonts w:ascii="Badr" w:hAnsi="Badr" w:cs="Badr"/>
                <w:b/>
                <w:bCs/>
                <w:noProof/>
                <w:webHidden/>
              </w:rPr>
              <w:fldChar w:fldCharType="end"/>
            </w:r>
          </w:hyperlink>
        </w:p>
        <w:p w14:paraId="4E5B6D56" w14:textId="28FFA9C0" w:rsidR="005F6476" w:rsidRPr="005F6476" w:rsidRDefault="004A3812" w:rsidP="005F6476">
          <w:pPr>
            <w:pStyle w:val="21"/>
            <w:rPr>
              <w:rFonts w:ascii="Badr" w:hAnsi="Badr" w:cs="Badr"/>
              <w:b/>
              <w:bCs/>
              <w:noProof/>
              <w:lang w:bidi="ar-SA"/>
            </w:rPr>
          </w:pPr>
          <w:hyperlink w:anchor="_Toc208736635" w:history="1">
            <w:r w:rsidR="005F6476" w:rsidRPr="005F6476">
              <w:rPr>
                <w:rStyle w:val="a9"/>
                <w:rFonts w:ascii="Badr" w:hAnsi="Badr" w:cs="Badr"/>
                <w:b/>
                <w:bCs/>
                <w:noProof/>
                <w:rtl/>
              </w:rPr>
              <w:t>دلیل اول: عمومیت ملاک نزاع</w:t>
            </w:r>
            <w:r w:rsidR="005F6476" w:rsidRPr="005F6476">
              <w:rPr>
                <w:rFonts w:ascii="Badr" w:hAnsi="Badr" w:cs="Badr"/>
                <w:b/>
                <w:bCs/>
                <w:noProof/>
                <w:webHidden/>
              </w:rPr>
              <w:tab/>
            </w:r>
            <w:r w:rsidR="005F6476" w:rsidRPr="005F6476">
              <w:rPr>
                <w:rFonts w:ascii="Badr" w:hAnsi="Badr" w:cs="Badr"/>
                <w:b/>
                <w:bCs/>
                <w:noProof/>
                <w:webHidden/>
              </w:rPr>
              <w:fldChar w:fldCharType="begin"/>
            </w:r>
            <w:r w:rsidR="005F6476" w:rsidRPr="005F6476">
              <w:rPr>
                <w:rFonts w:ascii="Badr" w:hAnsi="Badr" w:cs="Badr"/>
                <w:b/>
                <w:bCs/>
                <w:noProof/>
                <w:webHidden/>
              </w:rPr>
              <w:instrText xml:space="preserve"> PAGEREF _Toc208736635 \h </w:instrText>
            </w:r>
            <w:r w:rsidR="005F6476" w:rsidRPr="005F6476">
              <w:rPr>
                <w:rFonts w:ascii="Badr" w:hAnsi="Badr" w:cs="Badr"/>
                <w:b/>
                <w:bCs/>
                <w:noProof/>
                <w:webHidden/>
              </w:rPr>
            </w:r>
            <w:r w:rsidR="005F6476" w:rsidRPr="005F6476">
              <w:rPr>
                <w:rFonts w:ascii="Badr" w:hAnsi="Badr" w:cs="Badr"/>
                <w:b/>
                <w:bCs/>
                <w:noProof/>
                <w:webHidden/>
              </w:rPr>
              <w:fldChar w:fldCharType="separate"/>
            </w:r>
            <w:r w:rsidR="005F6476" w:rsidRPr="005F6476">
              <w:rPr>
                <w:rFonts w:ascii="Badr" w:hAnsi="Badr" w:cs="Badr"/>
                <w:b/>
                <w:bCs/>
                <w:noProof/>
                <w:webHidden/>
              </w:rPr>
              <w:t>6</w:t>
            </w:r>
            <w:r w:rsidR="005F6476" w:rsidRPr="005F6476">
              <w:rPr>
                <w:rFonts w:ascii="Badr" w:hAnsi="Badr" w:cs="Badr"/>
                <w:b/>
                <w:bCs/>
                <w:noProof/>
                <w:webHidden/>
              </w:rPr>
              <w:fldChar w:fldCharType="end"/>
            </w:r>
          </w:hyperlink>
        </w:p>
        <w:p w14:paraId="247E557C" w14:textId="5EB7478A" w:rsidR="005F6476" w:rsidRPr="005F6476" w:rsidRDefault="004A3812" w:rsidP="005F6476">
          <w:pPr>
            <w:pStyle w:val="21"/>
            <w:rPr>
              <w:rFonts w:ascii="Badr" w:hAnsi="Badr" w:cs="Badr"/>
              <w:b/>
              <w:bCs/>
              <w:noProof/>
              <w:lang w:bidi="ar-SA"/>
            </w:rPr>
          </w:pPr>
          <w:hyperlink w:anchor="_Toc208736636" w:history="1">
            <w:r w:rsidR="005F6476" w:rsidRPr="005F6476">
              <w:rPr>
                <w:rStyle w:val="a9"/>
                <w:rFonts w:ascii="Badr" w:hAnsi="Badr" w:cs="Badr"/>
                <w:b/>
                <w:bCs/>
                <w:noProof/>
                <w:rtl/>
              </w:rPr>
              <w:t>دلیل دوم: اطلاق عنوان «امر» و «نهی» در مسئله</w:t>
            </w:r>
            <w:r w:rsidR="005F6476" w:rsidRPr="005F6476">
              <w:rPr>
                <w:rFonts w:ascii="Badr" w:hAnsi="Badr" w:cs="Badr"/>
                <w:b/>
                <w:bCs/>
                <w:noProof/>
                <w:webHidden/>
              </w:rPr>
              <w:tab/>
            </w:r>
            <w:r w:rsidR="005F6476" w:rsidRPr="005F6476">
              <w:rPr>
                <w:rFonts w:ascii="Badr" w:hAnsi="Badr" w:cs="Badr"/>
                <w:b/>
                <w:bCs/>
                <w:noProof/>
                <w:webHidden/>
              </w:rPr>
              <w:fldChar w:fldCharType="begin"/>
            </w:r>
            <w:r w:rsidR="005F6476" w:rsidRPr="005F6476">
              <w:rPr>
                <w:rFonts w:ascii="Badr" w:hAnsi="Badr" w:cs="Badr"/>
                <w:b/>
                <w:bCs/>
                <w:noProof/>
                <w:webHidden/>
              </w:rPr>
              <w:instrText xml:space="preserve"> PAGEREF _Toc208736636 \h </w:instrText>
            </w:r>
            <w:r w:rsidR="005F6476" w:rsidRPr="005F6476">
              <w:rPr>
                <w:rFonts w:ascii="Badr" w:hAnsi="Badr" w:cs="Badr"/>
                <w:b/>
                <w:bCs/>
                <w:noProof/>
                <w:webHidden/>
              </w:rPr>
            </w:r>
            <w:r w:rsidR="005F6476" w:rsidRPr="005F6476">
              <w:rPr>
                <w:rFonts w:ascii="Badr" w:hAnsi="Badr" w:cs="Badr"/>
                <w:b/>
                <w:bCs/>
                <w:noProof/>
                <w:webHidden/>
              </w:rPr>
              <w:fldChar w:fldCharType="separate"/>
            </w:r>
            <w:r w:rsidR="005F6476" w:rsidRPr="005F6476">
              <w:rPr>
                <w:rFonts w:ascii="Badr" w:hAnsi="Badr" w:cs="Badr"/>
                <w:b/>
                <w:bCs/>
                <w:noProof/>
                <w:webHidden/>
              </w:rPr>
              <w:t>7</w:t>
            </w:r>
            <w:r w:rsidR="005F6476" w:rsidRPr="005F6476">
              <w:rPr>
                <w:rFonts w:ascii="Badr" w:hAnsi="Badr" w:cs="Badr"/>
                <w:b/>
                <w:bCs/>
                <w:noProof/>
                <w:webHidden/>
              </w:rPr>
              <w:fldChar w:fldCharType="end"/>
            </w:r>
          </w:hyperlink>
        </w:p>
        <w:p w14:paraId="1DA23656" w14:textId="4894CF08" w:rsidR="005F6476" w:rsidRPr="005F6476" w:rsidRDefault="004A3812" w:rsidP="005F6476">
          <w:pPr>
            <w:pStyle w:val="21"/>
            <w:rPr>
              <w:rFonts w:ascii="Badr" w:hAnsi="Badr" w:cs="Badr"/>
              <w:b/>
              <w:bCs/>
              <w:noProof/>
              <w:lang w:bidi="ar-SA"/>
            </w:rPr>
          </w:pPr>
          <w:hyperlink w:anchor="_Toc208736637" w:history="1">
            <w:r w:rsidR="005F6476" w:rsidRPr="005F6476">
              <w:rPr>
                <w:rStyle w:val="a9"/>
                <w:rFonts w:ascii="Badr" w:hAnsi="Badr" w:cs="Badr"/>
                <w:b/>
                <w:bCs/>
                <w:noProof/>
                <w:rtl/>
              </w:rPr>
              <w:t>دلیل سوم: اطلاق ادله طرفین نزاع</w:t>
            </w:r>
            <w:r w:rsidR="005F6476" w:rsidRPr="005F6476">
              <w:rPr>
                <w:rFonts w:ascii="Badr" w:hAnsi="Badr" w:cs="Badr"/>
                <w:b/>
                <w:bCs/>
                <w:noProof/>
                <w:webHidden/>
              </w:rPr>
              <w:tab/>
            </w:r>
            <w:r w:rsidR="005F6476" w:rsidRPr="005F6476">
              <w:rPr>
                <w:rFonts w:ascii="Badr" w:hAnsi="Badr" w:cs="Badr"/>
                <w:b/>
                <w:bCs/>
                <w:noProof/>
                <w:webHidden/>
              </w:rPr>
              <w:fldChar w:fldCharType="begin"/>
            </w:r>
            <w:r w:rsidR="005F6476" w:rsidRPr="005F6476">
              <w:rPr>
                <w:rFonts w:ascii="Badr" w:hAnsi="Badr" w:cs="Badr"/>
                <w:b/>
                <w:bCs/>
                <w:noProof/>
                <w:webHidden/>
              </w:rPr>
              <w:instrText xml:space="preserve"> PAGEREF _Toc208736637 \h </w:instrText>
            </w:r>
            <w:r w:rsidR="005F6476" w:rsidRPr="005F6476">
              <w:rPr>
                <w:rFonts w:ascii="Badr" w:hAnsi="Badr" w:cs="Badr"/>
                <w:b/>
                <w:bCs/>
                <w:noProof/>
                <w:webHidden/>
              </w:rPr>
            </w:r>
            <w:r w:rsidR="005F6476" w:rsidRPr="005F6476">
              <w:rPr>
                <w:rFonts w:ascii="Badr" w:hAnsi="Badr" w:cs="Badr"/>
                <w:b/>
                <w:bCs/>
                <w:noProof/>
                <w:webHidden/>
              </w:rPr>
              <w:fldChar w:fldCharType="separate"/>
            </w:r>
            <w:r w:rsidR="005F6476" w:rsidRPr="005F6476">
              <w:rPr>
                <w:rFonts w:ascii="Badr" w:hAnsi="Badr" w:cs="Badr"/>
                <w:b/>
                <w:bCs/>
                <w:noProof/>
                <w:webHidden/>
              </w:rPr>
              <w:t>7</w:t>
            </w:r>
            <w:r w:rsidR="005F6476" w:rsidRPr="005F6476">
              <w:rPr>
                <w:rFonts w:ascii="Badr" w:hAnsi="Badr" w:cs="Badr"/>
                <w:b/>
                <w:bCs/>
                <w:noProof/>
                <w:webHidden/>
              </w:rPr>
              <w:fldChar w:fldCharType="end"/>
            </w:r>
          </w:hyperlink>
        </w:p>
        <w:p w14:paraId="730B553C" w14:textId="1B9B1E32" w:rsidR="005F6476" w:rsidRPr="005F6476" w:rsidRDefault="004A3812" w:rsidP="005F6476">
          <w:pPr>
            <w:pStyle w:val="21"/>
            <w:rPr>
              <w:rFonts w:ascii="Badr" w:hAnsi="Badr" w:cs="Badr"/>
              <w:b/>
              <w:bCs/>
              <w:noProof/>
              <w:lang w:bidi="ar-SA"/>
            </w:rPr>
          </w:pPr>
          <w:hyperlink w:anchor="_Toc208736638" w:history="1">
            <w:r w:rsidR="005F6476" w:rsidRPr="005F6476">
              <w:rPr>
                <w:rStyle w:val="a9"/>
                <w:rFonts w:ascii="Badr" w:hAnsi="Badr" w:cs="Badr"/>
                <w:b/>
                <w:bCs/>
                <w:noProof/>
                <w:rtl/>
              </w:rPr>
              <w:t>اشکال بر دلیل دوم و ادعای انصراف</w:t>
            </w:r>
            <w:r w:rsidR="005F6476" w:rsidRPr="005F6476">
              <w:rPr>
                <w:rFonts w:ascii="Badr" w:hAnsi="Badr" w:cs="Badr"/>
                <w:b/>
                <w:bCs/>
                <w:noProof/>
                <w:webHidden/>
              </w:rPr>
              <w:tab/>
            </w:r>
            <w:r w:rsidR="005F6476" w:rsidRPr="005F6476">
              <w:rPr>
                <w:rFonts w:ascii="Badr" w:hAnsi="Badr" w:cs="Badr"/>
                <w:b/>
                <w:bCs/>
                <w:noProof/>
                <w:webHidden/>
              </w:rPr>
              <w:fldChar w:fldCharType="begin"/>
            </w:r>
            <w:r w:rsidR="005F6476" w:rsidRPr="005F6476">
              <w:rPr>
                <w:rFonts w:ascii="Badr" w:hAnsi="Badr" w:cs="Badr"/>
                <w:b/>
                <w:bCs/>
                <w:noProof/>
                <w:webHidden/>
              </w:rPr>
              <w:instrText xml:space="preserve"> PAGEREF _Toc208736638 \h </w:instrText>
            </w:r>
            <w:r w:rsidR="005F6476" w:rsidRPr="005F6476">
              <w:rPr>
                <w:rFonts w:ascii="Badr" w:hAnsi="Badr" w:cs="Badr"/>
                <w:b/>
                <w:bCs/>
                <w:noProof/>
                <w:webHidden/>
              </w:rPr>
            </w:r>
            <w:r w:rsidR="005F6476" w:rsidRPr="005F6476">
              <w:rPr>
                <w:rFonts w:ascii="Badr" w:hAnsi="Badr" w:cs="Badr"/>
                <w:b/>
                <w:bCs/>
                <w:noProof/>
                <w:webHidden/>
              </w:rPr>
              <w:fldChar w:fldCharType="separate"/>
            </w:r>
            <w:r w:rsidR="005F6476" w:rsidRPr="005F6476">
              <w:rPr>
                <w:rFonts w:ascii="Badr" w:hAnsi="Badr" w:cs="Badr"/>
                <w:b/>
                <w:bCs/>
                <w:noProof/>
                <w:webHidden/>
              </w:rPr>
              <w:t>7</w:t>
            </w:r>
            <w:r w:rsidR="005F6476" w:rsidRPr="005F6476">
              <w:rPr>
                <w:rFonts w:ascii="Badr" w:hAnsi="Badr" w:cs="Badr"/>
                <w:b/>
                <w:bCs/>
                <w:noProof/>
                <w:webHidden/>
              </w:rPr>
              <w:fldChar w:fldCharType="end"/>
            </w:r>
          </w:hyperlink>
        </w:p>
        <w:p w14:paraId="14D1D064" w14:textId="73E91A32" w:rsidR="005F6476" w:rsidRPr="005F6476" w:rsidRDefault="004A3812" w:rsidP="005F6476">
          <w:pPr>
            <w:pStyle w:val="21"/>
            <w:rPr>
              <w:rFonts w:ascii="Badr" w:hAnsi="Badr" w:cs="Badr"/>
              <w:b/>
              <w:bCs/>
              <w:noProof/>
              <w:lang w:bidi="ar-SA"/>
            </w:rPr>
          </w:pPr>
          <w:hyperlink w:anchor="_Toc208736639" w:history="1">
            <w:r w:rsidR="005F6476" w:rsidRPr="005F6476">
              <w:rPr>
                <w:rStyle w:val="a9"/>
                <w:rFonts w:ascii="Badr" w:hAnsi="Badr" w:cs="Badr"/>
                <w:b/>
                <w:bCs/>
                <w:noProof/>
                <w:rtl/>
              </w:rPr>
              <w:t>تفکیک میان انصراف و ظهور اطلاقی (مقدمات حکمت)</w:t>
            </w:r>
            <w:r w:rsidR="005F6476" w:rsidRPr="005F6476">
              <w:rPr>
                <w:rFonts w:ascii="Badr" w:hAnsi="Badr" w:cs="Badr"/>
                <w:b/>
                <w:bCs/>
                <w:noProof/>
                <w:webHidden/>
              </w:rPr>
              <w:tab/>
            </w:r>
            <w:r w:rsidR="005F6476" w:rsidRPr="005F6476">
              <w:rPr>
                <w:rFonts w:ascii="Badr" w:hAnsi="Badr" w:cs="Badr"/>
                <w:b/>
                <w:bCs/>
                <w:noProof/>
                <w:webHidden/>
              </w:rPr>
              <w:fldChar w:fldCharType="begin"/>
            </w:r>
            <w:r w:rsidR="005F6476" w:rsidRPr="005F6476">
              <w:rPr>
                <w:rFonts w:ascii="Badr" w:hAnsi="Badr" w:cs="Badr"/>
                <w:b/>
                <w:bCs/>
                <w:noProof/>
                <w:webHidden/>
              </w:rPr>
              <w:instrText xml:space="preserve"> PAGEREF _Toc208736639 \h </w:instrText>
            </w:r>
            <w:r w:rsidR="005F6476" w:rsidRPr="005F6476">
              <w:rPr>
                <w:rFonts w:ascii="Badr" w:hAnsi="Badr" w:cs="Badr"/>
                <w:b/>
                <w:bCs/>
                <w:noProof/>
                <w:webHidden/>
              </w:rPr>
            </w:r>
            <w:r w:rsidR="005F6476" w:rsidRPr="005F6476">
              <w:rPr>
                <w:rFonts w:ascii="Badr" w:hAnsi="Badr" w:cs="Badr"/>
                <w:b/>
                <w:bCs/>
                <w:noProof/>
                <w:webHidden/>
              </w:rPr>
              <w:fldChar w:fldCharType="separate"/>
            </w:r>
            <w:r w:rsidR="005F6476" w:rsidRPr="005F6476">
              <w:rPr>
                <w:rFonts w:ascii="Badr" w:hAnsi="Badr" w:cs="Badr"/>
                <w:b/>
                <w:bCs/>
                <w:noProof/>
                <w:webHidden/>
              </w:rPr>
              <w:t>8</w:t>
            </w:r>
            <w:r w:rsidR="005F6476" w:rsidRPr="005F6476">
              <w:rPr>
                <w:rFonts w:ascii="Badr" w:hAnsi="Badr" w:cs="Badr"/>
                <w:b/>
                <w:bCs/>
                <w:noProof/>
                <w:webHidden/>
              </w:rPr>
              <w:fldChar w:fldCharType="end"/>
            </w:r>
          </w:hyperlink>
        </w:p>
        <w:p w14:paraId="488B1F0D" w14:textId="50344DE4" w:rsidR="000823AC" w:rsidRPr="00E008B6" w:rsidRDefault="00AA7FF2" w:rsidP="00B530F9">
          <w:pPr>
            <w:spacing w:line="240" w:lineRule="auto"/>
            <w:rPr>
              <w:rFonts w:ascii="Badr" w:hAnsi="Badr"/>
              <w:b/>
              <w:bCs/>
              <w:noProof/>
              <w:sz w:val="24"/>
              <w:szCs w:val="24"/>
              <w:rtl/>
            </w:rPr>
          </w:pPr>
          <w:r w:rsidRPr="00E008B6">
            <w:rPr>
              <w:rFonts w:ascii="Badr" w:eastAsiaTheme="minorEastAsia" w:hAnsi="Badr"/>
              <w:b/>
              <w:bCs/>
              <w:sz w:val="24"/>
              <w:szCs w:val="24"/>
              <w:lang w:val="en-US"/>
            </w:rPr>
            <w:fldChar w:fldCharType="end"/>
          </w:r>
        </w:p>
      </w:sdtContent>
    </w:sdt>
    <w:p w14:paraId="4E00DC06" w14:textId="77407780" w:rsidR="00C74B62" w:rsidRPr="00E008B6" w:rsidRDefault="000823AC" w:rsidP="001973A6">
      <w:pPr>
        <w:spacing w:line="240" w:lineRule="auto"/>
        <w:rPr>
          <w:rFonts w:ascii="Badr" w:hAnsi="Badr"/>
          <w:b/>
          <w:bCs/>
          <w:noProof/>
          <w:sz w:val="24"/>
          <w:szCs w:val="24"/>
          <w:rtl/>
        </w:rPr>
      </w:pPr>
      <w:r w:rsidRPr="00E008B6">
        <w:rPr>
          <w:rFonts w:hint="cs"/>
          <w:noProof/>
          <w:rtl/>
          <w:lang w:val="en-US" w:bidi="ar-SA"/>
        </w:rPr>
        <w:drawing>
          <wp:anchor distT="0" distB="0" distL="114300" distR="114300" simplePos="0" relativeHeight="251661312" behindDoc="0" locked="0" layoutInCell="1" allowOverlap="1" wp14:anchorId="09D101B9" wp14:editId="323BCEB4">
            <wp:simplePos x="0" y="0"/>
            <wp:positionH relativeFrom="margin">
              <wp:posOffset>5915342</wp:posOffset>
            </wp:positionH>
            <wp:positionV relativeFrom="paragraph">
              <wp:posOffset>0</wp:posOffset>
            </wp:positionV>
            <wp:extent cx="285750" cy="285750"/>
            <wp:effectExtent l="0" t="0" r="0" b="0"/>
            <wp:wrapNone/>
            <wp:docPr id="2" name="Graphic 2" descr="Penci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Pencil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
                        </a:ext>
                      </a:extLst>
                    </a:blip>
                    <a:stretch>
                      <a:fillRect/>
                    </a:stretch>
                  </pic:blipFill>
                  <pic:spPr>
                    <a:xfrm>
                      <a:off x="0" y="0"/>
                      <a:ext cx="285750" cy="285750"/>
                    </a:xfrm>
                    <a:prstGeom prst="rect">
                      <a:avLst/>
                    </a:prstGeom>
                  </pic:spPr>
                </pic:pic>
              </a:graphicData>
            </a:graphic>
            <wp14:sizeRelH relativeFrom="margin">
              <wp14:pctWidth>0</wp14:pctWidth>
            </wp14:sizeRelH>
            <wp14:sizeRelV relativeFrom="margin">
              <wp14:pctHeight>0</wp14:pctHeight>
            </wp14:sizeRelV>
          </wp:anchor>
        </w:drawing>
      </w:r>
      <w:r w:rsidRPr="00E008B6">
        <w:rPr>
          <w:lang w:val="en-US"/>
        </w:rPr>
        <w:tab/>
      </w:r>
      <w:r w:rsidRPr="00E008B6">
        <w:rPr>
          <w:rFonts w:hint="cs"/>
          <w:rtl/>
          <w:lang w:val="en-US"/>
        </w:rPr>
        <w:t>متن درس:</w:t>
      </w:r>
    </w:p>
    <w:p w14:paraId="5F314D35" w14:textId="01C61AF5" w:rsidR="00754430" w:rsidRPr="00754430" w:rsidRDefault="00754430" w:rsidP="00754430">
      <w:pPr>
        <w:rPr>
          <w:noProof/>
          <w:lang w:val="en-US" w:bidi="ar-SA"/>
        </w:rPr>
      </w:pPr>
      <w:r w:rsidRPr="00754430">
        <w:rPr>
          <w:b/>
          <w:bCs/>
          <w:noProof/>
          <w:rtl/>
          <w:lang w:val="en-US" w:bidi="ar-SA"/>
        </w:rPr>
        <w:t>اعوذ بالله من الشیطان الرجیم</w:t>
      </w:r>
      <w:r>
        <w:rPr>
          <w:rFonts w:hint="cs"/>
          <w:noProof/>
          <w:rtl/>
          <w:lang w:val="en-US" w:bidi="ar-SA"/>
        </w:rPr>
        <w:t xml:space="preserve"> </w:t>
      </w:r>
      <w:r w:rsidRPr="00754430">
        <w:rPr>
          <w:b/>
          <w:bCs/>
          <w:noProof/>
          <w:rtl/>
          <w:lang w:val="en-US" w:bidi="ar-SA"/>
        </w:rPr>
        <w:t>بسم الله الرحمن الرحیم</w:t>
      </w:r>
      <w:r>
        <w:rPr>
          <w:rFonts w:hint="cs"/>
          <w:noProof/>
          <w:rtl/>
          <w:lang w:val="en-US" w:bidi="ar-SA"/>
        </w:rPr>
        <w:t xml:space="preserve"> </w:t>
      </w:r>
      <w:r w:rsidRPr="00754430">
        <w:rPr>
          <w:b/>
          <w:bCs/>
          <w:noProof/>
          <w:rtl/>
          <w:lang w:val="en-US" w:bidi="ar-SA"/>
        </w:rPr>
        <w:t>الحمدلله رب العالمین و صلی الله علی محمد و آله الطاهرین و لعنة الله علی اعدائهم اجمعین</w:t>
      </w:r>
      <w:r w:rsidRPr="00754430">
        <w:rPr>
          <w:b/>
          <w:bCs/>
          <w:noProof/>
          <w:lang w:val="en-US" w:bidi="ar-SA"/>
        </w:rPr>
        <w:t>.</w:t>
      </w:r>
    </w:p>
    <w:p w14:paraId="016BE49E" w14:textId="77777777" w:rsidR="00754430" w:rsidRPr="00754430" w:rsidRDefault="00754430" w:rsidP="00754430">
      <w:pPr>
        <w:pStyle w:val="1"/>
        <w:rPr>
          <w:noProof/>
          <w:lang w:val="en-US" w:bidi="ar-SA"/>
        </w:rPr>
      </w:pPr>
      <w:bookmarkStart w:id="0" w:name="_Toc208736630"/>
      <w:r w:rsidRPr="00754430">
        <w:rPr>
          <w:noProof/>
          <w:rtl/>
          <w:lang w:val="en-US" w:bidi="ar-SA"/>
        </w:rPr>
        <w:t>دومین قرینه بر لفظی بودن نزاع: تفصیل میان حکم عقل و عرف</w:t>
      </w:r>
      <w:bookmarkEnd w:id="0"/>
    </w:p>
    <w:p w14:paraId="232E2644" w14:textId="77777777" w:rsidR="00754430" w:rsidRPr="00754430" w:rsidRDefault="00754430" w:rsidP="00754430">
      <w:pPr>
        <w:rPr>
          <w:noProof/>
          <w:lang w:val="en-US" w:bidi="ar-SA"/>
        </w:rPr>
      </w:pPr>
      <w:r w:rsidRPr="00754430">
        <w:rPr>
          <w:noProof/>
          <w:rtl/>
          <w:lang w:val="en-US" w:bidi="ar-SA"/>
        </w:rPr>
        <w:t>دومین امری که گفته می‌شود قرینه‌ای است بر لفظی بودن بحث «اجتماع امر و نهی»، این بود که بعضی از علما در مسئله‌ی اجتماع امر و نهی، تفصیل داده بودند بین حکم عقل و حکم عرف. ایشان گفته‌اند: عقلاً اجتماع امر و نهی جایز است، ولی عرفاً ممتنع است</w:t>
      </w:r>
      <w:r w:rsidRPr="00754430">
        <w:rPr>
          <w:noProof/>
          <w:lang w:val="en-US" w:bidi="ar-SA"/>
        </w:rPr>
        <w:t>.</w:t>
      </w:r>
    </w:p>
    <w:p w14:paraId="3C7EC044" w14:textId="77777777" w:rsidR="00754430" w:rsidRPr="00754430" w:rsidRDefault="00754430" w:rsidP="00754430">
      <w:pPr>
        <w:rPr>
          <w:noProof/>
          <w:lang w:val="en-US" w:bidi="ar-SA"/>
        </w:rPr>
      </w:pPr>
      <w:r w:rsidRPr="00754430">
        <w:rPr>
          <w:noProof/>
          <w:rtl/>
          <w:lang w:val="en-US" w:bidi="ar-SA"/>
        </w:rPr>
        <w:t>گفته می‌شود که این تفصیل نشان‌دهنده‌ی این است که مسئله، مسئله‌ای لفظی است؛ زیرا اینکه پای عرف و فهم عرفی به میان آمد، دلیل بر این است که مسئله از سنخ مباحث لفظی است. چون آنچه نظر عرف در آن معتبر است، تشخیص مدالیل الفاظ و مفاهیم الفاظ است. پس این تفصیل، نشان‌دهنده‌ی این است که مسئله لفظی است. این، وجه قرینه بودن امر دوم برای این است که مسئله‌ی اجتماع امر و نهی، بحثی لفظی است</w:t>
      </w:r>
      <w:r w:rsidRPr="00754430">
        <w:rPr>
          <w:noProof/>
          <w:lang w:val="en-US" w:bidi="ar-SA"/>
        </w:rPr>
        <w:t>.</w:t>
      </w:r>
    </w:p>
    <w:p w14:paraId="65A2D392" w14:textId="77777777" w:rsidR="00754430" w:rsidRPr="00754430" w:rsidRDefault="00754430" w:rsidP="00754430">
      <w:pPr>
        <w:pStyle w:val="2"/>
        <w:rPr>
          <w:noProof/>
          <w:lang w:val="en-US" w:bidi="ar-SA"/>
        </w:rPr>
      </w:pPr>
      <w:bookmarkStart w:id="1" w:name="_Toc208736631"/>
      <w:r w:rsidRPr="00754430">
        <w:rPr>
          <w:noProof/>
          <w:rtl/>
          <w:lang w:val="en-US" w:bidi="ar-SA"/>
        </w:rPr>
        <w:t>اشکال مرحوم آخوند بر قرینه بودن این تفصیل</w:t>
      </w:r>
      <w:bookmarkEnd w:id="1"/>
    </w:p>
    <w:p w14:paraId="329B688C" w14:textId="77777777" w:rsidR="00754430" w:rsidRPr="00754430" w:rsidRDefault="00754430" w:rsidP="00754430">
      <w:pPr>
        <w:rPr>
          <w:noProof/>
          <w:lang w:val="en-US" w:bidi="ar-SA"/>
        </w:rPr>
      </w:pPr>
      <w:r w:rsidRPr="00754430">
        <w:rPr>
          <w:noProof/>
          <w:rtl/>
          <w:lang w:val="en-US" w:bidi="ar-SA"/>
        </w:rPr>
        <w:t xml:space="preserve">مرحوم آخوند (صاحب کفایة الأصول) در اشکال به قرینه بودن این امر دوم می‌فرمایند که این امر، یعنی تفصیل در مسئله که قول محقق اردبیلی است، دلیل بر لفظی بودن نیست. چرا؟ به خاطر اینکه مقصودِ مفصّل که قائل به امتناع از نظر عرف شده است، این است که امر واحدِ دارای دو عنوان را که در نظر بگیریم، از نظر </w:t>
      </w:r>
      <w:r w:rsidRPr="00754430">
        <w:rPr>
          <w:noProof/>
          <w:rtl/>
          <w:lang w:val="en-US" w:bidi="ar-SA"/>
        </w:rPr>
        <w:lastRenderedPageBreak/>
        <w:t>عقلی این دو شیء حساب می‌شود. وقتی دو شیء شد، امر و نهی در این «واحد ذی‌عنوانین» جایز می‌شود و اجتماع آن‌ها جایز می‌شود</w:t>
      </w:r>
      <w:r w:rsidRPr="00754430">
        <w:rPr>
          <w:noProof/>
          <w:lang w:val="en-US" w:bidi="ar-SA"/>
        </w:rPr>
        <w:t>.</w:t>
      </w:r>
    </w:p>
    <w:p w14:paraId="0F069AE7" w14:textId="32586B6A" w:rsidR="00754430" w:rsidRPr="00754430" w:rsidRDefault="00754430" w:rsidP="00212173">
      <w:pPr>
        <w:rPr>
          <w:noProof/>
          <w:lang w:val="en-US" w:bidi="ar-SA"/>
        </w:rPr>
      </w:pPr>
      <w:r w:rsidRPr="00754430">
        <w:rPr>
          <w:noProof/>
          <w:rtl/>
          <w:lang w:val="en-US" w:bidi="ar-SA"/>
        </w:rPr>
        <w:t xml:space="preserve">ولی در نظر عرف، چون عرف نگاه به «مُعَنوَن» می‌کند و به لحاظ مُعَنوَن، وجودِ واحدی در بین است، این مجمع، شیء واحدی حساب می‌شود. وقتی شیء واحد شد، معلوم است که امر و نهی در </w:t>
      </w:r>
      <w:r w:rsidR="00212173">
        <w:rPr>
          <w:rFonts w:hint="cs"/>
          <w:noProof/>
          <w:rtl/>
          <w:lang w:val="en-US"/>
        </w:rPr>
        <w:t>آن</w:t>
      </w:r>
      <w:r w:rsidRPr="00754430">
        <w:rPr>
          <w:noProof/>
          <w:rtl/>
          <w:lang w:val="en-US" w:bidi="ar-SA"/>
        </w:rPr>
        <w:t xml:space="preserve"> اجتماع پیدا نمی‌کنند. امتناع دارد اجتماع امر و نهی در آن. اینکه عرف حکم به امتناع اجتماع می‌کند، به خاطر این است که مورد را شیء واحدی می‌بیند. اگر مورد شیء واحدی شد، اجتماع حکمین در آن از قبیل اجتماع متضادین می‌شود. دلیل بر امتناع عرفی، همان است که اجتماع متضادین در مورد واحد ممکن نیست؛ نه اینکه حکم عرف به امتناع به خاطر این باشد که «لفظ» دلالت بر امتناع می‌کند</w:t>
      </w:r>
      <w:r w:rsidRPr="00754430">
        <w:rPr>
          <w:noProof/>
          <w:lang w:val="en-US" w:bidi="ar-SA"/>
        </w:rPr>
        <w:t>.</w:t>
      </w:r>
    </w:p>
    <w:p w14:paraId="0B7153CE" w14:textId="77777777" w:rsidR="00754430" w:rsidRPr="00754430" w:rsidRDefault="00754430" w:rsidP="00754430">
      <w:pPr>
        <w:rPr>
          <w:noProof/>
          <w:lang w:val="en-US" w:bidi="ar-SA"/>
        </w:rPr>
      </w:pPr>
      <w:r w:rsidRPr="00754430">
        <w:rPr>
          <w:noProof/>
          <w:rtl/>
          <w:lang w:val="en-US" w:bidi="ar-SA"/>
        </w:rPr>
        <w:t xml:space="preserve">ایشان فرموده‌اند مراد مفصّل در این تفصیل، این است. و الا اگر این معنا را ما مراد مفصّل نگیریم، این تفصیل که قول به امتناع عرفی باشد، </w:t>
      </w:r>
      <w:r w:rsidRPr="00754430">
        <w:rPr>
          <w:i/>
          <w:iCs/>
          <w:noProof/>
          <w:rtl/>
          <w:lang w:val="en-US" w:bidi="ar-SA"/>
        </w:rPr>
        <w:t>لَا مَعْنَی مُحَصَّلٌ لَهُ</w:t>
      </w:r>
      <w:r w:rsidRPr="00754430">
        <w:rPr>
          <w:noProof/>
          <w:rtl/>
          <w:lang w:val="en-US" w:bidi="ar-SA"/>
        </w:rPr>
        <w:t>؛ معنای محصّلی نخواهد داشت</w:t>
      </w:r>
      <w:r w:rsidRPr="00754430">
        <w:rPr>
          <w:noProof/>
          <w:lang w:val="en-US" w:bidi="ar-SA"/>
        </w:rPr>
        <w:t>.</w:t>
      </w:r>
    </w:p>
    <w:p w14:paraId="15A8CF0B" w14:textId="77777777" w:rsidR="00754430" w:rsidRPr="00754430" w:rsidRDefault="00754430" w:rsidP="00754430">
      <w:pPr>
        <w:pStyle w:val="2"/>
        <w:rPr>
          <w:noProof/>
          <w:lang w:val="en-US" w:bidi="ar-SA"/>
        </w:rPr>
      </w:pPr>
      <w:bookmarkStart w:id="2" w:name="_Toc208736632"/>
      <w:r w:rsidRPr="00754430">
        <w:rPr>
          <w:noProof/>
          <w:rtl/>
          <w:lang w:val="en-US" w:bidi="ar-SA"/>
        </w:rPr>
        <w:t>تقریب دیگر از کلام مفصل برای ارتباط بحث با عالم لفظ</w:t>
      </w:r>
      <w:bookmarkEnd w:id="2"/>
    </w:p>
    <w:p w14:paraId="081B9E3C" w14:textId="77777777" w:rsidR="00754430" w:rsidRPr="00754430" w:rsidRDefault="00754430" w:rsidP="00754430">
      <w:pPr>
        <w:rPr>
          <w:noProof/>
          <w:lang w:val="en-US" w:bidi="ar-SA"/>
        </w:rPr>
      </w:pPr>
      <w:r w:rsidRPr="00754430">
        <w:rPr>
          <w:noProof/>
          <w:rtl/>
          <w:lang w:val="en-US" w:bidi="ar-SA"/>
        </w:rPr>
        <w:t>در ادامه، مرحوم آخوند فرموده‌اند که بله، می‌توان این تفصیلِ بین عقل و عرف را که در کلام محقق اردبیلی آمده است، به نحو دیگری بیان کرد که به عالم لفظ و دلالت الفاظ ارتباط پیدا کند. و آن این است که مفصّل می‌گوید: اجتماع امر و نهی در شیء واحد ذی‌عنوانین، از نظر «جواز و امتناع»، حکم به جواز می‌شود؛ چون از نظر عقلی به خاطر تعدد عنوان، متعلق‌ها دو تا هستند. وقتی دو متعلق وجود داشته باشد، امر به یکی و نهی به دیگری رفته است و اجتماع امر و نهی فی شیء واحد لازم نمی‌آید</w:t>
      </w:r>
      <w:r w:rsidRPr="00754430">
        <w:rPr>
          <w:noProof/>
          <w:lang w:val="en-US" w:bidi="ar-SA"/>
        </w:rPr>
        <w:t>.</w:t>
      </w:r>
    </w:p>
    <w:p w14:paraId="269210FB" w14:textId="77777777" w:rsidR="00754430" w:rsidRPr="00754430" w:rsidRDefault="00754430" w:rsidP="00754430">
      <w:pPr>
        <w:rPr>
          <w:noProof/>
          <w:lang w:val="en-US" w:bidi="ar-SA"/>
        </w:rPr>
      </w:pPr>
      <w:r w:rsidRPr="00754430">
        <w:rPr>
          <w:noProof/>
          <w:rtl/>
          <w:lang w:val="en-US" w:bidi="ar-SA"/>
        </w:rPr>
        <w:t>ولی از نظر «وقوع» این مطلب، که آیا اجتماع امر و نهی در واحد ذی‌عنوانین واقع شده است یا واقع نشده است، «لفظ» در این مرحله دلالت دارد؛ نه در اصل جواز و امتناع. به لحاظ مقام ثبوت و امکان و امتناع اگر بخواهیم حساب بکنیم، این مفصّل می‌گوید که اجتماع امر و نهی ممکن است، چون متعلق‌ها (عناوین) متعددند. ولی از نظر اینکه این امر ممکن، واقع شده است یا واقع نشده است، لفظ دلالت بر «عدم وقوع» اجتماع امر و نهی می‌کند</w:t>
      </w:r>
      <w:r w:rsidRPr="00754430">
        <w:rPr>
          <w:noProof/>
          <w:lang w:val="en-US" w:bidi="ar-SA"/>
        </w:rPr>
        <w:t>.</w:t>
      </w:r>
    </w:p>
    <w:p w14:paraId="4CA234F7" w14:textId="5024E69D" w:rsidR="00754430" w:rsidRPr="00754430" w:rsidRDefault="00754430" w:rsidP="00212173">
      <w:pPr>
        <w:rPr>
          <w:noProof/>
          <w:lang w:val="en-US" w:bidi="ar-SA"/>
        </w:rPr>
      </w:pPr>
      <w:r w:rsidRPr="00754430">
        <w:rPr>
          <w:noProof/>
          <w:rtl/>
          <w:lang w:val="en-US" w:bidi="ar-SA"/>
        </w:rPr>
        <w:t xml:space="preserve">پس به این ترتیب، بحث لفظی </w:t>
      </w:r>
      <w:r w:rsidR="00212173">
        <w:rPr>
          <w:rFonts w:hint="cs"/>
          <w:noProof/>
          <w:rtl/>
          <w:lang w:val="en-US" w:bidi="ar-SA"/>
        </w:rPr>
        <w:t>می شود</w:t>
      </w:r>
      <w:r w:rsidRPr="00754430">
        <w:rPr>
          <w:noProof/>
          <w:rtl/>
          <w:lang w:val="en-US" w:bidi="ar-SA"/>
        </w:rPr>
        <w:t xml:space="preserve"> و </w:t>
      </w:r>
      <w:r w:rsidR="00212173">
        <w:rPr>
          <w:rFonts w:hint="cs"/>
          <w:noProof/>
          <w:rtl/>
          <w:lang w:val="en-US" w:bidi="ar-SA"/>
        </w:rPr>
        <w:t>به</w:t>
      </w:r>
      <w:r w:rsidRPr="00754430">
        <w:rPr>
          <w:noProof/>
          <w:rtl/>
          <w:lang w:val="en-US" w:bidi="ar-SA"/>
        </w:rPr>
        <w:t xml:space="preserve"> دلالت لفظ کشیده شد؛ ولی نه دلالت لفظ بر «امتناع و جواز»، بلکه دلالت لفظ بر «وقوع یا عدم وقوع». این نکته مطلب اخیری است که مرحوم آخوند در نهایت فرموده است: به این ترتیب ما می‌توانیم این بحث را بحث لفظی تلقی بکنیم، اگر مورد بحث، وقوع و عدم وقوع باشد. و الا اگر بحث امکان و جواز باشد، نه، آن بحث، بحثی عقلی است و ربطی به لفظ ندارد</w:t>
      </w:r>
      <w:r w:rsidRPr="00754430">
        <w:rPr>
          <w:noProof/>
          <w:lang w:val="en-US" w:bidi="ar-SA"/>
        </w:rPr>
        <w:t>.</w:t>
      </w:r>
    </w:p>
    <w:p w14:paraId="05D6C206" w14:textId="11455FB8" w:rsidR="00754430" w:rsidRPr="00754430" w:rsidRDefault="00754430" w:rsidP="00212173">
      <w:pPr>
        <w:pStyle w:val="2"/>
        <w:rPr>
          <w:noProof/>
          <w:lang w:val="en-US" w:bidi="ar-SA"/>
        </w:rPr>
      </w:pPr>
      <w:bookmarkStart w:id="3" w:name="_Toc208736633"/>
      <w:r w:rsidRPr="00754430">
        <w:rPr>
          <w:noProof/>
          <w:rtl/>
          <w:lang w:val="en-US" w:bidi="ar-SA"/>
        </w:rPr>
        <w:t xml:space="preserve">نقد </w:t>
      </w:r>
      <w:r w:rsidR="00212173">
        <w:rPr>
          <w:rFonts w:hint="cs"/>
          <w:noProof/>
          <w:rtl/>
          <w:lang w:val="en-US" w:bidi="ar-SA"/>
        </w:rPr>
        <w:t xml:space="preserve">مرحوم آقای خويی و </w:t>
      </w:r>
      <w:r w:rsidRPr="00754430">
        <w:rPr>
          <w:noProof/>
          <w:rtl/>
          <w:lang w:val="en-US" w:bidi="ar-SA"/>
        </w:rPr>
        <w:t>منتقی الاصول بر این تقریب</w:t>
      </w:r>
      <w:bookmarkEnd w:id="3"/>
      <w:r w:rsidR="00212173">
        <w:rPr>
          <w:rFonts w:hint="cs"/>
          <w:noProof/>
          <w:rtl/>
          <w:lang w:val="en-US" w:bidi="ar-SA"/>
        </w:rPr>
        <w:t xml:space="preserve"> و توضيح مرحوم آقای تبريزی در جواب از اشکال</w:t>
      </w:r>
    </w:p>
    <w:p w14:paraId="1ADE0EF0" w14:textId="49F53BC1" w:rsidR="00754430" w:rsidRPr="00754430" w:rsidRDefault="00754430" w:rsidP="004A3812">
      <w:pPr>
        <w:rPr>
          <w:noProof/>
          <w:lang w:val="en-US" w:bidi="ar-SA"/>
        </w:rPr>
      </w:pPr>
      <w:r w:rsidRPr="00754430">
        <w:rPr>
          <w:noProof/>
          <w:rtl/>
          <w:lang w:val="en-US" w:bidi="ar-SA"/>
        </w:rPr>
        <w:t xml:space="preserve">اینکه چطور لفظ دلالت بر عدم وقوع اجتماع امر و نهی می‌کند، در کلام مرحوم آقای خویی این‌طور توضیح داده شده است: به اینکه مفصّل ادعا بکند که مستفاد از مثل «صَلِّ» و «لا تَغصِب» این است که «صَلِّ» دلالت می‌کند بر اینکه مأمورٌبه </w:t>
      </w:r>
      <w:r w:rsidRPr="00754430">
        <w:rPr>
          <w:i/>
          <w:iCs/>
          <w:noProof/>
          <w:rtl/>
          <w:lang w:val="en-US" w:bidi="ar-SA"/>
        </w:rPr>
        <w:t>لَا يَنْطَبِقُ عَلَی الْمَجْمَعِ</w:t>
      </w:r>
      <w:r w:rsidRPr="00754430">
        <w:rPr>
          <w:noProof/>
          <w:lang w:val="en-US" w:bidi="ar-SA"/>
        </w:rPr>
        <w:t xml:space="preserve">. </w:t>
      </w:r>
      <w:r w:rsidRPr="00754430">
        <w:rPr>
          <w:noProof/>
          <w:rtl/>
          <w:lang w:val="en-US" w:bidi="ar-SA"/>
        </w:rPr>
        <w:t xml:space="preserve">در همین مثال «صلّ و لا تغصب»، مأمورٌبه </w:t>
      </w:r>
      <w:r w:rsidRPr="00754430">
        <w:rPr>
          <w:i/>
          <w:iCs/>
          <w:noProof/>
          <w:rtl/>
          <w:lang w:val="en-US" w:bidi="ar-SA"/>
        </w:rPr>
        <w:t>لَا يَنْطَبِقُ عَلَی الصَّلَاةِ فِی الدَّارِ الْمَغْصُوبَةِ</w:t>
      </w:r>
      <w:r w:rsidRPr="00754430">
        <w:rPr>
          <w:noProof/>
          <w:rtl/>
          <w:lang w:val="en-US" w:bidi="ar-SA"/>
        </w:rPr>
        <w:t xml:space="preserve">، بلکه مأمورٌبه، حصه خاصی از صلات است که در غیر مورد غصب اتیان بشود. </w:t>
      </w:r>
    </w:p>
    <w:p w14:paraId="53EFCDDA" w14:textId="7340917D" w:rsidR="00754430" w:rsidRPr="00754430" w:rsidRDefault="00754430" w:rsidP="00714652">
      <w:pPr>
        <w:rPr>
          <w:noProof/>
          <w:lang w:val="en-US" w:bidi="ar-SA"/>
        </w:rPr>
      </w:pPr>
      <w:r w:rsidRPr="00754430">
        <w:rPr>
          <w:noProof/>
          <w:rtl/>
          <w:lang w:val="en-US" w:bidi="ar-SA"/>
        </w:rPr>
        <w:t xml:space="preserve">مراد مرحوم آخوند در این عبارت این است که «صَلِّ» دلالت می‌کند بر اینکه مأمورٌبه حصه خاصی است که غیر از مجتمع با غصب باشد. بعد از اینکه کلام مرحوم آخوند را این‌گونه توضیح داده‌اند، فرموده‌اند که اگر </w:t>
      </w:r>
      <w:r w:rsidRPr="00754430">
        <w:rPr>
          <w:noProof/>
          <w:rtl/>
          <w:lang w:val="en-US" w:bidi="ar-SA"/>
        </w:rPr>
        <w:lastRenderedPageBreak/>
        <w:t xml:space="preserve">مقصود مفصّل (مرحوم محقق اردبیلی) در تفصیل این باشد، از نظر ثبوتی و به حسب مقام تصور، این تفصیل امر معقولی می‌شود؛ که ممکن است لفظ دلالت بکند بر اینکه مأمورٌبه صلات مطلق نیست، بلکه صلاتی است که مجتمع با منهیٌ‌عنه (غصب) نباشد. ولی از نظر مقام اثبات، این قابل التزام نیست که کسی ادعا بکند «صَلِّ» دلالت بر چنین مطلبی می‌کند. به خاطر اینکه در مورد دار غصبی (صلات در دار غصبی)، ما دو دلیل داریم: یک دلیل «صَلِّ» و یک دلیل «لا تَغصِب». اینکه دلیل امر به وسیله دلیل نهی تخصیص بخورد، این احتیاج به قرینه دارد و مفروض، عدم وجود قرینه است. بحث ما این است که به صورت قاعده کلی، آیا لفظ دلالت بر عدم وقوع می‌کند یا دلالت بر عدم وقوع نمی‌کند. اگر شما بگویید </w:t>
      </w:r>
      <w:r w:rsidR="00714652">
        <w:rPr>
          <w:rFonts w:hint="cs"/>
          <w:noProof/>
          <w:rtl/>
          <w:lang w:val="en-US" w:bidi="ar-SA"/>
        </w:rPr>
        <w:t>اين</w:t>
      </w:r>
      <w:r w:rsidRPr="00754430">
        <w:rPr>
          <w:noProof/>
          <w:rtl/>
          <w:lang w:val="en-US" w:bidi="ar-SA"/>
        </w:rPr>
        <w:t>که می‌گوییم مستفاد از «صَلِّ» این است که مأمورٌبه صلات خاص است، مفروض ما جایی است که قرینه در بین باشد، اگر این را ادعا کنی</w:t>
      </w:r>
      <w:r w:rsidR="004A3812">
        <w:rPr>
          <w:rFonts w:hint="cs"/>
          <w:noProof/>
          <w:rtl/>
          <w:lang w:val="en-US" w:bidi="ar-SA"/>
        </w:rPr>
        <w:t>د</w:t>
      </w:r>
      <w:r w:rsidRPr="00754430">
        <w:rPr>
          <w:noProof/>
          <w:rtl/>
          <w:lang w:val="en-US" w:bidi="ar-SA"/>
        </w:rPr>
        <w:t xml:space="preserve">، این باعث خروج این مورد از محل کلام می‌شود؛ چون محل کلام در بحث اجتماع امر و نهی، جایی است که قرینه خاصه بر تخصیص احدالطرفین به طرف دیگر وجود نداشته باشد. و الا اگر قرینه </w:t>
      </w:r>
      <w:r w:rsidR="004A3812">
        <w:rPr>
          <w:rFonts w:hint="cs"/>
          <w:noProof/>
          <w:rtl/>
          <w:lang w:val="en-US" w:bidi="ar-SA"/>
        </w:rPr>
        <w:t xml:space="preserve">خاصه در بين </w:t>
      </w:r>
      <w:r w:rsidRPr="00754430">
        <w:rPr>
          <w:noProof/>
          <w:rtl/>
          <w:lang w:val="en-US" w:bidi="ar-SA"/>
        </w:rPr>
        <w:t>باشد، حکم بر اساس قاعده تنظیم نمی‌شود. محل بحث این است که به نحو قاعده عام، در جایی که قرینه خاصه‌ای در بین نباشد، مفاد ادله چه چیزی است</w:t>
      </w:r>
      <w:r w:rsidRPr="00754430">
        <w:rPr>
          <w:noProof/>
          <w:lang w:val="en-US" w:bidi="ar-SA"/>
        </w:rPr>
        <w:t>.</w:t>
      </w:r>
    </w:p>
    <w:p w14:paraId="1F8F211C" w14:textId="1A104389" w:rsidR="00754430" w:rsidRPr="00754430" w:rsidRDefault="00754430" w:rsidP="004A3812">
      <w:pPr>
        <w:rPr>
          <w:noProof/>
          <w:lang w:val="en-US" w:bidi="ar-SA"/>
        </w:rPr>
      </w:pPr>
      <w:r w:rsidRPr="00754430">
        <w:rPr>
          <w:noProof/>
          <w:rtl/>
          <w:lang w:val="en-US" w:bidi="ar-SA"/>
        </w:rPr>
        <w:t xml:space="preserve">این اشکالی است که مرحوم آقای خویی به این تقریب برای تفصیل کرده‌اند؛ تقریبی که سر از دلالت لفظی در می‌آورد. در </w:t>
      </w:r>
      <w:r w:rsidRPr="00754430">
        <w:rPr>
          <w:i/>
          <w:iCs/>
          <w:noProof/>
          <w:rtl/>
          <w:lang w:val="en-US" w:bidi="ar-SA"/>
        </w:rPr>
        <w:t>منتقی</w:t>
      </w:r>
      <w:r w:rsidRPr="00754430">
        <w:rPr>
          <w:noProof/>
          <w:rtl/>
          <w:lang w:val="en-US" w:bidi="ar-SA"/>
        </w:rPr>
        <w:t xml:space="preserve"> </w:t>
      </w:r>
      <w:r w:rsidR="004A3812">
        <w:rPr>
          <w:rFonts w:hint="cs"/>
          <w:noProof/>
          <w:rtl/>
          <w:lang w:val="en-US" w:bidi="ar-SA"/>
        </w:rPr>
        <w:t xml:space="preserve">الاصول </w:t>
      </w:r>
      <w:r w:rsidRPr="00754430">
        <w:rPr>
          <w:noProof/>
          <w:rtl/>
          <w:lang w:val="en-US" w:bidi="ar-SA"/>
        </w:rPr>
        <w:t xml:space="preserve">هم این قسمت اخیرِ فرمایش مرحوم آخوند </w:t>
      </w:r>
      <w:r w:rsidR="004A3812">
        <w:rPr>
          <w:rFonts w:hint="cs"/>
          <w:noProof/>
          <w:rtl/>
          <w:lang w:val="en-US" w:bidi="ar-SA"/>
        </w:rPr>
        <w:t xml:space="preserve">را </w:t>
      </w:r>
      <w:r w:rsidRPr="00754430">
        <w:rPr>
          <w:noProof/>
          <w:rtl/>
          <w:lang w:val="en-US" w:bidi="ar-SA"/>
        </w:rPr>
        <w:t>که بحث را به دلالت لفظی ارتباط داده بودند،</w:t>
      </w:r>
      <w:r w:rsidR="002C5D50">
        <w:rPr>
          <w:rFonts w:hint="cs"/>
          <w:noProof/>
          <w:rtl/>
          <w:lang w:val="en-US" w:bidi="ar-SA"/>
        </w:rPr>
        <w:t xml:space="preserve"> </w:t>
      </w:r>
      <w:r w:rsidR="004A3812">
        <w:rPr>
          <w:rFonts w:hint="cs"/>
          <w:noProof/>
          <w:rtl/>
          <w:lang w:val="en-US" w:bidi="ar-SA"/>
        </w:rPr>
        <w:t>متعرض شدند و</w:t>
      </w:r>
      <w:r w:rsidRPr="00754430">
        <w:rPr>
          <w:noProof/>
          <w:rtl/>
          <w:lang w:val="en-US" w:bidi="ar-SA"/>
        </w:rPr>
        <w:t xml:space="preserve"> فرمودند: تقریب تفصیل به این نحو و این بیانی که در آخر عبارت مرحوم آخوند آمده است، وجهی ندارد. چرا؟ به خاطر اینکه اگر مقصود از این تقریب این باشد که لفظ خاصی وجود دارد که </w:t>
      </w:r>
      <w:r w:rsidRPr="00754430">
        <w:rPr>
          <w:i/>
          <w:iCs/>
          <w:noProof/>
          <w:rtl/>
          <w:lang w:val="en-US" w:bidi="ar-SA"/>
        </w:rPr>
        <w:t>يَدُلُّ عَلَی عَدَمِ وُقُوعِ اجْتِمَاعِ</w:t>
      </w:r>
      <w:r w:rsidR="004A3812">
        <w:rPr>
          <w:rFonts w:hint="cs"/>
          <w:i/>
          <w:iCs/>
          <w:noProof/>
          <w:rtl/>
          <w:lang w:val="en-US" w:bidi="ar-SA"/>
        </w:rPr>
        <w:t xml:space="preserve"> ال</w:t>
      </w:r>
      <w:r w:rsidRPr="00754430">
        <w:rPr>
          <w:i/>
          <w:iCs/>
          <w:noProof/>
          <w:rtl/>
          <w:lang w:val="en-US" w:bidi="ar-SA"/>
        </w:rPr>
        <w:t xml:space="preserve">أَمْرٍ وَ </w:t>
      </w:r>
      <w:r w:rsidR="004A3812">
        <w:rPr>
          <w:rFonts w:hint="cs"/>
          <w:i/>
          <w:iCs/>
          <w:noProof/>
          <w:rtl/>
          <w:lang w:val="en-US" w:bidi="ar-SA"/>
        </w:rPr>
        <w:t>ال</w:t>
      </w:r>
      <w:r w:rsidRPr="00754430">
        <w:rPr>
          <w:i/>
          <w:iCs/>
          <w:noProof/>
          <w:rtl/>
          <w:lang w:val="en-US" w:bidi="ar-SA"/>
        </w:rPr>
        <w:t>نَهْيٍ</w:t>
      </w:r>
      <w:r w:rsidRPr="00754430">
        <w:rPr>
          <w:noProof/>
          <w:rtl/>
          <w:lang w:val="en-US" w:bidi="ar-SA"/>
        </w:rPr>
        <w:t xml:space="preserve">، اگر مقصود این باشد، </w:t>
      </w:r>
      <w:r w:rsidRPr="00754430">
        <w:rPr>
          <w:i/>
          <w:iCs/>
          <w:noProof/>
          <w:rtl/>
          <w:lang w:val="en-US" w:bidi="ar-SA"/>
        </w:rPr>
        <w:t>فَهُوَ وَاضِحُ الْبُطْلَانِ</w:t>
      </w:r>
      <w:r w:rsidRPr="00754430">
        <w:rPr>
          <w:noProof/>
          <w:rtl/>
          <w:lang w:val="en-US" w:bidi="ar-SA"/>
        </w:rPr>
        <w:t xml:space="preserve">؛ چون چنین لفظی ما نداریم که دلالت بکند بر اینکه اجتماع امر و نهی واقع نشده. همان‌طور که لفظی وجود ندارد که </w:t>
      </w:r>
      <w:r w:rsidRPr="00754430">
        <w:rPr>
          <w:i/>
          <w:iCs/>
          <w:noProof/>
          <w:rtl/>
          <w:lang w:val="en-US" w:bidi="ar-SA"/>
        </w:rPr>
        <w:t>يَدُلُّ عَلَی الِامْتِنَاعِ</w:t>
      </w:r>
      <w:r w:rsidRPr="00754430">
        <w:rPr>
          <w:noProof/>
          <w:rtl/>
          <w:lang w:val="en-US" w:bidi="ar-SA"/>
        </w:rPr>
        <w:t xml:space="preserve">، همین‌طور هم لفظی وجود ندارد که </w:t>
      </w:r>
      <w:r w:rsidRPr="00754430">
        <w:rPr>
          <w:i/>
          <w:iCs/>
          <w:noProof/>
          <w:rtl/>
          <w:lang w:val="en-US" w:bidi="ar-SA"/>
        </w:rPr>
        <w:t>يَدُلُّ عَلَی عَدَمِ وُقُوعِ اجْتِمَاعِ</w:t>
      </w:r>
      <w:r w:rsidR="004A3812">
        <w:rPr>
          <w:rFonts w:hint="cs"/>
          <w:i/>
          <w:iCs/>
          <w:noProof/>
          <w:rtl/>
          <w:lang w:val="en-US" w:bidi="ar-SA"/>
        </w:rPr>
        <w:t xml:space="preserve"> ال</w:t>
      </w:r>
      <w:r w:rsidRPr="00754430">
        <w:rPr>
          <w:i/>
          <w:iCs/>
          <w:noProof/>
          <w:rtl/>
          <w:lang w:val="en-US" w:bidi="ar-SA"/>
        </w:rPr>
        <w:t xml:space="preserve">أَمْرٍ وَ </w:t>
      </w:r>
      <w:r w:rsidR="004A3812">
        <w:rPr>
          <w:rFonts w:hint="cs"/>
          <w:i/>
          <w:iCs/>
          <w:noProof/>
          <w:rtl/>
          <w:lang w:val="en-US" w:bidi="ar-SA"/>
        </w:rPr>
        <w:t>ال</w:t>
      </w:r>
      <w:r w:rsidRPr="00754430">
        <w:rPr>
          <w:i/>
          <w:iCs/>
          <w:noProof/>
          <w:rtl/>
          <w:lang w:val="en-US" w:bidi="ar-SA"/>
        </w:rPr>
        <w:t>نَهْيٍ</w:t>
      </w:r>
      <w:r w:rsidRPr="00754430">
        <w:rPr>
          <w:noProof/>
          <w:lang w:val="en-US" w:bidi="ar-SA"/>
        </w:rPr>
        <w:t>.</w:t>
      </w:r>
    </w:p>
    <w:p w14:paraId="50F5F29B" w14:textId="3C70F394" w:rsidR="00754430" w:rsidRPr="00754430" w:rsidRDefault="00754430" w:rsidP="002C5D50">
      <w:pPr>
        <w:rPr>
          <w:noProof/>
          <w:lang w:val="en-US" w:bidi="ar-SA"/>
        </w:rPr>
      </w:pPr>
      <w:r w:rsidRPr="00754430">
        <w:rPr>
          <w:noProof/>
          <w:rtl/>
          <w:lang w:val="en-US" w:bidi="ar-SA"/>
        </w:rPr>
        <w:t>ولی اگر مقصود این باشد که «اطلاق» دلیل امر و نهی، شامل مورد اجتماع نمی‌شود، چون مورد اجتماع به نظر عرف شیء واحد است، اگر مقصود این باشد، نهایتش این است که بر اساس این تقریب، در مرحله دلیل لفظی، دلالت بر «وقوع» اجتماع نیست؛ نه اینکه دلالت بر «عدم وقوع» باشد. چون شما گفتید اطلاق شامل نمی‌شود. این عدم شمول اطلاق امر نسبت به ماده اجتماع و عدم شمول اطلاق نهی نسبت به ماده اجتماع، نتیجه‌اش این می‌شود که واقع نشده، یعنی دلیل بر وقوع اجتماع نداریم؛ نه اینکه دلالت بر عدم وقوع داشته باشد. در حالی که مرحوم آخوند تقریب کرده بود تفصیل را به نحوی که لفظ دلالت بر «عدم وقوع» بکند.  به این توضیحی که شما دادید، لفظ دلالت بر عدم وقوع هم نمی‌کند؛ نه تنها دلالت بر امتناع ندارد، دلالت بر عدم وقوع هم ندارد. بلکه نهایتش این می‌شود که دلیل بر وقوع، مفقود است؛ نه اینکه دلیل بر عدم وقوع وجود داشته باشد</w:t>
      </w:r>
      <w:r w:rsidRPr="00754430">
        <w:rPr>
          <w:noProof/>
          <w:lang w:val="en-US" w:bidi="ar-SA"/>
        </w:rPr>
        <w:t>.</w:t>
      </w:r>
    </w:p>
    <w:p w14:paraId="0669106F" w14:textId="16CFDA12" w:rsidR="00754430" w:rsidRPr="00754430" w:rsidRDefault="00754430" w:rsidP="002C5D50">
      <w:pPr>
        <w:rPr>
          <w:noProof/>
          <w:lang w:val="en-US" w:bidi="ar-SA"/>
        </w:rPr>
      </w:pPr>
      <w:r w:rsidRPr="00754430">
        <w:rPr>
          <w:noProof/>
          <w:rtl/>
          <w:lang w:val="en-US" w:bidi="ar-SA"/>
        </w:rPr>
        <w:t xml:space="preserve">این هم اشکالی است که در </w:t>
      </w:r>
      <w:r w:rsidRPr="00754430">
        <w:rPr>
          <w:i/>
          <w:iCs/>
          <w:noProof/>
          <w:rtl/>
          <w:lang w:val="en-US" w:bidi="ar-SA"/>
        </w:rPr>
        <w:t>منتقی</w:t>
      </w:r>
      <w:r w:rsidRPr="00754430">
        <w:rPr>
          <w:noProof/>
          <w:rtl/>
          <w:lang w:val="en-US" w:bidi="ar-SA"/>
        </w:rPr>
        <w:t xml:space="preserve"> شده است. ولی همان‌طور که در کلام مرحوم آقای تبریزی در توضیح این کلام مرحوم آخوند در آخر عبارت</w:t>
      </w:r>
      <w:r w:rsidR="002C5D50">
        <w:rPr>
          <w:rFonts w:hint="cs"/>
          <w:noProof/>
          <w:rtl/>
          <w:lang w:val="en-US" w:bidi="ar-SA"/>
        </w:rPr>
        <w:t xml:space="preserve"> </w:t>
      </w:r>
      <w:r w:rsidR="002C5D50" w:rsidRPr="00754430">
        <w:rPr>
          <w:noProof/>
          <w:rtl/>
          <w:lang w:val="en-US" w:bidi="ar-SA"/>
        </w:rPr>
        <w:t>آمده است</w:t>
      </w:r>
      <w:r w:rsidR="002C5D50" w:rsidRPr="00754430">
        <w:rPr>
          <w:noProof/>
          <w:rtl/>
          <w:lang w:val="en-US" w:bidi="ar-SA"/>
        </w:rPr>
        <w:t xml:space="preserve"> </w:t>
      </w:r>
      <w:r w:rsidRPr="00754430">
        <w:rPr>
          <w:noProof/>
          <w:rtl/>
          <w:lang w:val="en-US" w:bidi="ar-SA"/>
        </w:rPr>
        <w:t>، مراد مرحوم آخوند در آخر عبارت، در غایة الأمر، این است که مفصّل ادعا می‌کند که دلیل امر، که به یک عنوانی تعلق گرفته، این انصراف دارد به تعلق</w:t>
      </w:r>
      <w:r w:rsidR="002C5D50">
        <w:rPr>
          <w:rFonts w:hint="cs"/>
          <w:noProof/>
          <w:rtl/>
          <w:lang w:val="en-US" w:bidi="ar-SA"/>
        </w:rPr>
        <w:t xml:space="preserve"> امر</w:t>
      </w:r>
      <w:r w:rsidRPr="00754430">
        <w:rPr>
          <w:noProof/>
          <w:rtl/>
          <w:lang w:val="en-US" w:bidi="ar-SA"/>
        </w:rPr>
        <w:t xml:space="preserve"> به </w:t>
      </w:r>
      <w:r w:rsidR="002C5D50">
        <w:rPr>
          <w:rFonts w:hint="cs"/>
          <w:noProof/>
          <w:rtl/>
          <w:lang w:val="en-US" w:bidi="ar-SA"/>
        </w:rPr>
        <w:t>حصه خاص</w:t>
      </w:r>
      <w:r w:rsidRPr="00754430">
        <w:rPr>
          <w:noProof/>
          <w:rtl/>
          <w:lang w:val="en-US" w:bidi="ar-SA"/>
        </w:rPr>
        <w:t xml:space="preserve">. مفاد امرِ متعلق به یک عنوان، تعلق وجوب به «ما لم یتعلق به النهی» است. به ظهور انصرافی، امر به شیئی که به عنوانی تعلق می‌گیرد، مفادش این است که چیزی که </w:t>
      </w:r>
      <w:r w:rsidRPr="00754430">
        <w:rPr>
          <w:i/>
          <w:iCs/>
          <w:noProof/>
          <w:rtl/>
          <w:lang w:val="en-US" w:bidi="ar-SA"/>
        </w:rPr>
        <w:t>لَمْ يَتَعَلَّقْ بِهِ النَّهْيُ وَ لَوْ بِعُنْوَانٍ آخَرَ</w:t>
      </w:r>
      <w:r w:rsidRPr="00754430">
        <w:rPr>
          <w:noProof/>
          <w:rtl/>
          <w:lang w:val="en-US" w:bidi="ar-SA"/>
        </w:rPr>
        <w:t xml:space="preserve">، این واجب است. همین‌طور در ناحیه نهی، دلیل نهی از یک عنوانی مثل غصب، انصراف دارد به اینکه حرام است این غصبی که </w:t>
      </w:r>
      <w:r w:rsidRPr="00754430">
        <w:rPr>
          <w:i/>
          <w:iCs/>
          <w:noProof/>
          <w:rtl/>
          <w:lang w:val="en-US" w:bidi="ar-SA"/>
        </w:rPr>
        <w:lastRenderedPageBreak/>
        <w:t>لَمْ يَتَعَلَّقْ بِهِ الْوُجُوبُ وَ لَوْ بِعُنْوَانٍ آخَرَ</w:t>
      </w:r>
      <w:r w:rsidRPr="00754430">
        <w:rPr>
          <w:noProof/>
          <w:lang w:val="en-US" w:bidi="ar-SA"/>
        </w:rPr>
        <w:t xml:space="preserve">. </w:t>
      </w:r>
      <w:r w:rsidRPr="00754430">
        <w:rPr>
          <w:noProof/>
          <w:rtl/>
          <w:lang w:val="en-US" w:bidi="ar-SA"/>
        </w:rPr>
        <w:t>خب اگر معنای انصرافی امر و نهی را ما این‌گونه تقریب کردیم و توضیح دادیم، لفظ دلالت بر «عدم وقوع» اجتماع امر و نهی می‌کند. به خاطر اینکه لفظ امر می‌گوید که این واجب، صلاتی است که لم یتعلق به النهی. از آن طرف، دلیل لاتغصب هم می‌گوید حرام، غصبی است که لم یتعلق به الوجوب</w:t>
      </w:r>
      <w:r w:rsidRPr="00754430">
        <w:rPr>
          <w:noProof/>
          <w:lang w:val="en-US" w:bidi="ar-SA"/>
        </w:rPr>
        <w:t>.</w:t>
      </w:r>
    </w:p>
    <w:p w14:paraId="07A829ED" w14:textId="6B448E11" w:rsidR="00754430" w:rsidRPr="00754430" w:rsidRDefault="00754430" w:rsidP="00714652">
      <w:pPr>
        <w:rPr>
          <w:noProof/>
          <w:lang w:val="en-US" w:bidi="ar-SA"/>
        </w:rPr>
      </w:pPr>
      <w:r w:rsidRPr="00754430">
        <w:rPr>
          <w:noProof/>
          <w:rtl/>
          <w:lang w:val="en-US" w:bidi="ar-SA"/>
        </w:rPr>
        <w:t xml:space="preserve">بله، لفظ دلالت بر «امتناع» ندارد، ولی دلالت بر «عدم وقوع» اجتماع، دارد. اینکه در </w:t>
      </w:r>
      <w:r w:rsidRPr="00754430">
        <w:rPr>
          <w:i/>
          <w:iCs/>
          <w:noProof/>
          <w:rtl/>
          <w:lang w:val="en-US" w:bidi="ar-SA"/>
        </w:rPr>
        <w:t>منتقی</w:t>
      </w:r>
      <w:r w:rsidRPr="00754430">
        <w:rPr>
          <w:noProof/>
          <w:rtl/>
          <w:lang w:val="en-US" w:bidi="ar-SA"/>
        </w:rPr>
        <w:t xml:space="preserve"> آمده بود که « اگر مقصود عدم شمول اطلاقین نسبت به ماده اجتماع باشد، این از موارد عدم الدلالة علی الوقوع است، نه دلالة علی عدم الوقوع»، به خاطر این است که در </w:t>
      </w:r>
      <w:r w:rsidRPr="00754430">
        <w:rPr>
          <w:i/>
          <w:iCs/>
          <w:noProof/>
          <w:rtl/>
          <w:lang w:val="en-US" w:bidi="ar-SA"/>
        </w:rPr>
        <w:t>منتقی</w:t>
      </w:r>
      <w:r w:rsidRPr="00754430">
        <w:rPr>
          <w:noProof/>
          <w:rtl/>
          <w:lang w:val="en-US" w:bidi="ar-SA"/>
        </w:rPr>
        <w:t>، این عدم شمول اطلاقین نسبت به ماده اجتماع</w:t>
      </w:r>
      <w:r w:rsidR="002C5D50">
        <w:rPr>
          <w:rFonts w:hint="cs"/>
          <w:noProof/>
          <w:rtl/>
          <w:lang w:val="en-US" w:bidi="ar-SA"/>
        </w:rPr>
        <w:t xml:space="preserve"> را </w:t>
      </w:r>
      <w:r w:rsidRPr="00754430">
        <w:rPr>
          <w:noProof/>
          <w:rtl/>
          <w:lang w:val="en-US" w:bidi="ar-SA"/>
        </w:rPr>
        <w:t xml:space="preserve">، از باب «قصور» دلیل فرض کرده؛ دلیل امر قاصر از شمول نسبت به مورد تعلق نهی باشد، دلیل امر این را شامل نمی‌شود چون قاصر است. </w:t>
      </w:r>
      <w:r w:rsidR="002C5D50">
        <w:rPr>
          <w:rFonts w:hint="cs"/>
          <w:noProof/>
          <w:rtl/>
          <w:lang w:val="en-US" w:bidi="ar-SA"/>
        </w:rPr>
        <w:t xml:space="preserve">اگر </w:t>
      </w:r>
      <w:r w:rsidRPr="00754430">
        <w:rPr>
          <w:noProof/>
          <w:rtl/>
          <w:lang w:val="en-US" w:bidi="ar-SA"/>
        </w:rPr>
        <w:t xml:space="preserve">از باب قصور و عدم المقتضی شامل نشود دلیل امر </w:t>
      </w:r>
      <w:r w:rsidR="002C5D50" w:rsidRPr="00754430">
        <w:rPr>
          <w:noProof/>
          <w:rtl/>
          <w:lang w:val="en-US" w:bidi="ar-SA"/>
        </w:rPr>
        <w:t xml:space="preserve">شامل نشود </w:t>
      </w:r>
      <w:r w:rsidRPr="00754430">
        <w:rPr>
          <w:noProof/>
          <w:rtl/>
          <w:lang w:val="en-US" w:bidi="ar-SA"/>
        </w:rPr>
        <w:t>این ماده اجتماع را</w:t>
      </w:r>
      <w:r w:rsidR="002C5D50">
        <w:rPr>
          <w:rFonts w:hint="cs"/>
          <w:noProof/>
          <w:rtl/>
          <w:lang w:val="en-US" w:bidi="ar-SA"/>
        </w:rPr>
        <w:t xml:space="preserve"> و همینطور در ناحيه نهی </w:t>
      </w:r>
      <w:r w:rsidRPr="00754430">
        <w:rPr>
          <w:noProof/>
          <w:rtl/>
          <w:lang w:val="en-US" w:bidi="ar-SA"/>
        </w:rPr>
        <w:t xml:space="preserve">، از ضم این دو قصور، نهایت چیزی که به دست می‌آآید، «عدم الدلالة علی الوقوع» است. ولی اگر عدم شمول به آن تقریبی که در کلام مرحوم آقای تبریزی آمده، به «ظهور انصرافی» باشد، </w:t>
      </w:r>
      <w:r w:rsidR="00714652" w:rsidRPr="00754430">
        <w:rPr>
          <w:noProof/>
          <w:rtl/>
          <w:lang w:val="en-US" w:bidi="ar-SA"/>
        </w:rPr>
        <w:t xml:space="preserve">در حقیقت </w:t>
      </w:r>
      <w:r w:rsidRPr="00754430">
        <w:rPr>
          <w:noProof/>
          <w:rtl/>
          <w:lang w:val="en-US" w:bidi="ar-SA"/>
        </w:rPr>
        <w:t xml:space="preserve">از جهت «وجود مانع» است، نه به خاطر «نبود مقتضی». دلیل امر انصراف دارد به جایی که این طبیعت، متعلق نهی به عنوان آخر نباشد؛ </w:t>
      </w:r>
      <w:r w:rsidR="002C5D50">
        <w:rPr>
          <w:rFonts w:hint="cs"/>
          <w:noProof/>
          <w:rtl/>
          <w:lang w:val="en-US" w:bidi="ar-SA"/>
        </w:rPr>
        <w:t xml:space="preserve">اگر </w:t>
      </w:r>
      <w:r w:rsidRPr="00754430">
        <w:rPr>
          <w:noProof/>
          <w:rtl/>
          <w:lang w:val="en-US" w:bidi="ar-SA"/>
        </w:rPr>
        <w:t xml:space="preserve">قیدیت داشته باشد، نه از باب قصور، بلکه به خاطر قیدیت و مانعیت تعلق نهی باشد، اگر عدم شمول به خاطر وجود مانع از شمول باشد </w:t>
      </w:r>
      <w:r w:rsidR="002C5D50">
        <w:rPr>
          <w:rFonts w:hint="cs"/>
          <w:noProof/>
          <w:rtl/>
          <w:lang w:val="en-US" w:bidi="ar-SA"/>
        </w:rPr>
        <w:t>و</w:t>
      </w:r>
      <w:r w:rsidRPr="00754430">
        <w:rPr>
          <w:noProof/>
          <w:rtl/>
          <w:lang w:val="en-US" w:bidi="ar-SA"/>
        </w:rPr>
        <w:t xml:space="preserve"> این سبب انصراف بشود، ضم این دو مدلول انصرافی به همدیگر یا هر کدام از این‌ها را به تنهایی بخواهیم نگاه بکنیم، اقتضا می‌کند که واقع نشود اجتماع امر و نهی در شیء واحد. چون دلیل امر به ظهور انصرافی می‌گوید متعلق امر که صلات باشد، فقط آن صلاتی است که لم یتعلق به النهی. اگر کسی بتواند این ظهور انصرافی را توضیح بدهد، ملتزم بشود، تقریب بکند، نتیجه این ظهور انصرافی می‌شود دلالت بر «عدم وقوع» اجتماع امر و نهی؛ نه اینکه فقط «عدم الدلالة علی الوقوع» باشد که در </w:t>
      </w:r>
      <w:r w:rsidRPr="00754430">
        <w:rPr>
          <w:i/>
          <w:iCs/>
          <w:noProof/>
          <w:rtl/>
          <w:lang w:val="en-US" w:bidi="ar-SA"/>
        </w:rPr>
        <w:t>منتقی</w:t>
      </w:r>
      <w:r w:rsidRPr="00754430">
        <w:rPr>
          <w:noProof/>
          <w:rtl/>
          <w:lang w:val="en-US" w:bidi="ar-SA"/>
        </w:rPr>
        <w:t xml:space="preserve"> به عنوان اشکال مطرح شده بود</w:t>
      </w:r>
      <w:r w:rsidRPr="00754430">
        <w:rPr>
          <w:noProof/>
          <w:lang w:val="en-US" w:bidi="ar-SA"/>
        </w:rPr>
        <w:t>.</w:t>
      </w:r>
    </w:p>
    <w:p w14:paraId="3C17DFA5" w14:textId="77777777" w:rsidR="00754430" w:rsidRPr="00754430" w:rsidRDefault="00754430" w:rsidP="00754430">
      <w:pPr>
        <w:pStyle w:val="1"/>
        <w:rPr>
          <w:noProof/>
          <w:lang w:val="en-US" w:bidi="ar-SA"/>
        </w:rPr>
      </w:pPr>
      <w:bookmarkStart w:id="4" w:name="_Toc208736634"/>
      <w:r w:rsidRPr="00754430">
        <w:rPr>
          <w:noProof/>
          <w:rtl/>
          <w:lang w:val="en-US" w:bidi="ar-SA"/>
        </w:rPr>
        <w:t>مقدمه ششم: شمول نزاع نسبت به اقسام ایجاب و تحریم</w:t>
      </w:r>
      <w:bookmarkEnd w:id="4"/>
    </w:p>
    <w:p w14:paraId="7AEB91C2" w14:textId="3649AAE5" w:rsidR="00754430" w:rsidRPr="00754430" w:rsidRDefault="00754430" w:rsidP="00754430">
      <w:pPr>
        <w:rPr>
          <w:noProof/>
          <w:lang w:val="en-US" w:bidi="ar-SA"/>
        </w:rPr>
      </w:pPr>
      <w:r w:rsidRPr="00754430">
        <w:rPr>
          <w:noProof/>
          <w:rtl/>
          <w:lang w:val="en-US" w:bidi="ar-SA"/>
        </w:rPr>
        <w:t>مقدمه ششم از مقدمات مبحث اجتماع امر و نهی در این است که آیا نزاع در جواز و امتناع اجتماع امر و نهی، شامل جمیع اقسام ایجاب و تحریم می‌شود، یا اینکه اختصاص دارد به بعضی از اقسام ایجاب و تحریم، یعنی اختصاص دارد به خصوص ایجاب و تحریم «نفسی، تعیینی، عینی»؟ اما ایجاب غیری با تحریم غیری، ایجاب تخییری با تحریم تخییری و همین‌طور در کفایی، در آن‌ها نمی‌آید</w:t>
      </w:r>
      <w:r w:rsidRPr="00754430">
        <w:rPr>
          <w:noProof/>
          <w:lang w:val="en-US" w:bidi="ar-SA"/>
        </w:rPr>
        <w:t>.</w:t>
      </w:r>
    </w:p>
    <w:p w14:paraId="3A43B0FE" w14:textId="732E085A" w:rsidR="00754430" w:rsidRPr="00754430" w:rsidRDefault="00754430" w:rsidP="00DF0701">
      <w:pPr>
        <w:rPr>
          <w:noProof/>
          <w:lang w:val="en-US" w:bidi="ar-SA"/>
        </w:rPr>
      </w:pPr>
      <w:r w:rsidRPr="00754430">
        <w:rPr>
          <w:noProof/>
          <w:rtl/>
          <w:lang w:val="en-US" w:bidi="ar-SA"/>
        </w:rPr>
        <w:t xml:space="preserve">با توجه به اینکه هر یک از ایجاب و تحریم را که در نظر بگیریم، دارای اقسامی هستند. ایجاب مثلاً از یک جهت تقسیم می‌شود به اینکه یا وجوب، وجوب نفسی است یا غیری که قبلاً در بحث مقدمه واجب این مطالب آمده است. یا ایجاب، ایجاب تخییری است یا تعیینی. از جهت سوم، یا وجوب و ایجاب، ایجاب عینی است یا کفایی. در قسمت تحریم هم تقسیم می‌شود حرمت به حرمت نفسی و غیری، حرمت تعیینی و تخییری و همین‌طور در مقام تصور تقسیم می‌شود به حرمت عینی و کفایی. حالا مورد برای </w:t>
      </w:r>
      <w:r w:rsidR="00DF0701">
        <w:rPr>
          <w:rFonts w:hint="cs"/>
          <w:noProof/>
          <w:rtl/>
          <w:lang w:val="en-US" w:bidi="ar-SA"/>
        </w:rPr>
        <w:t>آن</w:t>
      </w:r>
      <w:r w:rsidRPr="00754430">
        <w:rPr>
          <w:noProof/>
          <w:rtl/>
          <w:lang w:val="en-US" w:bidi="ar-SA"/>
        </w:rPr>
        <w:t xml:space="preserve"> داریم یا نه، بحث دیگ</w:t>
      </w:r>
      <w:r w:rsidR="00DF0701">
        <w:rPr>
          <w:rFonts w:hint="cs"/>
          <w:noProof/>
          <w:rtl/>
          <w:lang w:val="en-US" w:bidi="ar-SA"/>
        </w:rPr>
        <w:t>ری است</w:t>
      </w:r>
      <w:r w:rsidRPr="00754430">
        <w:rPr>
          <w:noProof/>
          <w:rtl/>
          <w:lang w:val="en-US" w:bidi="ar-SA"/>
        </w:rPr>
        <w:t>. ولی در مقام تقسیم، این تقسیم این‌جوری را دارد که هم در ناحیه وجوب، اقسام فرض شده، هم در ناحیه حرمت، اقسام فرض شده. این مقدمه ششم، منعقد شده برای بیان اینکه آیا نزاع اختصاص دارد به بعضی از اقسام ایجاب و تحریم یا شامل جمیع اقسام ایجاب و تحریم می‌شود</w:t>
      </w:r>
      <w:r w:rsidRPr="00754430">
        <w:rPr>
          <w:noProof/>
          <w:lang w:val="en-US" w:bidi="ar-SA"/>
        </w:rPr>
        <w:t>.</w:t>
      </w:r>
    </w:p>
    <w:p w14:paraId="51E9E14E" w14:textId="24B84B8D" w:rsidR="00754430" w:rsidRPr="00754430" w:rsidRDefault="00754430" w:rsidP="00DF0701">
      <w:pPr>
        <w:rPr>
          <w:noProof/>
          <w:lang w:val="en-US" w:bidi="ar-SA"/>
        </w:rPr>
      </w:pPr>
      <w:r w:rsidRPr="00754430">
        <w:rPr>
          <w:noProof/>
          <w:rtl/>
          <w:lang w:val="en-US" w:bidi="ar-SA"/>
        </w:rPr>
        <w:lastRenderedPageBreak/>
        <w:t xml:space="preserve">مرحوم آخوند در این مقدمه ششم که به ترتیب کفایه امر خامس ازمقدمات </w:t>
      </w:r>
      <w:r w:rsidR="00DF0701">
        <w:rPr>
          <w:rFonts w:hint="cs"/>
          <w:noProof/>
          <w:rtl/>
          <w:lang w:val="en-US" w:bidi="ar-SA"/>
        </w:rPr>
        <w:t xml:space="preserve">بحث </w:t>
      </w:r>
      <w:r w:rsidRPr="00754430">
        <w:rPr>
          <w:noProof/>
          <w:rtl/>
          <w:lang w:val="en-US" w:bidi="ar-SA"/>
        </w:rPr>
        <w:t>اجتماع امر خامس می</w:t>
      </w:r>
      <w:r w:rsidR="00DF0701">
        <w:rPr>
          <w:rFonts w:hint="cs"/>
          <w:noProof/>
          <w:rtl/>
          <w:lang w:val="en-US" w:bidi="ar-SA"/>
        </w:rPr>
        <w:t xml:space="preserve"> </w:t>
      </w:r>
      <w:r w:rsidRPr="00754430">
        <w:rPr>
          <w:noProof/>
          <w:rtl/>
          <w:lang w:val="en-US" w:bidi="ar-SA"/>
        </w:rPr>
        <w:t>ش</w:t>
      </w:r>
      <w:r w:rsidR="00DF0701">
        <w:rPr>
          <w:rFonts w:hint="cs"/>
          <w:noProof/>
          <w:rtl/>
          <w:lang w:val="en-US" w:bidi="ar-SA"/>
        </w:rPr>
        <w:t>ود</w:t>
      </w:r>
      <w:r w:rsidRPr="00754430">
        <w:rPr>
          <w:noProof/>
          <w:rtl/>
          <w:lang w:val="en-US" w:bidi="ar-SA"/>
        </w:rPr>
        <w:t>، در این مقدمه فرموده است که نزاع در جواز و امتناع اجتماع امر و نهی، شامل جمیع اقسام ایجاب و تحریم می‌شود. اختصاص به قسم خاصی از ایجاب و تحریم که خصوص «ایجاب و تحریم نفسی</w:t>
      </w:r>
      <w:r w:rsidR="00DF0701">
        <w:rPr>
          <w:rFonts w:hint="cs"/>
          <w:noProof/>
          <w:rtl/>
          <w:lang w:val="en-US" w:bidi="ar-SA"/>
        </w:rPr>
        <w:t>ين</w:t>
      </w:r>
      <w:r w:rsidRPr="00754430">
        <w:rPr>
          <w:noProof/>
          <w:rtl/>
          <w:lang w:val="en-US" w:bidi="ar-SA"/>
        </w:rPr>
        <w:t>، تعیینی</w:t>
      </w:r>
      <w:r w:rsidR="00DF0701">
        <w:rPr>
          <w:rFonts w:hint="cs"/>
          <w:noProof/>
          <w:rtl/>
          <w:lang w:val="en-US" w:bidi="ar-SA"/>
        </w:rPr>
        <w:t>ن</w:t>
      </w:r>
      <w:r w:rsidRPr="00754430">
        <w:rPr>
          <w:noProof/>
          <w:rtl/>
          <w:lang w:val="en-US" w:bidi="ar-SA"/>
        </w:rPr>
        <w:t>، عینی</w:t>
      </w:r>
      <w:r w:rsidR="00DF0701">
        <w:rPr>
          <w:rFonts w:hint="cs"/>
          <w:noProof/>
          <w:rtl/>
          <w:lang w:val="en-US" w:bidi="ar-SA"/>
        </w:rPr>
        <w:t>ن</w:t>
      </w:r>
      <w:r w:rsidRPr="00754430">
        <w:rPr>
          <w:noProof/>
          <w:rtl/>
          <w:lang w:val="en-US" w:bidi="ar-SA"/>
        </w:rPr>
        <w:t>» باشد، اختصاص به این ندارد، بلکه همه اقسام را شامل می‌شود</w:t>
      </w:r>
      <w:r w:rsidRPr="00754430">
        <w:rPr>
          <w:noProof/>
          <w:lang w:val="en-US" w:bidi="ar-SA"/>
        </w:rPr>
        <w:t>.</w:t>
      </w:r>
    </w:p>
    <w:p w14:paraId="14754FCB" w14:textId="05B4FFCB" w:rsidR="00754430" w:rsidRPr="00754430" w:rsidRDefault="00754430" w:rsidP="00DF0701">
      <w:pPr>
        <w:rPr>
          <w:noProof/>
          <w:lang w:val="en-US" w:bidi="ar-SA"/>
        </w:rPr>
      </w:pPr>
      <w:r w:rsidRPr="00754430">
        <w:rPr>
          <w:noProof/>
          <w:rtl/>
          <w:lang w:val="en-US" w:bidi="ar-SA"/>
        </w:rPr>
        <w:t xml:space="preserve">مدعا و مختار مرحوم آخوند در این مقدمه این است. در این مقدمه، مرحوم آخوند به سه وجه استناد می‌کنند برای اثبات مختار خودشان. یک وجه را به عنوان اشکال بر این مدعا ذکر می‌کنند  که در حقیقت </w:t>
      </w:r>
      <w:r w:rsidR="00DF0701">
        <w:rPr>
          <w:rFonts w:hint="cs"/>
          <w:noProof/>
          <w:rtl/>
          <w:lang w:val="en-US" w:bidi="ar-SA"/>
        </w:rPr>
        <w:t>آن</w:t>
      </w:r>
      <w:r w:rsidRPr="00754430">
        <w:rPr>
          <w:noProof/>
          <w:rtl/>
          <w:lang w:val="en-US" w:bidi="ar-SA"/>
        </w:rPr>
        <w:t>ن وجه، وجه اختصاص نزاع به خصوص «ایجاب و تحریم نفسیّین، تعیینیّین، عینیّین» می‌ش</w:t>
      </w:r>
      <w:r w:rsidR="00DF0701">
        <w:rPr>
          <w:rFonts w:hint="cs"/>
          <w:noProof/>
          <w:rtl/>
          <w:lang w:val="en-US" w:bidi="ar-SA"/>
        </w:rPr>
        <w:t>ود ،و از آن جواب می دهند،</w:t>
      </w:r>
      <w:r w:rsidRPr="00754430">
        <w:rPr>
          <w:noProof/>
          <w:rtl/>
          <w:lang w:val="en-US" w:bidi="ar-SA"/>
        </w:rPr>
        <w:t xml:space="preserve"> و یک مثالی هم برای اجتماع ایجاب و تحریم تخییری، ایجاب تخییری با تحریم تخییری می‌زنند. فرمایش مرحوم آخوند در این مقدمه، در این مطالب خلاصه می‌ش</w:t>
      </w:r>
      <w:r w:rsidR="00DF0701">
        <w:rPr>
          <w:rFonts w:hint="cs"/>
          <w:noProof/>
          <w:rtl/>
          <w:lang w:val="en-US" w:bidi="ar-SA"/>
        </w:rPr>
        <w:t>ود</w:t>
      </w:r>
      <w:r w:rsidRPr="00754430">
        <w:rPr>
          <w:noProof/>
          <w:rtl/>
          <w:lang w:val="en-US" w:bidi="ar-SA"/>
        </w:rPr>
        <w:t>: سه وجه برای مختارشان، یک وجه برای اختصاص نزاع به قسم خاص،</w:t>
      </w:r>
      <w:r w:rsidR="00DF0701">
        <w:rPr>
          <w:rFonts w:hint="cs"/>
          <w:noProof/>
          <w:rtl/>
          <w:lang w:val="en-US" w:bidi="ar-SA"/>
        </w:rPr>
        <w:t xml:space="preserve"> ردّ آن وجه ، و</w:t>
      </w:r>
      <w:r w:rsidRPr="00754430">
        <w:rPr>
          <w:noProof/>
          <w:rtl/>
          <w:lang w:val="en-US" w:bidi="ar-SA"/>
        </w:rPr>
        <w:t xml:space="preserve"> یک مثال هم برای اجتماع ایجاب تخییری با تحریم تخییری</w:t>
      </w:r>
      <w:r w:rsidRPr="00754430">
        <w:rPr>
          <w:noProof/>
          <w:lang w:val="en-US" w:bidi="ar-SA"/>
        </w:rPr>
        <w:t>.</w:t>
      </w:r>
    </w:p>
    <w:p w14:paraId="7382EC25" w14:textId="26097ACF" w:rsidR="00754430" w:rsidRPr="00754430" w:rsidRDefault="00754430" w:rsidP="00DF0701">
      <w:pPr>
        <w:rPr>
          <w:noProof/>
          <w:lang w:val="en-US" w:bidi="ar-SA"/>
        </w:rPr>
      </w:pPr>
      <w:r w:rsidRPr="00754430">
        <w:rPr>
          <w:noProof/>
          <w:rtl/>
          <w:lang w:val="en-US" w:bidi="ar-SA"/>
        </w:rPr>
        <w:t xml:space="preserve">اما </w:t>
      </w:r>
      <w:r w:rsidR="00DF0701">
        <w:rPr>
          <w:rFonts w:hint="cs"/>
          <w:noProof/>
          <w:rtl/>
          <w:lang w:val="en-US" w:bidi="ar-SA"/>
        </w:rPr>
        <w:t>آ</w:t>
      </w:r>
      <w:r w:rsidRPr="00754430">
        <w:rPr>
          <w:noProof/>
          <w:rtl/>
          <w:lang w:val="en-US" w:bidi="ar-SA"/>
        </w:rPr>
        <w:t xml:space="preserve">ن سه وجهی که به </w:t>
      </w:r>
      <w:r w:rsidR="00DF0701">
        <w:rPr>
          <w:rFonts w:hint="cs"/>
          <w:noProof/>
          <w:rtl/>
          <w:lang w:val="en-US" w:bidi="ar-SA"/>
        </w:rPr>
        <w:t>آنه</w:t>
      </w:r>
      <w:r w:rsidRPr="00754430">
        <w:rPr>
          <w:noProof/>
          <w:rtl/>
          <w:lang w:val="en-US" w:bidi="ar-SA"/>
        </w:rPr>
        <w:t>ا</w:t>
      </w:r>
      <w:r w:rsidR="00DF0701">
        <w:rPr>
          <w:rFonts w:hint="cs"/>
          <w:noProof/>
          <w:rtl/>
          <w:lang w:val="en-US" w:bidi="ar-SA"/>
        </w:rPr>
        <w:t xml:space="preserve"> </w:t>
      </w:r>
      <w:r w:rsidRPr="00754430">
        <w:rPr>
          <w:noProof/>
          <w:rtl/>
          <w:lang w:val="en-US" w:bidi="ar-SA"/>
        </w:rPr>
        <w:t xml:space="preserve">استناد فرمودند برای شمول و عموم نزاع </w:t>
      </w:r>
      <w:r w:rsidR="00DF0701">
        <w:rPr>
          <w:rFonts w:hint="cs"/>
          <w:noProof/>
          <w:rtl/>
          <w:lang w:val="en-US" w:bidi="ar-SA"/>
        </w:rPr>
        <w:t xml:space="preserve"> نسبت </w:t>
      </w:r>
      <w:r w:rsidRPr="00754430">
        <w:rPr>
          <w:noProof/>
          <w:rtl/>
          <w:lang w:val="en-US" w:bidi="ar-SA"/>
        </w:rPr>
        <w:t>به جمیع اقسام</w:t>
      </w:r>
      <w:r w:rsidRPr="00754430">
        <w:rPr>
          <w:noProof/>
          <w:lang w:val="en-US" w:bidi="ar-SA"/>
        </w:rPr>
        <w:t>:</w:t>
      </w:r>
    </w:p>
    <w:p w14:paraId="0BA5B082" w14:textId="77777777" w:rsidR="00754430" w:rsidRDefault="00754430" w:rsidP="00754430">
      <w:pPr>
        <w:pStyle w:val="2"/>
        <w:rPr>
          <w:noProof/>
          <w:rtl/>
          <w:lang w:val="en-US" w:bidi="ar-SA"/>
        </w:rPr>
      </w:pPr>
      <w:bookmarkStart w:id="5" w:name="_Toc208736635"/>
      <w:r w:rsidRPr="00754430">
        <w:rPr>
          <w:noProof/>
          <w:rtl/>
          <w:lang w:val="en-US" w:bidi="ar-SA"/>
        </w:rPr>
        <w:t>دلیل اول: عمومیت ملاک نزاع</w:t>
      </w:r>
      <w:bookmarkEnd w:id="5"/>
    </w:p>
    <w:p w14:paraId="00AA39A3" w14:textId="67CB7B51" w:rsidR="00754430" w:rsidRPr="00754430" w:rsidRDefault="00754430" w:rsidP="006F574B">
      <w:pPr>
        <w:rPr>
          <w:noProof/>
          <w:lang w:val="en-US" w:bidi="ar-SA"/>
        </w:rPr>
      </w:pPr>
      <w:r w:rsidRPr="00754430">
        <w:rPr>
          <w:noProof/>
          <w:rtl/>
          <w:lang w:val="en-US" w:bidi="ar-SA"/>
        </w:rPr>
        <w:t>وجه اول این</w:t>
      </w:r>
      <w:r w:rsidR="00DF0701">
        <w:rPr>
          <w:rFonts w:hint="cs"/>
          <w:noProof/>
          <w:rtl/>
          <w:lang w:val="en-US" w:bidi="ar-SA"/>
        </w:rPr>
        <w:t xml:space="preserve"> است </w:t>
      </w:r>
      <w:r w:rsidRPr="00754430">
        <w:rPr>
          <w:noProof/>
          <w:rtl/>
          <w:lang w:val="en-US" w:bidi="ar-SA"/>
        </w:rPr>
        <w:t>که فرمودند: ملاک نزاع در جواز اجتماع امر و نهی، شامل تمام اقسام ایجاب و تحریم است. در تمام اقسام ایجاب و تحریم، این ملاک نزاع وجود دارد. توضیحش این</w:t>
      </w:r>
      <w:r w:rsidR="00DF0701">
        <w:rPr>
          <w:rFonts w:hint="cs"/>
          <w:noProof/>
          <w:rtl/>
          <w:lang w:val="en-US" w:bidi="ar-SA"/>
        </w:rPr>
        <w:t xml:space="preserve"> است</w:t>
      </w:r>
      <w:r w:rsidRPr="00754430">
        <w:rPr>
          <w:noProof/>
          <w:rtl/>
          <w:lang w:val="en-US" w:bidi="ar-SA"/>
        </w:rPr>
        <w:t xml:space="preserve"> که بر اساس آنچه که در سابق در مقدمات قبل گفته شده، ملاک نزاع در جواز و امتناع اجتماع امر و نهی این</w:t>
      </w:r>
      <w:r w:rsidR="00DF0701">
        <w:rPr>
          <w:rFonts w:hint="cs"/>
          <w:noProof/>
          <w:rtl/>
          <w:lang w:val="en-US" w:bidi="ar-SA"/>
        </w:rPr>
        <w:t xml:space="preserve"> است</w:t>
      </w:r>
      <w:r w:rsidRPr="00754430">
        <w:rPr>
          <w:noProof/>
          <w:rtl/>
          <w:lang w:val="en-US" w:bidi="ar-SA"/>
        </w:rPr>
        <w:t xml:space="preserve"> که آیا تعدد عنوان، موجب تعدد متعلق تکلیف می‌شود تا از اجتماع امر و نهی در مجمع، غائله استحاله اجتماع ضدین پیش نیاید و محذور مرتفع بشود، یا اینکه تعدد عنوان موجب تعدد معنون نمی‌شود و بر این اساس، اگر امر و نهی در «واحد ذی‌عنوانین» اجتماع پیدا بکنند، می‌شود از موارد اجتماع حکمین متضادین و غائله استحاله و امتناع اجتماع ضدین همچنان محقق است. ملاک نزاع در بحث اجتماع امر و نهی این</w:t>
      </w:r>
      <w:r w:rsidR="00DF0701">
        <w:rPr>
          <w:rFonts w:hint="cs"/>
          <w:noProof/>
          <w:rtl/>
          <w:lang w:val="en-US" w:bidi="ar-SA"/>
        </w:rPr>
        <w:t xml:space="preserve"> است </w:t>
      </w:r>
      <w:r w:rsidRPr="00754430">
        <w:rPr>
          <w:noProof/>
          <w:rtl/>
          <w:lang w:val="en-US" w:bidi="ar-SA"/>
        </w:rPr>
        <w:t>. خب این ملاک را که ما نگاه می‌کنیم، اختصاص به قسم خاصی از اقسام ایجاب و تحریم ندارد. در جمیع اقسام ایجاب و تحریم، این ملاک نزاع وجود دارد. به خاطر اینکه وجوب چه وجوب نفسی باش</w:t>
      </w:r>
      <w:r w:rsidR="00DF0701">
        <w:rPr>
          <w:rFonts w:hint="cs"/>
          <w:noProof/>
          <w:rtl/>
          <w:lang w:val="en-US" w:bidi="ar-SA"/>
        </w:rPr>
        <w:t>د</w:t>
      </w:r>
      <w:r w:rsidRPr="00754430">
        <w:rPr>
          <w:noProof/>
          <w:rtl/>
          <w:lang w:val="en-US" w:bidi="ar-SA"/>
        </w:rPr>
        <w:t>، چه وجوب غیری باش</w:t>
      </w:r>
      <w:r w:rsidR="00DF0701">
        <w:rPr>
          <w:rFonts w:hint="cs"/>
          <w:noProof/>
          <w:rtl/>
          <w:lang w:val="en-US" w:bidi="ar-SA"/>
        </w:rPr>
        <w:t>د</w:t>
      </w:r>
      <w:r w:rsidRPr="00754430">
        <w:rPr>
          <w:noProof/>
          <w:rtl/>
          <w:lang w:val="en-US" w:bidi="ar-SA"/>
        </w:rPr>
        <w:t xml:space="preserve">، از </w:t>
      </w:r>
      <w:r w:rsidR="00DF0701">
        <w:rPr>
          <w:rFonts w:hint="cs"/>
          <w:noProof/>
          <w:rtl/>
          <w:lang w:val="en-US" w:bidi="ar-SA"/>
        </w:rPr>
        <w:t>آن</w:t>
      </w:r>
      <w:r w:rsidRPr="00754430">
        <w:rPr>
          <w:noProof/>
          <w:rtl/>
          <w:lang w:val="en-US" w:bidi="ar-SA"/>
        </w:rPr>
        <w:t xml:space="preserve"> طرف چه تعیینی باش</w:t>
      </w:r>
      <w:r w:rsidR="006F574B">
        <w:rPr>
          <w:rFonts w:hint="cs"/>
          <w:noProof/>
          <w:rtl/>
          <w:lang w:val="en-US" w:bidi="ar-SA"/>
        </w:rPr>
        <w:t>د</w:t>
      </w:r>
      <w:r w:rsidRPr="00754430">
        <w:rPr>
          <w:noProof/>
          <w:rtl/>
          <w:lang w:val="en-US" w:bidi="ar-SA"/>
        </w:rPr>
        <w:t>، چه تخییری باش</w:t>
      </w:r>
      <w:r w:rsidR="006F574B">
        <w:rPr>
          <w:rFonts w:hint="cs"/>
          <w:noProof/>
          <w:rtl/>
          <w:lang w:val="en-US" w:bidi="ar-SA"/>
        </w:rPr>
        <w:t>د</w:t>
      </w:r>
      <w:r w:rsidRPr="00754430">
        <w:rPr>
          <w:noProof/>
          <w:rtl/>
          <w:lang w:val="en-US" w:bidi="ar-SA"/>
        </w:rPr>
        <w:t>، چه عینی باش</w:t>
      </w:r>
      <w:r w:rsidR="006F574B">
        <w:rPr>
          <w:rFonts w:hint="cs"/>
          <w:noProof/>
          <w:rtl/>
          <w:lang w:val="en-US" w:bidi="ar-SA"/>
        </w:rPr>
        <w:t>د</w:t>
      </w:r>
      <w:r w:rsidRPr="00754430">
        <w:rPr>
          <w:noProof/>
          <w:rtl/>
          <w:lang w:val="en-US" w:bidi="ar-SA"/>
        </w:rPr>
        <w:t>، چه کفایی باش</w:t>
      </w:r>
      <w:r w:rsidR="006F574B">
        <w:rPr>
          <w:rFonts w:hint="cs"/>
          <w:noProof/>
          <w:rtl/>
          <w:lang w:val="en-US" w:bidi="ar-SA"/>
        </w:rPr>
        <w:t>د</w:t>
      </w:r>
      <w:r w:rsidRPr="00754430">
        <w:rPr>
          <w:noProof/>
          <w:rtl/>
          <w:lang w:val="en-US" w:bidi="ar-SA"/>
        </w:rPr>
        <w:t xml:space="preserve">، با حرمت به هر یک از </w:t>
      </w:r>
      <w:r w:rsidR="006F574B">
        <w:rPr>
          <w:rFonts w:hint="cs"/>
          <w:noProof/>
          <w:rtl/>
          <w:lang w:val="en-US" w:bidi="ar-SA"/>
        </w:rPr>
        <w:t>آ</w:t>
      </w:r>
      <w:r w:rsidRPr="00754430">
        <w:rPr>
          <w:noProof/>
          <w:rtl/>
          <w:lang w:val="en-US" w:bidi="ar-SA"/>
        </w:rPr>
        <w:t>ن اقسامی که تصویر بشود، با هم تنافی دارند ، با هم تضاد دارند</w:t>
      </w:r>
      <w:r w:rsidR="006F574B">
        <w:rPr>
          <w:rFonts w:hint="cs"/>
          <w:noProof/>
          <w:rtl/>
          <w:lang w:val="en-US" w:bidi="ar-SA"/>
        </w:rPr>
        <w:t xml:space="preserve"> و</w:t>
      </w:r>
      <w:r w:rsidRPr="00754430">
        <w:rPr>
          <w:noProof/>
          <w:rtl/>
          <w:lang w:val="en-US" w:bidi="ar-SA"/>
        </w:rPr>
        <w:t xml:space="preserve"> قابل جمع </w:t>
      </w:r>
      <w:r w:rsidR="006F574B">
        <w:rPr>
          <w:rFonts w:hint="cs"/>
          <w:noProof/>
          <w:rtl/>
          <w:lang w:val="en-US" w:bidi="ar-SA"/>
        </w:rPr>
        <w:t xml:space="preserve">در مورد واحد </w:t>
      </w:r>
      <w:r w:rsidRPr="00754430">
        <w:rPr>
          <w:noProof/>
          <w:rtl/>
          <w:lang w:val="en-US" w:bidi="ar-SA"/>
        </w:rPr>
        <w:t xml:space="preserve">نیستند. وجوب در هر یک از این اقسام، با حرمت در </w:t>
      </w:r>
      <w:r w:rsidR="006F574B">
        <w:rPr>
          <w:rFonts w:hint="cs"/>
          <w:noProof/>
          <w:rtl/>
          <w:lang w:val="en-US" w:bidi="ar-SA"/>
        </w:rPr>
        <w:t>آن</w:t>
      </w:r>
      <w:r w:rsidRPr="00754430">
        <w:rPr>
          <w:noProof/>
          <w:rtl/>
          <w:lang w:val="en-US" w:bidi="ar-SA"/>
        </w:rPr>
        <w:t xml:space="preserve"> قسم ، با همدیگر تضاد دارند. خب وقتی تضاد دارند، این ملاک نزاع در همه این موارد پیدا می‌ش</w:t>
      </w:r>
      <w:r w:rsidR="006F574B">
        <w:rPr>
          <w:rFonts w:hint="cs"/>
          <w:noProof/>
          <w:rtl/>
          <w:lang w:val="en-US" w:bidi="ar-SA"/>
        </w:rPr>
        <w:t>ود</w:t>
      </w:r>
      <w:r w:rsidRPr="00754430">
        <w:rPr>
          <w:noProof/>
          <w:lang w:val="en-US" w:bidi="ar-SA"/>
        </w:rPr>
        <w:t>.</w:t>
      </w:r>
    </w:p>
    <w:p w14:paraId="03803219" w14:textId="77777777" w:rsidR="00754430" w:rsidRDefault="00754430" w:rsidP="00754430">
      <w:pPr>
        <w:pStyle w:val="2"/>
        <w:rPr>
          <w:noProof/>
          <w:rtl/>
          <w:lang w:val="en-US" w:bidi="ar-SA"/>
        </w:rPr>
      </w:pPr>
      <w:bookmarkStart w:id="6" w:name="_Toc208736636"/>
      <w:r w:rsidRPr="00754430">
        <w:rPr>
          <w:noProof/>
          <w:rtl/>
          <w:lang w:val="en-US" w:bidi="ar-SA"/>
        </w:rPr>
        <w:t>دلیل دوم: اطلاق عنوان «امر» و «نهی» در مسئله</w:t>
      </w:r>
      <w:bookmarkEnd w:id="6"/>
    </w:p>
    <w:p w14:paraId="1D71CECD" w14:textId="315C1853" w:rsidR="00754430" w:rsidRPr="00754430" w:rsidRDefault="00754430" w:rsidP="006F574B">
      <w:pPr>
        <w:rPr>
          <w:noProof/>
          <w:lang w:val="en-US" w:bidi="ar-SA"/>
        </w:rPr>
      </w:pPr>
      <w:r w:rsidRPr="00754430">
        <w:rPr>
          <w:noProof/>
          <w:rtl/>
          <w:lang w:val="en-US" w:bidi="ar-SA"/>
        </w:rPr>
        <w:t xml:space="preserve">وجه دومی که به </w:t>
      </w:r>
      <w:r w:rsidR="006F574B">
        <w:rPr>
          <w:rFonts w:hint="cs"/>
          <w:noProof/>
          <w:rtl/>
          <w:lang w:val="en-US" w:bidi="ar-SA"/>
        </w:rPr>
        <w:t>آن</w:t>
      </w:r>
      <w:r w:rsidRPr="00754430">
        <w:rPr>
          <w:noProof/>
          <w:rtl/>
          <w:lang w:val="en-US" w:bidi="ar-SA"/>
        </w:rPr>
        <w:t xml:space="preserve"> استناد فرمودند برای اینکه نزاع شامل همه اقسام ایجاب و تحریم</w:t>
      </w:r>
      <w:r w:rsidR="006F574B">
        <w:rPr>
          <w:rFonts w:hint="cs"/>
          <w:noProof/>
          <w:rtl/>
          <w:lang w:val="en-US" w:bidi="ar-SA"/>
        </w:rPr>
        <w:t xml:space="preserve"> می شود </w:t>
      </w:r>
      <w:r w:rsidRPr="00754430">
        <w:rPr>
          <w:noProof/>
          <w:rtl/>
          <w:lang w:val="en-US" w:bidi="ar-SA"/>
        </w:rPr>
        <w:t>، این</w:t>
      </w:r>
      <w:r w:rsidR="006F574B">
        <w:rPr>
          <w:rFonts w:hint="cs"/>
          <w:noProof/>
          <w:rtl/>
          <w:lang w:val="en-US" w:bidi="ar-SA"/>
        </w:rPr>
        <w:t xml:space="preserve"> است</w:t>
      </w:r>
      <w:r w:rsidRPr="00754430">
        <w:rPr>
          <w:noProof/>
          <w:rtl/>
          <w:lang w:val="en-US" w:bidi="ar-SA"/>
        </w:rPr>
        <w:t xml:space="preserve"> که در عنوان نزاع در کلمات اصحاب، کلمه «امر» و «نهی» به نحو مطلق ذکر شده. گفته شده آیا امر و نهی در شیء واحد ذی‌عنوانین مجتمع می‌شوند یا مجتمع نمی‌شوند. عنوان امر و نهی چون مطلق ذکر شده، اطلاق لفظ «امر» و «نهی» در عنوان نزاع، اقتضا می‌کند که نزاع شامل تمام اقسام ایجاب</w:t>
      </w:r>
      <w:r w:rsidR="006F574B">
        <w:rPr>
          <w:rFonts w:hint="cs"/>
          <w:noProof/>
          <w:rtl/>
          <w:lang w:val="en-US" w:bidi="ar-SA"/>
        </w:rPr>
        <w:t xml:space="preserve"> و تحريم</w:t>
      </w:r>
      <w:r w:rsidRPr="00754430">
        <w:rPr>
          <w:noProof/>
          <w:rtl/>
          <w:lang w:val="en-US" w:bidi="ar-SA"/>
        </w:rPr>
        <w:t xml:space="preserve"> بشود؛ نه خصوص ایجاب و تحریم خاص، بلکه همه اقسام مشمول این نزاع هستند</w:t>
      </w:r>
      <w:r w:rsidR="006F574B">
        <w:rPr>
          <w:rFonts w:hint="cs"/>
          <w:noProof/>
          <w:rtl/>
          <w:lang w:val="en-US" w:bidi="ar-SA"/>
        </w:rPr>
        <w:t xml:space="preserve"> و</w:t>
      </w:r>
      <w:r w:rsidRPr="00754430">
        <w:rPr>
          <w:noProof/>
          <w:rtl/>
          <w:lang w:val="en-US" w:bidi="ar-SA"/>
        </w:rPr>
        <w:t xml:space="preserve"> نزاع در آن‌ها جاری می‌ش</w:t>
      </w:r>
      <w:r w:rsidR="006F574B">
        <w:rPr>
          <w:rFonts w:hint="cs"/>
          <w:noProof/>
          <w:rtl/>
          <w:lang w:val="en-US" w:bidi="ar-SA"/>
        </w:rPr>
        <w:t xml:space="preserve">ود </w:t>
      </w:r>
      <w:r w:rsidRPr="00754430">
        <w:rPr>
          <w:noProof/>
          <w:lang w:val="en-US" w:bidi="ar-SA"/>
        </w:rPr>
        <w:t>.</w:t>
      </w:r>
    </w:p>
    <w:p w14:paraId="5950E94C" w14:textId="77777777" w:rsidR="00754430" w:rsidRDefault="00754430" w:rsidP="00754430">
      <w:pPr>
        <w:pStyle w:val="2"/>
        <w:rPr>
          <w:noProof/>
          <w:rtl/>
          <w:lang w:val="en-US" w:bidi="ar-SA"/>
        </w:rPr>
      </w:pPr>
      <w:bookmarkStart w:id="7" w:name="_Toc208736637"/>
      <w:r w:rsidRPr="00754430">
        <w:rPr>
          <w:noProof/>
          <w:rtl/>
          <w:lang w:val="en-US" w:bidi="ar-SA"/>
        </w:rPr>
        <w:t>دلیل سوم: اطلاق ادله طرفین نزاع</w:t>
      </w:r>
      <w:bookmarkEnd w:id="7"/>
    </w:p>
    <w:p w14:paraId="48B894FA" w14:textId="77777777" w:rsidR="006F574B" w:rsidRDefault="00754430" w:rsidP="006F574B">
      <w:pPr>
        <w:rPr>
          <w:rFonts w:hint="cs"/>
          <w:noProof/>
          <w:rtl/>
          <w:lang w:val="en-US" w:bidi="ar-SA"/>
        </w:rPr>
      </w:pPr>
      <w:r w:rsidRPr="00754430">
        <w:rPr>
          <w:noProof/>
          <w:rtl/>
          <w:lang w:val="en-US" w:bidi="ar-SA"/>
        </w:rPr>
        <w:t>وجه سوم عبارت از این</w:t>
      </w:r>
      <w:r w:rsidR="006F574B">
        <w:rPr>
          <w:rFonts w:hint="cs"/>
          <w:noProof/>
          <w:rtl/>
          <w:lang w:val="en-US" w:bidi="ar-SA"/>
        </w:rPr>
        <w:t xml:space="preserve"> است </w:t>
      </w:r>
      <w:r w:rsidRPr="00754430">
        <w:rPr>
          <w:noProof/>
          <w:rtl/>
          <w:lang w:val="en-US" w:bidi="ar-SA"/>
        </w:rPr>
        <w:t xml:space="preserve"> که ما نگاه ‌کنیم به ادله‌ای که دو طرف نزاع و اختلاف در مسئله اقامه کرده‌اند، می‌بینیم که ادله‌ای که برای قول به امتناع اجتماع امر و نهی ذکر شده و همین‌طور در مقابل، ادله‌ای که برای </w:t>
      </w:r>
      <w:r w:rsidRPr="00754430">
        <w:rPr>
          <w:noProof/>
          <w:rtl/>
          <w:lang w:val="en-US" w:bidi="ar-SA"/>
        </w:rPr>
        <w:lastRenderedPageBreak/>
        <w:t>اثبات جواز اجتماع امر و نهی ذکر شده، این ادله در هر دو طرف، شامل جمیع اقسام ایجاب و تحریم می‌شود. اختصاص به ایجاب و تحریم «نفسیین، تعیینیین، عینیین» ندارد؛ شامل همه اقسام می‌ش</w:t>
      </w:r>
      <w:r w:rsidR="006F574B">
        <w:rPr>
          <w:rFonts w:hint="cs"/>
          <w:noProof/>
          <w:rtl/>
          <w:lang w:val="en-US" w:bidi="ar-SA"/>
        </w:rPr>
        <w:t>ود</w:t>
      </w:r>
      <w:r w:rsidRPr="00754430">
        <w:rPr>
          <w:noProof/>
          <w:rtl/>
          <w:lang w:val="en-US" w:bidi="ar-SA"/>
        </w:rPr>
        <w:t>.</w:t>
      </w:r>
    </w:p>
    <w:p w14:paraId="321744DF" w14:textId="40719290" w:rsidR="00754430" w:rsidRPr="00754430" w:rsidRDefault="00754430" w:rsidP="006F574B">
      <w:pPr>
        <w:rPr>
          <w:noProof/>
          <w:lang w:val="en-US" w:bidi="ar-SA"/>
        </w:rPr>
      </w:pPr>
      <w:r w:rsidRPr="00754430">
        <w:rPr>
          <w:noProof/>
          <w:rtl/>
          <w:lang w:val="en-US" w:bidi="ar-SA"/>
        </w:rPr>
        <w:t xml:space="preserve"> اینها وجوهی است که مرحوم آخوند برای اثبات مختارشان که شمول نزاع </w:t>
      </w:r>
      <w:r w:rsidR="006F574B">
        <w:rPr>
          <w:rFonts w:hint="cs"/>
          <w:noProof/>
          <w:rtl/>
          <w:lang w:val="en-US" w:bidi="ar-SA"/>
        </w:rPr>
        <w:t xml:space="preserve">نسبت </w:t>
      </w:r>
      <w:r w:rsidRPr="00754430">
        <w:rPr>
          <w:noProof/>
          <w:rtl/>
          <w:lang w:val="en-US" w:bidi="ar-SA"/>
        </w:rPr>
        <w:t>به جمیع اقسام باشد، ذکر فرموده‌اند</w:t>
      </w:r>
      <w:r w:rsidRPr="00754430">
        <w:rPr>
          <w:noProof/>
          <w:lang w:val="en-US" w:bidi="ar-SA"/>
        </w:rPr>
        <w:t>.</w:t>
      </w:r>
    </w:p>
    <w:p w14:paraId="1A2DCCEA" w14:textId="77777777" w:rsidR="00754430" w:rsidRDefault="00754430" w:rsidP="00754430">
      <w:pPr>
        <w:pStyle w:val="2"/>
        <w:rPr>
          <w:noProof/>
          <w:rtl/>
          <w:lang w:val="en-US" w:bidi="ar-SA"/>
        </w:rPr>
      </w:pPr>
      <w:bookmarkStart w:id="8" w:name="_Toc208736638"/>
      <w:r w:rsidRPr="00754430">
        <w:rPr>
          <w:noProof/>
          <w:rtl/>
          <w:lang w:val="en-US" w:bidi="ar-SA"/>
        </w:rPr>
        <w:t>اشکال بر دلیل دوم و ادعای انصراف</w:t>
      </w:r>
      <w:bookmarkEnd w:id="8"/>
    </w:p>
    <w:p w14:paraId="41B9FF68" w14:textId="4ED74DDF" w:rsidR="00754430" w:rsidRPr="00754430" w:rsidRDefault="00754430" w:rsidP="006F574B">
      <w:pPr>
        <w:rPr>
          <w:noProof/>
          <w:lang w:val="en-US" w:bidi="ar-SA"/>
        </w:rPr>
      </w:pPr>
      <w:r w:rsidRPr="00754430">
        <w:rPr>
          <w:noProof/>
          <w:rtl/>
          <w:lang w:val="en-US" w:bidi="ar-SA"/>
        </w:rPr>
        <w:t xml:space="preserve">نسبت به دلیل دوم که تمسک به اطلاق لفظ «امر» و «نهی» باشد اقتضاء الاطلاقلشمول نزاع لجمیع اقسام، یک اشکالی را مطرح می‌کنند که حاصل </w:t>
      </w:r>
      <w:r w:rsidR="006F574B">
        <w:rPr>
          <w:rFonts w:hint="cs"/>
          <w:noProof/>
          <w:rtl/>
          <w:lang w:val="en-US" w:bidi="ar-SA"/>
        </w:rPr>
        <w:t>آ</w:t>
      </w:r>
      <w:r w:rsidRPr="00754430">
        <w:rPr>
          <w:noProof/>
          <w:rtl/>
          <w:lang w:val="en-US" w:bidi="ar-SA"/>
        </w:rPr>
        <w:t>ن اشکال این می‌شود که نزاع اختصاص دارد به قسم خاص. اشکال این</w:t>
      </w:r>
      <w:r w:rsidR="006F574B">
        <w:rPr>
          <w:rFonts w:hint="cs"/>
          <w:noProof/>
          <w:rtl/>
          <w:lang w:val="en-US" w:bidi="ar-SA"/>
        </w:rPr>
        <w:t xml:space="preserve"> است </w:t>
      </w:r>
      <w:r w:rsidRPr="00754430">
        <w:rPr>
          <w:noProof/>
          <w:rtl/>
          <w:lang w:val="en-US" w:bidi="ar-SA"/>
        </w:rPr>
        <w:t xml:space="preserve">که تمسک به اطلاق لفظ امر در عنوان نزاع، صحیح نیست؛ چون تمسک به اطلاق لفظ در صورتی صحیح است که </w:t>
      </w:r>
      <w:r w:rsidR="006F574B">
        <w:rPr>
          <w:rFonts w:hint="cs"/>
          <w:noProof/>
          <w:rtl/>
          <w:lang w:val="en-US" w:bidi="ar-SA"/>
        </w:rPr>
        <w:t>آ</w:t>
      </w:r>
      <w:r w:rsidRPr="00754430">
        <w:rPr>
          <w:noProof/>
          <w:rtl/>
          <w:lang w:val="en-US" w:bidi="ar-SA"/>
        </w:rPr>
        <w:t xml:space="preserve">ن لفظ، انصراف به حصه خاصی از مطلق نداشته باشد. ولی اگر لفظ مطلق، انصراف به حصه خاصی داشته باشد، در </w:t>
      </w:r>
      <w:r w:rsidR="006F574B">
        <w:rPr>
          <w:rFonts w:hint="cs"/>
          <w:noProof/>
          <w:rtl/>
          <w:lang w:val="en-US" w:bidi="ar-SA"/>
        </w:rPr>
        <w:t>آ</w:t>
      </w:r>
      <w:r w:rsidRPr="00754430">
        <w:rPr>
          <w:noProof/>
          <w:rtl/>
          <w:lang w:val="en-US" w:bidi="ar-SA"/>
        </w:rPr>
        <w:t>نجا ما نمی‌توانیم تمسک به اطلاق بکنیم. در محل کلام هم، کلمه «امر» و کلمه «نهی» ولو بلاقید ذکر شده‌اند، ولی انصراف دارند به «وجوب و تحریم نفسی، تعیینی، عینی». چون ظهور انصرافی در اینجا وجود داره، لذا ما نزاع را باید مختص به همین قسم خاص بدانیم؛ شامل همه موارد نیست</w:t>
      </w:r>
      <w:r w:rsidRPr="00754430">
        <w:rPr>
          <w:noProof/>
          <w:lang w:val="en-US" w:bidi="ar-SA"/>
        </w:rPr>
        <w:t>.</w:t>
      </w:r>
    </w:p>
    <w:p w14:paraId="1788198E" w14:textId="4A0A68DF" w:rsidR="00754430" w:rsidRPr="00754430" w:rsidRDefault="00754430" w:rsidP="00714652">
      <w:pPr>
        <w:rPr>
          <w:noProof/>
          <w:lang w:val="en-US" w:bidi="ar-SA"/>
        </w:rPr>
      </w:pPr>
      <w:r w:rsidRPr="00754430">
        <w:rPr>
          <w:noProof/>
          <w:rtl/>
          <w:lang w:val="en-US" w:bidi="ar-SA"/>
        </w:rPr>
        <w:t xml:space="preserve">این اشکال به دلیل دوم که حاصلش اختصاص نزاع به بعضی از اقسام </w:t>
      </w:r>
      <w:r w:rsidR="006F574B">
        <w:rPr>
          <w:rFonts w:hint="cs"/>
          <w:noProof/>
          <w:rtl/>
          <w:lang w:val="en-US" w:bidi="ar-SA"/>
        </w:rPr>
        <w:t xml:space="preserve">است </w:t>
      </w:r>
      <w:r w:rsidRPr="00754430">
        <w:rPr>
          <w:noProof/>
          <w:rtl/>
          <w:lang w:val="en-US" w:bidi="ar-SA"/>
        </w:rPr>
        <w:t>. مرحوم آخوند در جواب از این اشکال می‌فرمایند که بله، اگر لفظ مطلق انصراف داشته باش</w:t>
      </w:r>
      <w:r w:rsidR="006F574B">
        <w:rPr>
          <w:rFonts w:hint="cs"/>
          <w:noProof/>
          <w:rtl/>
          <w:lang w:val="en-US" w:bidi="ar-SA"/>
        </w:rPr>
        <w:t>د</w:t>
      </w:r>
      <w:r w:rsidRPr="00754430">
        <w:rPr>
          <w:noProof/>
          <w:rtl/>
          <w:lang w:val="en-US" w:bidi="ar-SA"/>
        </w:rPr>
        <w:t xml:space="preserve">، </w:t>
      </w:r>
      <w:r w:rsidR="006F574B">
        <w:rPr>
          <w:rFonts w:hint="cs"/>
          <w:noProof/>
          <w:rtl/>
          <w:lang w:val="en-US" w:bidi="ar-SA"/>
        </w:rPr>
        <w:t>آ</w:t>
      </w:r>
      <w:r w:rsidRPr="00754430">
        <w:rPr>
          <w:noProof/>
          <w:rtl/>
          <w:lang w:val="en-US" w:bidi="ar-SA"/>
        </w:rPr>
        <w:t xml:space="preserve">نجا جای تمسک به اطلاق نیست. ولی دعوای انصراف در ماده امر و نهی به «ایجاب و تحریم نفسی، تعیینی، عینی» خالی از اعتساف نیست. اعتساف یعنی  زورگویی </w:t>
      </w:r>
      <w:r w:rsidR="006F574B">
        <w:rPr>
          <w:rFonts w:hint="cs"/>
          <w:noProof/>
          <w:rtl/>
          <w:lang w:val="en-US" w:bidi="ar-SA"/>
        </w:rPr>
        <w:t xml:space="preserve">، جور در قول </w:t>
      </w:r>
      <w:r w:rsidRPr="00754430">
        <w:rPr>
          <w:noProof/>
          <w:rtl/>
          <w:lang w:val="en-US" w:bidi="ar-SA"/>
        </w:rPr>
        <w:t>، حرف بلاوجه زدن. فرمودند دعوای انصراف در ماده امر و نهی به ایجاب نفسی تعیینی عینی، خالی از اعتساف نیست. حتی اگر کسی انصراف «صیغه» امر و نهی، به ایجاب و تحریم نفسی، تعیینی، عینی را قبول داشته باشد، در صیغه امر و نهی «افعل» و «لاتفعل» این انصراف را قبول بکن</w:t>
      </w:r>
      <w:r w:rsidR="006F574B">
        <w:rPr>
          <w:rFonts w:hint="cs"/>
          <w:noProof/>
          <w:rtl/>
          <w:lang w:val="en-US" w:bidi="ar-SA"/>
        </w:rPr>
        <w:t>د</w:t>
      </w:r>
      <w:r w:rsidRPr="00754430">
        <w:rPr>
          <w:noProof/>
          <w:rtl/>
          <w:lang w:val="en-US" w:bidi="ar-SA"/>
        </w:rPr>
        <w:t>، ولی در «ماده» امر و نهی نمی‌تواند چنین انصرافی را ادعا بکن</w:t>
      </w:r>
      <w:r w:rsidR="006F574B">
        <w:rPr>
          <w:rFonts w:hint="cs"/>
          <w:noProof/>
          <w:rtl/>
          <w:lang w:val="en-US" w:bidi="ar-SA"/>
        </w:rPr>
        <w:t>د</w:t>
      </w:r>
      <w:r w:rsidRPr="00754430">
        <w:rPr>
          <w:noProof/>
          <w:rtl/>
          <w:lang w:val="en-US" w:bidi="ar-SA"/>
        </w:rPr>
        <w:t xml:space="preserve">. علاوه بر اینکه در خود صیغه امر و نهی هم دعوای انصراف و ظهور انصرافی، </w:t>
      </w:r>
      <w:r w:rsidR="006F574B">
        <w:rPr>
          <w:rFonts w:hint="cs"/>
          <w:noProof/>
          <w:rtl/>
          <w:lang w:val="en-US" w:bidi="ar-SA"/>
        </w:rPr>
        <w:t>آ</w:t>
      </w:r>
      <w:r w:rsidRPr="00754430">
        <w:rPr>
          <w:noProof/>
          <w:rtl/>
          <w:lang w:val="en-US" w:bidi="ar-SA"/>
        </w:rPr>
        <w:t xml:space="preserve">نجا هم ممنوع است؛ </w:t>
      </w:r>
      <w:r w:rsidR="006F574B">
        <w:rPr>
          <w:rFonts w:hint="cs"/>
          <w:noProof/>
          <w:rtl/>
          <w:lang w:val="en-US" w:bidi="ar-SA"/>
        </w:rPr>
        <w:t>آنج</w:t>
      </w:r>
      <w:r w:rsidRPr="00754430">
        <w:rPr>
          <w:noProof/>
          <w:rtl/>
          <w:lang w:val="en-US" w:bidi="ar-SA"/>
        </w:rPr>
        <w:t>اهم محل منع</w:t>
      </w:r>
      <w:r w:rsidR="006F574B">
        <w:rPr>
          <w:rFonts w:hint="cs"/>
          <w:noProof/>
          <w:rtl/>
          <w:lang w:val="en-US" w:bidi="ar-SA"/>
        </w:rPr>
        <w:t xml:space="preserve"> است</w:t>
      </w:r>
      <w:r w:rsidRPr="00754430">
        <w:rPr>
          <w:noProof/>
          <w:rtl/>
          <w:lang w:val="en-US" w:bidi="ar-SA"/>
        </w:rPr>
        <w:t xml:space="preserve">. </w:t>
      </w:r>
    </w:p>
    <w:p w14:paraId="0E946CDC" w14:textId="77777777" w:rsidR="00754430" w:rsidRDefault="00754430" w:rsidP="00754430">
      <w:pPr>
        <w:pStyle w:val="2"/>
        <w:rPr>
          <w:noProof/>
          <w:rtl/>
          <w:lang w:val="en-US" w:bidi="ar-SA"/>
        </w:rPr>
      </w:pPr>
      <w:bookmarkStart w:id="9" w:name="_Toc208736639"/>
      <w:r w:rsidRPr="00754430">
        <w:rPr>
          <w:noProof/>
          <w:rtl/>
          <w:lang w:val="en-US" w:bidi="ar-SA"/>
        </w:rPr>
        <w:t>تفکیک میان انصراف و ظهور اطلاقی (مقدمات حکمت)</w:t>
      </w:r>
      <w:bookmarkEnd w:id="9"/>
    </w:p>
    <w:p w14:paraId="5B49136F" w14:textId="0CC0F2A8" w:rsidR="00754430" w:rsidRPr="00754430" w:rsidRDefault="00754430" w:rsidP="00714652">
      <w:pPr>
        <w:rPr>
          <w:noProof/>
          <w:lang w:val="en-US" w:bidi="ar-SA"/>
        </w:rPr>
      </w:pPr>
      <w:r w:rsidRPr="00754430">
        <w:rPr>
          <w:noProof/>
          <w:rtl/>
          <w:lang w:val="en-US" w:bidi="ar-SA"/>
        </w:rPr>
        <w:t xml:space="preserve"> در خود صیغه «افعل» و «لاتفعل» هم ظهور انصرافی به «ایجاب و تحریم نفسی</w:t>
      </w:r>
      <w:r w:rsidR="00714652">
        <w:rPr>
          <w:rFonts w:hint="cs"/>
          <w:noProof/>
          <w:rtl/>
          <w:lang w:val="en-US" w:bidi="ar-SA"/>
        </w:rPr>
        <w:t xml:space="preserve"> تعيينی عينی</w:t>
      </w:r>
      <w:r w:rsidRPr="00754430">
        <w:rPr>
          <w:noProof/>
          <w:rtl/>
          <w:lang w:val="en-US" w:bidi="ar-SA"/>
        </w:rPr>
        <w:t>» قابل قبول نیست، بلکه محل منع</w:t>
      </w:r>
      <w:r w:rsidR="00714652">
        <w:rPr>
          <w:rFonts w:hint="cs"/>
          <w:noProof/>
          <w:rtl/>
          <w:lang w:val="en-US" w:bidi="ar-SA"/>
        </w:rPr>
        <w:t xml:space="preserve"> است </w:t>
      </w:r>
      <w:r w:rsidRPr="00754430">
        <w:rPr>
          <w:noProof/>
          <w:rtl/>
          <w:lang w:val="en-US" w:bidi="ar-SA"/>
        </w:rPr>
        <w:t>. بله، در صیغه امر و صیغه نهی «افعل» و «لاتفعل» اختصاص به «وجوب نفسی، تعیینی و عینی» قابل التزام هست، ولی به «ظهور اطلاقی» و با استناد به «مقدمات حکمت»، نه به «ظهور انصرافی</w:t>
      </w:r>
      <w:r w:rsidRPr="00754430">
        <w:rPr>
          <w:noProof/>
          <w:lang w:val="en-US" w:bidi="ar-SA"/>
        </w:rPr>
        <w:t>».</w:t>
      </w:r>
    </w:p>
    <w:p w14:paraId="1D7B61AB" w14:textId="4C6B7D95" w:rsidR="00754430" w:rsidRPr="00754430" w:rsidRDefault="00754430" w:rsidP="00714652">
      <w:pPr>
        <w:rPr>
          <w:noProof/>
          <w:lang w:val="en-US" w:bidi="ar-SA"/>
        </w:rPr>
      </w:pPr>
      <w:r w:rsidRPr="00754430">
        <w:rPr>
          <w:noProof/>
          <w:rtl/>
          <w:lang w:val="en-US" w:bidi="ar-SA"/>
        </w:rPr>
        <w:t xml:space="preserve">به ظهور اطلاقی و با استناد به مقدمات حکمت، در صیغه امر، قابل التزام هست اختصاص به قسم خاص؛ ولی </w:t>
      </w:r>
      <w:r w:rsidR="00714652">
        <w:rPr>
          <w:rFonts w:hint="cs"/>
          <w:noProof/>
          <w:rtl/>
          <w:lang w:val="en-US" w:bidi="ar-SA"/>
        </w:rPr>
        <w:t>آن</w:t>
      </w:r>
      <w:r w:rsidRPr="00754430">
        <w:rPr>
          <w:noProof/>
          <w:rtl/>
          <w:lang w:val="en-US" w:bidi="ar-SA"/>
        </w:rPr>
        <w:t xml:space="preserve">ن مقدمات حکمتی که در </w:t>
      </w:r>
      <w:r w:rsidR="00714652">
        <w:rPr>
          <w:rFonts w:hint="cs"/>
          <w:noProof/>
          <w:rtl/>
          <w:lang w:val="en-US" w:bidi="ar-SA"/>
        </w:rPr>
        <w:t>آ</w:t>
      </w:r>
      <w:r w:rsidRPr="00754430">
        <w:rPr>
          <w:noProof/>
          <w:rtl/>
          <w:lang w:val="en-US" w:bidi="ar-SA"/>
        </w:rPr>
        <w:t>نجا وجود دار</w:t>
      </w:r>
      <w:r w:rsidR="00714652">
        <w:rPr>
          <w:rFonts w:hint="cs"/>
          <w:noProof/>
          <w:rtl/>
          <w:lang w:val="en-US" w:bidi="ar-SA"/>
        </w:rPr>
        <w:t>د و موجب اختصاص می شود</w:t>
      </w:r>
      <w:r w:rsidRPr="00754430">
        <w:rPr>
          <w:noProof/>
          <w:rtl/>
          <w:lang w:val="en-US" w:bidi="ar-SA"/>
        </w:rPr>
        <w:t xml:space="preserve">، در ماده امر در محل نزاع چنین مقدماتی پیاده نمی‌شود. </w:t>
      </w:r>
    </w:p>
    <w:p w14:paraId="215E9685" w14:textId="0E27637A" w:rsidR="00754430" w:rsidRPr="00754430" w:rsidRDefault="00754430" w:rsidP="00714652">
      <w:pPr>
        <w:rPr>
          <w:noProof/>
          <w:lang w:val="en-US" w:bidi="ar-SA"/>
        </w:rPr>
      </w:pPr>
      <w:r w:rsidRPr="00754430">
        <w:rPr>
          <w:noProof/>
          <w:rtl/>
          <w:lang w:val="en-US" w:bidi="ar-SA"/>
        </w:rPr>
        <w:t xml:space="preserve">مقصود از ظهور اطلاقی چیه؟ مقصود از ظهور اطلاقی و مستند به مقدمات حکمت در صیغه امر، همان مطلبی است که مرحوم آخوند در مواضع متعددی از کفایه فرموده است و توضیح بیشترش را در آخرین مطلب از بحث «مطلق و مقید» در </w:t>
      </w:r>
      <w:r w:rsidR="00714652">
        <w:rPr>
          <w:rFonts w:hint="cs"/>
          <w:noProof/>
          <w:rtl/>
          <w:lang w:val="en-US" w:bidi="ar-SA"/>
        </w:rPr>
        <w:t>آ</w:t>
      </w:r>
      <w:r w:rsidRPr="00754430">
        <w:rPr>
          <w:noProof/>
          <w:rtl/>
          <w:lang w:val="en-US" w:bidi="ar-SA"/>
        </w:rPr>
        <w:t xml:space="preserve">نجایی که فرموده: «تبصرة لا تخلو من تذکرة» </w:t>
      </w:r>
      <w:r w:rsidR="00714652">
        <w:rPr>
          <w:rFonts w:hint="cs"/>
          <w:noProof/>
          <w:rtl/>
          <w:lang w:val="en-US" w:bidi="ar-SA"/>
        </w:rPr>
        <w:t>آ</w:t>
      </w:r>
      <w:r w:rsidRPr="00754430">
        <w:rPr>
          <w:noProof/>
          <w:rtl/>
          <w:lang w:val="en-US" w:bidi="ar-SA"/>
        </w:rPr>
        <w:t>نجا فرموده که نتیجه مقدمات حکمت به اختلاف موارد مختلف می‌شود. در بعضی از موارد، نتیجه مقدمات حکمت «عموم بدلی» است مثل «اعتق رقبةً». در بعضی از موارد، نتیجه مقدمات حکمت «عموم استغراقی» است</w:t>
      </w:r>
      <w:r w:rsidR="00714652">
        <w:rPr>
          <w:rFonts w:hint="cs"/>
          <w:noProof/>
          <w:rtl/>
          <w:lang w:val="en-US" w:bidi="ar-SA"/>
        </w:rPr>
        <w:t xml:space="preserve"> مثل « احلّ الله البيع»</w:t>
      </w:r>
      <w:r w:rsidRPr="00754430">
        <w:rPr>
          <w:noProof/>
          <w:rtl/>
          <w:lang w:val="en-US" w:bidi="ar-SA"/>
        </w:rPr>
        <w:t>.</w:t>
      </w:r>
      <w:r w:rsidR="00714652">
        <w:rPr>
          <w:rFonts w:hint="cs"/>
          <w:noProof/>
          <w:rtl/>
          <w:lang w:val="en-US" w:bidi="ar-SA"/>
        </w:rPr>
        <w:t xml:space="preserve"> </w:t>
      </w:r>
      <w:r w:rsidRPr="00754430">
        <w:rPr>
          <w:noProof/>
          <w:rtl/>
          <w:lang w:val="en-US" w:bidi="ar-SA"/>
        </w:rPr>
        <w:t xml:space="preserve"> در </w:t>
      </w:r>
      <w:r w:rsidRPr="00754430">
        <w:rPr>
          <w:noProof/>
          <w:rtl/>
          <w:lang w:val="en-US" w:bidi="ar-SA"/>
        </w:rPr>
        <w:lastRenderedPageBreak/>
        <w:t>بعضی از موارد هم نتیجه مقدمات حکمت، «تعیین حصه خاصه» است. و برای اینکه نتیجه مقدمات حکمت در بعضی از موارد تعیین حصه خاصه است، در هم</w:t>
      </w:r>
      <w:r w:rsidR="00714652">
        <w:rPr>
          <w:rFonts w:hint="cs"/>
          <w:noProof/>
          <w:rtl/>
          <w:lang w:val="en-US" w:bidi="ar-SA"/>
        </w:rPr>
        <w:t>ا</w:t>
      </w:r>
      <w:r w:rsidRPr="00754430">
        <w:rPr>
          <w:noProof/>
          <w:rtl/>
          <w:lang w:val="en-US" w:bidi="ar-SA"/>
        </w:rPr>
        <w:t>ن تبصره مثال زدند به صیغه امر. صیغه امر که در مقام انشاء استعمال شده باشد، به ظهور اطلاقی و بر اساس مقدمات حکمت، اختصاص دارد به وجوب نفسی، تعیینی و عینی</w:t>
      </w:r>
      <w:r w:rsidRPr="00754430">
        <w:rPr>
          <w:noProof/>
          <w:lang w:val="en-US" w:bidi="ar-SA"/>
        </w:rPr>
        <w:t>.</w:t>
      </w:r>
    </w:p>
    <w:p w14:paraId="6C5CBDB8" w14:textId="26B0BB54" w:rsidR="001973A6" w:rsidRPr="00754430" w:rsidRDefault="001973A6" w:rsidP="001973A6">
      <w:pPr>
        <w:rPr>
          <w:noProof/>
          <w:rtl/>
          <w:lang w:val="en-US" w:bidi="ar-SA"/>
        </w:rPr>
      </w:pPr>
      <w:bookmarkStart w:id="10" w:name="_GoBack"/>
      <w:bookmarkEnd w:id="10"/>
    </w:p>
    <w:sectPr w:rsidR="001973A6" w:rsidRPr="00754430" w:rsidSect="00864CCB">
      <w:footerReference w:type="default" r:id="rId11"/>
      <w:pgSz w:w="12240" w:h="15840"/>
      <w:pgMar w:top="851" w:right="1183" w:bottom="1135"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7BA95C" w14:textId="77777777" w:rsidR="006818FF" w:rsidRDefault="006818FF" w:rsidP="00574D27">
      <w:pPr>
        <w:spacing w:after="0" w:line="240" w:lineRule="auto"/>
      </w:pPr>
      <w:r>
        <w:separator/>
      </w:r>
    </w:p>
  </w:endnote>
  <w:endnote w:type="continuationSeparator" w:id="0">
    <w:p w14:paraId="37935B59" w14:textId="77777777" w:rsidR="006818FF" w:rsidRDefault="006818FF" w:rsidP="00574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dr">
    <w:altName w:val="Calibri"/>
    <w:charset w:val="00"/>
    <w:family w:val="auto"/>
    <w:pitch w:val="variable"/>
    <w:sig w:usb0="00000000" w:usb1="D000004A" w:usb2="00000008" w:usb3="00000000" w:csb0="00000051" w:csb1="00000000"/>
  </w:font>
  <w:font w:name="Calibri Light">
    <w:panose1 w:val="020F03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39773144"/>
      <w:docPartObj>
        <w:docPartGallery w:val="Page Numbers (Bottom of Page)"/>
        <w:docPartUnique/>
      </w:docPartObj>
    </w:sdtPr>
    <w:sdtEndPr>
      <w:rPr>
        <w:noProof/>
      </w:rPr>
    </w:sdtEndPr>
    <w:sdtContent>
      <w:p w14:paraId="6699AB19" w14:textId="77777777" w:rsidR="004A3812" w:rsidRDefault="004A3812">
        <w:pPr>
          <w:pStyle w:val="ac"/>
          <w:jc w:val="center"/>
          <w:rPr>
            <w:rtl/>
          </w:rPr>
        </w:pPr>
      </w:p>
      <w:p w14:paraId="4658AD3E" w14:textId="724F4868" w:rsidR="004A3812" w:rsidRDefault="004A3812" w:rsidP="00A901C5">
        <w:pPr>
          <w:pStyle w:val="ac"/>
          <w:jc w:val="center"/>
        </w:pPr>
        <w:r>
          <w:fldChar w:fldCharType="begin"/>
        </w:r>
        <w:r>
          <w:instrText xml:space="preserve"> PAGE   \* MERGEFORMAT </w:instrText>
        </w:r>
        <w:r>
          <w:fldChar w:fldCharType="separate"/>
        </w:r>
        <w:r w:rsidR="00714652">
          <w:rPr>
            <w:noProof/>
            <w:rtl/>
          </w:rPr>
          <w:t>7</w:t>
        </w:r>
        <w:r>
          <w:rPr>
            <w:noProof/>
          </w:rPr>
          <w:fldChar w:fldCharType="end"/>
        </w:r>
      </w:p>
    </w:sdtContent>
  </w:sdt>
  <w:p w14:paraId="51AF2689" w14:textId="77777777" w:rsidR="004A3812" w:rsidRDefault="004A381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D6338B" w14:textId="77777777" w:rsidR="006818FF" w:rsidRDefault="006818FF" w:rsidP="00574D27">
      <w:pPr>
        <w:spacing w:after="0" w:line="240" w:lineRule="auto"/>
      </w:pPr>
      <w:r>
        <w:separator/>
      </w:r>
    </w:p>
  </w:footnote>
  <w:footnote w:type="continuationSeparator" w:id="0">
    <w:p w14:paraId="7AD79145" w14:textId="77777777" w:rsidR="006818FF" w:rsidRDefault="006818FF" w:rsidP="00574D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16BD"/>
    <w:multiLevelType w:val="multilevel"/>
    <w:tmpl w:val="F2B6F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5E00E3"/>
    <w:multiLevelType w:val="multilevel"/>
    <w:tmpl w:val="89843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770E15"/>
    <w:multiLevelType w:val="multilevel"/>
    <w:tmpl w:val="E4844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713689B"/>
    <w:multiLevelType w:val="hybridMultilevel"/>
    <w:tmpl w:val="9EFCB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28431F"/>
    <w:multiLevelType w:val="hybridMultilevel"/>
    <w:tmpl w:val="797861D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5">
    <w:nsid w:val="1BB23178"/>
    <w:multiLevelType w:val="multilevel"/>
    <w:tmpl w:val="FCF86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23045AF"/>
    <w:multiLevelType w:val="hybridMultilevel"/>
    <w:tmpl w:val="07E8A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7329DE"/>
    <w:multiLevelType w:val="multilevel"/>
    <w:tmpl w:val="B6C2A1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103348"/>
    <w:multiLevelType w:val="hybridMultilevel"/>
    <w:tmpl w:val="38EAD088"/>
    <w:lvl w:ilvl="0" w:tplc="04090001">
      <w:start w:val="1"/>
      <w:numFmt w:val="bullet"/>
      <w:lvlText w:val=""/>
      <w:lvlJc w:val="left"/>
      <w:pPr>
        <w:ind w:left="1478" w:hanging="360"/>
      </w:pPr>
      <w:rPr>
        <w:rFonts w:ascii="Symbol" w:hAnsi="Symbol" w:hint="default"/>
      </w:rPr>
    </w:lvl>
    <w:lvl w:ilvl="1" w:tplc="04090003" w:tentative="1">
      <w:start w:val="1"/>
      <w:numFmt w:val="bullet"/>
      <w:lvlText w:val="o"/>
      <w:lvlJc w:val="left"/>
      <w:pPr>
        <w:ind w:left="2198" w:hanging="360"/>
      </w:pPr>
      <w:rPr>
        <w:rFonts w:ascii="Courier New" w:hAnsi="Courier New" w:cs="Courier New" w:hint="default"/>
      </w:rPr>
    </w:lvl>
    <w:lvl w:ilvl="2" w:tplc="04090005" w:tentative="1">
      <w:start w:val="1"/>
      <w:numFmt w:val="bullet"/>
      <w:lvlText w:val=""/>
      <w:lvlJc w:val="left"/>
      <w:pPr>
        <w:ind w:left="2918" w:hanging="360"/>
      </w:pPr>
      <w:rPr>
        <w:rFonts w:ascii="Wingdings" w:hAnsi="Wingdings" w:hint="default"/>
      </w:rPr>
    </w:lvl>
    <w:lvl w:ilvl="3" w:tplc="04090001" w:tentative="1">
      <w:start w:val="1"/>
      <w:numFmt w:val="bullet"/>
      <w:lvlText w:val=""/>
      <w:lvlJc w:val="left"/>
      <w:pPr>
        <w:ind w:left="3638" w:hanging="360"/>
      </w:pPr>
      <w:rPr>
        <w:rFonts w:ascii="Symbol" w:hAnsi="Symbol" w:hint="default"/>
      </w:rPr>
    </w:lvl>
    <w:lvl w:ilvl="4" w:tplc="04090003" w:tentative="1">
      <w:start w:val="1"/>
      <w:numFmt w:val="bullet"/>
      <w:lvlText w:val="o"/>
      <w:lvlJc w:val="left"/>
      <w:pPr>
        <w:ind w:left="4358" w:hanging="360"/>
      </w:pPr>
      <w:rPr>
        <w:rFonts w:ascii="Courier New" w:hAnsi="Courier New" w:cs="Courier New" w:hint="default"/>
      </w:rPr>
    </w:lvl>
    <w:lvl w:ilvl="5" w:tplc="04090005" w:tentative="1">
      <w:start w:val="1"/>
      <w:numFmt w:val="bullet"/>
      <w:lvlText w:val=""/>
      <w:lvlJc w:val="left"/>
      <w:pPr>
        <w:ind w:left="5078" w:hanging="360"/>
      </w:pPr>
      <w:rPr>
        <w:rFonts w:ascii="Wingdings" w:hAnsi="Wingdings" w:hint="default"/>
      </w:rPr>
    </w:lvl>
    <w:lvl w:ilvl="6" w:tplc="04090001" w:tentative="1">
      <w:start w:val="1"/>
      <w:numFmt w:val="bullet"/>
      <w:lvlText w:val=""/>
      <w:lvlJc w:val="left"/>
      <w:pPr>
        <w:ind w:left="5798" w:hanging="360"/>
      </w:pPr>
      <w:rPr>
        <w:rFonts w:ascii="Symbol" w:hAnsi="Symbol" w:hint="default"/>
      </w:rPr>
    </w:lvl>
    <w:lvl w:ilvl="7" w:tplc="04090003" w:tentative="1">
      <w:start w:val="1"/>
      <w:numFmt w:val="bullet"/>
      <w:lvlText w:val="o"/>
      <w:lvlJc w:val="left"/>
      <w:pPr>
        <w:ind w:left="6518" w:hanging="360"/>
      </w:pPr>
      <w:rPr>
        <w:rFonts w:ascii="Courier New" w:hAnsi="Courier New" w:cs="Courier New" w:hint="default"/>
      </w:rPr>
    </w:lvl>
    <w:lvl w:ilvl="8" w:tplc="04090005" w:tentative="1">
      <w:start w:val="1"/>
      <w:numFmt w:val="bullet"/>
      <w:lvlText w:val=""/>
      <w:lvlJc w:val="left"/>
      <w:pPr>
        <w:ind w:left="7238" w:hanging="360"/>
      </w:pPr>
      <w:rPr>
        <w:rFonts w:ascii="Wingdings" w:hAnsi="Wingdings" w:hint="default"/>
      </w:rPr>
    </w:lvl>
  </w:abstractNum>
  <w:abstractNum w:abstractNumId="9">
    <w:nsid w:val="409F5B99"/>
    <w:multiLevelType w:val="multilevel"/>
    <w:tmpl w:val="90A6A0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B7165D"/>
    <w:multiLevelType w:val="multilevel"/>
    <w:tmpl w:val="3B06D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73B660A"/>
    <w:multiLevelType w:val="multilevel"/>
    <w:tmpl w:val="A2E0ED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F00A87"/>
    <w:multiLevelType w:val="hybridMultilevel"/>
    <w:tmpl w:val="66D2F0D4"/>
    <w:lvl w:ilvl="0" w:tplc="DB48EEAE">
      <w:start w:val="1"/>
      <w:numFmt w:val="arabicAbjad"/>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1303D4"/>
    <w:multiLevelType w:val="multilevel"/>
    <w:tmpl w:val="2EE0B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1E8555E"/>
    <w:multiLevelType w:val="multilevel"/>
    <w:tmpl w:val="78724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4596CDF"/>
    <w:multiLevelType w:val="multilevel"/>
    <w:tmpl w:val="D340C0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95645AE"/>
    <w:multiLevelType w:val="multilevel"/>
    <w:tmpl w:val="E8EEA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C6C3158"/>
    <w:multiLevelType w:val="hybridMultilevel"/>
    <w:tmpl w:val="8F9CD20C"/>
    <w:lvl w:ilvl="0" w:tplc="C59A4E12">
      <w:start w:val="1"/>
      <w:numFmt w:val="decimalFullWidth"/>
      <w:lvlText w:val="%1."/>
      <w:lvlJc w:val="left"/>
      <w:pPr>
        <w:ind w:left="1373" w:hanging="653"/>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EDC2DE8"/>
    <w:multiLevelType w:val="multilevel"/>
    <w:tmpl w:val="8E721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6AD10CA"/>
    <w:multiLevelType w:val="multilevel"/>
    <w:tmpl w:val="A98CF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E8D3FB4"/>
    <w:multiLevelType w:val="hybridMultilevel"/>
    <w:tmpl w:val="5B869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6"/>
  </w:num>
  <w:num w:numId="3">
    <w:abstractNumId w:val="12"/>
  </w:num>
  <w:num w:numId="4">
    <w:abstractNumId w:val="8"/>
  </w:num>
  <w:num w:numId="5">
    <w:abstractNumId w:val="4"/>
  </w:num>
  <w:num w:numId="6">
    <w:abstractNumId w:val="15"/>
  </w:num>
  <w:num w:numId="7">
    <w:abstractNumId w:val="3"/>
  </w:num>
  <w:num w:numId="8">
    <w:abstractNumId w:val="20"/>
  </w:num>
  <w:num w:numId="9">
    <w:abstractNumId w:val="2"/>
  </w:num>
  <w:num w:numId="10">
    <w:abstractNumId w:val="5"/>
  </w:num>
  <w:num w:numId="11">
    <w:abstractNumId w:val="10"/>
  </w:num>
  <w:num w:numId="12">
    <w:abstractNumId w:val="14"/>
    <w:lvlOverride w:ilvl="0">
      <w:startOverride w:val="1"/>
    </w:lvlOverride>
  </w:num>
  <w:num w:numId="13">
    <w:abstractNumId w:val="9"/>
  </w:num>
  <w:num w:numId="14">
    <w:abstractNumId w:val="0"/>
    <w:lvlOverride w:ilvl="0">
      <w:startOverride w:val="1"/>
    </w:lvlOverride>
  </w:num>
  <w:num w:numId="15">
    <w:abstractNumId w:val="18"/>
    <w:lvlOverride w:ilvl="0">
      <w:startOverride w:val="1"/>
    </w:lvlOverride>
  </w:num>
  <w:num w:numId="16">
    <w:abstractNumId w:val="7"/>
  </w:num>
  <w:num w:numId="17">
    <w:abstractNumId w:val="11"/>
  </w:num>
  <w:num w:numId="18">
    <w:abstractNumId w:val="19"/>
  </w:num>
  <w:num w:numId="19">
    <w:abstractNumId w:val="1"/>
  </w:num>
  <w:num w:numId="20">
    <w:abstractNumId w:val="13"/>
  </w:num>
  <w:num w:numId="21">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D27"/>
    <w:rsid w:val="00001C6D"/>
    <w:rsid w:val="00011CB4"/>
    <w:rsid w:val="00017538"/>
    <w:rsid w:val="00017E7D"/>
    <w:rsid w:val="00021524"/>
    <w:rsid w:val="000216E1"/>
    <w:rsid w:val="0002211E"/>
    <w:rsid w:val="00024E55"/>
    <w:rsid w:val="0002713C"/>
    <w:rsid w:val="000314C4"/>
    <w:rsid w:val="00031B53"/>
    <w:rsid w:val="00032199"/>
    <w:rsid w:val="00043F51"/>
    <w:rsid w:val="000440B3"/>
    <w:rsid w:val="00047CEC"/>
    <w:rsid w:val="0005055F"/>
    <w:rsid w:val="0005141E"/>
    <w:rsid w:val="0005416E"/>
    <w:rsid w:val="00055BF7"/>
    <w:rsid w:val="00055F66"/>
    <w:rsid w:val="000577A9"/>
    <w:rsid w:val="00057F6F"/>
    <w:rsid w:val="00064832"/>
    <w:rsid w:val="000649B8"/>
    <w:rsid w:val="00065C95"/>
    <w:rsid w:val="000741A3"/>
    <w:rsid w:val="000774AD"/>
    <w:rsid w:val="00077C91"/>
    <w:rsid w:val="0008049C"/>
    <w:rsid w:val="000823AC"/>
    <w:rsid w:val="00083679"/>
    <w:rsid w:val="00085289"/>
    <w:rsid w:val="0009079B"/>
    <w:rsid w:val="00090EDB"/>
    <w:rsid w:val="000940FE"/>
    <w:rsid w:val="00095DF5"/>
    <w:rsid w:val="00096D35"/>
    <w:rsid w:val="0009793C"/>
    <w:rsid w:val="000A0331"/>
    <w:rsid w:val="000A068A"/>
    <w:rsid w:val="000A21C9"/>
    <w:rsid w:val="000A7472"/>
    <w:rsid w:val="000B174D"/>
    <w:rsid w:val="000B2666"/>
    <w:rsid w:val="000B4F27"/>
    <w:rsid w:val="000C2248"/>
    <w:rsid w:val="000C41BB"/>
    <w:rsid w:val="000C425D"/>
    <w:rsid w:val="000D04C6"/>
    <w:rsid w:val="000D2069"/>
    <w:rsid w:val="000D4117"/>
    <w:rsid w:val="000E2F19"/>
    <w:rsid w:val="000E4158"/>
    <w:rsid w:val="000E5C7D"/>
    <w:rsid w:val="000E74C5"/>
    <w:rsid w:val="000E7E9D"/>
    <w:rsid w:val="000F0450"/>
    <w:rsid w:val="000F7190"/>
    <w:rsid w:val="000F76F1"/>
    <w:rsid w:val="00100503"/>
    <w:rsid w:val="00101034"/>
    <w:rsid w:val="00105F66"/>
    <w:rsid w:val="0010736B"/>
    <w:rsid w:val="001077ED"/>
    <w:rsid w:val="00111F58"/>
    <w:rsid w:val="00113DCE"/>
    <w:rsid w:val="00115E1C"/>
    <w:rsid w:val="0013085D"/>
    <w:rsid w:val="00133425"/>
    <w:rsid w:val="00134BEA"/>
    <w:rsid w:val="001351D0"/>
    <w:rsid w:val="001441EA"/>
    <w:rsid w:val="00146BCB"/>
    <w:rsid w:val="001500D9"/>
    <w:rsid w:val="00150851"/>
    <w:rsid w:val="001520DF"/>
    <w:rsid w:val="001603B2"/>
    <w:rsid w:val="00163CA2"/>
    <w:rsid w:val="00165337"/>
    <w:rsid w:val="00165F7B"/>
    <w:rsid w:val="00171922"/>
    <w:rsid w:val="00171A60"/>
    <w:rsid w:val="00173B61"/>
    <w:rsid w:val="001742C7"/>
    <w:rsid w:val="001747D4"/>
    <w:rsid w:val="00174ADC"/>
    <w:rsid w:val="001770E2"/>
    <w:rsid w:val="00177647"/>
    <w:rsid w:val="00180547"/>
    <w:rsid w:val="00186255"/>
    <w:rsid w:val="00192749"/>
    <w:rsid w:val="001928B4"/>
    <w:rsid w:val="001973A6"/>
    <w:rsid w:val="001A35EE"/>
    <w:rsid w:val="001A3857"/>
    <w:rsid w:val="001A5956"/>
    <w:rsid w:val="001A5F02"/>
    <w:rsid w:val="001B0BB9"/>
    <w:rsid w:val="001B3188"/>
    <w:rsid w:val="001B599F"/>
    <w:rsid w:val="001C0F03"/>
    <w:rsid w:val="001C28B7"/>
    <w:rsid w:val="001C316A"/>
    <w:rsid w:val="001C4F42"/>
    <w:rsid w:val="001C5048"/>
    <w:rsid w:val="001C560F"/>
    <w:rsid w:val="001C5E98"/>
    <w:rsid w:val="001D163B"/>
    <w:rsid w:val="001D3B7F"/>
    <w:rsid w:val="001E0C85"/>
    <w:rsid w:val="001E3B2C"/>
    <w:rsid w:val="001E6543"/>
    <w:rsid w:val="001F4D6A"/>
    <w:rsid w:val="001F513C"/>
    <w:rsid w:val="00200A24"/>
    <w:rsid w:val="00201D95"/>
    <w:rsid w:val="00204A8A"/>
    <w:rsid w:val="0021105A"/>
    <w:rsid w:val="00212173"/>
    <w:rsid w:val="00215FD8"/>
    <w:rsid w:val="00220BF7"/>
    <w:rsid w:val="00221DF9"/>
    <w:rsid w:val="00222644"/>
    <w:rsid w:val="002317E4"/>
    <w:rsid w:val="0023730A"/>
    <w:rsid w:val="002439C6"/>
    <w:rsid w:val="0025029D"/>
    <w:rsid w:val="0025549C"/>
    <w:rsid w:val="0025623C"/>
    <w:rsid w:val="0026211D"/>
    <w:rsid w:val="00263EE7"/>
    <w:rsid w:val="002706EF"/>
    <w:rsid w:val="002737D4"/>
    <w:rsid w:val="0027442A"/>
    <w:rsid w:val="00274B78"/>
    <w:rsid w:val="00275BBD"/>
    <w:rsid w:val="00282C43"/>
    <w:rsid w:val="00283A9C"/>
    <w:rsid w:val="00285323"/>
    <w:rsid w:val="00286BBC"/>
    <w:rsid w:val="002872C2"/>
    <w:rsid w:val="002879D2"/>
    <w:rsid w:val="002930F2"/>
    <w:rsid w:val="002A1C3F"/>
    <w:rsid w:val="002A3252"/>
    <w:rsid w:val="002A6886"/>
    <w:rsid w:val="002A6B5E"/>
    <w:rsid w:val="002A7448"/>
    <w:rsid w:val="002B1736"/>
    <w:rsid w:val="002B1C71"/>
    <w:rsid w:val="002B2720"/>
    <w:rsid w:val="002B4C4B"/>
    <w:rsid w:val="002B4F8A"/>
    <w:rsid w:val="002C1150"/>
    <w:rsid w:val="002C5D50"/>
    <w:rsid w:val="002C6044"/>
    <w:rsid w:val="002C6B08"/>
    <w:rsid w:val="002D1183"/>
    <w:rsid w:val="002D1C77"/>
    <w:rsid w:val="002D477E"/>
    <w:rsid w:val="002E0419"/>
    <w:rsid w:val="002E1D8C"/>
    <w:rsid w:val="002E20BC"/>
    <w:rsid w:val="002E49F6"/>
    <w:rsid w:val="002E7F47"/>
    <w:rsid w:val="002F0FAD"/>
    <w:rsid w:val="002F7A9F"/>
    <w:rsid w:val="002F7B9A"/>
    <w:rsid w:val="002F7F48"/>
    <w:rsid w:val="00301FAE"/>
    <w:rsid w:val="003122E3"/>
    <w:rsid w:val="00314262"/>
    <w:rsid w:val="003142A1"/>
    <w:rsid w:val="00314D53"/>
    <w:rsid w:val="00315AEA"/>
    <w:rsid w:val="003160DB"/>
    <w:rsid w:val="00316B21"/>
    <w:rsid w:val="00316B63"/>
    <w:rsid w:val="00322985"/>
    <w:rsid w:val="00323F13"/>
    <w:rsid w:val="003249D0"/>
    <w:rsid w:val="00326964"/>
    <w:rsid w:val="00334195"/>
    <w:rsid w:val="00335356"/>
    <w:rsid w:val="00336DAB"/>
    <w:rsid w:val="00341BB3"/>
    <w:rsid w:val="00343B50"/>
    <w:rsid w:val="003453A9"/>
    <w:rsid w:val="003543DC"/>
    <w:rsid w:val="00360658"/>
    <w:rsid w:val="00360BC7"/>
    <w:rsid w:val="003611A3"/>
    <w:rsid w:val="00365898"/>
    <w:rsid w:val="00366A84"/>
    <w:rsid w:val="003679F8"/>
    <w:rsid w:val="00370C16"/>
    <w:rsid w:val="00373AC7"/>
    <w:rsid w:val="00380133"/>
    <w:rsid w:val="003806A1"/>
    <w:rsid w:val="0038274D"/>
    <w:rsid w:val="00390F72"/>
    <w:rsid w:val="0039156F"/>
    <w:rsid w:val="00391731"/>
    <w:rsid w:val="00391B8A"/>
    <w:rsid w:val="00392699"/>
    <w:rsid w:val="00393C4E"/>
    <w:rsid w:val="003A0D90"/>
    <w:rsid w:val="003A3AB0"/>
    <w:rsid w:val="003A7A02"/>
    <w:rsid w:val="003B128A"/>
    <w:rsid w:val="003B42F0"/>
    <w:rsid w:val="003C599A"/>
    <w:rsid w:val="003C70C5"/>
    <w:rsid w:val="003D55FF"/>
    <w:rsid w:val="003D70C6"/>
    <w:rsid w:val="003E33AA"/>
    <w:rsid w:val="003E7FE4"/>
    <w:rsid w:val="003F15D6"/>
    <w:rsid w:val="003F19E9"/>
    <w:rsid w:val="003F4090"/>
    <w:rsid w:val="003F5C63"/>
    <w:rsid w:val="004017A2"/>
    <w:rsid w:val="00406683"/>
    <w:rsid w:val="004076D9"/>
    <w:rsid w:val="00410CFC"/>
    <w:rsid w:val="00411F5A"/>
    <w:rsid w:val="00420268"/>
    <w:rsid w:val="004205D0"/>
    <w:rsid w:val="00421561"/>
    <w:rsid w:val="00423FC7"/>
    <w:rsid w:val="00427966"/>
    <w:rsid w:val="00441959"/>
    <w:rsid w:val="00442AAE"/>
    <w:rsid w:val="00450567"/>
    <w:rsid w:val="00450A91"/>
    <w:rsid w:val="00455CCC"/>
    <w:rsid w:val="0045624F"/>
    <w:rsid w:val="00456794"/>
    <w:rsid w:val="00457886"/>
    <w:rsid w:val="00462746"/>
    <w:rsid w:val="004655B4"/>
    <w:rsid w:val="00466FC1"/>
    <w:rsid w:val="0047240E"/>
    <w:rsid w:val="00475765"/>
    <w:rsid w:val="0047579E"/>
    <w:rsid w:val="0048155B"/>
    <w:rsid w:val="00481AAE"/>
    <w:rsid w:val="00482D89"/>
    <w:rsid w:val="00483CA2"/>
    <w:rsid w:val="00487B8F"/>
    <w:rsid w:val="004900D9"/>
    <w:rsid w:val="004925D4"/>
    <w:rsid w:val="0049301C"/>
    <w:rsid w:val="004953BC"/>
    <w:rsid w:val="00497C47"/>
    <w:rsid w:val="004A0E0E"/>
    <w:rsid w:val="004A134A"/>
    <w:rsid w:val="004A3812"/>
    <w:rsid w:val="004B15A8"/>
    <w:rsid w:val="004B2E7E"/>
    <w:rsid w:val="004B3D9A"/>
    <w:rsid w:val="004C03DE"/>
    <w:rsid w:val="004C250D"/>
    <w:rsid w:val="004C3DE7"/>
    <w:rsid w:val="004C4B35"/>
    <w:rsid w:val="004C59F0"/>
    <w:rsid w:val="004C6477"/>
    <w:rsid w:val="004D232C"/>
    <w:rsid w:val="004D6B73"/>
    <w:rsid w:val="004D72C4"/>
    <w:rsid w:val="004D7E41"/>
    <w:rsid w:val="004E170C"/>
    <w:rsid w:val="004E4D43"/>
    <w:rsid w:val="004E5946"/>
    <w:rsid w:val="004F5E9A"/>
    <w:rsid w:val="004F62B0"/>
    <w:rsid w:val="005020E8"/>
    <w:rsid w:val="00503AC6"/>
    <w:rsid w:val="0050424E"/>
    <w:rsid w:val="0050519A"/>
    <w:rsid w:val="005100FB"/>
    <w:rsid w:val="0051248E"/>
    <w:rsid w:val="005131FC"/>
    <w:rsid w:val="005139BB"/>
    <w:rsid w:val="00514EE6"/>
    <w:rsid w:val="00515149"/>
    <w:rsid w:val="00516B17"/>
    <w:rsid w:val="00516E8F"/>
    <w:rsid w:val="005173AF"/>
    <w:rsid w:val="00525B44"/>
    <w:rsid w:val="0052675C"/>
    <w:rsid w:val="00531FD6"/>
    <w:rsid w:val="005327CB"/>
    <w:rsid w:val="00533385"/>
    <w:rsid w:val="00536C69"/>
    <w:rsid w:val="00545825"/>
    <w:rsid w:val="005476C9"/>
    <w:rsid w:val="005510D6"/>
    <w:rsid w:val="00551DEF"/>
    <w:rsid w:val="00553DAC"/>
    <w:rsid w:val="00554E53"/>
    <w:rsid w:val="00561690"/>
    <w:rsid w:val="00561E94"/>
    <w:rsid w:val="00564C63"/>
    <w:rsid w:val="005734B1"/>
    <w:rsid w:val="005738BB"/>
    <w:rsid w:val="00573E8C"/>
    <w:rsid w:val="00574A6F"/>
    <w:rsid w:val="00574D27"/>
    <w:rsid w:val="00591F62"/>
    <w:rsid w:val="005935B8"/>
    <w:rsid w:val="00593A23"/>
    <w:rsid w:val="00597086"/>
    <w:rsid w:val="005A0C7D"/>
    <w:rsid w:val="005A30E3"/>
    <w:rsid w:val="005A3975"/>
    <w:rsid w:val="005A7E87"/>
    <w:rsid w:val="005A7F95"/>
    <w:rsid w:val="005B0FA6"/>
    <w:rsid w:val="005B363A"/>
    <w:rsid w:val="005C0D2B"/>
    <w:rsid w:val="005D2FD6"/>
    <w:rsid w:val="005E3F31"/>
    <w:rsid w:val="005E5214"/>
    <w:rsid w:val="005F0F14"/>
    <w:rsid w:val="005F4F74"/>
    <w:rsid w:val="005F6476"/>
    <w:rsid w:val="0060041B"/>
    <w:rsid w:val="00603E87"/>
    <w:rsid w:val="0061374F"/>
    <w:rsid w:val="00613C9D"/>
    <w:rsid w:val="0061764D"/>
    <w:rsid w:val="00637CF1"/>
    <w:rsid w:val="00640F72"/>
    <w:rsid w:val="00641D67"/>
    <w:rsid w:val="0064379B"/>
    <w:rsid w:val="00652043"/>
    <w:rsid w:val="006526B7"/>
    <w:rsid w:val="00665EAE"/>
    <w:rsid w:val="00673363"/>
    <w:rsid w:val="00673468"/>
    <w:rsid w:val="00677C20"/>
    <w:rsid w:val="006809BF"/>
    <w:rsid w:val="006818FF"/>
    <w:rsid w:val="00685DA8"/>
    <w:rsid w:val="00692F40"/>
    <w:rsid w:val="00695BCD"/>
    <w:rsid w:val="00697B68"/>
    <w:rsid w:val="006A1415"/>
    <w:rsid w:val="006A3D15"/>
    <w:rsid w:val="006A4557"/>
    <w:rsid w:val="006A53B3"/>
    <w:rsid w:val="006B17A5"/>
    <w:rsid w:val="006B360E"/>
    <w:rsid w:val="006B36A0"/>
    <w:rsid w:val="006B5F49"/>
    <w:rsid w:val="006B6778"/>
    <w:rsid w:val="006B688F"/>
    <w:rsid w:val="006C313D"/>
    <w:rsid w:val="006C591A"/>
    <w:rsid w:val="006D03E0"/>
    <w:rsid w:val="006E38AC"/>
    <w:rsid w:val="006E5421"/>
    <w:rsid w:val="006E7489"/>
    <w:rsid w:val="006F290A"/>
    <w:rsid w:val="006F574B"/>
    <w:rsid w:val="006F778C"/>
    <w:rsid w:val="00703B6C"/>
    <w:rsid w:val="00705E03"/>
    <w:rsid w:val="0071393E"/>
    <w:rsid w:val="00714652"/>
    <w:rsid w:val="00717ABA"/>
    <w:rsid w:val="00721D25"/>
    <w:rsid w:val="007226EC"/>
    <w:rsid w:val="00722ED4"/>
    <w:rsid w:val="00724F14"/>
    <w:rsid w:val="00730B9D"/>
    <w:rsid w:val="00736860"/>
    <w:rsid w:val="00741878"/>
    <w:rsid w:val="00742786"/>
    <w:rsid w:val="00744F3F"/>
    <w:rsid w:val="00745606"/>
    <w:rsid w:val="00753532"/>
    <w:rsid w:val="00754430"/>
    <w:rsid w:val="00754613"/>
    <w:rsid w:val="00757898"/>
    <w:rsid w:val="00760C33"/>
    <w:rsid w:val="0076339D"/>
    <w:rsid w:val="0076591E"/>
    <w:rsid w:val="007662E8"/>
    <w:rsid w:val="00767070"/>
    <w:rsid w:val="007702FE"/>
    <w:rsid w:val="00771408"/>
    <w:rsid w:val="00771725"/>
    <w:rsid w:val="0077251A"/>
    <w:rsid w:val="00772EFA"/>
    <w:rsid w:val="00774312"/>
    <w:rsid w:val="00775976"/>
    <w:rsid w:val="00777CCD"/>
    <w:rsid w:val="00783086"/>
    <w:rsid w:val="007955DE"/>
    <w:rsid w:val="007959DF"/>
    <w:rsid w:val="00795B02"/>
    <w:rsid w:val="00795F86"/>
    <w:rsid w:val="007A2376"/>
    <w:rsid w:val="007A4A34"/>
    <w:rsid w:val="007B00C3"/>
    <w:rsid w:val="007B39EA"/>
    <w:rsid w:val="007C2C2C"/>
    <w:rsid w:val="007C369E"/>
    <w:rsid w:val="007C3AA5"/>
    <w:rsid w:val="007D1798"/>
    <w:rsid w:val="007D2B76"/>
    <w:rsid w:val="007D3023"/>
    <w:rsid w:val="007D7F9B"/>
    <w:rsid w:val="007E1664"/>
    <w:rsid w:val="007E4706"/>
    <w:rsid w:val="007E47DA"/>
    <w:rsid w:val="007F21C7"/>
    <w:rsid w:val="007F3549"/>
    <w:rsid w:val="007F50A5"/>
    <w:rsid w:val="007F5798"/>
    <w:rsid w:val="007F5A53"/>
    <w:rsid w:val="007F6CBC"/>
    <w:rsid w:val="007F7027"/>
    <w:rsid w:val="00800FA9"/>
    <w:rsid w:val="008061D3"/>
    <w:rsid w:val="0080747F"/>
    <w:rsid w:val="0080748E"/>
    <w:rsid w:val="00810350"/>
    <w:rsid w:val="008121A5"/>
    <w:rsid w:val="00820B3B"/>
    <w:rsid w:val="00821411"/>
    <w:rsid w:val="00824CFB"/>
    <w:rsid w:val="00826F44"/>
    <w:rsid w:val="00830B7A"/>
    <w:rsid w:val="00833FEB"/>
    <w:rsid w:val="00851B49"/>
    <w:rsid w:val="008571E3"/>
    <w:rsid w:val="00862D8F"/>
    <w:rsid w:val="00862F8B"/>
    <w:rsid w:val="00864CCB"/>
    <w:rsid w:val="008656FA"/>
    <w:rsid w:val="008740A7"/>
    <w:rsid w:val="00875F27"/>
    <w:rsid w:val="008817B1"/>
    <w:rsid w:val="00883E2F"/>
    <w:rsid w:val="008852F8"/>
    <w:rsid w:val="00886CAD"/>
    <w:rsid w:val="008905F7"/>
    <w:rsid w:val="00891FE1"/>
    <w:rsid w:val="00893A96"/>
    <w:rsid w:val="008946EA"/>
    <w:rsid w:val="00894F2B"/>
    <w:rsid w:val="00896144"/>
    <w:rsid w:val="008A2F80"/>
    <w:rsid w:val="008A3D7F"/>
    <w:rsid w:val="008B19EB"/>
    <w:rsid w:val="008B1EA7"/>
    <w:rsid w:val="008B5CF6"/>
    <w:rsid w:val="008B5DAD"/>
    <w:rsid w:val="008C03BA"/>
    <w:rsid w:val="008C0AAA"/>
    <w:rsid w:val="008C588B"/>
    <w:rsid w:val="008D3144"/>
    <w:rsid w:val="008E3609"/>
    <w:rsid w:val="008E384D"/>
    <w:rsid w:val="008E4CEF"/>
    <w:rsid w:val="008E5DAC"/>
    <w:rsid w:val="008F6F11"/>
    <w:rsid w:val="00902CE7"/>
    <w:rsid w:val="00902DA8"/>
    <w:rsid w:val="00903FA3"/>
    <w:rsid w:val="009044BA"/>
    <w:rsid w:val="00907D8E"/>
    <w:rsid w:val="00907DAD"/>
    <w:rsid w:val="00912288"/>
    <w:rsid w:val="009136DC"/>
    <w:rsid w:val="00914727"/>
    <w:rsid w:val="00915CD3"/>
    <w:rsid w:val="00920081"/>
    <w:rsid w:val="00921B61"/>
    <w:rsid w:val="00921C9A"/>
    <w:rsid w:val="0092297C"/>
    <w:rsid w:val="00923351"/>
    <w:rsid w:val="00935B96"/>
    <w:rsid w:val="0093777F"/>
    <w:rsid w:val="00942935"/>
    <w:rsid w:val="00943AFA"/>
    <w:rsid w:val="0094432E"/>
    <w:rsid w:val="00947127"/>
    <w:rsid w:val="009501B4"/>
    <w:rsid w:val="00951129"/>
    <w:rsid w:val="00952332"/>
    <w:rsid w:val="00956BBD"/>
    <w:rsid w:val="009572DC"/>
    <w:rsid w:val="009626B4"/>
    <w:rsid w:val="0096373F"/>
    <w:rsid w:val="00966B5F"/>
    <w:rsid w:val="00970217"/>
    <w:rsid w:val="00977DD2"/>
    <w:rsid w:val="009811EF"/>
    <w:rsid w:val="009838E8"/>
    <w:rsid w:val="0098425A"/>
    <w:rsid w:val="0099060D"/>
    <w:rsid w:val="00991014"/>
    <w:rsid w:val="0099207E"/>
    <w:rsid w:val="00993743"/>
    <w:rsid w:val="009951ED"/>
    <w:rsid w:val="00995E3D"/>
    <w:rsid w:val="009964F2"/>
    <w:rsid w:val="0099702D"/>
    <w:rsid w:val="00997A54"/>
    <w:rsid w:val="009A1230"/>
    <w:rsid w:val="009A13ED"/>
    <w:rsid w:val="009A3514"/>
    <w:rsid w:val="009A62EE"/>
    <w:rsid w:val="009A70DF"/>
    <w:rsid w:val="009A74BA"/>
    <w:rsid w:val="009A77B9"/>
    <w:rsid w:val="009B330F"/>
    <w:rsid w:val="009B4EF8"/>
    <w:rsid w:val="009D3D01"/>
    <w:rsid w:val="009D3E4C"/>
    <w:rsid w:val="009D4EA7"/>
    <w:rsid w:val="009D65CD"/>
    <w:rsid w:val="009D7BAD"/>
    <w:rsid w:val="009D7F11"/>
    <w:rsid w:val="009E199E"/>
    <w:rsid w:val="009E1D7E"/>
    <w:rsid w:val="009E5AEA"/>
    <w:rsid w:val="009E7AAE"/>
    <w:rsid w:val="009F0526"/>
    <w:rsid w:val="009F2620"/>
    <w:rsid w:val="009F3E63"/>
    <w:rsid w:val="00A0361C"/>
    <w:rsid w:val="00A1081E"/>
    <w:rsid w:val="00A1657F"/>
    <w:rsid w:val="00A17C7B"/>
    <w:rsid w:val="00A24EF4"/>
    <w:rsid w:val="00A263E0"/>
    <w:rsid w:val="00A3030C"/>
    <w:rsid w:val="00A32421"/>
    <w:rsid w:val="00A331E3"/>
    <w:rsid w:val="00A35309"/>
    <w:rsid w:val="00A42335"/>
    <w:rsid w:val="00A44C6B"/>
    <w:rsid w:val="00A46285"/>
    <w:rsid w:val="00A53197"/>
    <w:rsid w:val="00A53783"/>
    <w:rsid w:val="00A54D99"/>
    <w:rsid w:val="00A571CB"/>
    <w:rsid w:val="00A57F27"/>
    <w:rsid w:val="00A62FF3"/>
    <w:rsid w:val="00A63A84"/>
    <w:rsid w:val="00A67088"/>
    <w:rsid w:val="00A67538"/>
    <w:rsid w:val="00A67D59"/>
    <w:rsid w:val="00A71FBB"/>
    <w:rsid w:val="00A731F7"/>
    <w:rsid w:val="00A77BA8"/>
    <w:rsid w:val="00A77E55"/>
    <w:rsid w:val="00A85941"/>
    <w:rsid w:val="00A86A10"/>
    <w:rsid w:val="00A86BD8"/>
    <w:rsid w:val="00A901C5"/>
    <w:rsid w:val="00A901EF"/>
    <w:rsid w:val="00A9436B"/>
    <w:rsid w:val="00AA1A31"/>
    <w:rsid w:val="00AA2B96"/>
    <w:rsid w:val="00AA5126"/>
    <w:rsid w:val="00AA7FF2"/>
    <w:rsid w:val="00AB2EBB"/>
    <w:rsid w:val="00AB5ED0"/>
    <w:rsid w:val="00AB7AA8"/>
    <w:rsid w:val="00AC0C31"/>
    <w:rsid w:val="00AC2C8D"/>
    <w:rsid w:val="00AC3A57"/>
    <w:rsid w:val="00AC4067"/>
    <w:rsid w:val="00AC5330"/>
    <w:rsid w:val="00AD0327"/>
    <w:rsid w:val="00AD4271"/>
    <w:rsid w:val="00AD6DB5"/>
    <w:rsid w:val="00AE0001"/>
    <w:rsid w:val="00AE4634"/>
    <w:rsid w:val="00AE4BF5"/>
    <w:rsid w:val="00AE560B"/>
    <w:rsid w:val="00AE5FBC"/>
    <w:rsid w:val="00AF28E7"/>
    <w:rsid w:val="00AF4564"/>
    <w:rsid w:val="00AF5CBF"/>
    <w:rsid w:val="00B035EC"/>
    <w:rsid w:val="00B03902"/>
    <w:rsid w:val="00B04287"/>
    <w:rsid w:val="00B0468A"/>
    <w:rsid w:val="00B1084F"/>
    <w:rsid w:val="00B14387"/>
    <w:rsid w:val="00B14853"/>
    <w:rsid w:val="00B1776A"/>
    <w:rsid w:val="00B236E7"/>
    <w:rsid w:val="00B243B9"/>
    <w:rsid w:val="00B44248"/>
    <w:rsid w:val="00B5160A"/>
    <w:rsid w:val="00B530F9"/>
    <w:rsid w:val="00B53798"/>
    <w:rsid w:val="00B53EEA"/>
    <w:rsid w:val="00B54395"/>
    <w:rsid w:val="00B5701A"/>
    <w:rsid w:val="00B57663"/>
    <w:rsid w:val="00B62378"/>
    <w:rsid w:val="00B62B4F"/>
    <w:rsid w:val="00B64403"/>
    <w:rsid w:val="00B64A13"/>
    <w:rsid w:val="00B64D5A"/>
    <w:rsid w:val="00B70EE6"/>
    <w:rsid w:val="00B7380A"/>
    <w:rsid w:val="00B82ACD"/>
    <w:rsid w:val="00B82E7B"/>
    <w:rsid w:val="00B92728"/>
    <w:rsid w:val="00B94255"/>
    <w:rsid w:val="00B97186"/>
    <w:rsid w:val="00BA4409"/>
    <w:rsid w:val="00BA5E12"/>
    <w:rsid w:val="00BA7413"/>
    <w:rsid w:val="00BB3AFE"/>
    <w:rsid w:val="00BB3C11"/>
    <w:rsid w:val="00BB4D4A"/>
    <w:rsid w:val="00BB7288"/>
    <w:rsid w:val="00BB79B5"/>
    <w:rsid w:val="00BB7ACD"/>
    <w:rsid w:val="00BC1B88"/>
    <w:rsid w:val="00BC2464"/>
    <w:rsid w:val="00BD11A8"/>
    <w:rsid w:val="00BD7DBD"/>
    <w:rsid w:val="00BE0013"/>
    <w:rsid w:val="00BE0852"/>
    <w:rsid w:val="00BE2F72"/>
    <w:rsid w:val="00BE6BF6"/>
    <w:rsid w:val="00BE6F45"/>
    <w:rsid w:val="00BF14C2"/>
    <w:rsid w:val="00BF44CB"/>
    <w:rsid w:val="00C00902"/>
    <w:rsid w:val="00C07DC9"/>
    <w:rsid w:val="00C1729D"/>
    <w:rsid w:val="00C23010"/>
    <w:rsid w:val="00C243CC"/>
    <w:rsid w:val="00C25038"/>
    <w:rsid w:val="00C30B2B"/>
    <w:rsid w:val="00C40210"/>
    <w:rsid w:val="00C434F0"/>
    <w:rsid w:val="00C46A0E"/>
    <w:rsid w:val="00C5454B"/>
    <w:rsid w:val="00C56006"/>
    <w:rsid w:val="00C60E47"/>
    <w:rsid w:val="00C65727"/>
    <w:rsid w:val="00C74B62"/>
    <w:rsid w:val="00C761A6"/>
    <w:rsid w:val="00C7647F"/>
    <w:rsid w:val="00C83A9A"/>
    <w:rsid w:val="00C85B32"/>
    <w:rsid w:val="00C871C4"/>
    <w:rsid w:val="00C873D8"/>
    <w:rsid w:val="00C91E22"/>
    <w:rsid w:val="00CA55BA"/>
    <w:rsid w:val="00CA6496"/>
    <w:rsid w:val="00CA6948"/>
    <w:rsid w:val="00CA77B5"/>
    <w:rsid w:val="00CD009F"/>
    <w:rsid w:val="00CD1763"/>
    <w:rsid w:val="00CD344C"/>
    <w:rsid w:val="00CD372D"/>
    <w:rsid w:val="00CD48A7"/>
    <w:rsid w:val="00CD5CDF"/>
    <w:rsid w:val="00CF0E78"/>
    <w:rsid w:val="00CF24F3"/>
    <w:rsid w:val="00CF5AA1"/>
    <w:rsid w:val="00CF5CEC"/>
    <w:rsid w:val="00CF7E91"/>
    <w:rsid w:val="00D00543"/>
    <w:rsid w:val="00D0194C"/>
    <w:rsid w:val="00D06711"/>
    <w:rsid w:val="00D07B94"/>
    <w:rsid w:val="00D12222"/>
    <w:rsid w:val="00D15F54"/>
    <w:rsid w:val="00D16653"/>
    <w:rsid w:val="00D2014D"/>
    <w:rsid w:val="00D21D85"/>
    <w:rsid w:val="00D22291"/>
    <w:rsid w:val="00D43272"/>
    <w:rsid w:val="00D43CF6"/>
    <w:rsid w:val="00D44489"/>
    <w:rsid w:val="00D479EF"/>
    <w:rsid w:val="00D56F24"/>
    <w:rsid w:val="00D66864"/>
    <w:rsid w:val="00D66BB1"/>
    <w:rsid w:val="00D67808"/>
    <w:rsid w:val="00D67FC1"/>
    <w:rsid w:val="00D72245"/>
    <w:rsid w:val="00D73FDB"/>
    <w:rsid w:val="00D74B97"/>
    <w:rsid w:val="00D81AF4"/>
    <w:rsid w:val="00D82D12"/>
    <w:rsid w:val="00D87AA6"/>
    <w:rsid w:val="00D91496"/>
    <w:rsid w:val="00D94415"/>
    <w:rsid w:val="00D96A63"/>
    <w:rsid w:val="00DA063A"/>
    <w:rsid w:val="00DA38A8"/>
    <w:rsid w:val="00DB6DFF"/>
    <w:rsid w:val="00DC7B81"/>
    <w:rsid w:val="00DD4743"/>
    <w:rsid w:val="00DD7773"/>
    <w:rsid w:val="00DE1334"/>
    <w:rsid w:val="00DE22B8"/>
    <w:rsid w:val="00DE23B5"/>
    <w:rsid w:val="00DE3231"/>
    <w:rsid w:val="00DE3720"/>
    <w:rsid w:val="00DE3AFF"/>
    <w:rsid w:val="00DE5565"/>
    <w:rsid w:val="00DF0701"/>
    <w:rsid w:val="00DF2A78"/>
    <w:rsid w:val="00DF4DFC"/>
    <w:rsid w:val="00DF5A64"/>
    <w:rsid w:val="00DF5BCC"/>
    <w:rsid w:val="00E0026F"/>
    <w:rsid w:val="00E008B6"/>
    <w:rsid w:val="00E1394B"/>
    <w:rsid w:val="00E1409D"/>
    <w:rsid w:val="00E15DBF"/>
    <w:rsid w:val="00E1745D"/>
    <w:rsid w:val="00E207DB"/>
    <w:rsid w:val="00E22786"/>
    <w:rsid w:val="00E22F76"/>
    <w:rsid w:val="00E302B4"/>
    <w:rsid w:val="00E32C90"/>
    <w:rsid w:val="00E32ED6"/>
    <w:rsid w:val="00E33B9E"/>
    <w:rsid w:val="00E34C54"/>
    <w:rsid w:val="00E37AE5"/>
    <w:rsid w:val="00E404F2"/>
    <w:rsid w:val="00E41571"/>
    <w:rsid w:val="00E43358"/>
    <w:rsid w:val="00E44146"/>
    <w:rsid w:val="00E44161"/>
    <w:rsid w:val="00E45AF9"/>
    <w:rsid w:val="00E47790"/>
    <w:rsid w:val="00E61089"/>
    <w:rsid w:val="00E61457"/>
    <w:rsid w:val="00E63D37"/>
    <w:rsid w:val="00E6657E"/>
    <w:rsid w:val="00E67990"/>
    <w:rsid w:val="00E722A8"/>
    <w:rsid w:val="00E738F9"/>
    <w:rsid w:val="00E74CBC"/>
    <w:rsid w:val="00E7503D"/>
    <w:rsid w:val="00E76257"/>
    <w:rsid w:val="00E823C6"/>
    <w:rsid w:val="00E82C58"/>
    <w:rsid w:val="00E85ED3"/>
    <w:rsid w:val="00E96769"/>
    <w:rsid w:val="00E96F8D"/>
    <w:rsid w:val="00EA0D40"/>
    <w:rsid w:val="00EA4512"/>
    <w:rsid w:val="00EA5570"/>
    <w:rsid w:val="00EA763A"/>
    <w:rsid w:val="00EA7B89"/>
    <w:rsid w:val="00EB53F3"/>
    <w:rsid w:val="00EC041E"/>
    <w:rsid w:val="00EC0799"/>
    <w:rsid w:val="00EC12FB"/>
    <w:rsid w:val="00EC2665"/>
    <w:rsid w:val="00EC61B5"/>
    <w:rsid w:val="00EC7394"/>
    <w:rsid w:val="00EC7C36"/>
    <w:rsid w:val="00EC7E1C"/>
    <w:rsid w:val="00ED35F8"/>
    <w:rsid w:val="00ED67C6"/>
    <w:rsid w:val="00ED6BCB"/>
    <w:rsid w:val="00ED6E1B"/>
    <w:rsid w:val="00EE2771"/>
    <w:rsid w:val="00EE3607"/>
    <w:rsid w:val="00EF1AEA"/>
    <w:rsid w:val="00EF40C2"/>
    <w:rsid w:val="00F03F07"/>
    <w:rsid w:val="00F06AA5"/>
    <w:rsid w:val="00F06FE0"/>
    <w:rsid w:val="00F10B3E"/>
    <w:rsid w:val="00F211AB"/>
    <w:rsid w:val="00F35057"/>
    <w:rsid w:val="00F4152B"/>
    <w:rsid w:val="00F419C0"/>
    <w:rsid w:val="00F43FC8"/>
    <w:rsid w:val="00F4704B"/>
    <w:rsid w:val="00F5292D"/>
    <w:rsid w:val="00F52D75"/>
    <w:rsid w:val="00F638F5"/>
    <w:rsid w:val="00F662B8"/>
    <w:rsid w:val="00F71D84"/>
    <w:rsid w:val="00F72622"/>
    <w:rsid w:val="00F72797"/>
    <w:rsid w:val="00F72C19"/>
    <w:rsid w:val="00F77740"/>
    <w:rsid w:val="00F77FBA"/>
    <w:rsid w:val="00F82D94"/>
    <w:rsid w:val="00F8612A"/>
    <w:rsid w:val="00F86AA9"/>
    <w:rsid w:val="00F90AFC"/>
    <w:rsid w:val="00F95C8A"/>
    <w:rsid w:val="00FA1480"/>
    <w:rsid w:val="00FA26B6"/>
    <w:rsid w:val="00FB0624"/>
    <w:rsid w:val="00FB360A"/>
    <w:rsid w:val="00FB426D"/>
    <w:rsid w:val="00FB51B9"/>
    <w:rsid w:val="00FC0060"/>
    <w:rsid w:val="00FC2167"/>
    <w:rsid w:val="00FC26D6"/>
    <w:rsid w:val="00FD1381"/>
    <w:rsid w:val="00FD3FBE"/>
    <w:rsid w:val="00FD607D"/>
    <w:rsid w:val="00FE2295"/>
    <w:rsid w:val="00FE45D2"/>
    <w:rsid w:val="00FE55F2"/>
    <w:rsid w:val="00FE675B"/>
    <w:rsid w:val="00FE7D61"/>
    <w:rsid w:val="00FF5D38"/>
    <w:rsid w:val="00FF6387"/>
    <w:rsid w:val="00FF67AD"/>
    <w:rsid w:val="00FF6E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4DCF1"/>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F27"/>
    <w:pPr>
      <w:bidi/>
      <w:jc w:val="both"/>
    </w:pPr>
    <w:rPr>
      <w:rFonts w:cs="Badr"/>
      <w:szCs w:val="28"/>
      <w:lang w:val="en-CA" w:bidi="fa-IR"/>
    </w:rPr>
  </w:style>
  <w:style w:type="paragraph" w:styleId="1">
    <w:name w:val="heading 1"/>
    <w:basedOn w:val="a"/>
    <w:next w:val="a"/>
    <w:link w:val="10"/>
    <w:uiPriority w:val="9"/>
    <w:qFormat/>
    <w:rsid w:val="00D44489"/>
    <w:pPr>
      <w:keepNext/>
      <w:keepLines/>
      <w:spacing w:before="240" w:after="0"/>
      <w:outlineLvl w:val="0"/>
    </w:pPr>
    <w:rPr>
      <w:rFonts w:asciiTheme="majorHAnsi" w:eastAsiaTheme="majorEastAsia" w:hAnsiTheme="majorHAnsi"/>
      <w:bCs/>
      <w:sz w:val="30"/>
      <w:szCs w:val="32"/>
    </w:rPr>
  </w:style>
  <w:style w:type="paragraph" w:styleId="2">
    <w:name w:val="heading 2"/>
    <w:basedOn w:val="a"/>
    <w:next w:val="a"/>
    <w:link w:val="20"/>
    <w:uiPriority w:val="9"/>
    <w:unhideWhenUsed/>
    <w:qFormat/>
    <w:rsid w:val="00574D27"/>
    <w:pPr>
      <w:keepNext/>
      <w:keepLines/>
      <w:spacing w:before="40" w:after="0"/>
      <w:outlineLvl w:val="1"/>
    </w:pPr>
    <w:rPr>
      <w:rFonts w:asciiTheme="majorHAnsi" w:eastAsiaTheme="majorEastAsia" w:hAnsiTheme="majorHAnsi"/>
      <w:bCs/>
      <w:sz w:val="26"/>
    </w:rPr>
  </w:style>
  <w:style w:type="paragraph" w:styleId="3">
    <w:name w:val="heading 3"/>
    <w:basedOn w:val="a"/>
    <w:next w:val="a"/>
    <w:link w:val="30"/>
    <w:uiPriority w:val="9"/>
    <w:unhideWhenUsed/>
    <w:qFormat/>
    <w:rsid w:val="007E4706"/>
    <w:pPr>
      <w:keepNext/>
      <w:keepLines/>
      <w:spacing w:before="40" w:after="0"/>
      <w:outlineLvl w:val="2"/>
    </w:pPr>
    <w:rPr>
      <w:rFonts w:asciiTheme="majorHAnsi" w:eastAsiaTheme="majorEastAsia" w:hAnsiTheme="majorHAnsi"/>
      <w:bCs/>
      <w:sz w:val="24"/>
      <w:lang w:val="en-US"/>
    </w:rPr>
  </w:style>
  <w:style w:type="paragraph" w:styleId="4">
    <w:name w:val="heading 4"/>
    <w:basedOn w:val="a"/>
    <w:next w:val="a"/>
    <w:link w:val="40"/>
    <w:uiPriority w:val="9"/>
    <w:unhideWhenUsed/>
    <w:qFormat/>
    <w:rsid w:val="007E4706"/>
    <w:pPr>
      <w:keepNext/>
      <w:keepLines/>
      <w:spacing w:before="40" w:after="0"/>
      <w:outlineLvl w:val="3"/>
    </w:pPr>
    <w:rPr>
      <w:rFonts w:asciiTheme="majorHAnsi" w:eastAsiaTheme="majorEastAsia" w:hAnsiTheme="majorHAnsi"/>
      <w:bCs/>
      <w:i/>
    </w:rPr>
  </w:style>
  <w:style w:type="paragraph" w:styleId="5">
    <w:name w:val="heading 5"/>
    <w:basedOn w:val="a"/>
    <w:next w:val="a"/>
    <w:link w:val="50"/>
    <w:uiPriority w:val="9"/>
    <w:unhideWhenUsed/>
    <w:qFormat/>
    <w:rsid w:val="008A2F80"/>
    <w:pPr>
      <w:keepNext/>
      <w:keepLines/>
      <w:spacing w:before="40" w:after="0"/>
      <w:outlineLvl w:val="4"/>
    </w:pPr>
    <w:rPr>
      <w:rFonts w:asciiTheme="majorHAnsi" w:eastAsiaTheme="majorEastAsia" w:hAnsiTheme="majorHAnsi"/>
      <w:bCs/>
    </w:rPr>
  </w:style>
  <w:style w:type="paragraph" w:styleId="6">
    <w:name w:val="heading 6"/>
    <w:basedOn w:val="a"/>
    <w:next w:val="a"/>
    <w:link w:val="60"/>
    <w:uiPriority w:val="9"/>
    <w:unhideWhenUsed/>
    <w:qFormat/>
    <w:rsid w:val="00EC0799"/>
    <w:pPr>
      <w:keepNext/>
      <w:keepLines/>
      <w:spacing w:before="40" w:after="0"/>
      <w:outlineLvl w:val="5"/>
    </w:pPr>
    <w:rPr>
      <w:rFonts w:asciiTheme="majorHAnsi" w:eastAsiaTheme="majorEastAsia" w:hAnsiTheme="majorHAnsi"/>
      <w:bCs/>
    </w:rPr>
  </w:style>
  <w:style w:type="paragraph" w:styleId="7">
    <w:name w:val="heading 7"/>
    <w:basedOn w:val="a"/>
    <w:next w:val="a"/>
    <w:link w:val="70"/>
    <w:uiPriority w:val="9"/>
    <w:unhideWhenUsed/>
    <w:qFormat/>
    <w:rsid w:val="00F638F5"/>
    <w:pPr>
      <w:keepNext/>
      <w:keepLines/>
      <w:spacing w:before="40" w:after="0"/>
      <w:outlineLvl w:val="6"/>
    </w:pPr>
    <w:rPr>
      <w:rFonts w:asciiTheme="majorHAnsi" w:eastAsiaTheme="majorEastAsia" w:hAnsiTheme="majorHAnsi"/>
      <w:i/>
      <w:color w:val="000000" w:themeColor="text1"/>
    </w:rPr>
  </w:style>
  <w:style w:type="paragraph" w:styleId="8">
    <w:name w:val="heading 8"/>
    <w:basedOn w:val="a"/>
    <w:next w:val="a"/>
    <w:link w:val="80"/>
    <w:uiPriority w:val="9"/>
    <w:unhideWhenUsed/>
    <w:qFormat/>
    <w:rsid w:val="00DE23B5"/>
    <w:pPr>
      <w:keepNext/>
      <w:keepLines/>
      <w:spacing w:before="40" w:after="0"/>
      <w:outlineLvl w:val="7"/>
    </w:pPr>
    <w:rPr>
      <w:rFonts w:asciiTheme="majorHAnsi" w:eastAsiaTheme="majorEastAsia" w:hAnsiTheme="majorHAnsi"/>
      <w:bCs/>
      <w:color w:val="272727" w:themeColor="text1" w:themeTint="D8"/>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basedOn w:val="a0"/>
    <w:link w:val="1"/>
    <w:uiPriority w:val="9"/>
    <w:rsid w:val="00D44489"/>
    <w:rPr>
      <w:rFonts w:asciiTheme="majorHAnsi" w:eastAsiaTheme="majorEastAsia" w:hAnsiTheme="majorHAnsi" w:cs="Badr"/>
      <w:bCs/>
      <w:sz w:val="30"/>
      <w:szCs w:val="32"/>
      <w:lang w:val="en-CA" w:bidi="fa-IR"/>
    </w:rPr>
  </w:style>
  <w:style w:type="character" w:customStyle="1" w:styleId="20">
    <w:name w:val="عنوان 2 نویسه"/>
    <w:basedOn w:val="a0"/>
    <w:link w:val="2"/>
    <w:uiPriority w:val="9"/>
    <w:rsid w:val="00574D27"/>
    <w:rPr>
      <w:rFonts w:asciiTheme="majorHAnsi" w:eastAsiaTheme="majorEastAsia" w:hAnsiTheme="majorHAnsi" w:cs="Badr"/>
      <w:bCs/>
      <w:sz w:val="26"/>
      <w:szCs w:val="28"/>
      <w:lang w:val="en-CA"/>
    </w:rPr>
  </w:style>
  <w:style w:type="paragraph" w:styleId="a3">
    <w:name w:val="Normal (Web)"/>
    <w:basedOn w:val="a"/>
    <w:uiPriority w:val="99"/>
    <w:semiHidden/>
    <w:unhideWhenUsed/>
    <w:rsid w:val="00574D27"/>
    <w:pPr>
      <w:bidi w:val="0"/>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styleId="a4">
    <w:name w:val="footnote text"/>
    <w:basedOn w:val="a"/>
    <w:link w:val="a5"/>
    <w:uiPriority w:val="99"/>
    <w:semiHidden/>
    <w:unhideWhenUsed/>
    <w:rsid w:val="00574D27"/>
    <w:pPr>
      <w:spacing w:after="0" w:line="240" w:lineRule="auto"/>
    </w:pPr>
    <w:rPr>
      <w:sz w:val="20"/>
      <w:szCs w:val="20"/>
    </w:rPr>
  </w:style>
  <w:style w:type="character" w:customStyle="1" w:styleId="a5">
    <w:name w:val="متن پاورقی نویسه"/>
    <w:basedOn w:val="a0"/>
    <w:link w:val="a4"/>
    <w:uiPriority w:val="99"/>
    <w:semiHidden/>
    <w:rsid w:val="00574D27"/>
    <w:rPr>
      <w:rFonts w:cs="Badr"/>
      <w:sz w:val="20"/>
      <w:szCs w:val="20"/>
      <w:lang w:val="en-CA"/>
    </w:rPr>
  </w:style>
  <w:style w:type="character" w:styleId="a6">
    <w:name w:val="footnote reference"/>
    <w:basedOn w:val="a0"/>
    <w:uiPriority w:val="99"/>
    <w:semiHidden/>
    <w:unhideWhenUsed/>
    <w:rsid w:val="00574D27"/>
    <w:rPr>
      <w:vertAlign w:val="superscript"/>
    </w:rPr>
  </w:style>
  <w:style w:type="paragraph" w:styleId="a7">
    <w:name w:val="List Paragraph"/>
    <w:basedOn w:val="a"/>
    <w:uiPriority w:val="34"/>
    <w:qFormat/>
    <w:rsid w:val="002930F2"/>
    <w:pPr>
      <w:ind w:left="720"/>
      <w:contextualSpacing/>
    </w:pPr>
  </w:style>
  <w:style w:type="paragraph" w:styleId="a8">
    <w:name w:val="No Spacing"/>
    <w:uiPriority w:val="1"/>
    <w:qFormat/>
    <w:rsid w:val="005131FC"/>
    <w:pPr>
      <w:bidi/>
      <w:spacing w:after="0" w:line="240" w:lineRule="auto"/>
      <w:jc w:val="both"/>
    </w:pPr>
    <w:rPr>
      <w:rFonts w:cs="B Lotus"/>
      <w:szCs w:val="24"/>
      <w:lang w:val="en-CA"/>
    </w:rPr>
  </w:style>
  <w:style w:type="character" w:customStyle="1" w:styleId="30">
    <w:name w:val="عنوان 3 نویسه"/>
    <w:basedOn w:val="a0"/>
    <w:link w:val="3"/>
    <w:uiPriority w:val="9"/>
    <w:rsid w:val="007E4706"/>
    <w:rPr>
      <w:rFonts w:asciiTheme="majorHAnsi" w:eastAsiaTheme="majorEastAsia" w:hAnsiTheme="majorHAnsi" w:cs="Badr"/>
      <w:bCs/>
      <w:sz w:val="24"/>
      <w:szCs w:val="28"/>
      <w:lang w:bidi="fa-IR"/>
    </w:rPr>
  </w:style>
  <w:style w:type="character" w:styleId="a9">
    <w:name w:val="Hyperlink"/>
    <w:basedOn w:val="a0"/>
    <w:uiPriority w:val="99"/>
    <w:unhideWhenUsed/>
    <w:rsid w:val="00637CF1"/>
    <w:rPr>
      <w:color w:val="0563C1" w:themeColor="hyperlink"/>
      <w:u w:val="single"/>
    </w:rPr>
  </w:style>
  <w:style w:type="character" w:customStyle="1" w:styleId="UnresolvedMention">
    <w:name w:val="Unresolved Mention"/>
    <w:basedOn w:val="a0"/>
    <w:uiPriority w:val="99"/>
    <w:semiHidden/>
    <w:unhideWhenUsed/>
    <w:rsid w:val="00637CF1"/>
    <w:rPr>
      <w:color w:val="605E5C"/>
      <w:shd w:val="clear" w:color="auto" w:fill="E1DFDD"/>
    </w:rPr>
  </w:style>
  <w:style w:type="character" w:customStyle="1" w:styleId="40">
    <w:name w:val="عنوان 4 نویسه"/>
    <w:basedOn w:val="a0"/>
    <w:link w:val="4"/>
    <w:uiPriority w:val="9"/>
    <w:rsid w:val="007E4706"/>
    <w:rPr>
      <w:rFonts w:asciiTheme="majorHAnsi" w:eastAsiaTheme="majorEastAsia" w:hAnsiTheme="majorHAnsi" w:cs="Badr"/>
      <w:bCs/>
      <w:i/>
      <w:szCs w:val="28"/>
      <w:lang w:val="en-CA"/>
    </w:rPr>
  </w:style>
  <w:style w:type="paragraph" w:styleId="aa">
    <w:name w:val="header"/>
    <w:basedOn w:val="a"/>
    <w:link w:val="ab"/>
    <w:uiPriority w:val="99"/>
    <w:unhideWhenUsed/>
    <w:rsid w:val="00744F3F"/>
    <w:pPr>
      <w:tabs>
        <w:tab w:val="center" w:pos="4513"/>
        <w:tab w:val="right" w:pos="9026"/>
      </w:tabs>
      <w:spacing w:after="0" w:line="240" w:lineRule="auto"/>
    </w:pPr>
  </w:style>
  <w:style w:type="character" w:customStyle="1" w:styleId="ab">
    <w:name w:val="سرصفحه نویسه"/>
    <w:basedOn w:val="a0"/>
    <w:link w:val="aa"/>
    <w:uiPriority w:val="99"/>
    <w:rsid w:val="00744F3F"/>
    <w:rPr>
      <w:rFonts w:cs="Badr"/>
      <w:szCs w:val="28"/>
      <w:lang w:val="en-CA"/>
    </w:rPr>
  </w:style>
  <w:style w:type="paragraph" w:styleId="ac">
    <w:name w:val="footer"/>
    <w:basedOn w:val="a"/>
    <w:link w:val="ad"/>
    <w:uiPriority w:val="99"/>
    <w:unhideWhenUsed/>
    <w:rsid w:val="00744F3F"/>
    <w:pPr>
      <w:tabs>
        <w:tab w:val="center" w:pos="4513"/>
        <w:tab w:val="right" w:pos="9026"/>
      </w:tabs>
      <w:spacing w:after="0" w:line="240" w:lineRule="auto"/>
    </w:pPr>
  </w:style>
  <w:style w:type="character" w:customStyle="1" w:styleId="ad">
    <w:name w:val="پانویس نویسه"/>
    <w:basedOn w:val="a0"/>
    <w:link w:val="ac"/>
    <w:uiPriority w:val="99"/>
    <w:rsid w:val="00744F3F"/>
    <w:rPr>
      <w:rFonts w:cs="Badr"/>
      <w:szCs w:val="28"/>
      <w:lang w:val="en-CA"/>
    </w:rPr>
  </w:style>
  <w:style w:type="paragraph" w:styleId="ae">
    <w:name w:val="TOC Heading"/>
    <w:basedOn w:val="1"/>
    <w:next w:val="a"/>
    <w:uiPriority w:val="39"/>
    <w:unhideWhenUsed/>
    <w:qFormat/>
    <w:rsid w:val="00744F3F"/>
    <w:pPr>
      <w:bidi w:val="0"/>
      <w:jc w:val="left"/>
      <w:outlineLvl w:val="9"/>
    </w:pPr>
    <w:rPr>
      <w:rFonts w:cstheme="majorBidi"/>
      <w:bCs w:val="0"/>
      <w:color w:val="2F5496" w:themeColor="accent1" w:themeShade="BF"/>
      <w:lang w:val="en-US"/>
    </w:rPr>
  </w:style>
  <w:style w:type="paragraph" w:styleId="21">
    <w:name w:val="toc 2"/>
    <w:basedOn w:val="a"/>
    <w:next w:val="a"/>
    <w:autoRedefine/>
    <w:uiPriority w:val="39"/>
    <w:unhideWhenUsed/>
    <w:rsid w:val="00E61457"/>
    <w:pPr>
      <w:tabs>
        <w:tab w:val="right" w:leader="dot" w:pos="9913"/>
      </w:tabs>
      <w:spacing w:after="100"/>
      <w:ind w:left="220"/>
      <w:jc w:val="left"/>
    </w:pPr>
    <w:rPr>
      <w:rFonts w:eastAsiaTheme="minorEastAsia" w:cs="Times New Roman"/>
      <w:szCs w:val="22"/>
      <w:lang w:val="en-US"/>
    </w:rPr>
  </w:style>
  <w:style w:type="paragraph" w:styleId="11">
    <w:name w:val="toc 1"/>
    <w:basedOn w:val="a"/>
    <w:next w:val="a"/>
    <w:autoRedefine/>
    <w:uiPriority w:val="39"/>
    <w:unhideWhenUsed/>
    <w:rsid w:val="00E008B6"/>
    <w:pPr>
      <w:tabs>
        <w:tab w:val="right" w:leader="dot" w:pos="9913"/>
      </w:tabs>
      <w:spacing w:after="100"/>
      <w:jc w:val="left"/>
    </w:pPr>
    <w:rPr>
      <w:rFonts w:eastAsiaTheme="minorEastAsia" w:cs="Times New Roman"/>
      <w:szCs w:val="22"/>
      <w:lang w:val="en-US"/>
    </w:rPr>
  </w:style>
  <w:style w:type="paragraph" w:styleId="31">
    <w:name w:val="toc 3"/>
    <w:basedOn w:val="a"/>
    <w:next w:val="a"/>
    <w:autoRedefine/>
    <w:uiPriority w:val="39"/>
    <w:unhideWhenUsed/>
    <w:rsid w:val="0052675C"/>
    <w:pPr>
      <w:tabs>
        <w:tab w:val="right" w:leader="dot" w:pos="9913"/>
      </w:tabs>
      <w:spacing w:after="100"/>
      <w:ind w:left="440"/>
      <w:jc w:val="left"/>
    </w:pPr>
    <w:rPr>
      <w:rFonts w:eastAsiaTheme="minorEastAsia" w:cs="B Zar"/>
      <w:b/>
      <w:bCs/>
      <w:noProof/>
      <w:szCs w:val="22"/>
      <w:lang w:val="en-US"/>
    </w:rPr>
  </w:style>
  <w:style w:type="character" w:styleId="af">
    <w:name w:val="annotation reference"/>
    <w:basedOn w:val="a0"/>
    <w:uiPriority w:val="99"/>
    <w:semiHidden/>
    <w:unhideWhenUsed/>
    <w:rsid w:val="00FB360A"/>
    <w:rPr>
      <w:sz w:val="16"/>
      <w:szCs w:val="16"/>
    </w:rPr>
  </w:style>
  <w:style w:type="paragraph" w:styleId="af0">
    <w:name w:val="annotation text"/>
    <w:basedOn w:val="a"/>
    <w:link w:val="af1"/>
    <w:uiPriority w:val="99"/>
    <w:semiHidden/>
    <w:unhideWhenUsed/>
    <w:rsid w:val="00FB360A"/>
    <w:pPr>
      <w:spacing w:line="240" w:lineRule="auto"/>
    </w:pPr>
    <w:rPr>
      <w:sz w:val="20"/>
      <w:szCs w:val="20"/>
    </w:rPr>
  </w:style>
  <w:style w:type="character" w:customStyle="1" w:styleId="af1">
    <w:name w:val="متن نظر نویسه"/>
    <w:basedOn w:val="a0"/>
    <w:link w:val="af0"/>
    <w:uiPriority w:val="99"/>
    <w:semiHidden/>
    <w:rsid w:val="00FB360A"/>
    <w:rPr>
      <w:rFonts w:cs="Badr"/>
      <w:sz w:val="20"/>
      <w:szCs w:val="20"/>
      <w:lang w:val="en-CA"/>
    </w:rPr>
  </w:style>
  <w:style w:type="paragraph" w:styleId="af2">
    <w:name w:val="annotation subject"/>
    <w:basedOn w:val="af0"/>
    <w:next w:val="af0"/>
    <w:link w:val="af3"/>
    <w:uiPriority w:val="99"/>
    <w:semiHidden/>
    <w:unhideWhenUsed/>
    <w:rsid w:val="00FB360A"/>
    <w:rPr>
      <w:b/>
      <w:bCs/>
    </w:rPr>
  </w:style>
  <w:style w:type="character" w:customStyle="1" w:styleId="af3">
    <w:name w:val="موضوع توضیح نویسه"/>
    <w:basedOn w:val="af1"/>
    <w:link w:val="af2"/>
    <w:uiPriority w:val="99"/>
    <w:semiHidden/>
    <w:rsid w:val="00FB360A"/>
    <w:rPr>
      <w:rFonts w:cs="Badr"/>
      <w:b/>
      <w:bCs/>
      <w:sz w:val="20"/>
      <w:szCs w:val="20"/>
      <w:lang w:val="en-CA"/>
    </w:rPr>
  </w:style>
  <w:style w:type="character" w:styleId="af4">
    <w:name w:val="Intense Reference"/>
    <w:basedOn w:val="a0"/>
    <w:uiPriority w:val="32"/>
    <w:qFormat/>
    <w:rsid w:val="005A7E87"/>
    <w:rPr>
      <w:b/>
      <w:bCs/>
      <w:smallCaps/>
      <w:color w:val="4472C4" w:themeColor="accent1"/>
      <w:spacing w:val="5"/>
    </w:rPr>
  </w:style>
  <w:style w:type="character" w:customStyle="1" w:styleId="50">
    <w:name w:val="سرصفحه 5 نویسه"/>
    <w:basedOn w:val="a0"/>
    <w:link w:val="5"/>
    <w:uiPriority w:val="9"/>
    <w:rsid w:val="008A2F80"/>
    <w:rPr>
      <w:rFonts w:asciiTheme="majorHAnsi" w:eastAsiaTheme="majorEastAsia" w:hAnsiTheme="majorHAnsi" w:cs="Badr"/>
      <w:bCs/>
      <w:szCs w:val="28"/>
      <w:lang w:val="en-CA" w:bidi="fa-IR"/>
    </w:rPr>
  </w:style>
  <w:style w:type="character" w:customStyle="1" w:styleId="60">
    <w:name w:val="سرصفحه 6 نویسه"/>
    <w:basedOn w:val="a0"/>
    <w:link w:val="6"/>
    <w:uiPriority w:val="9"/>
    <w:rsid w:val="00EC0799"/>
    <w:rPr>
      <w:rFonts w:asciiTheme="majorHAnsi" w:eastAsiaTheme="majorEastAsia" w:hAnsiTheme="majorHAnsi" w:cs="Badr"/>
      <w:bCs/>
      <w:szCs w:val="28"/>
      <w:lang w:val="en-CA" w:bidi="fa-IR"/>
    </w:rPr>
  </w:style>
  <w:style w:type="character" w:customStyle="1" w:styleId="70">
    <w:name w:val="سرصفحه 7 نویسه"/>
    <w:basedOn w:val="a0"/>
    <w:link w:val="7"/>
    <w:uiPriority w:val="9"/>
    <w:rsid w:val="00F638F5"/>
    <w:rPr>
      <w:rFonts w:asciiTheme="majorHAnsi" w:eastAsiaTheme="majorEastAsia" w:hAnsiTheme="majorHAnsi" w:cs="Badr"/>
      <w:i/>
      <w:color w:val="000000" w:themeColor="text1"/>
      <w:szCs w:val="28"/>
      <w:lang w:val="en-CA" w:bidi="fa-IR"/>
    </w:rPr>
  </w:style>
  <w:style w:type="character" w:customStyle="1" w:styleId="80">
    <w:name w:val="سرصفحه 8 نویسه"/>
    <w:basedOn w:val="a0"/>
    <w:link w:val="8"/>
    <w:uiPriority w:val="9"/>
    <w:rsid w:val="00DE23B5"/>
    <w:rPr>
      <w:rFonts w:asciiTheme="majorHAnsi" w:eastAsiaTheme="majorEastAsia" w:hAnsiTheme="majorHAnsi" w:cs="Badr"/>
      <w:bCs/>
      <w:color w:val="272727" w:themeColor="text1" w:themeTint="D8"/>
      <w:sz w:val="21"/>
      <w:szCs w:val="28"/>
      <w:lang w:val="en-CA" w:bidi="fa-IR"/>
    </w:rPr>
  </w:style>
  <w:style w:type="paragraph" w:styleId="41">
    <w:name w:val="toc 4"/>
    <w:basedOn w:val="a"/>
    <w:next w:val="a"/>
    <w:autoRedefine/>
    <w:uiPriority w:val="39"/>
    <w:unhideWhenUsed/>
    <w:rsid w:val="009572DC"/>
    <w:pPr>
      <w:tabs>
        <w:tab w:val="right" w:leader="dot" w:pos="9913"/>
      </w:tabs>
      <w:spacing w:after="100"/>
      <w:ind w:left="660"/>
    </w:pPr>
    <w:rPr>
      <w:rFonts w:ascii="Badr" w:hAnsi="Badr"/>
      <w:b/>
      <w:bCs/>
      <w:noProof/>
      <w:szCs w:val="22"/>
    </w:rPr>
  </w:style>
  <w:style w:type="paragraph" w:styleId="51">
    <w:name w:val="toc 5"/>
    <w:basedOn w:val="a"/>
    <w:next w:val="a"/>
    <w:autoRedefine/>
    <w:uiPriority w:val="39"/>
    <w:unhideWhenUsed/>
    <w:rsid w:val="00D21D85"/>
    <w:pPr>
      <w:spacing w:after="100"/>
      <w:ind w:left="880"/>
    </w:pPr>
  </w:style>
  <w:style w:type="paragraph" w:styleId="61">
    <w:name w:val="toc 6"/>
    <w:basedOn w:val="a"/>
    <w:next w:val="a"/>
    <w:autoRedefine/>
    <w:uiPriority w:val="39"/>
    <w:unhideWhenUsed/>
    <w:rsid w:val="0093777F"/>
    <w:pPr>
      <w:spacing w:after="100"/>
      <w:ind w:left="1100"/>
    </w:pPr>
  </w:style>
  <w:style w:type="paragraph" w:styleId="af5">
    <w:name w:val="Balloon Text"/>
    <w:basedOn w:val="a"/>
    <w:link w:val="af6"/>
    <w:uiPriority w:val="99"/>
    <w:semiHidden/>
    <w:unhideWhenUsed/>
    <w:rsid w:val="00212173"/>
    <w:pPr>
      <w:spacing w:after="0" w:line="240" w:lineRule="auto"/>
    </w:pPr>
    <w:rPr>
      <w:rFonts w:ascii="Tahoma" w:hAnsi="Tahoma" w:cs="Tahoma"/>
      <w:sz w:val="16"/>
      <w:szCs w:val="16"/>
    </w:rPr>
  </w:style>
  <w:style w:type="character" w:customStyle="1" w:styleId="af6">
    <w:name w:val="متن بادکنک نویسه"/>
    <w:basedOn w:val="a0"/>
    <w:link w:val="af5"/>
    <w:uiPriority w:val="99"/>
    <w:semiHidden/>
    <w:rsid w:val="00212173"/>
    <w:rPr>
      <w:rFonts w:ascii="Tahoma" w:hAnsi="Tahoma" w:cs="Tahoma"/>
      <w:sz w:val="16"/>
      <w:szCs w:val="16"/>
      <w:lang w:val="en-CA"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F27"/>
    <w:pPr>
      <w:bidi/>
      <w:jc w:val="both"/>
    </w:pPr>
    <w:rPr>
      <w:rFonts w:cs="Badr"/>
      <w:szCs w:val="28"/>
      <w:lang w:val="en-CA" w:bidi="fa-IR"/>
    </w:rPr>
  </w:style>
  <w:style w:type="paragraph" w:styleId="1">
    <w:name w:val="heading 1"/>
    <w:basedOn w:val="a"/>
    <w:next w:val="a"/>
    <w:link w:val="10"/>
    <w:uiPriority w:val="9"/>
    <w:qFormat/>
    <w:rsid w:val="00D44489"/>
    <w:pPr>
      <w:keepNext/>
      <w:keepLines/>
      <w:spacing w:before="240" w:after="0"/>
      <w:outlineLvl w:val="0"/>
    </w:pPr>
    <w:rPr>
      <w:rFonts w:asciiTheme="majorHAnsi" w:eastAsiaTheme="majorEastAsia" w:hAnsiTheme="majorHAnsi"/>
      <w:bCs/>
      <w:sz w:val="30"/>
      <w:szCs w:val="32"/>
    </w:rPr>
  </w:style>
  <w:style w:type="paragraph" w:styleId="2">
    <w:name w:val="heading 2"/>
    <w:basedOn w:val="a"/>
    <w:next w:val="a"/>
    <w:link w:val="20"/>
    <w:uiPriority w:val="9"/>
    <w:unhideWhenUsed/>
    <w:qFormat/>
    <w:rsid w:val="00574D27"/>
    <w:pPr>
      <w:keepNext/>
      <w:keepLines/>
      <w:spacing w:before="40" w:after="0"/>
      <w:outlineLvl w:val="1"/>
    </w:pPr>
    <w:rPr>
      <w:rFonts w:asciiTheme="majorHAnsi" w:eastAsiaTheme="majorEastAsia" w:hAnsiTheme="majorHAnsi"/>
      <w:bCs/>
      <w:sz w:val="26"/>
    </w:rPr>
  </w:style>
  <w:style w:type="paragraph" w:styleId="3">
    <w:name w:val="heading 3"/>
    <w:basedOn w:val="a"/>
    <w:next w:val="a"/>
    <w:link w:val="30"/>
    <w:uiPriority w:val="9"/>
    <w:unhideWhenUsed/>
    <w:qFormat/>
    <w:rsid w:val="007E4706"/>
    <w:pPr>
      <w:keepNext/>
      <w:keepLines/>
      <w:spacing w:before="40" w:after="0"/>
      <w:outlineLvl w:val="2"/>
    </w:pPr>
    <w:rPr>
      <w:rFonts w:asciiTheme="majorHAnsi" w:eastAsiaTheme="majorEastAsia" w:hAnsiTheme="majorHAnsi"/>
      <w:bCs/>
      <w:sz w:val="24"/>
      <w:lang w:val="en-US"/>
    </w:rPr>
  </w:style>
  <w:style w:type="paragraph" w:styleId="4">
    <w:name w:val="heading 4"/>
    <w:basedOn w:val="a"/>
    <w:next w:val="a"/>
    <w:link w:val="40"/>
    <w:uiPriority w:val="9"/>
    <w:unhideWhenUsed/>
    <w:qFormat/>
    <w:rsid w:val="007E4706"/>
    <w:pPr>
      <w:keepNext/>
      <w:keepLines/>
      <w:spacing w:before="40" w:after="0"/>
      <w:outlineLvl w:val="3"/>
    </w:pPr>
    <w:rPr>
      <w:rFonts w:asciiTheme="majorHAnsi" w:eastAsiaTheme="majorEastAsia" w:hAnsiTheme="majorHAnsi"/>
      <w:bCs/>
      <w:i/>
    </w:rPr>
  </w:style>
  <w:style w:type="paragraph" w:styleId="5">
    <w:name w:val="heading 5"/>
    <w:basedOn w:val="a"/>
    <w:next w:val="a"/>
    <w:link w:val="50"/>
    <w:uiPriority w:val="9"/>
    <w:unhideWhenUsed/>
    <w:qFormat/>
    <w:rsid w:val="008A2F80"/>
    <w:pPr>
      <w:keepNext/>
      <w:keepLines/>
      <w:spacing w:before="40" w:after="0"/>
      <w:outlineLvl w:val="4"/>
    </w:pPr>
    <w:rPr>
      <w:rFonts w:asciiTheme="majorHAnsi" w:eastAsiaTheme="majorEastAsia" w:hAnsiTheme="majorHAnsi"/>
      <w:bCs/>
    </w:rPr>
  </w:style>
  <w:style w:type="paragraph" w:styleId="6">
    <w:name w:val="heading 6"/>
    <w:basedOn w:val="a"/>
    <w:next w:val="a"/>
    <w:link w:val="60"/>
    <w:uiPriority w:val="9"/>
    <w:unhideWhenUsed/>
    <w:qFormat/>
    <w:rsid w:val="00EC0799"/>
    <w:pPr>
      <w:keepNext/>
      <w:keepLines/>
      <w:spacing w:before="40" w:after="0"/>
      <w:outlineLvl w:val="5"/>
    </w:pPr>
    <w:rPr>
      <w:rFonts w:asciiTheme="majorHAnsi" w:eastAsiaTheme="majorEastAsia" w:hAnsiTheme="majorHAnsi"/>
      <w:bCs/>
    </w:rPr>
  </w:style>
  <w:style w:type="paragraph" w:styleId="7">
    <w:name w:val="heading 7"/>
    <w:basedOn w:val="a"/>
    <w:next w:val="a"/>
    <w:link w:val="70"/>
    <w:uiPriority w:val="9"/>
    <w:unhideWhenUsed/>
    <w:qFormat/>
    <w:rsid w:val="00F638F5"/>
    <w:pPr>
      <w:keepNext/>
      <w:keepLines/>
      <w:spacing w:before="40" w:after="0"/>
      <w:outlineLvl w:val="6"/>
    </w:pPr>
    <w:rPr>
      <w:rFonts w:asciiTheme="majorHAnsi" w:eastAsiaTheme="majorEastAsia" w:hAnsiTheme="majorHAnsi"/>
      <w:i/>
      <w:color w:val="000000" w:themeColor="text1"/>
    </w:rPr>
  </w:style>
  <w:style w:type="paragraph" w:styleId="8">
    <w:name w:val="heading 8"/>
    <w:basedOn w:val="a"/>
    <w:next w:val="a"/>
    <w:link w:val="80"/>
    <w:uiPriority w:val="9"/>
    <w:unhideWhenUsed/>
    <w:qFormat/>
    <w:rsid w:val="00DE23B5"/>
    <w:pPr>
      <w:keepNext/>
      <w:keepLines/>
      <w:spacing w:before="40" w:after="0"/>
      <w:outlineLvl w:val="7"/>
    </w:pPr>
    <w:rPr>
      <w:rFonts w:asciiTheme="majorHAnsi" w:eastAsiaTheme="majorEastAsia" w:hAnsiTheme="majorHAnsi"/>
      <w:bCs/>
      <w:color w:val="272727" w:themeColor="text1" w:themeTint="D8"/>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basedOn w:val="a0"/>
    <w:link w:val="1"/>
    <w:uiPriority w:val="9"/>
    <w:rsid w:val="00D44489"/>
    <w:rPr>
      <w:rFonts w:asciiTheme="majorHAnsi" w:eastAsiaTheme="majorEastAsia" w:hAnsiTheme="majorHAnsi" w:cs="Badr"/>
      <w:bCs/>
      <w:sz w:val="30"/>
      <w:szCs w:val="32"/>
      <w:lang w:val="en-CA" w:bidi="fa-IR"/>
    </w:rPr>
  </w:style>
  <w:style w:type="character" w:customStyle="1" w:styleId="20">
    <w:name w:val="عنوان 2 نویسه"/>
    <w:basedOn w:val="a0"/>
    <w:link w:val="2"/>
    <w:uiPriority w:val="9"/>
    <w:rsid w:val="00574D27"/>
    <w:rPr>
      <w:rFonts w:asciiTheme="majorHAnsi" w:eastAsiaTheme="majorEastAsia" w:hAnsiTheme="majorHAnsi" w:cs="Badr"/>
      <w:bCs/>
      <w:sz w:val="26"/>
      <w:szCs w:val="28"/>
      <w:lang w:val="en-CA"/>
    </w:rPr>
  </w:style>
  <w:style w:type="paragraph" w:styleId="a3">
    <w:name w:val="Normal (Web)"/>
    <w:basedOn w:val="a"/>
    <w:uiPriority w:val="99"/>
    <w:semiHidden/>
    <w:unhideWhenUsed/>
    <w:rsid w:val="00574D27"/>
    <w:pPr>
      <w:bidi w:val="0"/>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styleId="a4">
    <w:name w:val="footnote text"/>
    <w:basedOn w:val="a"/>
    <w:link w:val="a5"/>
    <w:uiPriority w:val="99"/>
    <w:semiHidden/>
    <w:unhideWhenUsed/>
    <w:rsid w:val="00574D27"/>
    <w:pPr>
      <w:spacing w:after="0" w:line="240" w:lineRule="auto"/>
    </w:pPr>
    <w:rPr>
      <w:sz w:val="20"/>
      <w:szCs w:val="20"/>
    </w:rPr>
  </w:style>
  <w:style w:type="character" w:customStyle="1" w:styleId="a5">
    <w:name w:val="متن پاورقی نویسه"/>
    <w:basedOn w:val="a0"/>
    <w:link w:val="a4"/>
    <w:uiPriority w:val="99"/>
    <w:semiHidden/>
    <w:rsid w:val="00574D27"/>
    <w:rPr>
      <w:rFonts w:cs="Badr"/>
      <w:sz w:val="20"/>
      <w:szCs w:val="20"/>
      <w:lang w:val="en-CA"/>
    </w:rPr>
  </w:style>
  <w:style w:type="character" w:styleId="a6">
    <w:name w:val="footnote reference"/>
    <w:basedOn w:val="a0"/>
    <w:uiPriority w:val="99"/>
    <w:semiHidden/>
    <w:unhideWhenUsed/>
    <w:rsid w:val="00574D27"/>
    <w:rPr>
      <w:vertAlign w:val="superscript"/>
    </w:rPr>
  </w:style>
  <w:style w:type="paragraph" w:styleId="a7">
    <w:name w:val="List Paragraph"/>
    <w:basedOn w:val="a"/>
    <w:uiPriority w:val="34"/>
    <w:qFormat/>
    <w:rsid w:val="002930F2"/>
    <w:pPr>
      <w:ind w:left="720"/>
      <w:contextualSpacing/>
    </w:pPr>
  </w:style>
  <w:style w:type="paragraph" w:styleId="a8">
    <w:name w:val="No Spacing"/>
    <w:uiPriority w:val="1"/>
    <w:qFormat/>
    <w:rsid w:val="005131FC"/>
    <w:pPr>
      <w:bidi/>
      <w:spacing w:after="0" w:line="240" w:lineRule="auto"/>
      <w:jc w:val="both"/>
    </w:pPr>
    <w:rPr>
      <w:rFonts w:cs="B Lotus"/>
      <w:szCs w:val="24"/>
      <w:lang w:val="en-CA"/>
    </w:rPr>
  </w:style>
  <w:style w:type="character" w:customStyle="1" w:styleId="30">
    <w:name w:val="عنوان 3 نویسه"/>
    <w:basedOn w:val="a0"/>
    <w:link w:val="3"/>
    <w:uiPriority w:val="9"/>
    <w:rsid w:val="007E4706"/>
    <w:rPr>
      <w:rFonts w:asciiTheme="majorHAnsi" w:eastAsiaTheme="majorEastAsia" w:hAnsiTheme="majorHAnsi" w:cs="Badr"/>
      <w:bCs/>
      <w:sz w:val="24"/>
      <w:szCs w:val="28"/>
      <w:lang w:bidi="fa-IR"/>
    </w:rPr>
  </w:style>
  <w:style w:type="character" w:styleId="a9">
    <w:name w:val="Hyperlink"/>
    <w:basedOn w:val="a0"/>
    <w:uiPriority w:val="99"/>
    <w:unhideWhenUsed/>
    <w:rsid w:val="00637CF1"/>
    <w:rPr>
      <w:color w:val="0563C1" w:themeColor="hyperlink"/>
      <w:u w:val="single"/>
    </w:rPr>
  </w:style>
  <w:style w:type="character" w:customStyle="1" w:styleId="UnresolvedMention">
    <w:name w:val="Unresolved Mention"/>
    <w:basedOn w:val="a0"/>
    <w:uiPriority w:val="99"/>
    <w:semiHidden/>
    <w:unhideWhenUsed/>
    <w:rsid w:val="00637CF1"/>
    <w:rPr>
      <w:color w:val="605E5C"/>
      <w:shd w:val="clear" w:color="auto" w:fill="E1DFDD"/>
    </w:rPr>
  </w:style>
  <w:style w:type="character" w:customStyle="1" w:styleId="40">
    <w:name w:val="عنوان 4 نویسه"/>
    <w:basedOn w:val="a0"/>
    <w:link w:val="4"/>
    <w:uiPriority w:val="9"/>
    <w:rsid w:val="007E4706"/>
    <w:rPr>
      <w:rFonts w:asciiTheme="majorHAnsi" w:eastAsiaTheme="majorEastAsia" w:hAnsiTheme="majorHAnsi" w:cs="Badr"/>
      <w:bCs/>
      <w:i/>
      <w:szCs w:val="28"/>
      <w:lang w:val="en-CA"/>
    </w:rPr>
  </w:style>
  <w:style w:type="paragraph" w:styleId="aa">
    <w:name w:val="header"/>
    <w:basedOn w:val="a"/>
    <w:link w:val="ab"/>
    <w:uiPriority w:val="99"/>
    <w:unhideWhenUsed/>
    <w:rsid w:val="00744F3F"/>
    <w:pPr>
      <w:tabs>
        <w:tab w:val="center" w:pos="4513"/>
        <w:tab w:val="right" w:pos="9026"/>
      </w:tabs>
      <w:spacing w:after="0" w:line="240" w:lineRule="auto"/>
    </w:pPr>
  </w:style>
  <w:style w:type="character" w:customStyle="1" w:styleId="ab">
    <w:name w:val="سرصفحه نویسه"/>
    <w:basedOn w:val="a0"/>
    <w:link w:val="aa"/>
    <w:uiPriority w:val="99"/>
    <w:rsid w:val="00744F3F"/>
    <w:rPr>
      <w:rFonts w:cs="Badr"/>
      <w:szCs w:val="28"/>
      <w:lang w:val="en-CA"/>
    </w:rPr>
  </w:style>
  <w:style w:type="paragraph" w:styleId="ac">
    <w:name w:val="footer"/>
    <w:basedOn w:val="a"/>
    <w:link w:val="ad"/>
    <w:uiPriority w:val="99"/>
    <w:unhideWhenUsed/>
    <w:rsid w:val="00744F3F"/>
    <w:pPr>
      <w:tabs>
        <w:tab w:val="center" w:pos="4513"/>
        <w:tab w:val="right" w:pos="9026"/>
      </w:tabs>
      <w:spacing w:after="0" w:line="240" w:lineRule="auto"/>
    </w:pPr>
  </w:style>
  <w:style w:type="character" w:customStyle="1" w:styleId="ad">
    <w:name w:val="پانویس نویسه"/>
    <w:basedOn w:val="a0"/>
    <w:link w:val="ac"/>
    <w:uiPriority w:val="99"/>
    <w:rsid w:val="00744F3F"/>
    <w:rPr>
      <w:rFonts w:cs="Badr"/>
      <w:szCs w:val="28"/>
      <w:lang w:val="en-CA"/>
    </w:rPr>
  </w:style>
  <w:style w:type="paragraph" w:styleId="ae">
    <w:name w:val="TOC Heading"/>
    <w:basedOn w:val="1"/>
    <w:next w:val="a"/>
    <w:uiPriority w:val="39"/>
    <w:unhideWhenUsed/>
    <w:qFormat/>
    <w:rsid w:val="00744F3F"/>
    <w:pPr>
      <w:bidi w:val="0"/>
      <w:jc w:val="left"/>
      <w:outlineLvl w:val="9"/>
    </w:pPr>
    <w:rPr>
      <w:rFonts w:cstheme="majorBidi"/>
      <w:bCs w:val="0"/>
      <w:color w:val="2F5496" w:themeColor="accent1" w:themeShade="BF"/>
      <w:lang w:val="en-US"/>
    </w:rPr>
  </w:style>
  <w:style w:type="paragraph" w:styleId="21">
    <w:name w:val="toc 2"/>
    <w:basedOn w:val="a"/>
    <w:next w:val="a"/>
    <w:autoRedefine/>
    <w:uiPriority w:val="39"/>
    <w:unhideWhenUsed/>
    <w:rsid w:val="00E61457"/>
    <w:pPr>
      <w:tabs>
        <w:tab w:val="right" w:leader="dot" w:pos="9913"/>
      </w:tabs>
      <w:spacing w:after="100"/>
      <w:ind w:left="220"/>
      <w:jc w:val="left"/>
    </w:pPr>
    <w:rPr>
      <w:rFonts w:eastAsiaTheme="minorEastAsia" w:cs="Times New Roman"/>
      <w:szCs w:val="22"/>
      <w:lang w:val="en-US"/>
    </w:rPr>
  </w:style>
  <w:style w:type="paragraph" w:styleId="11">
    <w:name w:val="toc 1"/>
    <w:basedOn w:val="a"/>
    <w:next w:val="a"/>
    <w:autoRedefine/>
    <w:uiPriority w:val="39"/>
    <w:unhideWhenUsed/>
    <w:rsid w:val="00E008B6"/>
    <w:pPr>
      <w:tabs>
        <w:tab w:val="right" w:leader="dot" w:pos="9913"/>
      </w:tabs>
      <w:spacing w:after="100"/>
      <w:jc w:val="left"/>
    </w:pPr>
    <w:rPr>
      <w:rFonts w:eastAsiaTheme="minorEastAsia" w:cs="Times New Roman"/>
      <w:szCs w:val="22"/>
      <w:lang w:val="en-US"/>
    </w:rPr>
  </w:style>
  <w:style w:type="paragraph" w:styleId="31">
    <w:name w:val="toc 3"/>
    <w:basedOn w:val="a"/>
    <w:next w:val="a"/>
    <w:autoRedefine/>
    <w:uiPriority w:val="39"/>
    <w:unhideWhenUsed/>
    <w:rsid w:val="0052675C"/>
    <w:pPr>
      <w:tabs>
        <w:tab w:val="right" w:leader="dot" w:pos="9913"/>
      </w:tabs>
      <w:spacing w:after="100"/>
      <w:ind w:left="440"/>
      <w:jc w:val="left"/>
    </w:pPr>
    <w:rPr>
      <w:rFonts w:eastAsiaTheme="minorEastAsia" w:cs="B Zar"/>
      <w:b/>
      <w:bCs/>
      <w:noProof/>
      <w:szCs w:val="22"/>
      <w:lang w:val="en-US"/>
    </w:rPr>
  </w:style>
  <w:style w:type="character" w:styleId="af">
    <w:name w:val="annotation reference"/>
    <w:basedOn w:val="a0"/>
    <w:uiPriority w:val="99"/>
    <w:semiHidden/>
    <w:unhideWhenUsed/>
    <w:rsid w:val="00FB360A"/>
    <w:rPr>
      <w:sz w:val="16"/>
      <w:szCs w:val="16"/>
    </w:rPr>
  </w:style>
  <w:style w:type="paragraph" w:styleId="af0">
    <w:name w:val="annotation text"/>
    <w:basedOn w:val="a"/>
    <w:link w:val="af1"/>
    <w:uiPriority w:val="99"/>
    <w:semiHidden/>
    <w:unhideWhenUsed/>
    <w:rsid w:val="00FB360A"/>
    <w:pPr>
      <w:spacing w:line="240" w:lineRule="auto"/>
    </w:pPr>
    <w:rPr>
      <w:sz w:val="20"/>
      <w:szCs w:val="20"/>
    </w:rPr>
  </w:style>
  <w:style w:type="character" w:customStyle="1" w:styleId="af1">
    <w:name w:val="متن نظر نویسه"/>
    <w:basedOn w:val="a0"/>
    <w:link w:val="af0"/>
    <w:uiPriority w:val="99"/>
    <w:semiHidden/>
    <w:rsid w:val="00FB360A"/>
    <w:rPr>
      <w:rFonts w:cs="Badr"/>
      <w:sz w:val="20"/>
      <w:szCs w:val="20"/>
      <w:lang w:val="en-CA"/>
    </w:rPr>
  </w:style>
  <w:style w:type="paragraph" w:styleId="af2">
    <w:name w:val="annotation subject"/>
    <w:basedOn w:val="af0"/>
    <w:next w:val="af0"/>
    <w:link w:val="af3"/>
    <w:uiPriority w:val="99"/>
    <w:semiHidden/>
    <w:unhideWhenUsed/>
    <w:rsid w:val="00FB360A"/>
    <w:rPr>
      <w:b/>
      <w:bCs/>
    </w:rPr>
  </w:style>
  <w:style w:type="character" w:customStyle="1" w:styleId="af3">
    <w:name w:val="موضوع توضیح نویسه"/>
    <w:basedOn w:val="af1"/>
    <w:link w:val="af2"/>
    <w:uiPriority w:val="99"/>
    <w:semiHidden/>
    <w:rsid w:val="00FB360A"/>
    <w:rPr>
      <w:rFonts w:cs="Badr"/>
      <w:b/>
      <w:bCs/>
      <w:sz w:val="20"/>
      <w:szCs w:val="20"/>
      <w:lang w:val="en-CA"/>
    </w:rPr>
  </w:style>
  <w:style w:type="character" w:styleId="af4">
    <w:name w:val="Intense Reference"/>
    <w:basedOn w:val="a0"/>
    <w:uiPriority w:val="32"/>
    <w:qFormat/>
    <w:rsid w:val="005A7E87"/>
    <w:rPr>
      <w:b/>
      <w:bCs/>
      <w:smallCaps/>
      <w:color w:val="4472C4" w:themeColor="accent1"/>
      <w:spacing w:val="5"/>
    </w:rPr>
  </w:style>
  <w:style w:type="character" w:customStyle="1" w:styleId="50">
    <w:name w:val="سرصفحه 5 نویسه"/>
    <w:basedOn w:val="a0"/>
    <w:link w:val="5"/>
    <w:uiPriority w:val="9"/>
    <w:rsid w:val="008A2F80"/>
    <w:rPr>
      <w:rFonts w:asciiTheme="majorHAnsi" w:eastAsiaTheme="majorEastAsia" w:hAnsiTheme="majorHAnsi" w:cs="Badr"/>
      <w:bCs/>
      <w:szCs w:val="28"/>
      <w:lang w:val="en-CA" w:bidi="fa-IR"/>
    </w:rPr>
  </w:style>
  <w:style w:type="character" w:customStyle="1" w:styleId="60">
    <w:name w:val="سرصفحه 6 نویسه"/>
    <w:basedOn w:val="a0"/>
    <w:link w:val="6"/>
    <w:uiPriority w:val="9"/>
    <w:rsid w:val="00EC0799"/>
    <w:rPr>
      <w:rFonts w:asciiTheme="majorHAnsi" w:eastAsiaTheme="majorEastAsia" w:hAnsiTheme="majorHAnsi" w:cs="Badr"/>
      <w:bCs/>
      <w:szCs w:val="28"/>
      <w:lang w:val="en-CA" w:bidi="fa-IR"/>
    </w:rPr>
  </w:style>
  <w:style w:type="character" w:customStyle="1" w:styleId="70">
    <w:name w:val="سرصفحه 7 نویسه"/>
    <w:basedOn w:val="a0"/>
    <w:link w:val="7"/>
    <w:uiPriority w:val="9"/>
    <w:rsid w:val="00F638F5"/>
    <w:rPr>
      <w:rFonts w:asciiTheme="majorHAnsi" w:eastAsiaTheme="majorEastAsia" w:hAnsiTheme="majorHAnsi" w:cs="Badr"/>
      <w:i/>
      <w:color w:val="000000" w:themeColor="text1"/>
      <w:szCs w:val="28"/>
      <w:lang w:val="en-CA" w:bidi="fa-IR"/>
    </w:rPr>
  </w:style>
  <w:style w:type="character" w:customStyle="1" w:styleId="80">
    <w:name w:val="سرصفحه 8 نویسه"/>
    <w:basedOn w:val="a0"/>
    <w:link w:val="8"/>
    <w:uiPriority w:val="9"/>
    <w:rsid w:val="00DE23B5"/>
    <w:rPr>
      <w:rFonts w:asciiTheme="majorHAnsi" w:eastAsiaTheme="majorEastAsia" w:hAnsiTheme="majorHAnsi" w:cs="Badr"/>
      <w:bCs/>
      <w:color w:val="272727" w:themeColor="text1" w:themeTint="D8"/>
      <w:sz w:val="21"/>
      <w:szCs w:val="28"/>
      <w:lang w:val="en-CA" w:bidi="fa-IR"/>
    </w:rPr>
  </w:style>
  <w:style w:type="paragraph" w:styleId="41">
    <w:name w:val="toc 4"/>
    <w:basedOn w:val="a"/>
    <w:next w:val="a"/>
    <w:autoRedefine/>
    <w:uiPriority w:val="39"/>
    <w:unhideWhenUsed/>
    <w:rsid w:val="009572DC"/>
    <w:pPr>
      <w:tabs>
        <w:tab w:val="right" w:leader="dot" w:pos="9913"/>
      </w:tabs>
      <w:spacing w:after="100"/>
      <w:ind w:left="660"/>
    </w:pPr>
    <w:rPr>
      <w:rFonts w:ascii="Badr" w:hAnsi="Badr"/>
      <w:b/>
      <w:bCs/>
      <w:noProof/>
      <w:szCs w:val="22"/>
    </w:rPr>
  </w:style>
  <w:style w:type="paragraph" w:styleId="51">
    <w:name w:val="toc 5"/>
    <w:basedOn w:val="a"/>
    <w:next w:val="a"/>
    <w:autoRedefine/>
    <w:uiPriority w:val="39"/>
    <w:unhideWhenUsed/>
    <w:rsid w:val="00D21D85"/>
    <w:pPr>
      <w:spacing w:after="100"/>
      <w:ind w:left="880"/>
    </w:pPr>
  </w:style>
  <w:style w:type="paragraph" w:styleId="61">
    <w:name w:val="toc 6"/>
    <w:basedOn w:val="a"/>
    <w:next w:val="a"/>
    <w:autoRedefine/>
    <w:uiPriority w:val="39"/>
    <w:unhideWhenUsed/>
    <w:rsid w:val="0093777F"/>
    <w:pPr>
      <w:spacing w:after="100"/>
      <w:ind w:left="1100"/>
    </w:pPr>
  </w:style>
  <w:style w:type="paragraph" w:styleId="af5">
    <w:name w:val="Balloon Text"/>
    <w:basedOn w:val="a"/>
    <w:link w:val="af6"/>
    <w:uiPriority w:val="99"/>
    <w:semiHidden/>
    <w:unhideWhenUsed/>
    <w:rsid w:val="00212173"/>
    <w:pPr>
      <w:spacing w:after="0" w:line="240" w:lineRule="auto"/>
    </w:pPr>
    <w:rPr>
      <w:rFonts w:ascii="Tahoma" w:hAnsi="Tahoma" w:cs="Tahoma"/>
      <w:sz w:val="16"/>
      <w:szCs w:val="16"/>
    </w:rPr>
  </w:style>
  <w:style w:type="character" w:customStyle="1" w:styleId="af6">
    <w:name w:val="متن بادکنک نویسه"/>
    <w:basedOn w:val="a0"/>
    <w:link w:val="af5"/>
    <w:uiPriority w:val="99"/>
    <w:semiHidden/>
    <w:rsid w:val="00212173"/>
    <w:rPr>
      <w:rFonts w:ascii="Tahoma" w:hAnsi="Tahoma" w:cs="Tahoma"/>
      <w:sz w:val="16"/>
      <w:szCs w:val="16"/>
      <w:lang w:val="en-CA"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0043">
      <w:bodyDiv w:val="1"/>
      <w:marLeft w:val="0"/>
      <w:marRight w:val="0"/>
      <w:marTop w:val="0"/>
      <w:marBottom w:val="0"/>
      <w:divBdr>
        <w:top w:val="none" w:sz="0" w:space="0" w:color="auto"/>
        <w:left w:val="none" w:sz="0" w:space="0" w:color="auto"/>
        <w:bottom w:val="none" w:sz="0" w:space="0" w:color="auto"/>
        <w:right w:val="none" w:sz="0" w:space="0" w:color="auto"/>
      </w:divBdr>
      <w:divsChild>
        <w:div w:id="1272276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9737">
      <w:bodyDiv w:val="1"/>
      <w:marLeft w:val="0"/>
      <w:marRight w:val="0"/>
      <w:marTop w:val="0"/>
      <w:marBottom w:val="0"/>
      <w:divBdr>
        <w:top w:val="none" w:sz="0" w:space="0" w:color="auto"/>
        <w:left w:val="none" w:sz="0" w:space="0" w:color="auto"/>
        <w:bottom w:val="none" w:sz="0" w:space="0" w:color="auto"/>
        <w:right w:val="none" w:sz="0" w:space="0" w:color="auto"/>
      </w:divBdr>
    </w:div>
    <w:div w:id="27263166">
      <w:bodyDiv w:val="1"/>
      <w:marLeft w:val="0"/>
      <w:marRight w:val="0"/>
      <w:marTop w:val="0"/>
      <w:marBottom w:val="0"/>
      <w:divBdr>
        <w:top w:val="none" w:sz="0" w:space="0" w:color="auto"/>
        <w:left w:val="none" w:sz="0" w:space="0" w:color="auto"/>
        <w:bottom w:val="none" w:sz="0" w:space="0" w:color="auto"/>
        <w:right w:val="none" w:sz="0" w:space="0" w:color="auto"/>
      </w:divBdr>
    </w:div>
    <w:div w:id="32733103">
      <w:bodyDiv w:val="1"/>
      <w:marLeft w:val="0"/>
      <w:marRight w:val="0"/>
      <w:marTop w:val="0"/>
      <w:marBottom w:val="0"/>
      <w:divBdr>
        <w:top w:val="none" w:sz="0" w:space="0" w:color="auto"/>
        <w:left w:val="none" w:sz="0" w:space="0" w:color="auto"/>
        <w:bottom w:val="none" w:sz="0" w:space="0" w:color="auto"/>
        <w:right w:val="none" w:sz="0" w:space="0" w:color="auto"/>
      </w:divBdr>
    </w:div>
    <w:div w:id="35350246">
      <w:bodyDiv w:val="1"/>
      <w:marLeft w:val="0"/>
      <w:marRight w:val="0"/>
      <w:marTop w:val="0"/>
      <w:marBottom w:val="0"/>
      <w:divBdr>
        <w:top w:val="none" w:sz="0" w:space="0" w:color="auto"/>
        <w:left w:val="none" w:sz="0" w:space="0" w:color="auto"/>
        <w:bottom w:val="none" w:sz="0" w:space="0" w:color="auto"/>
        <w:right w:val="none" w:sz="0" w:space="0" w:color="auto"/>
      </w:divBdr>
    </w:div>
    <w:div w:id="86924801">
      <w:bodyDiv w:val="1"/>
      <w:marLeft w:val="0"/>
      <w:marRight w:val="0"/>
      <w:marTop w:val="0"/>
      <w:marBottom w:val="0"/>
      <w:divBdr>
        <w:top w:val="none" w:sz="0" w:space="0" w:color="auto"/>
        <w:left w:val="none" w:sz="0" w:space="0" w:color="auto"/>
        <w:bottom w:val="none" w:sz="0" w:space="0" w:color="auto"/>
        <w:right w:val="none" w:sz="0" w:space="0" w:color="auto"/>
      </w:divBdr>
      <w:divsChild>
        <w:div w:id="1633290197">
          <w:marLeft w:val="0"/>
          <w:marRight w:val="0"/>
          <w:marTop w:val="0"/>
          <w:marBottom w:val="0"/>
          <w:divBdr>
            <w:top w:val="none" w:sz="0" w:space="0" w:color="auto"/>
            <w:left w:val="none" w:sz="0" w:space="0" w:color="auto"/>
            <w:bottom w:val="none" w:sz="0" w:space="0" w:color="auto"/>
            <w:right w:val="none" w:sz="0" w:space="0" w:color="auto"/>
          </w:divBdr>
        </w:div>
      </w:divsChild>
    </w:div>
    <w:div w:id="97871653">
      <w:bodyDiv w:val="1"/>
      <w:marLeft w:val="0"/>
      <w:marRight w:val="0"/>
      <w:marTop w:val="0"/>
      <w:marBottom w:val="0"/>
      <w:divBdr>
        <w:top w:val="none" w:sz="0" w:space="0" w:color="auto"/>
        <w:left w:val="none" w:sz="0" w:space="0" w:color="auto"/>
        <w:bottom w:val="none" w:sz="0" w:space="0" w:color="auto"/>
        <w:right w:val="none" w:sz="0" w:space="0" w:color="auto"/>
      </w:divBdr>
    </w:div>
    <w:div w:id="99955945">
      <w:bodyDiv w:val="1"/>
      <w:marLeft w:val="0"/>
      <w:marRight w:val="0"/>
      <w:marTop w:val="0"/>
      <w:marBottom w:val="0"/>
      <w:divBdr>
        <w:top w:val="none" w:sz="0" w:space="0" w:color="auto"/>
        <w:left w:val="none" w:sz="0" w:space="0" w:color="auto"/>
        <w:bottom w:val="none" w:sz="0" w:space="0" w:color="auto"/>
        <w:right w:val="none" w:sz="0" w:space="0" w:color="auto"/>
      </w:divBdr>
    </w:div>
    <w:div w:id="10158206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7872835">
          <w:marLeft w:val="0"/>
          <w:marRight w:val="0"/>
          <w:marTop w:val="0"/>
          <w:marBottom w:val="0"/>
          <w:divBdr>
            <w:top w:val="none" w:sz="0" w:space="0" w:color="auto"/>
            <w:left w:val="none" w:sz="0" w:space="0" w:color="auto"/>
            <w:bottom w:val="none" w:sz="0" w:space="0" w:color="auto"/>
            <w:right w:val="none" w:sz="0" w:space="0" w:color="auto"/>
          </w:divBdr>
        </w:div>
        <w:div w:id="1995378566">
          <w:marLeft w:val="0"/>
          <w:marRight w:val="0"/>
          <w:marTop w:val="0"/>
          <w:marBottom w:val="0"/>
          <w:divBdr>
            <w:top w:val="none" w:sz="0" w:space="0" w:color="auto"/>
            <w:left w:val="none" w:sz="0" w:space="0" w:color="auto"/>
            <w:bottom w:val="none" w:sz="0" w:space="0" w:color="auto"/>
            <w:right w:val="none" w:sz="0" w:space="0" w:color="auto"/>
          </w:divBdr>
        </w:div>
      </w:divsChild>
    </w:div>
    <w:div w:id="11556273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72259351">
          <w:marLeft w:val="0"/>
          <w:marRight w:val="0"/>
          <w:marTop w:val="0"/>
          <w:marBottom w:val="0"/>
          <w:divBdr>
            <w:top w:val="none" w:sz="0" w:space="0" w:color="auto"/>
            <w:left w:val="none" w:sz="0" w:space="0" w:color="auto"/>
            <w:bottom w:val="none" w:sz="0" w:space="0" w:color="auto"/>
            <w:right w:val="none" w:sz="0" w:space="0" w:color="auto"/>
          </w:divBdr>
        </w:div>
      </w:divsChild>
    </w:div>
    <w:div w:id="138612902">
      <w:bodyDiv w:val="1"/>
      <w:marLeft w:val="0"/>
      <w:marRight w:val="0"/>
      <w:marTop w:val="0"/>
      <w:marBottom w:val="0"/>
      <w:divBdr>
        <w:top w:val="none" w:sz="0" w:space="0" w:color="auto"/>
        <w:left w:val="none" w:sz="0" w:space="0" w:color="auto"/>
        <w:bottom w:val="none" w:sz="0" w:space="0" w:color="auto"/>
        <w:right w:val="none" w:sz="0" w:space="0" w:color="auto"/>
      </w:divBdr>
    </w:div>
    <w:div w:id="146482132">
      <w:bodyDiv w:val="1"/>
      <w:marLeft w:val="0"/>
      <w:marRight w:val="0"/>
      <w:marTop w:val="0"/>
      <w:marBottom w:val="0"/>
      <w:divBdr>
        <w:top w:val="none" w:sz="0" w:space="0" w:color="auto"/>
        <w:left w:val="none" w:sz="0" w:space="0" w:color="auto"/>
        <w:bottom w:val="none" w:sz="0" w:space="0" w:color="auto"/>
        <w:right w:val="none" w:sz="0" w:space="0" w:color="auto"/>
      </w:divBdr>
      <w:divsChild>
        <w:div w:id="1811678098">
          <w:marLeft w:val="0"/>
          <w:marRight w:val="0"/>
          <w:marTop w:val="0"/>
          <w:marBottom w:val="0"/>
          <w:divBdr>
            <w:top w:val="none" w:sz="0" w:space="0" w:color="auto"/>
            <w:left w:val="none" w:sz="0" w:space="0" w:color="auto"/>
            <w:bottom w:val="none" w:sz="0" w:space="0" w:color="auto"/>
            <w:right w:val="none" w:sz="0" w:space="0" w:color="auto"/>
          </w:divBdr>
        </w:div>
      </w:divsChild>
    </w:div>
    <w:div w:id="195581566">
      <w:bodyDiv w:val="1"/>
      <w:marLeft w:val="0"/>
      <w:marRight w:val="0"/>
      <w:marTop w:val="0"/>
      <w:marBottom w:val="0"/>
      <w:divBdr>
        <w:top w:val="none" w:sz="0" w:space="0" w:color="auto"/>
        <w:left w:val="none" w:sz="0" w:space="0" w:color="auto"/>
        <w:bottom w:val="none" w:sz="0" w:space="0" w:color="auto"/>
        <w:right w:val="none" w:sz="0" w:space="0" w:color="auto"/>
      </w:divBdr>
    </w:div>
    <w:div w:id="220336691">
      <w:bodyDiv w:val="1"/>
      <w:marLeft w:val="0"/>
      <w:marRight w:val="0"/>
      <w:marTop w:val="0"/>
      <w:marBottom w:val="0"/>
      <w:divBdr>
        <w:top w:val="none" w:sz="0" w:space="0" w:color="auto"/>
        <w:left w:val="none" w:sz="0" w:space="0" w:color="auto"/>
        <w:bottom w:val="none" w:sz="0" w:space="0" w:color="auto"/>
        <w:right w:val="none" w:sz="0" w:space="0" w:color="auto"/>
      </w:divBdr>
    </w:div>
    <w:div w:id="237444392">
      <w:bodyDiv w:val="1"/>
      <w:marLeft w:val="0"/>
      <w:marRight w:val="0"/>
      <w:marTop w:val="0"/>
      <w:marBottom w:val="0"/>
      <w:divBdr>
        <w:top w:val="none" w:sz="0" w:space="0" w:color="auto"/>
        <w:left w:val="none" w:sz="0" w:space="0" w:color="auto"/>
        <w:bottom w:val="none" w:sz="0" w:space="0" w:color="auto"/>
        <w:right w:val="none" w:sz="0" w:space="0" w:color="auto"/>
      </w:divBdr>
    </w:div>
    <w:div w:id="241836658">
      <w:bodyDiv w:val="1"/>
      <w:marLeft w:val="0"/>
      <w:marRight w:val="0"/>
      <w:marTop w:val="0"/>
      <w:marBottom w:val="0"/>
      <w:divBdr>
        <w:top w:val="none" w:sz="0" w:space="0" w:color="auto"/>
        <w:left w:val="none" w:sz="0" w:space="0" w:color="auto"/>
        <w:bottom w:val="none" w:sz="0" w:space="0" w:color="auto"/>
        <w:right w:val="none" w:sz="0" w:space="0" w:color="auto"/>
      </w:divBdr>
    </w:div>
    <w:div w:id="24800749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29289034">
          <w:marLeft w:val="0"/>
          <w:marRight w:val="0"/>
          <w:marTop w:val="0"/>
          <w:marBottom w:val="0"/>
          <w:divBdr>
            <w:top w:val="none" w:sz="0" w:space="0" w:color="auto"/>
            <w:left w:val="none" w:sz="0" w:space="0" w:color="auto"/>
            <w:bottom w:val="none" w:sz="0" w:space="0" w:color="auto"/>
            <w:right w:val="none" w:sz="0" w:space="0" w:color="auto"/>
          </w:divBdr>
        </w:div>
      </w:divsChild>
    </w:div>
    <w:div w:id="249002626">
      <w:bodyDiv w:val="1"/>
      <w:marLeft w:val="0"/>
      <w:marRight w:val="0"/>
      <w:marTop w:val="0"/>
      <w:marBottom w:val="0"/>
      <w:divBdr>
        <w:top w:val="none" w:sz="0" w:space="0" w:color="auto"/>
        <w:left w:val="none" w:sz="0" w:space="0" w:color="auto"/>
        <w:bottom w:val="none" w:sz="0" w:space="0" w:color="auto"/>
        <w:right w:val="none" w:sz="0" w:space="0" w:color="auto"/>
      </w:divBdr>
      <w:divsChild>
        <w:div w:id="1589192577">
          <w:marLeft w:val="0"/>
          <w:marRight w:val="0"/>
          <w:marTop w:val="0"/>
          <w:marBottom w:val="0"/>
          <w:divBdr>
            <w:top w:val="none" w:sz="0" w:space="0" w:color="auto"/>
            <w:left w:val="none" w:sz="0" w:space="0" w:color="auto"/>
            <w:bottom w:val="none" w:sz="0" w:space="0" w:color="auto"/>
            <w:right w:val="none" w:sz="0" w:space="0" w:color="auto"/>
          </w:divBdr>
          <w:divsChild>
            <w:div w:id="414592072">
              <w:marLeft w:val="0"/>
              <w:marRight w:val="0"/>
              <w:marTop w:val="0"/>
              <w:marBottom w:val="0"/>
              <w:divBdr>
                <w:top w:val="none" w:sz="0" w:space="0" w:color="auto"/>
                <w:left w:val="none" w:sz="0" w:space="0" w:color="auto"/>
                <w:bottom w:val="none" w:sz="0" w:space="0" w:color="auto"/>
                <w:right w:val="none" w:sz="0" w:space="0" w:color="auto"/>
              </w:divBdr>
              <w:divsChild>
                <w:div w:id="19257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309881">
      <w:bodyDiv w:val="1"/>
      <w:marLeft w:val="0"/>
      <w:marRight w:val="0"/>
      <w:marTop w:val="0"/>
      <w:marBottom w:val="0"/>
      <w:divBdr>
        <w:top w:val="none" w:sz="0" w:space="0" w:color="auto"/>
        <w:left w:val="none" w:sz="0" w:space="0" w:color="auto"/>
        <w:bottom w:val="none" w:sz="0" w:space="0" w:color="auto"/>
        <w:right w:val="none" w:sz="0" w:space="0" w:color="auto"/>
      </w:divBdr>
    </w:div>
    <w:div w:id="268973798">
      <w:bodyDiv w:val="1"/>
      <w:marLeft w:val="0"/>
      <w:marRight w:val="0"/>
      <w:marTop w:val="0"/>
      <w:marBottom w:val="0"/>
      <w:divBdr>
        <w:top w:val="none" w:sz="0" w:space="0" w:color="auto"/>
        <w:left w:val="none" w:sz="0" w:space="0" w:color="auto"/>
        <w:bottom w:val="none" w:sz="0" w:space="0" w:color="auto"/>
        <w:right w:val="none" w:sz="0" w:space="0" w:color="auto"/>
      </w:divBdr>
    </w:div>
    <w:div w:id="303391236">
      <w:bodyDiv w:val="1"/>
      <w:marLeft w:val="0"/>
      <w:marRight w:val="0"/>
      <w:marTop w:val="0"/>
      <w:marBottom w:val="0"/>
      <w:divBdr>
        <w:top w:val="none" w:sz="0" w:space="0" w:color="auto"/>
        <w:left w:val="none" w:sz="0" w:space="0" w:color="auto"/>
        <w:bottom w:val="none" w:sz="0" w:space="0" w:color="auto"/>
        <w:right w:val="none" w:sz="0" w:space="0" w:color="auto"/>
      </w:divBdr>
    </w:div>
    <w:div w:id="308216984">
      <w:bodyDiv w:val="1"/>
      <w:marLeft w:val="0"/>
      <w:marRight w:val="0"/>
      <w:marTop w:val="0"/>
      <w:marBottom w:val="0"/>
      <w:divBdr>
        <w:top w:val="none" w:sz="0" w:space="0" w:color="auto"/>
        <w:left w:val="none" w:sz="0" w:space="0" w:color="auto"/>
        <w:bottom w:val="none" w:sz="0" w:space="0" w:color="auto"/>
        <w:right w:val="none" w:sz="0" w:space="0" w:color="auto"/>
      </w:divBdr>
      <w:divsChild>
        <w:div w:id="934706362">
          <w:marLeft w:val="0"/>
          <w:marRight w:val="0"/>
          <w:marTop w:val="0"/>
          <w:marBottom w:val="0"/>
          <w:divBdr>
            <w:top w:val="none" w:sz="0" w:space="0" w:color="auto"/>
            <w:left w:val="none" w:sz="0" w:space="0" w:color="auto"/>
            <w:bottom w:val="none" w:sz="0" w:space="0" w:color="auto"/>
            <w:right w:val="none" w:sz="0" w:space="0" w:color="auto"/>
          </w:divBdr>
        </w:div>
      </w:divsChild>
    </w:div>
    <w:div w:id="315376687">
      <w:bodyDiv w:val="1"/>
      <w:marLeft w:val="0"/>
      <w:marRight w:val="0"/>
      <w:marTop w:val="0"/>
      <w:marBottom w:val="0"/>
      <w:divBdr>
        <w:top w:val="none" w:sz="0" w:space="0" w:color="auto"/>
        <w:left w:val="none" w:sz="0" w:space="0" w:color="auto"/>
        <w:bottom w:val="none" w:sz="0" w:space="0" w:color="auto"/>
        <w:right w:val="none" w:sz="0" w:space="0" w:color="auto"/>
      </w:divBdr>
    </w:div>
    <w:div w:id="31576865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73170442">
          <w:marLeft w:val="0"/>
          <w:marRight w:val="0"/>
          <w:marTop w:val="0"/>
          <w:marBottom w:val="0"/>
          <w:divBdr>
            <w:top w:val="none" w:sz="0" w:space="0" w:color="auto"/>
            <w:left w:val="none" w:sz="0" w:space="0" w:color="auto"/>
            <w:bottom w:val="none" w:sz="0" w:space="0" w:color="auto"/>
            <w:right w:val="none" w:sz="0" w:space="0" w:color="auto"/>
          </w:divBdr>
        </w:div>
        <w:div w:id="551842434">
          <w:marLeft w:val="0"/>
          <w:marRight w:val="0"/>
          <w:marTop w:val="0"/>
          <w:marBottom w:val="0"/>
          <w:divBdr>
            <w:top w:val="none" w:sz="0" w:space="0" w:color="auto"/>
            <w:left w:val="none" w:sz="0" w:space="0" w:color="auto"/>
            <w:bottom w:val="none" w:sz="0" w:space="0" w:color="auto"/>
            <w:right w:val="none" w:sz="0" w:space="0" w:color="auto"/>
          </w:divBdr>
        </w:div>
      </w:divsChild>
    </w:div>
    <w:div w:id="317612336">
      <w:bodyDiv w:val="1"/>
      <w:marLeft w:val="0"/>
      <w:marRight w:val="0"/>
      <w:marTop w:val="0"/>
      <w:marBottom w:val="0"/>
      <w:divBdr>
        <w:top w:val="none" w:sz="0" w:space="0" w:color="auto"/>
        <w:left w:val="none" w:sz="0" w:space="0" w:color="auto"/>
        <w:bottom w:val="none" w:sz="0" w:space="0" w:color="auto"/>
        <w:right w:val="none" w:sz="0" w:space="0" w:color="auto"/>
      </w:divBdr>
    </w:div>
    <w:div w:id="330260211">
      <w:bodyDiv w:val="1"/>
      <w:marLeft w:val="0"/>
      <w:marRight w:val="0"/>
      <w:marTop w:val="0"/>
      <w:marBottom w:val="0"/>
      <w:divBdr>
        <w:top w:val="none" w:sz="0" w:space="0" w:color="auto"/>
        <w:left w:val="none" w:sz="0" w:space="0" w:color="auto"/>
        <w:bottom w:val="none" w:sz="0" w:space="0" w:color="auto"/>
        <w:right w:val="none" w:sz="0" w:space="0" w:color="auto"/>
      </w:divBdr>
    </w:div>
    <w:div w:id="331104285">
      <w:bodyDiv w:val="1"/>
      <w:marLeft w:val="0"/>
      <w:marRight w:val="0"/>
      <w:marTop w:val="0"/>
      <w:marBottom w:val="0"/>
      <w:divBdr>
        <w:top w:val="none" w:sz="0" w:space="0" w:color="auto"/>
        <w:left w:val="none" w:sz="0" w:space="0" w:color="auto"/>
        <w:bottom w:val="none" w:sz="0" w:space="0" w:color="auto"/>
        <w:right w:val="none" w:sz="0" w:space="0" w:color="auto"/>
      </w:divBdr>
    </w:div>
    <w:div w:id="331686590">
      <w:bodyDiv w:val="1"/>
      <w:marLeft w:val="0"/>
      <w:marRight w:val="0"/>
      <w:marTop w:val="0"/>
      <w:marBottom w:val="0"/>
      <w:divBdr>
        <w:top w:val="none" w:sz="0" w:space="0" w:color="auto"/>
        <w:left w:val="none" w:sz="0" w:space="0" w:color="auto"/>
        <w:bottom w:val="none" w:sz="0" w:space="0" w:color="auto"/>
        <w:right w:val="none" w:sz="0" w:space="0" w:color="auto"/>
      </w:divBdr>
    </w:div>
    <w:div w:id="340088102">
      <w:bodyDiv w:val="1"/>
      <w:marLeft w:val="0"/>
      <w:marRight w:val="0"/>
      <w:marTop w:val="0"/>
      <w:marBottom w:val="0"/>
      <w:divBdr>
        <w:top w:val="none" w:sz="0" w:space="0" w:color="auto"/>
        <w:left w:val="none" w:sz="0" w:space="0" w:color="auto"/>
        <w:bottom w:val="none" w:sz="0" w:space="0" w:color="auto"/>
        <w:right w:val="none" w:sz="0" w:space="0" w:color="auto"/>
      </w:divBdr>
    </w:div>
    <w:div w:id="345907325">
      <w:bodyDiv w:val="1"/>
      <w:marLeft w:val="0"/>
      <w:marRight w:val="0"/>
      <w:marTop w:val="0"/>
      <w:marBottom w:val="0"/>
      <w:divBdr>
        <w:top w:val="none" w:sz="0" w:space="0" w:color="auto"/>
        <w:left w:val="none" w:sz="0" w:space="0" w:color="auto"/>
        <w:bottom w:val="none" w:sz="0" w:space="0" w:color="auto"/>
        <w:right w:val="none" w:sz="0" w:space="0" w:color="auto"/>
      </w:divBdr>
    </w:div>
    <w:div w:id="347761233">
      <w:bodyDiv w:val="1"/>
      <w:marLeft w:val="0"/>
      <w:marRight w:val="0"/>
      <w:marTop w:val="0"/>
      <w:marBottom w:val="0"/>
      <w:divBdr>
        <w:top w:val="none" w:sz="0" w:space="0" w:color="auto"/>
        <w:left w:val="none" w:sz="0" w:space="0" w:color="auto"/>
        <w:bottom w:val="none" w:sz="0" w:space="0" w:color="auto"/>
        <w:right w:val="none" w:sz="0" w:space="0" w:color="auto"/>
      </w:divBdr>
    </w:div>
    <w:div w:id="350685531">
      <w:bodyDiv w:val="1"/>
      <w:marLeft w:val="0"/>
      <w:marRight w:val="0"/>
      <w:marTop w:val="0"/>
      <w:marBottom w:val="0"/>
      <w:divBdr>
        <w:top w:val="none" w:sz="0" w:space="0" w:color="auto"/>
        <w:left w:val="none" w:sz="0" w:space="0" w:color="auto"/>
        <w:bottom w:val="none" w:sz="0" w:space="0" w:color="auto"/>
        <w:right w:val="none" w:sz="0" w:space="0" w:color="auto"/>
      </w:divBdr>
    </w:div>
    <w:div w:id="377629827">
      <w:bodyDiv w:val="1"/>
      <w:marLeft w:val="0"/>
      <w:marRight w:val="0"/>
      <w:marTop w:val="0"/>
      <w:marBottom w:val="0"/>
      <w:divBdr>
        <w:top w:val="none" w:sz="0" w:space="0" w:color="auto"/>
        <w:left w:val="none" w:sz="0" w:space="0" w:color="auto"/>
        <w:bottom w:val="none" w:sz="0" w:space="0" w:color="auto"/>
        <w:right w:val="none" w:sz="0" w:space="0" w:color="auto"/>
      </w:divBdr>
    </w:div>
    <w:div w:id="382951714">
      <w:bodyDiv w:val="1"/>
      <w:marLeft w:val="0"/>
      <w:marRight w:val="0"/>
      <w:marTop w:val="0"/>
      <w:marBottom w:val="0"/>
      <w:divBdr>
        <w:top w:val="none" w:sz="0" w:space="0" w:color="auto"/>
        <w:left w:val="none" w:sz="0" w:space="0" w:color="auto"/>
        <w:bottom w:val="none" w:sz="0" w:space="0" w:color="auto"/>
        <w:right w:val="none" w:sz="0" w:space="0" w:color="auto"/>
      </w:divBdr>
    </w:div>
    <w:div w:id="385032170">
      <w:bodyDiv w:val="1"/>
      <w:marLeft w:val="0"/>
      <w:marRight w:val="0"/>
      <w:marTop w:val="0"/>
      <w:marBottom w:val="0"/>
      <w:divBdr>
        <w:top w:val="none" w:sz="0" w:space="0" w:color="auto"/>
        <w:left w:val="none" w:sz="0" w:space="0" w:color="auto"/>
        <w:bottom w:val="none" w:sz="0" w:space="0" w:color="auto"/>
        <w:right w:val="none" w:sz="0" w:space="0" w:color="auto"/>
      </w:divBdr>
    </w:div>
    <w:div w:id="393898830">
      <w:bodyDiv w:val="1"/>
      <w:marLeft w:val="0"/>
      <w:marRight w:val="0"/>
      <w:marTop w:val="0"/>
      <w:marBottom w:val="0"/>
      <w:divBdr>
        <w:top w:val="none" w:sz="0" w:space="0" w:color="auto"/>
        <w:left w:val="none" w:sz="0" w:space="0" w:color="auto"/>
        <w:bottom w:val="none" w:sz="0" w:space="0" w:color="auto"/>
        <w:right w:val="none" w:sz="0" w:space="0" w:color="auto"/>
      </w:divBdr>
    </w:div>
    <w:div w:id="399786894">
      <w:bodyDiv w:val="1"/>
      <w:marLeft w:val="0"/>
      <w:marRight w:val="0"/>
      <w:marTop w:val="0"/>
      <w:marBottom w:val="0"/>
      <w:divBdr>
        <w:top w:val="none" w:sz="0" w:space="0" w:color="auto"/>
        <w:left w:val="none" w:sz="0" w:space="0" w:color="auto"/>
        <w:bottom w:val="none" w:sz="0" w:space="0" w:color="auto"/>
        <w:right w:val="none" w:sz="0" w:space="0" w:color="auto"/>
      </w:divBdr>
    </w:div>
    <w:div w:id="40615128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933977102">
          <w:marLeft w:val="0"/>
          <w:marRight w:val="0"/>
          <w:marTop w:val="0"/>
          <w:marBottom w:val="0"/>
          <w:divBdr>
            <w:top w:val="none" w:sz="0" w:space="0" w:color="auto"/>
            <w:left w:val="none" w:sz="0" w:space="0" w:color="auto"/>
            <w:bottom w:val="none" w:sz="0" w:space="0" w:color="auto"/>
            <w:right w:val="none" w:sz="0" w:space="0" w:color="auto"/>
          </w:divBdr>
        </w:div>
        <w:div w:id="751196610">
          <w:marLeft w:val="0"/>
          <w:marRight w:val="0"/>
          <w:marTop w:val="0"/>
          <w:marBottom w:val="0"/>
          <w:divBdr>
            <w:top w:val="none" w:sz="0" w:space="0" w:color="auto"/>
            <w:left w:val="none" w:sz="0" w:space="0" w:color="auto"/>
            <w:bottom w:val="none" w:sz="0" w:space="0" w:color="auto"/>
            <w:right w:val="none" w:sz="0" w:space="0" w:color="auto"/>
          </w:divBdr>
        </w:div>
      </w:divsChild>
    </w:div>
    <w:div w:id="407725613">
      <w:bodyDiv w:val="1"/>
      <w:marLeft w:val="0"/>
      <w:marRight w:val="0"/>
      <w:marTop w:val="0"/>
      <w:marBottom w:val="0"/>
      <w:divBdr>
        <w:top w:val="none" w:sz="0" w:space="0" w:color="auto"/>
        <w:left w:val="none" w:sz="0" w:space="0" w:color="auto"/>
        <w:bottom w:val="none" w:sz="0" w:space="0" w:color="auto"/>
        <w:right w:val="none" w:sz="0" w:space="0" w:color="auto"/>
      </w:divBdr>
    </w:div>
    <w:div w:id="408190339">
      <w:bodyDiv w:val="1"/>
      <w:marLeft w:val="0"/>
      <w:marRight w:val="0"/>
      <w:marTop w:val="0"/>
      <w:marBottom w:val="0"/>
      <w:divBdr>
        <w:top w:val="none" w:sz="0" w:space="0" w:color="auto"/>
        <w:left w:val="none" w:sz="0" w:space="0" w:color="auto"/>
        <w:bottom w:val="none" w:sz="0" w:space="0" w:color="auto"/>
        <w:right w:val="none" w:sz="0" w:space="0" w:color="auto"/>
      </w:divBdr>
      <w:divsChild>
        <w:div w:id="963075553">
          <w:marLeft w:val="0"/>
          <w:marRight w:val="0"/>
          <w:marTop w:val="0"/>
          <w:marBottom w:val="0"/>
          <w:divBdr>
            <w:top w:val="none" w:sz="0" w:space="0" w:color="auto"/>
            <w:left w:val="none" w:sz="0" w:space="0" w:color="auto"/>
            <w:bottom w:val="none" w:sz="0" w:space="0" w:color="auto"/>
            <w:right w:val="none" w:sz="0" w:space="0" w:color="auto"/>
          </w:divBdr>
          <w:divsChild>
            <w:div w:id="1945186552">
              <w:marLeft w:val="0"/>
              <w:marRight w:val="0"/>
              <w:marTop w:val="0"/>
              <w:marBottom w:val="0"/>
              <w:divBdr>
                <w:top w:val="none" w:sz="0" w:space="0" w:color="auto"/>
                <w:left w:val="none" w:sz="0" w:space="0" w:color="auto"/>
                <w:bottom w:val="none" w:sz="0" w:space="0" w:color="auto"/>
                <w:right w:val="none" w:sz="0" w:space="0" w:color="auto"/>
              </w:divBdr>
              <w:divsChild>
                <w:div w:id="173188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660369">
      <w:bodyDiv w:val="1"/>
      <w:marLeft w:val="0"/>
      <w:marRight w:val="0"/>
      <w:marTop w:val="0"/>
      <w:marBottom w:val="0"/>
      <w:divBdr>
        <w:top w:val="none" w:sz="0" w:space="0" w:color="auto"/>
        <w:left w:val="none" w:sz="0" w:space="0" w:color="auto"/>
        <w:bottom w:val="none" w:sz="0" w:space="0" w:color="auto"/>
        <w:right w:val="none" w:sz="0" w:space="0" w:color="auto"/>
      </w:divBdr>
      <w:divsChild>
        <w:div w:id="448665492">
          <w:marLeft w:val="0"/>
          <w:marRight w:val="0"/>
          <w:marTop w:val="0"/>
          <w:marBottom w:val="0"/>
          <w:divBdr>
            <w:top w:val="none" w:sz="0" w:space="0" w:color="auto"/>
            <w:left w:val="none" w:sz="0" w:space="0" w:color="auto"/>
            <w:bottom w:val="none" w:sz="0" w:space="0" w:color="auto"/>
            <w:right w:val="none" w:sz="0" w:space="0" w:color="auto"/>
          </w:divBdr>
          <w:divsChild>
            <w:div w:id="1099567713">
              <w:marLeft w:val="0"/>
              <w:marRight w:val="0"/>
              <w:marTop w:val="0"/>
              <w:marBottom w:val="0"/>
              <w:divBdr>
                <w:top w:val="none" w:sz="0" w:space="0" w:color="auto"/>
                <w:left w:val="none" w:sz="0" w:space="0" w:color="auto"/>
                <w:bottom w:val="none" w:sz="0" w:space="0" w:color="auto"/>
                <w:right w:val="none" w:sz="0" w:space="0" w:color="auto"/>
              </w:divBdr>
              <w:divsChild>
                <w:div w:id="31877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372494">
      <w:bodyDiv w:val="1"/>
      <w:marLeft w:val="0"/>
      <w:marRight w:val="0"/>
      <w:marTop w:val="0"/>
      <w:marBottom w:val="0"/>
      <w:divBdr>
        <w:top w:val="none" w:sz="0" w:space="0" w:color="auto"/>
        <w:left w:val="none" w:sz="0" w:space="0" w:color="auto"/>
        <w:bottom w:val="none" w:sz="0" w:space="0" w:color="auto"/>
        <w:right w:val="none" w:sz="0" w:space="0" w:color="auto"/>
      </w:divBdr>
    </w:div>
    <w:div w:id="458692187">
      <w:bodyDiv w:val="1"/>
      <w:marLeft w:val="0"/>
      <w:marRight w:val="0"/>
      <w:marTop w:val="0"/>
      <w:marBottom w:val="0"/>
      <w:divBdr>
        <w:top w:val="none" w:sz="0" w:space="0" w:color="auto"/>
        <w:left w:val="none" w:sz="0" w:space="0" w:color="auto"/>
        <w:bottom w:val="none" w:sz="0" w:space="0" w:color="auto"/>
        <w:right w:val="none" w:sz="0" w:space="0" w:color="auto"/>
      </w:divBdr>
    </w:div>
    <w:div w:id="462188196">
      <w:bodyDiv w:val="1"/>
      <w:marLeft w:val="0"/>
      <w:marRight w:val="0"/>
      <w:marTop w:val="0"/>
      <w:marBottom w:val="0"/>
      <w:divBdr>
        <w:top w:val="none" w:sz="0" w:space="0" w:color="auto"/>
        <w:left w:val="none" w:sz="0" w:space="0" w:color="auto"/>
        <w:bottom w:val="none" w:sz="0" w:space="0" w:color="auto"/>
        <w:right w:val="none" w:sz="0" w:space="0" w:color="auto"/>
      </w:divBdr>
      <w:divsChild>
        <w:div w:id="644704467">
          <w:marLeft w:val="0"/>
          <w:marRight w:val="0"/>
          <w:marTop w:val="0"/>
          <w:marBottom w:val="0"/>
          <w:divBdr>
            <w:top w:val="none" w:sz="0" w:space="0" w:color="auto"/>
            <w:left w:val="none" w:sz="0" w:space="0" w:color="auto"/>
            <w:bottom w:val="none" w:sz="0" w:space="0" w:color="auto"/>
            <w:right w:val="none" w:sz="0" w:space="0" w:color="auto"/>
          </w:divBdr>
          <w:divsChild>
            <w:div w:id="1830901727">
              <w:marLeft w:val="0"/>
              <w:marRight w:val="0"/>
              <w:marTop w:val="0"/>
              <w:marBottom w:val="0"/>
              <w:divBdr>
                <w:top w:val="none" w:sz="0" w:space="0" w:color="auto"/>
                <w:left w:val="none" w:sz="0" w:space="0" w:color="auto"/>
                <w:bottom w:val="none" w:sz="0" w:space="0" w:color="auto"/>
                <w:right w:val="none" w:sz="0" w:space="0" w:color="auto"/>
              </w:divBdr>
              <w:divsChild>
                <w:div w:id="122155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741657">
      <w:bodyDiv w:val="1"/>
      <w:marLeft w:val="0"/>
      <w:marRight w:val="0"/>
      <w:marTop w:val="0"/>
      <w:marBottom w:val="0"/>
      <w:divBdr>
        <w:top w:val="none" w:sz="0" w:space="0" w:color="auto"/>
        <w:left w:val="none" w:sz="0" w:space="0" w:color="auto"/>
        <w:bottom w:val="none" w:sz="0" w:space="0" w:color="auto"/>
        <w:right w:val="none" w:sz="0" w:space="0" w:color="auto"/>
      </w:divBdr>
    </w:div>
    <w:div w:id="465701894">
      <w:bodyDiv w:val="1"/>
      <w:marLeft w:val="0"/>
      <w:marRight w:val="0"/>
      <w:marTop w:val="0"/>
      <w:marBottom w:val="0"/>
      <w:divBdr>
        <w:top w:val="none" w:sz="0" w:space="0" w:color="auto"/>
        <w:left w:val="none" w:sz="0" w:space="0" w:color="auto"/>
        <w:bottom w:val="none" w:sz="0" w:space="0" w:color="auto"/>
        <w:right w:val="none" w:sz="0" w:space="0" w:color="auto"/>
      </w:divBdr>
    </w:div>
    <w:div w:id="51985920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54386385">
          <w:marLeft w:val="0"/>
          <w:marRight w:val="0"/>
          <w:marTop w:val="0"/>
          <w:marBottom w:val="0"/>
          <w:divBdr>
            <w:top w:val="none" w:sz="0" w:space="0" w:color="auto"/>
            <w:left w:val="none" w:sz="0" w:space="0" w:color="auto"/>
            <w:bottom w:val="none" w:sz="0" w:space="0" w:color="auto"/>
            <w:right w:val="none" w:sz="0" w:space="0" w:color="auto"/>
          </w:divBdr>
        </w:div>
      </w:divsChild>
    </w:div>
    <w:div w:id="532228329">
      <w:bodyDiv w:val="1"/>
      <w:marLeft w:val="0"/>
      <w:marRight w:val="0"/>
      <w:marTop w:val="0"/>
      <w:marBottom w:val="0"/>
      <w:divBdr>
        <w:top w:val="none" w:sz="0" w:space="0" w:color="auto"/>
        <w:left w:val="none" w:sz="0" w:space="0" w:color="auto"/>
        <w:bottom w:val="none" w:sz="0" w:space="0" w:color="auto"/>
        <w:right w:val="none" w:sz="0" w:space="0" w:color="auto"/>
      </w:divBdr>
    </w:div>
    <w:div w:id="559170992">
      <w:bodyDiv w:val="1"/>
      <w:marLeft w:val="0"/>
      <w:marRight w:val="0"/>
      <w:marTop w:val="0"/>
      <w:marBottom w:val="0"/>
      <w:divBdr>
        <w:top w:val="none" w:sz="0" w:space="0" w:color="auto"/>
        <w:left w:val="none" w:sz="0" w:space="0" w:color="auto"/>
        <w:bottom w:val="none" w:sz="0" w:space="0" w:color="auto"/>
        <w:right w:val="none" w:sz="0" w:space="0" w:color="auto"/>
      </w:divBdr>
      <w:divsChild>
        <w:div w:id="852721614">
          <w:marLeft w:val="0"/>
          <w:marRight w:val="0"/>
          <w:marTop w:val="0"/>
          <w:marBottom w:val="0"/>
          <w:divBdr>
            <w:top w:val="none" w:sz="0" w:space="0" w:color="auto"/>
            <w:left w:val="none" w:sz="0" w:space="0" w:color="auto"/>
            <w:bottom w:val="none" w:sz="0" w:space="0" w:color="auto"/>
            <w:right w:val="none" w:sz="0" w:space="0" w:color="auto"/>
          </w:divBdr>
          <w:divsChild>
            <w:div w:id="1827238888">
              <w:marLeft w:val="0"/>
              <w:marRight w:val="0"/>
              <w:marTop w:val="0"/>
              <w:marBottom w:val="0"/>
              <w:divBdr>
                <w:top w:val="none" w:sz="0" w:space="0" w:color="auto"/>
                <w:left w:val="none" w:sz="0" w:space="0" w:color="auto"/>
                <w:bottom w:val="none" w:sz="0" w:space="0" w:color="auto"/>
                <w:right w:val="none" w:sz="0" w:space="0" w:color="auto"/>
              </w:divBdr>
              <w:divsChild>
                <w:div w:id="113228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791524">
      <w:bodyDiv w:val="1"/>
      <w:marLeft w:val="0"/>
      <w:marRight w:val="0"/>
      <w:marTop w:val="0"/>
      <w:marBottom w:val="0"/>
      <w:divBdr>
        <w:top w:val="none" w:sz="0" w:space="0" w:color="auto"/>
        <w:left w:val="none" w:sz="0" w:space="0" w:color="auto"/>
        <w:bottom w:val="none" w:sz="0" w:space="0" w:color="auto"/>
        <w:right w:val="none" w:sz="0" w:space="0" w:color="auto"/>
      </w:divBdr>
    </w:div>
    <w:div w:id="594901567">
      <w:bodyDiv w:val="1"/>
      <w:marLeft w:val="0"/>
      <w:marRight w:val="0"/>
      <w:marTop w:val="0"/>
      <w:marBottom w:val="0"/>
      <w:divBdr>
        <w:top w:val="none" w:sz="0" w:space="0" w:color="auto"/>
        <w:left w:val="none" w:sz="0" w:space="0" w:color="auto"/>
        <w:bottom w:val="none" w:sz="0" w:space="0" w:color="auto"/>
        <w:right w:val="none" w:sz="0" w:space="0" w:color="auto"/>
      </w:divBdr>
    </w:div>
    <w:div w:id="638456139">
      <w:bodyDiv w:val="1"/>
      <w:marLeft w:val="0"/>
      <w:marRight w:val="0"/>
      <w:marTop w:val="0"/>
      <w:marBottom w:val="0"/>
      <w:divBdr>
        <w:top w:val="none" w:sz="0" w:space="0" w:color="auto"/>
        <w:left w:val="none" w:sz="0" w:space="0" w:color="auto"/>
        <w:bottom w:val="none" w:sz="0" w:space="0" w:color="auto"/>
        <w:right w:val="none" w:sz="0" w:space="0" w:color="auto"/>
      </w:divBdr>
    </w:div>
    <w:div w:id="651839028">
      <w:bodyDiv w:val="1"/>
      <w:marLeft w:val="0"/>
      <w:marRight w:val="0"/>
      <w:marTop w:val="0"/>
      <w:marBottom w:val="0"/>
      <w:divBdr>
        <w:top w:val="none" w:sz="0" w:space="0" w:color="auto"/>
        <w:left w:val="none" w:sz="0" w:space="0" w:color="auto"/>
        <w:bottom w:val="none" w:sz="0" w:space="0" w:color="auto"/>
        <w:right w:val="none" w:sz="0" w:space="0" w:color="auto"/>
      </w:divBdr>
    </w:div>
    <w:div w:id="663437031">
      <w:bodyDiv w:val="1"/>
      <w:marLeft w:val="0"/>
      <w:marRight w:val="0"/>
      <w:marTop w:val="0"/>
      <w:marBottom w:val="0"/>
      <w:divBdr>
        <w:top w:val="none" w:sz="0" w:space="0" w:color="auto"/>
        <w:left w:val="none" w:sz="0" w:space="0" w:color="auto"/>
        <w:bottom w:val="none" w:sz="0" w:space="0" w:color="auto"/>
        <w:right w:val="none" w:sz="0" w:space="0" w:color="auto"/>
      </w:divBdr>
      <w:divsChild>
        <w:div w:id="569845550">
          <w:marLeft w:val="0"/>
          <w:marRight w:val="0"/>
          <w:marTop w:val="0"/>
          <w:marBottom w:val="0"/>
          <w:divBdr>
            <w:top w:val="none" w:sz="0" w:space="0" w:color="auto"/>
            <w:left w:val="none" w:sz="0" w:space="0" w:color="auto"/>
            <w:bottom w:val="none" w:sz="0" w:space="0" w:color="auto"/>
            <w:right w:val="none" w:sz="0" w:space="0" w:color="auto"/>
          </w:divBdr>
          <w:divsChild>
            <w:div w:id="1323464600">
              <w:marLeft w:val="0"/>
              <w:marRight w:val="0"/>
              <w:marTop w:val="0"/>
              <w:marBottom w:val="0"/>
              <w:divBdr>
                <w:top w:val="none" w:sz="0" w:space="0" w:color="auto"/>
                <w:left w:val="none" w:sz="0" w:space="0" w:color="auto"/>
                <w:bottom w:val="none" w:sz="0" w:space="0" w:color="auto"/>
                <w:right w:val="none" w:sz="0" w:space="0" w:color="auto"/>
              </w:divBdr>
            </w:div>
          </w:divsChild>
        </w:div>
        <w:div w:id="951858841">
          <w:marLeft w:val="0"/>
          <w:marRight w:val="0"/>
          <w:marTop w:val="0"/>
          <w:marBottom w:val="0"/>
          <w:divBdr>
            <w:top w:val="none" w:sz="0" w:space="0" w:color="auto"/>
            <w:left w:val="none" w:sz="0" w:space="0" w:color="auto"/>
            <w:bottom w:val="none" w:sz="0" w:space="0" w:color="auto"/>
            <w:right w:val="none" w:sz="0" w:space="0" w:color="auto"/>
          </w:divBdr>
          <w:divsChild>
            <w:div w:id="526910444">
              <w:marLeft w:val="0"/>
              <w:marRight w:val="0"/>
              <w:marTop w:val="0"/>
              <w:marBottom w:val="0"/>
              <w:divBdr>
                <w:top w:val="none" w:sz="0" w:space="0" w:color="auto"/>
                <w:left w:val="none" w:sz="0" w:space="0" w:color="auto"/>
                <w:bottom w:val="none" w:sz="0" w:space="0" w:color="auto"/>
                <w:right w:val="none" w:sz="0" w:space="0" w:color="auto"/>
              </w:divBdr>
            </w:div>
            <w:div w:id="92627466">
              <w:marLeft w:val="0"/>
              <w:marRight w:val="0"/>
              <w:marTop w:val="0"/>
              <w:marBottom w:val="0"/>
              <w:divBdr>
                <w:top w:val="none" w:sz="0" w:space="0" w:color="auto"/>
                <w:left w:val="none" w:sz="0" w:space="0" w:color="auto"/>
                <w:bottom w:val="none" w:sz="0" w:space="0" w:color="auto"/>
                <w:right w:val="none" w:sz="0" w:space="0" w:color="auto"/>
              </w:divBdr>
            </w:div>
            <w:div w:id="1082265318">
              <w:marLeft w:val="0"/>
              <w:marRight w:val="0"/>
              <w:marTop w:val="0"/>
              <w:marBottom w:val="0"/>
              <w:divBdr>
                <w:top w:val="none" w:sz="0" w:space="0" w:color="auto"/>
                <w:left w:val="none" w:sz="0" w:space="0" w:color="auto"/>
                <w:bottom w:val="none" w:sz="0" w:space="0" w:color="auto"/>
                <w:right w:val="none" w:sz="0" w:space="0" w:color="auto"/>
              </w:divBdr>
            </w:div>
            <w:div w:id="26465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8790">
      <w:bodyDiv w:val="1"/>
      <w:marLeft w:val="0"/>
      <w:marRight w:val="0"/>
      <w:marTop w:val="0"/>
      <w:marBottom w:val="0"/>
      <w:divBdr>
        <w:top w:val="none" w:sz="0" w:space="0" w:color="auto"/>
        <w:left w:val="none" w:sz="0" w:space="0" w:color="auto"/>
        <w:bottom w:val="none" w:sz="0" w:space="0" w:color="auto"/>
        <w:right w:val="none" w:sz="0" w:space="0" w:color="auto"/>
      </w:divBdr>
    </w:div>
    <w:div w:id="71257762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897890">
          <w:marLeft w:val="0"/>
          <w:marRight w:val="0"/>
          <w:marTop w:val="0"/>
          <w:marBottom w:val="0"/>
          <w:divBdr>
            <w:top w:val="none" w:sz="0" w:space="0" w:color="auto"/>
            <w:left w:val="none" w:sz="0" w:space="0" w:color="auto"/>
            <w:bottom w:val="none" w:sz="0" w:space="0" w:color="auto"/>
            <w:right w:val="none" w:sz="0" w:space="0" w:color="auto"/>
          </w:divBdr>
        </w:div>
        <w:div w:id="226914113">
          <w:marLeft w:val="0"/>
          <w:marRight w:val="0"/>
          <w:marTop w:val="0"/>
          <w:marBottom w:val="0"/>
          <w:divBdr>
            <w:top w:val="none" w:sz="0" w:space="0" w:color="auto"/>
            <w:left w:val="none" w:sz="0" w:space="0" w:color="auto"/>
            <w:bottom w:val="none" w:sz="0" w:space="0" w:color="auto"/>
            <w:right w:val="none" w:sz="0" w:space="0" w:color="auto"/>
          </w:divBdr>
        </w:div>
      </w:divsChild>
    </w:div>
    <w:div w:id="716046425">
      <w:bodyDiv w:val="1"/>
      <w:marLeft w:val="0"/>
      <w:marRight w:val="0"/>
      <w:marTop w:val="0"/>
      <w:marBottom w:val="0"/>
      <w:divBdr>
        <w:top w:val="none" w:sz="0" w:space="0" w:color="auto"/>
        <w:left w:val="none" w:sz="0" w:space="0" w:color="auto"/>
        <w:bottom w:val="none" w:sz="0" w:space="0" w:color="auto"/>
        <w:right w:val="none" w:sz="0" w:space="0" w:color="auto"/>
      </w:divBdr>
    </w:div>
    <w:div w:id="716514303">
      <w:bodyDiv w:val="1"/>
      <w:marLeft w:val="0"/>
      <w:marRight w:val="0"/>
      <w:marTop w:val="0"/>
      <w:marBottom w:val="0"/>
      <w:divBdr>
        <w:top w:val="none" w:sz="0" w:space="0" w:color="auto"/>
        <w:left w:val="none" w:sz="0" w:space="0" w:color="auto"/>
        <w:bottom w:val="none" w:sz="0" w:space="0" w:color="auto"/>
        <w:right w:val="none" w:sz="0" w:space="0" w:color="auto"/>
      </w:divBdr>
      <w:divsChild>
        <w:div w:id="1041587097">
          <w:marLeft w:val="30"/>
          <w:marRight w:val="30"/>
          <w:marTop w:val="30"/>
          <w:marBottom w:val="30"/>
          <w:divBdr>
            <w:top w:val="none" w:sz="0" w:space="0" w:color="auto"/>
            <w:left w:val="none" w:sz="0" w:space="0" w:color="auto"/>
            <w:bottom w:val="none" w:sz="0" w:space="0" w:color="auto"/>
            <w:right w:val="none" w:sz="0" w:space="0" w:color="auto"/>
          </w:divBdr>
        </w:div>
      </w:divsChild>
    </w:div>
    <w:div w:id="726300302">
      <w:bodyDiv w:val="1"/>
      <w:marLeft w:val="0"/>
      <w:marRight w:val="0"/>
      <w:marTop w:val="0"/>
      <w:marBottom w:val="0"/>
      <w:divBdr>
        <w:top w:val="none" w:sz="0" w:space="0" w:color="auto"/>
        <w:left w:val="none" w:sz="0" w:space="0" w:color="auto"/>
        <w:bottom w:val="none" w:sz="0" w:space="0" w:color="auto"/>
        <w:right w:val="none" w:sz="0" w:space="0" w:color="auto"/>
      </w:divBdr>
    </w:div>
    <w:div w:id="731346755">
      <w:bodyDiv w:val="1"/>
      <w:marLeft w:val="0"/>
      <w:marRight w:val="0"/>
      <w:marTop w:val="0"/>
      <w:marBottom w:val="0"/>
      <w:divBdr>
        <w:top w:val="none" w:sz="0" w:space="0" w:color="auto"/>
        <w:left w:val="none" w:sz="0" w:space="0" w:color="auto"/>
        <w:bottom w:val="none" w:sz="0" w:space="0" w:color="auto"/>
        <w:right w:val="none" w:sz="0" w:space="0" w:color="auto"/>
      </w:divBdr>
    </w:div>
    <w:div w:id="735477439">
      <w:bodyDiv w:val="1"/>
      <w:marLeft w:val="0"/>
      <w:marRight w:val="0"/>
      <w:marTop w:val="0"/>
      <w:marBottom w:val="0"/>
      <w:divBdr>
        <w:top w:val="none" w:sz="0" w:space="0" w:color="auto"/>
        <w:left w:val="none" w:sz="0" w:space="0" w:color="auto"/>
        <w:bottom w:val="none" w:sz="0" w:space="0" w:color="auto"/>
        <w:right w:val="none" w:sz="0" w:space="0" w:color="auto"/>
      </w:divBdr>
      <w:divsChild>
        <w:div w:id="847333900">
          <w:marLeft w:val="0"/>
          <w:marRight w:val="0"/>
          <w:marTop w:val="0"/>
          <w:marBottom w:val="0"/>
          <w:divBdr>
            <w:top w:val="none" w:sz="0" w:space="0" w:color="auto"/>
            <w:left w:val="none" w:sz="0" w:space="0" w:color="auto"/>
            <w:bottom w:val="none" w:sz="0" w:space="0" w:color="auto"/>
            <w:right w:val="none" w:sz="0" w:space="0" w:color="auto"/>
          </w:divBdr>
          <w:divsChild>
            <w:div w:id="819927039">
              <w:marLeft w:val="0"/>
              <w:marRight w:val="0"/>
              <w:marTop w:val="0"/>
              <w:marBottom w:val="0"/>
              <w:divBdr>
                <w:top w:val="none" w:sz="0" w:space="0" w:color="auto"/>
                <w:left w:val="none" w:sz="0" w:space="0" w:color="auto"/>
                <w:bottom w:val="none" w:sz="0" w:space="0" w:color="auto"/>
                <w:right w:val="none" w:sz="0" w:space="0" w:color="auto"/>
              </w:divBdr>
            </w:div>
          </w:divsChild>
        </w:div>
        <w:div w:id="1011226847">
          <w:marLeft w:val="0"/>
          <w:marRight w:val="0"/>
          <w:marTop w:val="0"/>
          <w:marBottom w:val="0"/>
          <w:divBdr>
            <w:top w:val="none" w:sz="0" w:space="0" w:color="auto"/>
            <w:left w:val="none" w:sz="0" w:space="0" w:color="auto"/>
            <w:bottom w:val="none" w:sz="0" w:space="0" w:color="auto"/>
            <w:right w:val="none" w:sz="0" w:space="0" w:color="auto"/>
          </w:divBdr>
          <w:divsChild>
            <w:div w:id="1617449332">
              <w:marLeft w:val="0"/>
              <w:marRight w:val="0"/>
              <w:marTop w:val="0"/>
              <w:marBottom w:val="0"/>
              <w:divBdr>
                <w:top w:val="none" w:sz="0" w:space="0" w:color="auto"/>
                <w:left w:val="none" w:sz="0" w:space="0" w:color="auto"/>
                <w:bottom w:val="none" w:sz="0" w:space="0" w:color="auto"/>
                <w:right w:val="none" w:sz="0" w:space="0" w:color="auto"/>
              </w:divBdr>
            </w:div>
            <w:div w:id="2048868986">
              <w:marLeft w:val="0"/>
              <w:marRight w:val="0"/>
              <w:marTop w:val="0"/>
              <w:marBottom w:val="0"/>
              <w:divBdr>
                <w:top w:val="none" w:sz="0" w:space="0" w:color="auto"/>
                <w:left w:val="none" w:sz="0" w:space="0" w:color="auto"/>
                <w:bottom w:val="none" w:sz="0" w:space="0" w:color="auto"/>
                <w:right w:val="none" w:sz="0" w:space="0" w:color="auto"/>
              </w:divBdr>
            </w:div>
            <w:div w:id="1542015654">
              <w:marLeft w:val="0"/>
              <w:marRight w:val="0"/>
              <w:marTop w:val="0"/>
              <w:marBottom w:val="0"/>
              <w:divBdr>
                <w:top w:val="none" w:sz="0" w:space="0" w:color="auto"/>
                <w:left w:val="none" w:sz="0" w:space="0" w:color="auto"/>
                <w:bottom w:val="none" w:sz="0" w:space="0" w:color="auto"/>
                <w:right w:val="none" w:sz="0" w:space="0" w:color="auto"/>
              </w:divBdr>
            </w:div>
            <w:div w:id="1860704383">
              <w:marLeft w:val="0"/>
              <w:marRight w:val="0"/>
              <w:marTop w:val="0"/>
              <w:marBottom w:val="0"/>
              <w:divBdr>
                <w:top w:val="none" w:sz="0" w:space="0" w:color="auto"/>
                <w:left w:val="none" w:sz="0" w:space="0" w:color="auto"/>
                <w:bottom w:val="none" w:sz="0" w:space="0" w:color="auto"/>
                <w:right w:val="none" w:sz="0" w:space="0" w:color="auto"/>
              </w:divBdr>
            </w:div>
          </w:divsChild>
        </w:div>
        <w:div w:id="969751236">
          <w:marLeft w:val="0"/>
          <w:marRight w:val="0"/>
          <w:marTop w:val="0"/>
          <w:marBottom w:val="0"/>
          <w:divBdr>
            <w:top w:val="none" w:sz="0" w:space="0" w:color="auto"/>
            <w:left w:val="none" w:sz="0" w:space="0" w:color="auto"/>
            <w:bottom w:val="none" w:sz="0" w:space="0" w:color="auto"/>
            <w:right w:val="none" w:sz="0" w:space="0" w:color="auto"/>
          </w:divBdr>
          <w:divsChild>
            <w:div w:id="901402943">
              <w:marLeft w:val="0"/>
              <w:marRight w:val="0"/>
              <w:marTop w:val="0"/>
              <w:marBottom w:val="0"/>
              <w:divBdr>
                <w:top w:val="none" w:sz="0" w:space="0" w:color="auto"/>
                <w:left w:val="none" w:sz="0" w:space="0" w:color="auto"/>
                <w:bottom w:val="none" w:sz="0" w:space="0" w:color="auto"/>
                <w:right w:val="none" w:sz="0" w:space="0" w:color="auto"/>
              </w:divBdr>
            </w:div>
            <w:div w:id="1812673784">
              <w:marLeft w:val="0"/>
              <w:marRight w:val="0"/>
              <w:marTop w:val="0"/>
              <w:marBottom w:val="0"/>
              <w:divBdr>
                <w:top w:val="none" w:sz="0" w:space="0" w:color="auto"/>
                <w:left w:val="none" w:sz="0" w:space="0" w:color="auto"/>
                <w:bottom w:val="none" w:sz="0" w:space="0" w:color="auto"/>
                <w:right w:val="none" w:sz="0" w:space="0" w:color="auto"/>
              </w:divBdr>
            </w:div>
            <w:div w:id="759377045">
              <w:marLeft w:val="0"/>
              <w:marRight w:val="0"/>
              <w:marTop w:val="0"/>
              <w:marBottom w:val="0"/>
              <w:divBdr>
                <w:top w:val="none" w:sz="0" w:space="0" w:color="auto"/>
                <w:left w:val="none" w:sz="0" w:space="0" w:color="auto"/>
                <w:bottom w:val="none" w:sz="0" w:space="0" w:color="auto"/>
                <w:right w:val="none" w:sz="0" w:space="0" w:color="auto"/>
              </w:divBdr>
            </w:div>
            <w:div w:id="2014069526">
              <w:marLeft w:val="0"/>
              <w:marRight w:val="0"/>
              <w:marTop w:val="0"/>
              <w:marBottom w:val="0"/>
              <w:divBdr>
                <w:top w:val="none" w:sz="0" w:space="0" w:color="auto"/>
                <w:left w:val="none" w:sz="0" w:space="0" w:color="auto"/>
                <w:bottom w:val="none" w:sz="0" w:space="0" w:color="auto"/>
                <w:right w:val="none" w:sz="0" w:space="0" w:color="auto"/>
              </w:divBdr>
            </w:div>
          </w:divsChild>
        </w:div>
        <w:div w:id="1511338073">
          <w:marLeft w:val="0"/>
          <w:marRight w:val="0"/>
          <w:marTop w:val="0"/>
          <w:marBottom w:val="0"/>
          <w:divBdr>
            <w:top w:val="none" w:sz="0" w:space="0" w:color="auto"/>
            <w:left w:val="none" w:sz="0" w:space="0" w:color="auto"/>
            <w:bottom w:val="none" w:sz="0" w:space="0" w:color="auto"/>
            <w:right w:val="none" w:sz="0" w:space="0" w:color="auto"/>
          </w:divBdr>
          <w:divsChild>
            <w:div w:id="946884676">
              <w:marLeft w:val="0"/>
              <w:marRight w:val="0"/>
              <w:marTop w:val="0"/>
              <w:marBottom w:val="0"/>
              <w:divBdr>
                <w:top w:val="none" w:sz="0" w:space="0" w:color="auto"/>
                <w:left w:val="none" w:sz="0" w:space="0" w:color="auto"/>
                <w:bottom w:val="none" w:sz="0" w:space="0" w:color="auto"/>
                <w:right w:val="none" w:sz="0" w:space="0" w:color="auto"/>
              </w:divBdr>
            </w:div>
            <w:div w:id="1547981805">
              <w:marLeft w:val="0"/>
              <w:marRight w:val="0"/>
              <w:marTop w:val="0"/>
              <w:marBottom w:val="0"/>
              <w:divBdr>
                <w:top w:val="none" w:sz="0" w:space="0" w:color="auto"/>
                <w:left w:val="none" w:sz="0" w:space="0" w:color="auto"/>
                <w:bottom w:val="none" w:sz="0" w:space="0" w:color="auto"/>
                <w:right w:val="none" w:sz="0" w:space="0" w:color="auto"/>
              </w:divBdr>
            </w:div>
            <w:div w:id="1250852753">
              <w:marLeft w:val="0"/>
              <w:marRight w:val="0"/>
              <w:marTop w:val="0"/>
              <w:marBottom w:val="0"/>
              <w:divBdr>
                <w:top w:val="none" w:sz="0" w:space="0" w:color="auto"/>
                <w:left w:val="none" w:sz="0" w:space="0" w:color="auto"/>
                <w:bottom w:val="none" w:sz="0" w:space="0" w:color="auto"/>
                <w:right w:val="none" w:sz="0" w:space="0" w:color="auto"/>
              </w:divBdr>
            </w:div>
            <w:div w:id="305166123">
              <w:marLeft w:val="0"/>
              <w:marRight w:val="0"/>
              <w:marTop w:val="0"/>
              <w:marBottom w:val="0"/>
              <w:divBdr>
                <w:top w:val="none" w:sz="0" w:space="0" w:color="auto"/>
                <w:left w:val="none" w:sz="0" w:space="0" w:color="auto"/>
                <w:bottom w:val="none" w:sz="0" w:space="0" w:color="auto"/>
                <w:right w:val="none" w:sz="0" w:space="0" w:color="auto"/>
              </w:divBdr>
            </w:div>
          </w:divsChild>
        </w:div>
        <w:div w:id="906308635">
          <w:marLeft w:val="0"/>
          <w:marRight w:val="0"/>
          <w:marTop w:val="0"/>
          <w:marBottom w:val="0"/>
          <w:divBdr>
            <w:top w:val="none" w:sz="0" w:space="0" w:color="auto"/>
            <w:left w:val="none" w:sz="0" w:space="0" w:color="auto"/>
            <w:bottom w:val="none" w:sz="0" w:space="0" w:color="auto"/>
            <w:right w:val="none" w:sz="0" w:space="0" w:color="auto"/>
          </w:divBdr>
          <w:divsChild>
            <w:div w:id="1857696452">
              <w:marLeft w:val="0"/>
              <w:marRight w:val="0"/>
              <w:marTop w:val="0"/>
              <w:marBottom w:val="0"/>
              <w:divBdr>
                <w:top w:val="none" w:sz="0" w:space="0" w:color="auto"/>
                <w:left w:val="none" w:sz="0" w:space="0" w:color="auto"/>
                <w:bottom w:val="none" w:sz="0" w:space="0" w:color="auto"/>
                <w:right w:val="none" w:sz="0" w:space="0" w:color="auto"/>
              </w:divBdr>
            </w:div>
            <w:div w:id="776827720">
              <w:marLeft w:val="0"/>
              <w:marRight w:val="0"/>
              <w:marTop w:val="0"/>
              <w:marBottom w:val="0"/>
              <w:divBdr>
                <w:top w:val="none" w:sz="0" w:space="0" w:color="auto"/>
                <w:left w:val="none" w:sz="0" w:space="0" w:color="auto"/>
                <w:bottom w:val="none" w:sz="0" w:space="0" w:color="auto"/>
                <w:right w:val="none" w:sz="0" w:space="0" w:color="auto"/>
              </w:divBdr>
            </w:div>
            <w:div w:id="1070811584">
              <w:marLeft w:val="0"/>
              <w:marRight w:val="0"/>
              <w:marTop w:val="0"/>
              <w:marBottom w:val="0"/>
              <w:divBdr>
                <w:top w:val="none" w:sz="0" w:space="0" w:color="auto"/>
                <w:left w:val="none" w:sz="0" w:space="0" w:color="auto"/>
                <w:bottom w:val="none" w:sz="0" w:space="0" w:color="auto"/>
                <w:right w:val="none" w:sz="0" w:space="0" w:color="auto"/>
              </w:divBdr>
            </w:div>
            <w:div w:id="147491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3201">
      <w:bodyDiv w:val="1"/>
      <w:marLeft w:val="0"/>
      <w:marRight w:val="0"/>
      <w:marTop w:val="0"/>
      <w:marBottom w:val="0"/>
      <w:divBdr>
        <w:top w:val="none" w:sz="0" w:space="0" w:color="auto"/>
        <w:left w:val="none" w:sz="0" w:space="0" w:color="auto"/>
        <w:bottom w:val="none" w:sz="0" w:space="0" w:color="auto"/>
        <w:right w:val="none" w:sz="0" w:space="0" w:color="auto"/>
      </w:divBdr>
    </w:div>
    <w:div w:id="757865305">
      <w:bodyDiv w:val="1"/>
      <w:marLeft w:val="0"/>
      <w:marRight w:val="0"/>
      <w:marTop w:val="0"/>
      <w:marBottom w:val="0"/>
      <w:divBdr>
        <w:top w:val="none" w:sz="0" w:space="0" w:color="auto"/>
        <w:left w:val="none" w:sz="0" w:space="0" w:color="auto"/>
        <w:bottom w:val="none" w:sz="0" w:space="0" w:color="auto"/>
        <w:right w:val="none" w:sz="0" w:space="0" w:color="auto"/>
      </w:divBdr>
      <w:divsChild>
        <w:div w:id="1784496010">
          <w:marLeft w:val="0"/>
          <w:marRight w:val="0"/>
          <w:marTop w:val="0"/>
          <w:marBottom w:val="0"/>
          <w:divBdr>
            <w:top w:val="none" w:sz="0" w:space="0" w:color="auto"/>
            <w:left w:val="none" w:sz="0" w:space="0" w:color="auto"/>
            <w:bottom w:val="none" w:sz="0" w:space="0" w:color="auto"/>
            <w:right w:val="none" w:sz="0" w:space="0" w:color="auto"/>
          </w:divBdr>
        </w:div>
      </w:divsChild>
    </w:div>
    <w:div w:id="765930585">
      <w:bodyDiv w:val="1"/>
      <w:marLeft w:val="0"/>
      <w:marRight w:val="0"/>
      <w:marTop w:val="0"/>
      <w:marBottom w:val="0"/>
      <w:divBdr>
        <w:top w:val="none" w:sz="0" w:space="0" w:color="auto"/>
        <w:left w:val="none" w:sz="0" w:space="0" w:color="auto"/>
        <w:bottom w:val="none" w:sz="0" w:space="0" w:color="auto"/>
        <w:right w:val="none" w:sz="0" w:space="0" w:color="auto"/>
      </w:divBdr>
    </w:div>
    <w:div w:id="772283918">
      <w:bodyDiv w:val="1"/>
      <w:marLeft w:val="0"/>
      <w:marRight w:val="0"/>
      <w:marTop w:val="0"/>
      <w:marBottom w:val="0"/>
      <w:divBdr>
        <w:top w:val="none" w:sz="0" w:space="0" w:color="auto"/>
        <w:left w:val="none" w:sz="0" w:space="0" w:color="auto"/>
        <w:bottom w:val="none" w:sz="0" w:space="0" w:color="auto"/>
        <w:right w:val="none" w:sz="0" w:space="0" w:color="auto"/>
      </w:divBdr>
    </w:div>
    <w:div w:id="773355526">
      <w:bodyDiv w:val="1"/>
      <w:marLeft w:val="0"/>
      <w:marRight w:val="0"/>
      <w:marTop w:val="0"/>
      <w:marBottom w:val="0"/>
      <w:divBdr>
        <w:top w:val="none" w:sz="0" w:space="0" w:color="auto"/>
        <w:left w:val="none" w:sz="0" w:space="0" w:color="auto"/>
        <w:bottom w:val="none" w:sz="0" w:space="0" w:color="auto"/>
        <w:right w:val="none" w:sz="0" w:space="0" w:color="auto"/>
      </w:divBdr>
      <w:divsChild>
        <w:div w:id="644242187">
          <w:marLeft w:val="0"/>
          <w:marRight w:val="0"/>
          <w:marTop w:val="0"/>
          <w:marBottom w:val="0"/>
          <w:divBdr>
            <w:top w:val="none" w:sz="0" w:space="0" w:color="auto"/>
            <w:left w:val="none" w:sz="0" w:space="0" w:color="auto"/>
            <w:bottom w:val="none" w:sz="0" w:space="0" w:color="auto"/>
            <w:right w:val="none" w:sz="0" w:space="0" w:color="auto"/>
          </w:divBdr>
        </w:div>
      </w:divsChild>
    </w:div>
    <w:div w:id="777866939">
      <w:bodyDiv w:val="1"/>
      <w:marLeft w:val="0"/>
      <w:marRight w:val="0"/>
      <w:marTop w:val="0"/>
      <w:marBottom w:val="0"/>
      <w:divBdr>
        <w:top w:val="none" w:sz="0" w:space="0" w:color="auto"/>
        <w:left w:val="none" w:sz="0" w:space="0" w:color="auto"/>
        <w:bottom w:val="none" w:sz="0" w:space="0" w:color="auto"/>
        <w:right w:val="none" w:sz="0" w:space="0" w:color="auto"/>
      </w:divBdr>
    </w:div>
    <w:div w:id="79082993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38726436">
          <w:marLeft w:val="0"/>
          <w:marRight w:val="0"/>
          <w:marTop w:val="0"/>
          <w:marBottom w:val="0"/>
          <w:divBdr>
            <w:top w:val="none" w:sz="0" w:space="0" w:color="auto"/>
            <w:left w:val="none" w:sz="0" w:space="0" w:color="auto"/>
            <w:bottom w:val="none" w:sz="0" w:space="0" w:color="auto"/>
            <w:right w:val="none" w:sz="0" w:space="0" w:color="auto"/>
          </w:divBdr>
        </w:div>
        <w:div w:id="869415040">
          <w:marLeft w:val="0"/>
          <w:marRight w:val="0"/>
          <w:marTop w:val="0"/>
          <w:marBottom w:val="0"/>
          <w:divBdr>
            <w:top w:val="none" w:sz="0" w:space="0" w:color="auto"/>
            <w:left w:val="none" w:sz="0" w:space="0" w:color="auto"/>
            <w:bottom w:val="none" w:sz="0" w:space="0" w:color="auto"/>
            <w:right w:val="none" w:sz="0" w:space="0" w:color="auto"/>
          </w:divBdr>
        </w:div>
      </w:divsChild>
    </w:div>
    <w:div w:id="793061573">
      <w:bodyDiv w:val="1"/>
      <w:marLeft w:val="0"/>
      <w:marRight w:val="0"/>
      <w:marTop w:val="0"/>
      <w:marBottom w:val="0"/>
      <w:divBdr>
        <w:top w:val="none" w:sz="0" w:space="0" w:color="auto"/>
        <w:left w:val="none" w:sz="0" w:space="0" w:color="auto"/>
        <w:bottom w:val="none" w:sz="0" w:space="0" w:color="auto"/>
        <w:right w:val="none" w:sz="0" w:space="0" w:color="auto"/>
      </w:divBdr>
    </w:div>
    <w:div w:id="803039218">
      <w:bodyDiv w:val="1"/>
      <w:marLeft w:val="0"/>
      <w:marRight w:val="0"/>
      <w:marTop w:val="0"/>
      <w:marBottom w:val="0"/>
      <w:divBdr>
        <w:top w:val="none" w:sz="0" w:space="0" w:color="auto"/>
        <w:left w:val="none" w:sz="0" w:space="0" w:color="auto"/>
        <w:bottom w:val="none" w:sz="0" w:space="0" w:color="auto"/>
        <w:right w:val="none" w:sz="0" w:space="0" w:color="auto"/>
      </w:divBdr>
    </w:div>
    <w:div w:id="804586739">
      <w:bodyDiv w:val="1"/>
      <w:marLeft w:val="0"/>
      <w:marRight w:val="0"/>
      <w:marTop w:val="0"/>
      <w:marBottom w:val="0"/>
      <w:divBdr>
        <w:top w:val="none" w:sz="0" w:space="0" w:color="auto"/>
        <w:left w:val="none" w:sz="0" w:space="0" w:color="auto"/>
        <w:bottom w:val="none" w:sz="0" w:space="0" w:color="auto"/>
        <w:right w:val="none" w:sz="0" w:space="0" w:color="auto"/>
      </w:divBdr>
      <w:divsChild>
        <w:div w:id="1830906015">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sChild>
                <w:div w:id="77814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361491">
      <w:bodyDiv w:val="1"/>
      <w:marLeft w:val="0"/>
      <w:marRight w:val="0"/>
      <w:marTop w:val="0"/>
      <w:marBottom w:val="0"/>
      <w:divBdr>
        <w:top w:val="none" w:sz="0" w:space="0" w:color="auto"/>
        <w:left w:val="none" w:sz="0" w:space="0" w:color="auto"/>
        <w:bottom w:val="none" w:sz="0" w:space="0" w:color="auto"/>
        <w:right w:val="none" w:sz="0" w:space="0" w:color="auto"/>
      </w:divBdr>
    </w:div>
    <w:div w:id="810943794">
      <w:bodyDiv w:val="1"/>
      <w:marLeft w:val="0"/>
      <w:marRight w:val="0"/>
      <w:marTop w:val="0"/>
      <w:marBottom w:val="0"/>
      <w:divBdr>
        <w:top w:val="none" w:sz="0" w:space="0" w:color="000000"/>
        <w:left w:val="none" w:sz="0" w:space="0" w:color="000000"/>
        <w:bottom w:val="none" w:sz="0" w:space="0" w:color="000000"/>
        <w:right w:val="none" w:sz="0" w:space="0" w:color="000000"/>
      </w:divBdr>
    </w:div>
    <w:div w:id="828985735">
      <w:bodyDiv w:val="1"/>
      <w:marLeft w:val="0"/>
      <w:marRight w:val="0"/>
      <w:marTop w:val="0"/>
      <w:marBottom w:val="0"/>
      <w:divBdr>
        <w:top w:val="none" w:sz="0" w:space="0" w:color="auto"/>
        <w:left w:val="none" w:sz="0" w:space="0" w:color="auto"/>
        <w:bottom w:val="none" w:sz="0" w:space="0" w:color="auto"/>
        <w:right w:val="none" w:sz="0" w:space="0" w:color="auto"/>
      </w:divBdr>
      <w:divsChild>
        <w:div w:id="488054718">
          <w:marLeft w:val="0"/>
          <w:marRight w:val="0"/>
          <w:marTop w:val="0"/>
          <w:marBottom w:val="0"/>
          <w:divBdr>
            <w:top w:val="none" w:sz="0" w:space="0" w:color="auto"/>
            <w:left w:val="none" w:sz="0" w:space="0" w:color="auto"/>
            <w:bottom w:val="none" w:sz="0" w:space="0" w:color="auto"/>
            <w:right w:val="none" w:sz="0" w:space="0" w:color="auto"/>
          </w:divBdr>
        </w:div>
        <w:div w:id="1155029697">
          <w:marLeft w:val="0"/>
          <w:marRight w:val="0"/>
          <w:marTop w:val="0"/>
          <w:marBottom w:val="0"/>
          <w:divBdr>
            <w:top w:val="none" w:sz="0" w:space="0" w:color="auto"/>
            <w:left w:val="none" w:sz="0" w:space="0" w:color="auto"/>
            <w:bottom w:val="none" w:sz="0" w:space="0" w:color="auto"/>
            <w:right w:val="none" w:sz="0" w:space="0" w:color="auto"/>
          </w:divBdr>
        </w:div>
      </w:divsChild>
    </w:div>
    <w:div w:id="831069670">
      <w:bodyDiv w:val="1"/>
      <w:marLeft w:val="0"/>
      <w:marRight w:val="0"/>
      <w:marTop w:val="0"/>
      <w:marBottom w:val="0"/>
      <w:divBdr>
        <w:top w:val="none" w:sz="0" w:space="0" w:color="auto"/>
        <w:left w:val="none" w:sz="0" w:space="0" w:color="auto"/>
        <w:bottom w:val="none" w:sz="0" w:space="0" w:color="auto"/>
        <w:right w:val="none" w:sz="0" w:space="0" w:color="auto"/>
      </w:divBdr>
      <w:divsChild>
        <w:div w:id="1316571739">
          <w:marLeft w:val="0"/>
          <w:marRight w:val="0"/>
          <w:marTop w:val="0"/>
          <w:marBottom w:val="0"/>
          <w:divBdr>
            <w:top w:val="none" w:sz="0" w:space="0" w:color="auto"/>
            <w:left w:val="none" w:sz="0" w:space="0" w:color="auto"/>
            <w:bottom w:val="none" w:sz="0" w:space="0" w:color="auto"/>
            <w:right w:val="none" w:sz="0" w:space="0" w:color="auto"/>
          </w:divBdr>
          <w:divsChild>
            <w:div w:id="449786976">
              <w:marLeft w:val="0"/>
              <w:marRight w:val="0"/>
              <w:marTop w:val="0"/>
              <w:marBottom w:val="0"/>
              <w:divBdr>
                <w:top w:val="none" w:sz="0" w:space="0" w:color="auto"/>
                <w:left w:val="none" w:sz="0" w:space="0" w:color="auto"/>
                <w:bottom w:val="none" w:sz="0" w:space="0" w:color="auto"/>
                <w:right w:val="none" w:sz="0" w:space="0" w:color="auto"/>
              </w:divBdr>
              <w:divsChild>
                <w:div w:id="13174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064933">
      <w:bodyDiv w:val="1"/>
      <w:marLeft w:val="0"/>
      <w:marRight w:val="0"/>
      <w:marTop w:val="0"/>
      <w:marBottom w:val="0"/>
      <w:divBdr>
        <w:top w:val="none" w:sz="0" w:space="0" w:color="auto"/>
        <w:left w:val="none" w:sz="0" w:space="0" w:color="auto"/>
        <w:bottom w:val="none" w:sz="0" w:space="0" w:color="auto"/>
        <w:right w:val="none" w:sz="0" w:space="0" w:color="auto"/>
      </w:divBdr>
    </w:div>
    <w:div w:id="853613215">
      <w:bodyDiv w:val="1"/>
      <w:marLeft w:val="0"/>
      <w:marRight w:val="0"/>
      <w:marTop w:val="0"/>
      <w:marBottom w:val="0"/>
      <w:divBdr>
        <w:top w:val="none" w:sz="0" w:space="0" w:color="auto"/>
        <w:left w:val="none" w:sz="0" w:space="0" w:color="auto"/>
        <w:bottom w:val="none" w:sz="0" w:space="0" w:color="auto"/>
        <w:right w:val="none" w:sz="0" w:space="0" w:color="auto"/>
      </w:divBdr>
    </w:div>
    <w:div w:id="872960040">
      <w:bodyDiv w:val="1"/>
      <w:marLeft w:val="0"/>
      <w:marRight w:val="0"/>
      <w:marTop w:val="0"/>
      <w:marBottom w:val="0"/>
      <w:divBdr>
        <w:top w:val="none" w:sz="0" w:space="0" w:color="auto"/>
        <w:left w:val="none" w:sz="0" w:space="0" w:color="auto"/>
        <w:bottom w:val="none" w:sz="0" w:space="0" w:color="auto"/>
        <w:right w:val="none" w:sz="0" w:space="0" w:color="auto"/>
      </w:divBdr>
    </w:div>
    <w:div w:id="877283098">
      <w:bodyDiv w:val="1"/>
      <w:marLeft w:val="0"/>
      <w:marRight w:val="0"/>
      <w:marTop w:val="0"/>
      <w:marBottom w:val="0"/>
      <w:divBdr>
        <w:top w:val="none" w:sz="0" w:space="0" w:color="auto"/>
        <w:left w:val="none" w:sz="0" w:space="0" w:color="auto"/>
        <w:bottom w:val="none" w:sz="0" w:space="0" w:color="auto"/>
        <w:right w:val="none" w:sz="0" w:space="0" w:color="auto"/>
      </w:divBdr>
      <w:divsChild>
        <w:div w:id="915944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14972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7856050">
      <w:bodyDiv w:val="1"/>
      <w:marLeft w:val="0"/>
      <w:marRight w:val="0"/>
      <w:marTop w:val="0"/>
      <w:marBottom w:val="0"/>
      <w:divBdr>
        <w:top w:val="none" w:sz="0" w:space="0" w:color="auto"/>
        <w:left w:val="none" w:sz="0" w:space="0" w:color="auto"/>
        <w:bottom w:val="none" w:sz="0" w:space="0" w:color="auto"/>
        <w:right w:val="none" w:sz="0" w:space="0" w:color="auto"/>
      </w:divBdr>
    </w:div>
    <w:div w:id="881986635">
      <w:bodyDiv w:val="1"/>
      <w:marLeft w:val="0"/>
      <w:marRight w:val="0"/>
      <w:marTop w:val="0"/>
      <w:marBottom w:val="0"/>
      <w:divBdr>
        <w:top w:val="none" w:sz="0" w:space="0" w:color="auto"/>
        <w:left w:val="none" w:sz="0" w:space="0" w:color="auto"/>
        <w:bottom w:val="none" w:sz="0" w:space="0" w:color="auto"/>
        <w:right w:val="none" w:sz="0" w:space="0" w:color="auto"/>
      </w:divBdr>
    </w:div>
    <w:div w:id="911625794">
      <w:bodyDiv w:val="1"/>
      <w:marLeft w:val="0"/>
      <w:marRight w:val="0"/>
      <w:marTop w:val="0"/>
      <w:marBottom w:val="0"/>
      <w:divBdr>
        <w:top w:val="none" w:sz="0" w:space="0" w:color="auto"/>
        <w:left w:val="none" w:sz="0" w:space="0" w:color="auto"/>
        <w:bottom w:val="none" w:sz="0" w:space="0" w:color="auto"/>
        <w:right w:val="none" w:sz="0" w:space="0" w:color="auto"/>
      </w:divBdr>
    </w:div>
    <w:div w:id="915438071">
      <w:bodyDiv w:val="1"/>
      <w:marLeft w:val="0"/>
      <w:marRight w:val="0"/>
      <w:marTop w:val="0"/>
      <w:marBottom w:val="0"/>
      <w:divBdr>
        <w:top w:val="none" w:sz="0" w:space="0" w:color="auto"/>
        <w:left w:val="none" w:sz="0" w:space="0" w:color="auto"/>
        <w:bottom w:val="none" w:sz="0" w:space="0" w:color="auto"/>
        <w:right w:val="none" w:sz="0" w:space="0" w:color="auto"/>
      </w:divBdr>
      <w:divsChild>
        <w:div w:id="259919224">
          <w:marLeft w:val="0"/>
          <w:marRight w:val="0"/>
          <w:marTop w:val="0"/>
          <w:marBottom w:val="0"/>
          <w:divBdr>
            <w:top w:val="none" w:sz="0" w:space="0" w:color="auto"/>
            <w:left w:val="none" w:sz="0" w:space="0" w:color="auto"/>
            <w:bottom w:val="none" w:sz="0" w:space="0" w:color="auto"/>
            <w:right w:val="none" w:sz="0" w:space="0" w:color="auto"/>
          </w:divBdr>
          <w:divsChild>
            <w:div w:id="425881118">
              <w:marLeft w:val="0"/>
              <w:marRight w:val="0"/>
              <w:marTop w:val="0"/>
              <w:marBottom w:val="0"/>
              <w:divBdr>
                <w:top w:val="none" w:sz="0" w:space="0" w:color="auto"/>
                <w:left w:val="none" w:sz="0" w:space="0" w:color="auto"/>
                <w:bottom w:val="none" w:sz="0" w:space="0" w:color="auto"/>
                <w:right w:val="none" w:sz="0" w:space="0" w:color="auto"/>
              </w:divBdr>
              <w:divsChild>
                <w:div w:id="19106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950307">
      <w:bodyDiv w:val="1"/>
      <w:marLeft w:val="0"/>
      <w:marRight w:val="0"/>
      <w:marTop w:val="0"/>
      <w:marBottom w:val="0"/>
      <w:divBdr>
        <w:top w:val="none" w:sz="0" w:space="0" w:color="auto"/>
        <w:left w:val="none" w:sz="0" w:space="0" w:color="auto"/>
        <w:bottom w:val="none" w:sz="0" w:space="0" w:color="auto"/>
        <w:right w:val="none" w:sz="0" w:space="0" w:color="auto"/>
      </w:divBdr>
      <w:divsChild>
        <w:div w:id="1973057260">
          <w:marLeft w:val="0"/>
          <w:marRight w:val="0"/>
          <w:marTop w:val="0"/>
          <w:marBottom w:val="0"/>
          <w:divBdr>
            <w:top w:val="none" w:sz="0" w:space="0" w:color="auto"/>
            <w:left w:val="none" w:sz="0" w:space="0" w:color="auto"/>
            <w:bottom w:val="none" w:sz="0" w:space="0" w:color="auto"/>
            <w:right w:val="none" w:sz="0" w:space="0" w:color="auto"/>
          </w:divBdr>
          <w:divsChild>
            <w:div w:id="856388055">
              <w:marLeft w:val="0"/>
              <w:marRight w:val="0"/>
              <w:marTop w:val="0"/>
              <w:marBottom w:val="0"/>
              <w:divBdr>
                <w:top w:val="none" w:sz="0" w:space="0" w:color="auto"/>
                <w:left w:val="none" w:sz="0" w:space="0" w:color="auto"/>
                <w:bottom w:val="none" w:sz="0" w:space="0" w:color="auto"/>
                <w:right w:val="none" w:sz="0" w:space="0" w:color="auto"/>
              </w:divBdr>
            </w:div>
          </w:divsChild>
        </w:div>
        <w:div w:id="663974103">
          <w:marLeft w:val="0"/>
          <w:marRight w:val="0"/>
          <w:marTop w:val="0"/>
          <w:marBottom w:val="0"/>
          <w:divBdr>
            <w:top w:val="none" w:sz="0" w:space="0" w:color="auto"/>
            <w:left w:val="none" w:sz="0" w:space="0" w:color="auto"/>
            <w:bottom w:val="none" w:sz="0" w:space="0" w:color="auto"/>
            <w:right w:val="none" w:sz="0" w:space="0" w:color="auto"/>
          </w:divBdr>
          <w:divsChild>
            <w:div w:id="1750614051">
              <w:marLeft w:val="0"/>
              <w:marRight w:val="0"/>
              <w:marTop w:val="0"/>
              <w:marBottom w:val="0"/>
              <w:divBdr>
                <w:top w:val="none" w:sz="0" w:space="0" w:color="auto"/>
                <w:left w:val="none" w:sz="0" w:space="0" w:color="auto"/>
                <w:bottom w:val="none" w:sz="0" w:space="0" w:color="auto"/>
                <w:right w:val="none" w:sz="0" w:space="0" w:color="auto"/>
              </w:divBdr>
            </w:div>
            <w:div w:id="422188036">
              <w:marLeft w:val="0"/>
              <w:marRight w:val="0"/>
              <w:marTop w:val="0"/>
              <w:marBottom w:val="0"/>
              <w:divBdr>
                <w:top w:val="none" w:sz="0" w:space="0" w:color="auto"/>
                <w:left w:val="none" w:sz="0" w:space="0" w:color="auto"/>
                <w:bottom w:val="none" w:sz="0" w:space="0" w:color="auto"/>
                <w:right w:val="none" w:sz="0" w:space="0" w:color="auto"/>
              </w:divBdr>
            </w:div>
            <w:div w:id="1493716346">
              <w:marLeft w:val="0"/>
              <w:marRight w:val="0"/>
              <w:marTop w:val="0"/>
              <w:marBottom w:val="0"/>
              <w:divBdr>
                <w:top w:val="none" w:sz="0" w:space="0" w:color="auto"/>
                <w:left w:val="none" w:sz="0" w:space="0" w:color="auto"/>
                <w:bottom w:val="none" w:sz="0" w:space="0" w:color="auto"/>
                <w:right w:val="none" w:sz="0" w:space="0" w:color="auto"/>
              </w:divBdr>
            </w:div>
            <w:div w:id="1336767354">
              <w:marLeft w:val="0"/>
              <w:marRight w:val="0"/>
              <w:marTop w:val="0"/>
              <w:marBottom w:val="0"/>
              <w:divBdr>
                <w:top w:val="none" w:sz="0" w:space="0" w:color="auto"/>
                <w:left w:val="none" w:sz="0" w:space="0" w:color="auto"/>
                <w:bottom w:val="none" w:sz="0" w:space="0" w:color="auto"/>
                <w:right w:val="none" w:sz="0" w:space="0" w:color="auto"/>
              </w:divBdr>
            </w:div>
          </w:divsChild>
        </w:div>
        <w:div w:id="1161585228">
          <w:marLeft w:val="0"/>
          <w:marRight w:val="0"/>
          <w:marTop w:val="0"/>
          <w:marBottom w:val="0"/>
          <w:divBdr>
            <w:top w:val="none" w:sz="0" w:space="0" w:color="auto"/>
            <w:left w:val="none" w:sz="0" w:space="0" w:color="auto"/>
            <w:bottom w:val="none" w:sz="0" w:space="0" w:color="auto"/>
            <w:right w:val="none" w:sz="0" w:space="0" w:color="auto"/>
          </w:divBdr>
          <w:divsChild>
            <w:div w:id="26570342">
              <w:marLeft w:val="0"/>
              <w:marRight w:val="0"/>
              <w:marTop w:val="0"/>
              <w:marBottom w:val="0"/>
              <w:divBdr>
                <w:top w:val="none" w:sz="0" w:space="0" w:color="auto"/>
                <w:left w:val="none" w:sz="0" w:space="0" w:color="auto"/>
                <w:bottom w:val="none" w:sz="0" w:space="0" w:color="auto"/>
                <w:right w:val="none" w:sz="0" w:space="0" w:color="auto"/>
              </w:divBdr>
            </w:div>
            <w:div w:id="1688672508">
              <w:marLeft w:val="0"/>
              <w:marRight w:val="0"/>
              <w:marTop w:val="0"/>
              <w:marBottom w:val="0"/>
              <w:divBdr>
                <w:top w:val="none" w:sz="0" w:space="0" w:color="auto"/>
                <w:left w:val="none" w:sz="0" w:space="0" w:color="auto"/>
                <w:bottom w:val="none" w:sz="0" w:space="0" w:color="auto"/>
                <w:right w:val="none" w:sz="0" w:space="0" w:color="auto"/>
              </w:divBdr>
            </w:div>
            <w:div w:id="384909967">
              <w:marLeft w:val="0"/>
              <w:marRight w:val="0"/>
              <w:marTop w:val="0"/>
              <w:marBottom w:val="0"/>
              <w:divBdr>
                <w:top w:val="none" w:sz="0" w:space="0" w:color="auto"/>
                <w:left w:val="none" w:sz="0" w:space="0" w:color="auto"/>
                <w:bottom w:val="none" w:sz="0" w:space="0" w:color="auto"/>
                <w:right w:val="none" w:sz="0" w:space="0" w:color="auto"/>
              </w:divBdr>
            </w:div>
            <w:div w:id="2076971635">
              <w:marLeft w:val="0"/>
              <w:marRight w:val="0"/>
              <w:marTop w:val="0"/>
              <w:marBottom w:val="0"/>
              <w:divBdr>
                <w:top w:val="none" w:sz="0" w:space="0" w:color="auto"/>
                <w:left w:val="none" w:sz="0" w:space="0" w:color="auto"/>
                <w:bottom w:val="none" w:sz="0" w:space="0" w:color="auto"/>
                <w:right w:val="none" w:sz="0" w:space="0" w:color="auto"/>
              </w:divBdr>
            </w:div>
          </w:divsChild>
        </w:div>
        <w:div w:id="1126242879">
          <w:marLeft w:val="0"/>
          <w:marRight w:val="0"/>
          <w:marTop w:val="0"/>
          <w:marBottom w:val="0"/>
          <w:divBdr>
            <w:top w:val="none" w:sz="0" w:space="0" w:color="auto"/>
            <w:left w:val="none" w:sz="0" w:space="0" w:color="auto"/>
            <w:bottom w:val="none" w:sz="0" w:space="0" w:color="auto"/>
            <w:right w:val="none" w:sz="0" w:space="0" w:color="auto"/>
          </w:divBdr>
          <w:divsChild>
            <w:div w:id="738095374">
              <w:marLeft w:val="0"/>
              <w:marRight w:val="0"/>
              <w:marTop w:val="0"/>
              <w:marBottom w:val="0"/>
              <w:divBdr>
                <w:top w:val="none" w:sz="0" w:space="0" w:color="auto"/>
                <w:left w:val="none" w:sz="0" w:space="0" w:color="auto"/>
                <w:bottom w:val="none" w:sz="0" w:space="0" w:color="auto"/>
                <w:right w:val="none" w:sz="0" w:space="0" w:color="auto"/>
              </w:divBdr>
            </w:div>
            <w:div w:id="1523594641">
              <w:marLeft w:val="0"/>
              <w:marRight w:val="0"/>
              <w:marTop w:val="0"/>
              <w:marBottom w:val="0"/>
              <w:divBdr>
                <w:top w:val="none" w:sz="0" w:space="0" w:color="auto"/>
                <w:left w:val="none" w:sz="0" w:space="0" w:color="auto"/>
                <w:bottom w:val="none" w:sz="0" w:space="0" w:color="auto"/>
                <w:right w:val="none" w:sz="0" w:space="0" w:color="auto"/>
              </w:divBdr>
            </w:div>
            <w:div w:id="641035501">
              <w:marLeft w:val="0"/>
              <w:marRight w:val="0"/>
              <w:marTop w:val="0"/>
              <w:marBottom w:val="0"/>
              <w:divBdr>
                <w:top w:val="none" w:sz="0" w:space="0" w:color="auto"/>
                <w:left w:val="none" w:sz="0" w:space="0" w:color="auto"/>
                <w:bottom w:val="none" w:sz="0" w:space="0" w:color="auto"/>
                <w:right w:val="none" w:sz="0" w:space="0" w:color="auto"/>
              </w:divBdr>
            </w:div>
            <w:div w:id="1709793105">
              <w:marLeft w:val="0"/>
              <w:marRight w:val="0"/>
              <w:marTop w:val="0"/>
              <w:marBottom w:val="0"/>
              <w:divBdr>
                <w:top w:val="none" w:sz="0" w:space="0" w:color="auto"/>
                <w:left w:val="none" w:sz="0" w:space="0" w:color="auto"/>
                <w:bottom w:val="none" w:sz="0" w:space="0" w:color="auto"/>
                <w:right w:val="none" w:sz="0" w:space="0" w:color="auto"/>
              </w:divBdr>
            </w:div>
          </w:divsChild>
        </w:div>
        <w:div w:id="128207345">
          <w:marLeft w:val="0"/>
          <w:marRight w:val="0"/>
          <w:marTop w:val="0"/>
          <w:marBottom w:val="0"/>
          <w:divBdr>
            <w:top w:val="none" w:sz="0" w:space="0" w:color="auto"/>
            <w:left w:val="none" w:sz="0" w:space="0" w:color="auto"/>
            <w:bottom w:val="none" w:sz="0" w:space="0" w:color="auto"/>
            <w:right w:val="none" w:sz="0" w:space="0" w:color="auto"/>
          </w:divBdr>
          <w:divsChild>
            <w:div w:id="96028376">
              <w:marLeft w:val="0"/>
              <w:marRight w:val="0"/>
              <w:marTop w:val="0"/>
              <w:marBottom w:val="0"/>
              <w:divBdr>
                <w:top w:val="none" w:sz="0" w:space="0" w:color="auto"/>
                <w:left w:val="none" w:sz="0" w:space="0" w:color="auto"/>
                <w:bottom w:val="none" w:sz="0" w:space="0" w:color="auto"/>
                <w:right w:val="none" w:sz="0" w:space="0" w:color="auto"/>
              </w:divBdr>
            </w:div>
            <w:div w:id="1780565061">
              <w:marLeft w:val="0"/>
              <w:marRight w:val="0"/>
              <w:marTop w:val="0"/>
              <w:marBottom w:val="0"/>
              <w:divBdr>
                <w:top w:val="none" w:sz="0" w:space="0" w:color="auto"/>
                <w:left w:val="none" w:sz="0" w:space="0" w:color="auto"/>
                <w:bottom w:val="none" w:sz="0" w:space="0" w:color="auto"/>
                <w:right w:val="none" w:sz="0" w:space="0" w:color="auto"/>
              </w:divBdr>
            </w:div>
            <w:div w:id="561059787">
              <w:marLeft w:val="0"/>
              <w:marRight w:val="0"/>
              <w:marTop w:val="0"/>
              <w:marBottom w:val="0"/>
              <w:divBdr>
                <w:top w:val="none" w:sz="0" w:space="0" w:color="auto"/>
                <w:left w:val="none" w:sz="0" w:space="0" w:color="auto"/>
                <w:bottom w:val="none" w:sz="0" w:space="0" w:color="auto"/>
                <w:right w:val="none" w:sz="0" w:space="0" w:color="auto"/>
              </w:divBdr>
            </w:div>
            <w:div w:id="1160196903">
              <w:marLeft w:val="0"/>
              <w:marRight w:val="0"/>
              <w:marTop w:val="0"/>
              <w:marBottom w:val="0"/>
              <w:divBdr>
                <w:top w:val="none" w:sz="0" w:space="0" w:color="auto"/>
                <w:left w:val="none" w:sz="0" w:space="0" w:color="auto"/>
                <w:bottom w:val="none" w:sz="0" w:space="0" w:color="auto"/>
                <w:right w:val="none" w:sz="0" w:space="0" w:color="auto"/>
              </w:divBdr>
            </w:div>
          </w:divsChild>
        </w:div>
        <w:div w:id="1959483003">
          <w:marLeft w:val="0"/>
          <w:marRight w:val="0"/>
          <w:marTop w:val="0"/>
          <w:marBottom w:val="0"/>
          <w:divBdr>
            <w:top w:val="none" w:sz="0" w:space="0" w:color="auto"/>
            <w:left w:val="none" w:sz="0" w:space="0" w:color="auto"/>
            <w:bottom w:val="none" w:sz="0" w:space="0" w:color="auto"/>
            <w:right w:val="none" w:sz="0" w:space="0" w:color="auto"/>
          </w:divBdr>
          <w:divsChild>
            <w:div w:id="1184057389">
              <w:marLeft w:val="0"/>
              <w:marRight w:val="0"/>
              <w:marTop w:val="0"/>
              <w:marBottom w:val="0"/>
              <w:divBdr>
                <w:top w:val="none" w:sz="0" w:space="0" w:color="auto"/>
                <w:left w:val="none" w:sz="0" w:space="0" w:color="auto"/>
                <w:bottom w:val="none" w:sz="0" w:space="0" w:color="auto"/>
                <w:right w:val="none" w:sz="0" w:space="0" w:color="auto"/>
              </w:divBdr>
            </w:div>
            <w:div w:id="100421520">
              <w:marLeft w:val="0"/>
              <w:marRight w:val="0"/>
              <w:marTop w:val="0"/>
              <w:marBottom w:val="0"/>
              <w:divBdr>
                <w:top w:val="none" w:sz="0" w:space="0" w:color="auto"/>
                <w:left w:val="none" w:sz="0" w:space="0" w:color="auto"/>
                <w:bottom w:val="none" w:sz="0" w:space="0" w:color="auto"/>
                <w:right w:val="none" w:sz="0" w:space="0" w:color="auto"/>
              </w:divBdr>
            </w:div>
            <w:div w:id="1799058377">
              <w:marLeft w:val="0"/>
              <w:marRight w:val="0"/>
              <w:marTop w:val="0"/>
              <w:marBottom w:val="0"/>
              <w:divBdr>
                <w:top w:val="none" w:sz="0" w:space="0" w:color="auto"/>
                <w:left w:val="none" w:sz="0" w:space="0" w:color="auto"/>
                <w:bottom w:val="none" w:sz="0" w:space="0" w:color="auto"/>
                <w:right w:val="none" w:sz="0" w:space="0" w:color="auto"/>
              </w:divBdr>
            </w:div>
            <w:div w:id="137189272">
              <w:marLeft w:val="0"/>
              <w:marRight w:val="0"/>
              <w:marTop w:val="0"/>
              <w:marBottom w:val="0"/>
              <w:divBdr>
                <w:top w:val="none" w:sz="0" w:space="0" w:color="auto"/>
                <w:left w:val="none" w:sz="0" w:space="0" w:color="auto"/>
                <w:bottom w:val="none" w:sz="0" w:space="0" w:color="auto"/>
                <w:right w:val="none" w:sz="0" w:space="0" w:color="auto"/>
              </w:divBdr>
            </w:div>
          </w:divsChild>
        </w:div>
        <w:div w:id="1580209788">
          <w:marLeft w:val="0"/>
          <w:marRight w:val="0"/>
          <w:marTop w:val="0"/>
          <w:marBottom w:val="0"/>
          <w:divBdr>
            <w:top w:val="none" w:sz="0" w:space="0" w:color="auto"/>
            <w:left w:val="none" w:sz="0" w:space="0" w:color="auto"/>
            <w:bottom w:val="none" w:sz="0" w:space="0" w:color="auto"/>
            <w:right w:val="none" w:sz="0" w:space="0" w:color="auto"/>
          </w:divBdr>
          <w:divsChild>
            <w:div w:id="1159925306">
              <w:marLeft w:val="0"/>
              <w:marRight w:val="0"/>
              <w:marTop w:val="0"/>
              <w:marBottom w:val="0"/>
              <w:divBdr>
                <w:top w:val="none" w:sz="0" w:space="0" w:color="auto"/>
                <w:left w:val="none" w:sz="0" w:space="0" w:color="auto"/>
                <w:bottom w:val="none" w:sz="0" w:space="0" w:color="auto"/>
                <w:right w:val="none" w:sz="0" w:space="0" w:color="auto"/>
              </w:divBdr>
            </w:div>
            <w:div w:id="1198472263">
              <w:marLeft w:val="0"/>
              <w:marRight w:val="0"/>
              <w:marTop w:val="0"/>
              <w:marBottom w:val="0"/>
              <w:divBdr>
                <w:top w:val="none" w:sz="0" w:space="0" w:color="auto"/>
                <w:left w:val="none" w:sz="0" w:space="0" w:color="auto"/>
                <w:bottom w:val="none" w:sz="0" w:space="0" w:color="auto"/>
                <w:right w:val="none" w:sz="0" w:space="0" w:color="auto"/>
              </w:divBdr>
            </w:div>
            <w:div w:id="2025470234">
              <w:marLeft w:val="0"/>
              <w:marRight w:val="0"/>
              <w:marTop w:val="0"/>
              <w:marBottom w:val="0"/>
              <w:divBdr>
                <w:top w:val="none" w:sz="0" w:space="0" w:color="auto"/>
                <w:left w:val="none" w:sz="0" w:space="0" w:color="auto"/>
                <w:bottom w:val="none" w:sz="0" w:space="0" w:color="auto"/>
                <w:right w:val="none" w:sz="0" w:space="0" w:color="auto"/>
              </w:divBdr>
            </w:div>
            <w:div w:id="928276826">
              <w:marLeft w:val="0"/>
              <w:marRight w:val="0"/>
              <w:marTop w:val="0"/>
              <w:marBottom w:val="0"/>
              <w:divBdr>
                <w:top w:val="none" w:sz="0" w:space="0" w:color="auto"/>
                <w:left w:val="none" w:sz="0" w:space="0" w:color="auto"/>
                <w:bottom w:val="none" w:sz="0" w:space="0" w:color="auto"/>
                <w:right w:val="none" w:sz="0" w:space="0" w:color="auto"/>
              </w:divBdr>
            </w:div>
          </w:divsChild>
        </w:div>
        <w:div w:id="1071851868">
          <w:marLeft w:val="0"/>
          <w:marRight w:val="0"/>
          <w:marTop w:val="0"/>
          <w:marBottom w:val="0"/>
          <w:divBdr>
            <w:top w:val="none" w:sz="0" w:space="0" w:color="auto"/>
            <w:left w:val="none" w:sz="0" w:space="0" w:color="auto"/>
            <w:bottom w:val="none" w:sz="0" w:space="0" w:color="auto"/>
            <w:right w:val="none" w:sz="0" w:space="0" w:color="auto"/>
          </w:divBdr>
          <w:divsChild>
            <w:div w:id="459803302">
              <w:marLeft w:val="0"/>
              <w:marRight w:val="0"/>
              <w:marTop w:val="0"/>
              <w:marBottom w:val="0"/>
              <w:divBdr>
                <w:top w:val="none" w:sz="0" w:space="0" w:color="auto"/>
                <w:left w:val="none" w:sz="0" w:space="0" w:color="auto"/>
                <w:bottom w:val="none" w:sz="0" w:space="0" w:color="auto"/>
                <w:right w:val="none" w:sz="0" w:space="0" w:color="auto"/>
              </w:divBdr>
            </w:div>
            <w:div w:id="501360114">
              <w:marLeft w:val="0"/>
              <w:marRight w:val="0"/>
              <w:marTop w:val="0"/>
              <w:marBottom w:val="0"/>
              <w:divBdr>
                <w:top w:val="none" w:sz="0" w:space="0" w:color="auto"/>
                <w:left w:val="none" w:sz="0" w:space="0" w:color="auto"/>
                <w:bottom w:val="none" w:sz="0" w:space="0" w:color="auto"/>
                <w:right w:val="none" w:sz="0" w:space="0" w:color="auto"/>
              </w:divBdr>
            </w:div>
            <w:div w:id="1176266446">
              <w:marLeft w:val="0"/>
              <w:marRight w:val="0"/>
              <w:marTop w:val="0"/>
              <w:marBottom w:val="0"/>
              <w:divBdr>
                <w:top w:val="none" w:sz="0" w:space="0" w:color="auto"/>
                <w:left w:val="none" w:sz="0" w:space="0" w:color="auto"/>
                <w:bottom w:val="none" w:sz="0" w:space="0" w:color="auto"/>
                <w:right w:val="none" w:sz="0" w:space="0" w:color="auto"/>
              </w:divBdr>
            </w:div>
            <w:div w:id="28259577">
              <w:marLeft w:val="0"/>
              <w:marRight w:val="0"/>
              <w:marTop w:val="0"/>
              <w:marBottom w:val="0"/>
              <w:divBdr>
                <w:top w:val="none" w:sz="0" w:space="0" w:color="auto"/>
                <w:left w:val="none" w:sz="0" w:space="0" w:color="auto"/>
                <w:bottom w:val="none" w:sz="0" w:space="0" w:color="auto"/>
                <w:right w:val="none" w:sz="0" w:space="0" w:color="auto"/>
              </w:divBdr>
            </w:div>
          </w:divsChild>
        </w:div>
        <w:div w:id="690913275">
          <w:marLeft w:val="0"/>
          <w:marRight w:val="0"/>
          <w:marTop w:val="0"/>
          <w:marBottom w:val="0"/>
          <w:divBdr>
            <w:top w:val="none" w:sz="0" w:space="0" w:color="auto"/>
            <w:left w:val="none" w:sz="0" w:space="0" w:color="auto"/>
            <w:bottom w:val="none" w:sz="0" w:space="0" w:color="auto"/>
            <w:right w:val="none" w:sz="0" w:space="0" w:color="auto"/>
          </w:divBdr>
          <w:divsChild>
            <w:div w:id="1368024143">
              <w:marLeft w:val="0"/>
              <w:marRight w:val="0"/>
              <w:marTop w:val="0"/>
              <w:marBottom w:val="0"/>
              <w:divBdr>
                <w:top w:val="none" w:sz="0" w:space="0" w:color="auto"/>
                <w:left w:val="none" w:sz="0" w:space="0" w:color="auto"/>
                <w:bottom w:val="none" w:sz="0" w:space="0" w:color="auto"/>
                <w:right w:val="none" w:sz="0" w:space="0" w:color="auto"/>
              </w:divBdr>
            </w:div>
            <w:div w:id="1319722428">
              <w:marLeft w:val="0"/>
              <w:marRight w:val="0"/>
              <w:marTop w:val="0"/>
              <w:marBottom w:val="0"/>
              <w:divBdr>
                <w:top w:val="none" w:sz="0" w:space="0" w:color="auto"/>
                <w:left w:val="none" w:sz="0" w:space="0" w:color="auto"/>
                <w:bottom w:val="none" w:sz="0" w:space="0" w:color="auto"/>
                <w:right w:val="none" w:sz="0" w:space="0" w:color="auto"/>
              </w:divBdr>
            </w:div>
            <w:div w:id="341670038">
              <w:marLeft w:val="0"/>
              <w:marRight w:val="0"/>
              <w:marTop w:val="0"/>
              <w:marBottom w:val="0"/>
              <w:divBdr>
                <w:top w:val="none" w:sz="0" w:space="0" w:color="auto"/>
                <w:left w:val="none" w:sz="0" w:space="0" w:color="auto"/>
                <w:bottom w:val="none" w:sz="0" w:space="0" w:color="auto"/>
                <w:right w:val="none" w:sz="0" w:space="0" w:color="auto"/>
              </w:divBdr>
            </w:div>
            <w:div w:id="1270046628">
              <w:marLeft w:val="0"/>
              <w:marRight w:val="0"/>
              <w:marTop w:val="0"/>
              <w:marBottom w:val="0"/>
              <w:divBdr>
                <w:top w:val="none" w:sz="0" w:space="0" w:color="auto"/>
                <w:left w:val="none" w:sz="0" w:space="0" w:color="auto"/>
                <w:bottom w:val="none" w:sz="0" w:space="0" w:color="auto"/>
                <w:right w:val="none" w:sz="0" w:space="0" w:color="auto"/>
              </w:divBdr>
            </w:div>
          </w:divsChild>
        </w:div>
        <w:div w:id="1513911057">
          <w:marLeft w:val="0"/>
          <w:marRight w:val="0"/>
          <w:marTop w:val="0"/>
          <w:marBottom w:val="0"/>
          <w:divBdr>
            <w:top w:val="none" w:sz="0" w:space="0" w:color="auto"/>
            <w:left w:val="none" w:sz="0" w:space="0" w:color="auto"/>
            <w:bottom w:val="none" w:sz="0" w:space="0" w:color="auto"/>
            <w:right w:val="none" w:sz="0" w:space="0" w:color="auto"/>
          </w:divBdr>
          <w:divsChild>
            <w:div w:id="1750150740">
              <w:marLeft w:val="0"/>
              <w:marRight w:val="0"/>
              <w:marTop w:val="0"/>
              <w:marBottom w:val="0"/>
              <w:divBdr>
                <w:top w:val="none" w:sz="0" w:space="0" w:color="auto"/>
                <w:left w:val="none" w:sz="0" w:space="0" w:color="auto"/>
                <w:bottom w:val="none" w:sz="0" w:space="0" w:color="auto"/>
                <w:right w:val="none" w:sz="0" w:space="0" w:color="auto"/>
              </w:divBdr>
            </w:div>
            <w:div w:id="1632393725">
              <w:marLeft w:val="0"/>
              <w:marRight w:val="0"/>
              <w:marTop w:val="0"/>
              <w:marBottom w:val="0"/>
              <w:divBdr>
                <w:top w:val="none" w:sz="0" w:space="0" w:color="auto"/>
                <w:left w:val="none" w:sz="0" w:space="0" w:color="auto"/>
                <w:bottom w:val="none" w:sz="0" w:space="0" w:color="auto"/>
                <w:right w:val="none" w:sz="0" w:space="0" w:color="auto"/>
              </w:divBdr>
            </w:div>
            <w:div w:id="1892689131">
              <w:marLeft w:val="0"/>
              <w:marRight w:val="0"/>
              <w:marTop w:val="0"/>
              <w:marBottom w:val="0"/>
              <w:divBdr>
                <w:top w:val="none" w:sz="0" w:space="0" w:color="auto"/>
                <w:left w:val="none" w:sz="0" w:space="0" w:color="auto"/>
                <w:bottom w:val="none" w:sz="0" w:space="0" w:color="auto"/>
                <w:right w:val="none" w:sz="0" w:space="0" w:color="auto"/>
              </w:divBdr>
            </w:div>
            <w:div w:id="1288464517">
              <w:marLeft w:val="0"/>
              <w:marRight w:val="0"/>
              <w:marTop w:val="0"/>
              <w:marBottom w:val="0"/>
              <w:divBdr>
                <w:top w:val="none" w:sz="0" w:space="0" w:color="auto"/>
                <w:left w:val="none" w:sz="0" w:space="0" w:color="auto"/>
                <w:bottom w:val="none" w:sz="0" w:space="0" w:color="auto"/>
                <w:right w:val="none" w:sz="0" w:space="0" w:color="auto"/>
              </w:divBdr>
            </w:div>
          </w:divsChild>
        </w:div>
        <w:div w:id="32461355">
          <w:marLeft w:val="0"/>
          <w:marRight w:val="0"/>
          <w:marTop w:val="0"/>
          <w:marBottom w:val="0"/>
          <w:divBdr>
            <w:top w:val="none" w:sz="0" w:space="0" w:color="auto"/>
            <w:left w:val="none" w:sz="0" w:space="0" w:color="auto"/>
            <w:bottom w:val="none" w:sz="0" w:space="0" w:color="auto"/>
            <w:right w:val="none" w:sz="0" w:space="0" w:color="auto"/>
          </w:divBdr>
          <w:divsChild>
            <w:div w:id="1877546163">
              <w:marLeft w:val="0"/>
              <w:marRight w:val="0"/>
              <w:marTop w:val="0"/>
              <w:marBottom w:val="0"/>
              <w:divBdr>
                <w:top w:val="none" w:sz="0" w:space="0" w:color="auto"/>
                <w:left w:val="none" w:sz="0" w:space="0" w:color="auto"/>
                <w:bottom w:val="none" w:sz="0" w:space="0" w:color="auto"/>
                <w:right w:val="none" w:sz="0" w:space="0" w:color="auto"/>
              </w:divBdr>
            </w:div>
            <w:div w:id="846290338">
              <w:marLeft w:val="0"/>
              <w:marRight w:val="0"/>
              <w:marTop w:val="0"/>
              <w:marBottom w:val="0"/>
              <w:divBdr>
                <w:top w:val="none" w:sz="0" w:space="0" w:color="auto"/>
                <w:left w:val="none" w:sz="0" w:space="0" w:color="auto"/>
                <w:bottom w:val="none" w:sz="0" w:space="0" w:color="auto"/>
                <w:right w:val="none" w:sz="0" w:space="0" w:color="auto"/>
              </w:divBdr>
            </w:div>
            <w:div w:id="865679479">
              <w:marLeft w:val="0"/>
              <w:marRight w:val="0"/>
              <w:marTop w:val="0"/>
              <w:marBottom w:val="0"/>
              <w:divBdr>
                <w:top w:val="none" w:sz="0" w:space="0" w:color="auto"/>
                <w:left w:val="none" w:sz="0" w:space="0" w:color="auto"/>
                <w:bottom w:val="none" w:sz="0" w:space="0" w:color="auto"/>
                <w:right w:val="none" w:sz="0" w:space="0" w:color="auto"/>
              </w:divBdr>
            </w:div>
            <w:div w:id="865293128">
              <w:marLeft w:val="0"/>
              <w:marRight w:val="0"/>
              <w:marTop w:val="0"/>
              <w:marBottom w:val="0"/>
              <w:divBdr>
                <w:top w:val="none" w:sz="0" w:space="0" w:color="auto"/>
                <w:left w:val="none" w:sz="0" w:space="0" w:color="auto"/>
                <w:bottom w:val="none" w:sz="0" w:space="0" w:color="auto"/>
                <w:right w:val="none" w:sz="0" w:space="0" w:color="auto"/>
              </w:divBdr>
            </w:div>
          </w:divsChild>
        </w:div>
        <w:div w:id="250743550">
          <w:marLeft w:val="0"/>
          <w:marRight w:val="0"/>
          <w:marTop w:val="0"/>
          <w:marBottom w:val="0"/>
          <w:divBdr>
            <w:top w:val="none" w:sz="0" w:space="0" w:color="auto"/>
            <w:left w:val="none" w:sz="0" w:space="0" w:color="auto"/>
            <w:bottom w:val="none" w:sz="0" w:space="0" w:color="auto"/>
            <w:right w:val="none" w:sz="0" w:space="0" w:color="auto"/>
          </w:divBdr>
          <w:divsChild>
            <w:div w:id="1333407750">
              <w:marLeft w:val="0"/>
              <w:marRight w:val="0"/>
              <w:marTop w:val="0"/>
              <w:marBottom w:val="0"/>
              <w:divBdr>
                <w:top w:val="none" w:sz="0" w:space="0" w:color="auto"/>
                <w:left w:val="none" w:sz="0" w:space="0" w:color="auto"/>
                <w:bottom w:val="none" w:sz="0" w:space="0" w:color="auto"/>
                <w:right w:val="none" w:sz="0" w:space="0" w:color="auto"/>
              </w:divBdr>
            </w:div>
            <w:div w:id="1791512792">
              <w:marLeft w:val="0"/>
              <w:marRight w:val="0"/>
              <w:marTop w:val="0"/>
              <w:marBottom w:val="0"/>
              <w:divBdr>
                <w:top w:val="none" w:sz="0" w:space="0" w:color="auto"/>
                <w:left w:val="none" w:sz="0" w:space="0" w:color="auto"/>
                <w:bottom w:val="none" w:sz="0" w:space="0" w:color="auto"/>
                <w:right w:val="none" w:sz="0" w:space="0" w:color="auto"/>
              </w:divBdr>
            </w:div>
            <w:div w:id="446393797">
              <w:marLeft w:val="0"/>
              <w:marRight w:val="0"/>
              <w:marTop w:val="0"/>
              <w:marBottom w:val="0"/>
              <w:divBdr>
                <w:top w:val="none" w:sz="0" w:space="0" w:color="auto"/>
                <w:left w:val="none" w:sz="0" w:space="0" w:color="auto"/>
                <w:bottom w:val="none" w:sz="0" w:space="0" w:color="auto"/>
                <w:right w:val="none" w:sz="0" w:space="0" w:color="auto"/>
              </w:divBdr>
            </w:div>
            <w:div w:id="89019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038995">
      <w:bodyDiv w:val="1"/>
      <w:marLeft w:val="0"/>
      <w:marRight w:val="0"/>
      <w:marTop w:val="0"/>
      <w:marBottom w:val="0"/>
      <w:divBdr>
        <w:top w:val="none" w:sz="0" w:space="0" w:color="auto"/>
        <w:left w:val="none" w:sz="0" w:space="0" w:color="auto"/>
        <w:bottom w:val="none" w:sz="0" w:space="0" w:color="auto"/>
        <w:right w:val="none" w:sz="0" w:space="0" w:color="auto"/>
      </w:divBdr>
    </w:div>
    <w:div w:id="974602033">
      <w:bodyDiv w:val="1"/>
      <w:marLeft w:val="0"/>
      <w:marRight w:val="0"/>
      <w:marTop w:val="0"/>
      <w:marBottom w:val="0"/>
      <w:divBdr>
        <w:top w:val="none" w:sz="0" w:space="0" w:color="auto"/>
        <w:left w:val="none" w:sz="0" w:space="0" w:color="auto"/>
        <w:bottom w:val="none" w:sz="0" w:space="0" w:color="auto"/>
        <w:right w:val="none" w:sz="0" w:space="0" w:color="auto"/>
      </w:divBdr>
      <w:divsChild>
        <w:div w:id="31735844">
          <w:marLeft w:val="0"/>
          <w:marRight w:val="0"/>
          <w:marTop w:val="0"/>
          <w:marBottom w:val="0"/>
          <w:divBdr>
            <w:top w:val="none" w:sz="0" w:space="0" w:color="auto"/>
            <w:left w:val="none" w:sz="0" w:space="0" w:color="auto"/>
            <w:bottom w:val="none" w:sz="0" w:space="0" w:color="auto"/>
            <w:right w:val="none" w:sz="0" w:space="0" w:color="auto"/>
          </w:divBdr>
          <w:divsChild>
            <w:div w:id="1363823448">
              <w:marLeft w:val="0"/>
              <w:marRight w:val="0"/>
              <w:marTop w:val="0"/>
              <w:marBottom w:val="0"/>
              <w:divBdr>
                <w:top w:val="none" w:sz="0" w:space="0" w:color="auto"/>
                <w:left w:val="none" w:sz="0" w:space="0" w:color="auto"/>
                <w:bottom w:val="none" w:sz="0" w:space="0" w:color="auto"/>
                <w:right w:val="none" w:sz="0" w:space="0" w:color="auto"/>
              </w:divBdr>
              <w:divsChild>
                <w:div w:id="182878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16246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826213">
          <w:marLeft w:val="0"/>
          <w:marRight w:val="0"/>
          <w:marTop w:val="0"/>
          <w:marBottom w:val="0"/>
          <w:divBdr>
            <w:top w:val="none" w:sz="0" w:space="0" w:color="auto"/>
            <w:left w:val="none" w:sz="0" w:space="0" w:color="auto"/>
            <w:bottom w:val="none" w:sz="0" w:space="0" w:color="auto"/>
            <w:right w:val="none" w:sz="0" w:space="0" w:color="auto"/>
          </w:divBdr>
        </w:div>
      </w:divsChild>
    </w:div>
    <w:div w:id="994340985">
      <w:bodyDiv w:val="1"/>
      <w:marLeft w:val="0"/>
      <w:marRight w:val="0"/>
      <w:marTop w:val="0"/>
      <w:marBottom w:val="0"/>
      <w:divBdr>
        <w:top w:val="none" w:sz="0" w:space="0" w:color="auto"/>
        <w:left w:val="none" w:sz="0" w:space="0" w:color="auto"/>
        <w:bottom w:val="none" w:sz="0" w:space="0" w:color="auto"/>
        <w:right w:val="none" w:sz="0" w:space="0" w:color="auto"/>
      </w:divBdr>
    </w:div>
    <w:div w:id="1008946185">
      <w:bodyDiv w:val="1"/>
      <w:marLeft w:val="0"/>
      <w:marRight w:val="0"/>
      <w:marTop w:val="0"/>
      <w:marBottom w:val="0"/>
      <w:divBdr>
        <w:top w:val="none" w:sz="0" w:space="0" w:color="auto"/>
        <w:left w:val="none" w:sz="0" w:space="0" w:color="auto"/>
        <w:bottom w:val="none" w:sz="0" w:space="0" w:color="auto"/>
        <w:right w:val="none" w:sz="0" w:space="0" w:color="auto"/>
      </w:divBdr>
      <w:divsChild>
        <w:div w:id="179469419">
          <w:marLeft w:val="0"/>
          <w:marRight w:val="0"/>
          <w:marTop w:val="0"/>
          <w:marBottom w:val="0"/>
          <w:divBdr>
            <w:top w:val="none" w:sz="0" w:space="0" w:color="auto"/>
            <w:left w:val="none" w:sz="0" w:space="0" w:color="auto"/>
            <w:bottom w:val="none" w:sz="0" w:space="0" w:color="auto"/>
            <w:right w:val="none" w:sz="0" w:space="0" w:color="auto"/>
          </w:divBdr>
          <w:divsChild>
            <w:div w:id="1436441640">
              <w:marLeft w:val="0"/>
              <w:marRight w:val="0"/>
              <w:marTop w:val="0"/>
              <w:marBottom w:val="0"/>
              <w:divBdr>
                <w:top w:val="none" w:sz="0" w:space="0" w:color="auto"/>
                <w:left w:val="none" w:sz="0" w:space="0" w:color="auto"/>
                <w:bottom w:val="none" w:sz="0" w:space="0" w:color="auto"/>
                <w:right w:val="none" w:sz="0" w:space="0" w:color="auto"/>
              </w:divBdr>
              <w:divsChild>
                <w:div w:id="10932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23233">
      <w:bodyDiv w:val="1"/>
      <w:marLeft w:val="0"/>
      <w:marRight w:val="0"/>
      <w:marTop w:val="0"/>
      <w:marBottom w:val="0"/>
      <w:divBdr>
        <w:top w:val="none" w:sz="0" w:space="0" w:color="auto"/>
        <w:left w:val="none" w:sz="0" w:space="0" w:color="auto"/>
        <w:bottom w:val="none" w:sz="0" w:space="0" w:color="auto"/>
        <w:right w:val="none" w:sz="0" w:space="0" w:color="auto"/>
      </w:divBdr>
    </w:div>
    <w:div w:id="1019892211">
      <w:bodyDiv w:val="1"/>
      <w:marLeft w:val="0"/>
      <w:marRight w:val="0"/>
      <w:marTop w:val="0"/>
      <w:marBottom w:val="0"/>
      <w:divBdr>
        <w:top w:val="none" w:sz="0" w:space="0" w:color="auto"/>
        <w:left w:val="none" w:sz="0" w:space="0" w:color="auto"/>
        <w:bottom w:val="none" w:sz="0" w:space="0" w:color="auto"/>
        <w:right w:val="none" w:sz="0" w:space="0" w:color="auto"/>
      </w:divBdr>
      <w:divsChild>
        <w:div w:id="1664552957">
          <w:marLeft w:val="0"/>
          <w:marRight w:val="0"/>
          <w:marTop w:val="0"/>
          <w:marBottom w:val="0"/>
          <w:divBdr>
            <w:top w:val="none" w:sz="0" w:space="0" w:color="auto"/>
            <w:left w:val="none" w:sz="0" w:space="0" w:color="auto"/>
            <w:bottom w:val="none" w:sz="0" w:space="0" w:color="auto"/>
            <w:right w:val="none" w:sz="0" w:space="0" w:color="auto"/>
          </w:divBdr>
          <w:divsChild>
            <w:div w:id="1669402257">
              <w:marLeft w:val="0"/>
              <w:marRight w:val="0"/>
              <w:marTop w:val="0"/>
              <w:marBottom w:val="0"/>
              <w:divBdr>
                <w:top w:val="none" w:sz="0" w:space="0" w:color="auto"/>
                <w:left w:val="none" w:sz="0" w:space="0" w:color="auto"/>
                <w:bottom w:val="none" w:sz="0" w:space="0" w:color="auto"/>
                <w:right w:val="none" w:sz="0" w:space="0" w:color="auto"/>
              </w:divBdr>
            </w:div>
          </w:divsChild>
        </w:div>
        <w:div w:id="386799749">
          <w:marLeft w:val="0"/>
          <w:marRight w:val="0"/>
          <w:marTop w:val="0"/>
          <w:marBottom w:val="0"/>
          <w:divBdr>
            <w:top w:val="none" w:sz="0" w:space="0" w:color="auto"/>
            <w:left w:val="none" w:sz="0" w:space="0" w:color="auto"/>
            <w:bottom w:val="none" w:sz="0" w:space="0" w:color="auto"/>
            <w:right w:val="none" w:sz="0" w:space="0" w:color="auto"/>
          </w:divBdr>
          <w:divsChild>
            <w:div w:id="1725643348">
              <w:marLeft w:val="0"/>
              <w:marRight w:val="0"/>
              <w:marTop w:val="0"/>
              <w:marBottom w:val="0"/>
              <w:divBdr>
                <w:top w:val="none" w:sz="0" w:space="0" w:color="auto"/>
                <w:left w:val="none" w:sz="0" w:space="0" w:color="auto"/>
                <w:bottom w:val="none" w:sz="0" w:space="0" w:color="auto"/>
                <w:right w:val="none" w:sz="0" w:space="0" w:color="auto"/>
              </w:divBdr>
            </w:div>
            <w:div w:id="814759263">
              <w:marLeft w:val="0"/>
              <w:marRight w:val="0"/>
              <w:marTop w:val="0"/>
              <w:marBottom w:val="0"/>
              <w:divBdr>
                <w:top w:val="none" w:sz="0" w:space="0" w:color="auto"/>
                <w:left w:val="none" w:sz="0" w:space="0" w:color="auto"/>
                <w:bottom w:val="none" w:sz="0" w:space="0" w:color="auto"/>
                <w:right w:val="none" w:sz="0" w:space="0" w:color="auto"/>
              </w:divBdr>
            </w:div>
            <w:div w:id="1902673661">
              <w:marLeft w:val="0"/>
              <w:marRight w:val="0"/>
              <w:marTop w:val="0"/>
              <w:marBottom w:val="0"/>
              <w:divBdr>
                <w:top w:val="none" w:sz="0" w:space="0" w:color="auto"/>
                <w:left w:val="none" w:sz="0" w:space="0" w:color="auto"/>
                <w:bottom w:val="none" w:sz="0" w:space="0" w:color="auto"/>
                <w:right w:val="none" w:sz="0" w:space="0" w:color="auto"/>
              </w:divBdr>
            </w:div>
            <w:div w:id="168763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35610">
      <w:bodyDiv w:val="1"/>
      <w:marLeft w:val="0"/>
      <w:marRight w:val="0"/>
      <w:marTop w:val="0"/>
      <w:marBottom w:val="0"/>
      <w:divBdr>
        <w:top w:val="none" w:sz="0" w:space="0" w:color="auto"/>
        <w:left w:val="none" w:sz="0" w:space="0" w:color="auto"/>
        <w:bottom w:val="none" w:sz="0" w:space="0" w:color="auto"/>
        <w:right w:val="none" w:sz="0" w:space="0" w:color="auto"/>
      </w:divBdr>
      <w:divsChild>
        <w:div w:id="981813328">
          <w:marLeft w:val="0"/>
          <w:marRight w:val="0"/>
          <w:marTop w:val="0"/>
          <w:marBottom w:val="0"/>
          <w:divBdr>
            <w:top w:val="none" w:sz="0" w:space="0" w:color="auto"/>
            <w:left w:val="none" w:sz="0" w:space="0" w:color="auto"/>
            <w:bottom w:val="none" w:sz="0" w:space="0" w:color="auto"/>
            <w:right w:val="none" w:sz="0" w:space="0" w:color="auto"/>
          </w:divBdr>
          <w:divsChild>
            <w:div w:id="423302567">
              <w:marLeft w:val="0"/>
              <w:marRight w:val="0"/>
              <w:marTop w:val="0"/>
              <w:marBottom w:val="0"/>
              <w:divBdr>
                <w:top w:val="none" w:sz="0" w:space="0" w:color="auto"/>
                <w:left w:val="none" w:sz="0" w:space="0" w:color="auto"/>
                <w:bottom w:val="none" w:sz="0" w:space="0" w:color="auto"/>
                <w:right w:val="none" w:sz="0" w:space="0" w:color="auto"/>
              </w:divBdr>
              <w:divsChild>
                <w:div w:id="54291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845605">
      <w:bodyDiv w:val="1"/>
      <w:marLeft w:val="0"/>
      <w:marRight w:val="0"/>
      <w:marTop w:val="0"/>
      <w:marBottom w:val="0"/>
      <w:divBdr>
        <w:top w:val="none" w:sz="0" w:space="0" w:color="auto"/>
        <w:left w:val="none" w:sz="0" w:space="0" w:color="auto"/>
        <w:bottom w:val="none" w:sz="0" w:space="0" w:color="auto"/>
        <w:right w:val="none" w:sz="0" w:space="0" w:color="auto"/>
      </w:divBdr>
      <w:divsChild>
        <w:div w:id="1082068968">
          <w:marLeft w:val="0"/>
          <w:marRight w:val="0"/>
          <w:marTop w:val="0"/>
          <w:marBottom w:val="0"/>
          <w:divBdr>
            <w:top w:val="none" w:sz="0" w:space="0" w:color="auto"/>
            <w:left w:val="none" w:sz="0" w:space="0" w:color="auto"/>
            <w:bottom w:val="none" w:sz="0" w:space="0" w:color="auto"/>
            <w:right w:val="none" w:sz="0" w:space="0" w:color="auto"/>
          </w:divBdr>
          <w:divsChild>
            <w:div w:id="79116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948309">
      <w:bodyDiv w:val="1"/>
      <w:marLeft w:val="0"/>
      <w:marRight w:val="0"/>
      <w:marTop w:val="0"/>
      <w:marBottom w:val="0"/>
      <w:divBdr>
        <w:top w:val="none" w:sz="0" w:space="0" w:color="auto"/>
        <w:left w:val="none" w:sz="0" w:space="0" w:color="auto"/>
        <w:bottom w:val="none" w:sz="0" w:space="0" w:color="auto"/>
        <w:right w:val="none" w:sz="0" w:space="0" w:color="auto"/>
      </w:divBdr>
    </w:div>
    <w:div w:id="1103185147">
      <w:bodyDiv w:val="1"/>
      <w:marLeft w:val="0"/>
      <w:marRight w:val="0"/>
      <w:marTop w:val="0"/>
      <w:marBottom w:val="0"/>
      <w:divBdr>
        <w:top w:val="none" w:sz="0" w:space="0" w:color="auto"/>
        <w:left w:val="none" w:sz="0" w:space="0" w:color="auto"/>
        <w:bottom w:val="none" w:sz="0" w:space="0" w:color="auto"/>
        <w:right w:val="none" w:sz="0" w:space="0" w:color="auto"/>
      </w:divBdr>
    </w:div>
    <w:div w:id="1121535493">
      <w:bodyDiv w:val="1"/>
      <w:marLeft w:val="0"/>
      <w:marRight w:val="0"/>
      <w:marTop w:val="0"/>
      <w:marBottom w:val="0"/>
      <w:divBdr>
        <w:top w:val="none" w:sz="0" w:space="0" w:color="auto"/>
        <w:left w:val="none" w:sz="0" w:space="0" w:color="auto"/>
        <w:bottom w:val="none" w:sz="0" w:space="0" w:color="auto"/>
        <w:right w:val="none" w:sz="0" w:space="0" w:color="auto"/>
      </w:divBdr>
      <w:divsChild>
        <w:div w:id="2098553795">
          <w:marLeft w:val="0"/>
          <w:marRight w:val="0"/>
          <w:marTop w:val="0"/>
          <w:marBottom w:val="0"/>
          <w:divBdr>
            <w:top w:val="none" w:sz="0" w:space="0" w:color="auto"/>
            <w:left w:val="none" w:sz="0" w:space="0" w:color="auto"/>
            <w:bottom w:val="none" w:sz="0" w:space="0" w:color="auto"/>
            <w:right w:val="none" w:sz="0" w:space="0" w:color="auto"/>
          </w:divBdr>
          <w:divsChild>
            <w:div w:id="1061441902">
              <w:marLeft w:val="0"/>
              <w:marRight w:val="0"/>
              <w:marTop w:val="0"/>
              <w:marBottom w:val="0"/>
              <w:divBdr>
                <w:top w:val="none" w:sz="0" w:space="0" w:color="auto"/>
                <w:left w:val="none" w:sz="0" w:space="0" w:color="auto"/>
                <w:bottom w:val="none" w:sz="0" w:space="0" w:color="auto"/>
                <w:right w:val="none" w:sz="0" w:space="0" w:color="auto"/>
              </w:divBdr>
              <w:divsChild>
                <w:div w:id="56302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013448">
      <w:bodyDiv w:val="1"/>
      <w:marLeft w:val="0"/>
      <w:marRight w:val="0"/>
      <w:marTop w:val="0"/>
      <w:marBottom w:val="0"/>
      <w:divBdr>
        <w:top w:val="none" w:sz="0" w:space="0" w:color="auto"/>
        <w:left w:val="none" w:sz="0" w:space="0" w:color="auto"/>
        <w:bottom w:val="none" w:sz="0" w:space="0" w:color="auto"/>
        <w:right w:val="none" w:sz="0" w:space="0" w:color="auto"/>
      </w:divBdr>
    </w:div>
    <w:div w:id="1141650849">
      <w:bodyDiv w:val="1"/>
      <w:marLeft w:val="0"/>
      <w:marRight w:val="0"/>
      <w:marTop w:val="0"/>
      <w:marBottom w:val="0"/>
      <w:divBdr>
        <w:top w:val="none" w:sz="0" w:space="0" w:color="auto"/>
        <w:left w:val="none" w:sz="0" w:space="0" w:color="auto"/>
        <w:bottom w:val="none" w:sz="0" w:space="0" w:color="auto"/>
        <w:right w:val="none" w:sz="0" w:space="0" w:color="auto"/>
      </w:divBdr>
    </w:div>
    <w:div w:id="1151092137">
      <w:bodyDiv w:val="1"/>
      <w:marLeft w:val="0"/>
      <w:marRight w:val="0"/>
      <w:marTop w:val="0"/>
      <w:marBottom w:val="0"/>
      <w:divBdr>
        <w:top w:val="none" w:sz="0" w:space="0" w:color="auto"/>
        <w:left w:val="none" w:sz="0" w:space="0" w:color="auto"/>
        <w:bottom w:val="none" w:sz="0" w:space="0" w:color="auto"/>
        <w:right w:val="none" w:sz="0" w:space="0" w:color="auto"/>
      </w:divBdr>
    </w:div>
    <w:div w:id="1151943940">
      <w:bodyDiv w:val="1"/>
      <w:marLeft w:val="0"/>
      <w:marRight w:val="0"/>
      <w:marTop w:val="0"/>
      <w:marBottom w:val="0"/>
      <w:divBdr>
        <w:top w:val="none" w:sz="0" w:space="0" w:color="auto"/>
        <w:left w:val="none" w:sz="0" w:space="0" w:color="auto"/>
        <w:bottom w:val="none" w:sz="0" w:space="0" w:color="auto"/>
        <w:right w:val="none" w:sz="0" w:space="0" w:color="auto"/>
      </w:divBdr>
      <w:divsChild>
        <w:div w:id="951934534">
          <w:marLeft w:val="0"/>
          <w:marRight w:val="0"/>
          <w:marTop w:val="0"/>
          <w:marBottom w:val="0"/>
          <w:divBdr>
            <w:top w:val="none" w:sz="0" w:space="0" w:color="auto"/>
            <w:left w:val="none" w:sz="0" w:space="0" w:color="auto"/>
            <w:bottom w:val="none" w:sz="0" w:space="0" w:color="auto"/>
            <w:right w:val="none" w:sz="0" w:space="0" w:color="auto"/>
          </w:divBdr>
          <w:divsChild>
            <w:div w:id="189912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3558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73064662">
          <w:marLeft w:val="0"/>
          <w:marRight w:val="0"/>
          <w:marTop w:val="0"/>
          <w:marBottom w:val="0"/>
          <w:divBdr>
            <w:top w:val="none" w:sz="0" w:space="0" w:color="auto"/>
            <w:left w:val="none" w:sz="0" w:space="0" w:color="auto"/>
            <w:bottom w:val="none" w:sz="0" w:space="0" w:color="auto"/>
            <w:right w:val="none" w:sz="0" w:space="0" w:color="auto"/>
          </w:divBdr>
        </w:div>
        <w:div w:id="281112922">
          <w:marLeft w:val="0"/>
          <w:marRight w:val="0"/>
          <w:marTop w:val="0"/>
          <w:marBottom w:val="0"/>
          <w:divBdr>
            <w:top w:val="none" w:sz="0" w:space="0" w:color="auto"/>
            <w:left w:val="none" w:sz="0" w:space="0" w:color="auto"/>
            <w:bottom w:val="none" w:sz="0" w:space="0" w:color="auto"/>
            <w:right w:val="none" w:sz="0" w:space="0" w:color="auto"/>
          </w:divBdr>
        </w:div>
      </w:divsChild>
    </w:div>
    <w:div w:id="1197160824">
      <w:bodyDiv w:val="1"/>
      <w:marLeft w:val="0"/>
      <w:marRight w:val="0"/>
      <w:marTop w:val="0"/>
      <w:marBottom w:val="0"/>
      <w:divBdr>
        <w:top w:val="none" w:sz="0" w:space="0" w:color="auto"/>
        <w:left w:val="none" w:sz="0" w:space="0" w:color="auto"/>
        <w:bottom w:val="none" w:sz="0" w:space="0" w:color="auto"/>
        <w:right w:val="none" w:sz="0" w:space="0" w:color="auto"/>
      </w:divBdr>
    </w:div>
    <w:div w:id="1203596158">
      <w:bodyDiv w:val="1"/>
      <w:marLeft w:val="0"/>
      <w:marRight w:val="0"/>
      <w:marTop w:val="0"/>
      <w:marBottom w:val="0"/>
      <w:divBdr>
        <w:top w:val="none" w:sz="0" w:space="0" w:color="auto"/>
        <w:left w:val="none" w:sz="0" w:space="0" w:color="auto"/>
        <w:bottom w:val="none" w:sz="0" w:space="0" w:color="auto"/>
        <w:right w:val="none" w:sz="0" w:space="0" w:color="auto"/>
      </w:divBdr>
    </w:div>
    <w:div w:id="1240209633">
      <w:bodyDiv w:val="1"/>
      <w:marLeft w:val="0"/>
      <w:marRight w:val="0"/>
      <w:marTop w:val="0"/>
      <w:marBottom w:val="0"/>
      <w:divBdr>
        <w:top w:val="none" w:sz="0" w:space="0" w:color="auto"/>
        <w:left w:val="none" w:sz="0" w:space="0" w:color="auto"/>
        <w:bottom w:val="none" w:sz="0" w:space="0" w:color="auto"/>
        <w:right w:val="none" w:sz="0" w:space="0" w:color="auto"/>
      </w:divBdr>
    </w:div>
    <w:div w:id="1253976450">
      <w:bodyDiv w:val="1"/>
      <w:marLeft w:val="0"/>
      <w:marRight w:val="0"/>
      <w:marTop w:val="0"/>
      <w:marBottom w:val="0"/>
      <w:divBdr>
        <w:top w:val="none" w:sz="0" w:space="0" w:color="auto"/>
        <w:left w:val="none" w:sz="0" w:space="0" w:color="auto"/>
        <w:bottom w:val="none" w:sz="0" w:space="0" w:color="auto"/>
        <w:right w:val="none" w:sz="0" w:space="0" w:color="auto"/>
      </w:divBdr>
    </w:div>
    <w:div w:id="1255094047">
      <w:bodyDiv w:val="1"/>
      <w:marLeft w:val="0"/>
      <w:marRight w:val="0"/>
      <w:marTop w:val="0"/>
      <w:marBottom w:val="0"/>
      <w:divBdr>
        <w:top w:val="none" w:sz="0" w:space="0" w:color="auto"/>
        <w:left w:val="none" w:sz="0" w:space="0" w:color="auto"/>
        <w:bottom w:val="none" w:sz="0" w:space="0" w:color="auto"/>
        <w:right w:val="none" w:sz="0" w:space="0" w:color="auto"/>
      </w:divBdr>
    </w:div>
    <w:div w:id="1255631910">
      <w:bodyDiv w:val="1"/>
      <w:marLeft w:val="0"/>
      <w:marRight w:val="0"/>
      <w:marTop w:val="0"/>
      <w:marBottom w:val="0"/>
      <w:divBdr>
        <w:top w:val="none" w:sz="0" w:space="0" w:color="auto"/>
        <w:left w:val="none" w:sz="0" w:space="0" w:color="auto"/>
        <w:bottom w:val="none" w:sz="0" w:space="0" w:color="auto"/>
        <w:right w:val="none" w:sz="0" w:space="0" w:color="auto"/>
      </w:divBdr>
    </w:div>
    <w:div w:id="1265917619">
      <w:bodyDiv w:val="1"/>
      <w:marLeft w:val="0"/>
      <w:marRight w:val="0"/>
      <w:marTop w:val="0"/>
      <w:marBottom w:val="0"/>
      <w:divBdr>
        <w:top w:val="none" w:sz="0" w:space="0" w:color="auto"/>
        <w:left w:val="none" w:sz="0" w:space="0" w:color="auto"/>
        <w:bottom w:val="none" w:sz="0" w:space="0" w:color="auto"/>
        <w:right w:val="none" w:sz="0" w:space="0" w:color="auto"/>
      </w:divBdr>
    </w:div>
    <w:div w:id="129043654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934170108">
          <w:marLeft w:val="0"/>
          <w:marRight w:val="0"/>
          <w:marTop w:val="0"/>
          <w:marBottom w:val="0"/>
          <w:divBdr>
            <w:top w:val="none" w:sz="0" w:space="0" w:color="auto"/>
            <w:left w:val="none" w:sz="0" w:space="0" w:color="auto"/>
            <w:bottom w:val="none" w:sz="0" w:space="0" w:color="auto"/>
            <w:right w:val="none" w:sz="0" w:space="0" w:color="auto"/>
          </w:divBdr>
        </w:div>
        <w:div w:id="2017880473">
          <w:marLeft w:val="0"/>
          <w:marRight w:val="0"/>
          <w:marTop w:val="0"/>
          <w:marBottom w:val="0"/>
          <w:divBdr>
            <w:top w:val="none" w:sz="0" w:space="0" w:color="auto"/>
            <w:left w:val="none" w:sz="0" w:space="0" w:color="auto"/>
            <w:bottom w:val="none" w:sz="0" w:space="0" w:color="auto"/>
            <w:right w:val="none" w:sz="0" w:space="0" w:color="auto"/>
          </w:divBdr>
        </w:div>
      </w:divsChild>
    </w:div>
    <w:div w:id="1328635039">
      <w:bodyDiv w:val="1"/>
      <w:marLeft w:val="0"/>
      <w:marRight w:val="0"/>
      <w:marTop w:val="0"/>
      <w:marBottom w:val="0"/>
      <w:divBdr>
        <w:top w:val="none" w:sz="0" w:space="0" w:color="auto"/>
        <w:left w:val="none" w:sz="0" w:space="0" w:color="auto"/>
        <w:bottom w:val="none" w:sz="0" w:space="0" w:color="auto"/>
        <w:right w:val="none" w:sz="0" w:space="0" w:color="auto"/>
      </w:divBdr>
    </w:div>
    <w:div w:id="1333946972">
      <w:bodyDiv w:val="1"/>
      <w:marLeft w:val="0"/>
      <w:marRight w:val="0"/>
      <w:marTop w:val="0"/>
      <w:marBottom w:val="0"/>
      <w:divBdr>
        <w:top w:val="none" w:sz="0" w:space="0" w:color="auto"/>
        <w:left w:val="none" w:sz="0" w:space="0" w:color="auto"/>
        <w:bottom w:val="none" w:sz="0" w:space="0" w:color="auto"/>
        <w:right w:val="none" w:sz="0" w:space="0" w:color="auto"/>
      </w:divBdr>
    </w:div>
    <w:div w:id="1350596557">
      <w:bodyDiv w:val="1"/>
      <w:marLeft w:val="0"/>
      <w:marRight w:val="0"/>
      <w:marTop w:val="0"/>
      <w:marBottom w:val="0"/>
      <w:divBdr>
        <w:top w:val="none" w:sz="0" w:space="0" w:color="auto"/>
        <w:left w:val="none" w:sz="0" w:space="0" w:color="auto"/>
        <w:bottom w:val="none" w:sz="0" w:space="0" w:color="auto"/>
        <w:right w:val="none" w:sz="0" w:space="0" w:color="auto"/>
      </w:divBdr>
    </w:div>
    <w:div w:id="1352949723">
      <w:bodyDiv w:val="1"/>
      <w:marLeft w:val="0"/>
      <w:marRight w:val="0"/>
      <w:marTop w:val="0"/>
      <w:marBottom w:val="0"/>
      <w:divBdr>
        <w:top w:val="none" w:sz="0" w:space="0" w:color="auto"/>
        <w:left w:val="none" w:sz="0" w:space="0" w:color="auto"/>
        <w:bottom w:val="none" w:sz="0" w:space="0" w:color="auto"/>
        <w:right w:val="none" w:sz="0" w:space="0" w:color="auto"/>
      </w:divBdr>
    </w:div>
    <w:div w:id="1353534884">
      <w:bodyDiv w:val="1"/>
      <w:marLeft w:val="0"/>
      <w:marRight w:val="0"/>
      <w:marTop w:val="0"/>
      <w:marBottom w:val="0"/>
      <w:divBdr>
        <w:top w:val="none" w:sz="0" w:space="0" w:color="auto"/>
        <w:left w:val="none" w:sz="0" w:space="0" w:color="auto"/>
        <w:bottom w:val="none" w:sz="0" w:space="0" w:color="auto"/>
        <w:right w:val="none" w:sz="0" w:space="0" w:color="auto"/>
      </w:divBdr>
    </w:div>
    <w:div w:id="1396783742">
      <w:bodyDiv w:val="1"/>
      <w:marLeft w:val="0"/>
      <w:marRight w:val="0"/>
      <w:marTop w:val="0"/>
      <w:marBottom w:val="0"/>
      <w:divBdr>
        <w:top w:val="none" w:sz="0" w:space="0" w:color="auto"/>
        <w:left w:val="none" w:sz="0" w:space="0" w:color="auto"/>
        <w:bottom w:val="none" w:sz="0" w:space="0" w:color="auto"/>
        <w:right w:val="none" w:sz="0" w:space="0" w:color="auto"/>
      </w:divBdr>
      <w:divsChild>
        <w:div w:id="420683391">
          <w:marLeft w:val="0"/>
          <w:marRight w:val="0"/>
          <w:marTop w:val="0"/>
          <w:marBottom w:val="0"/>
          <w:divBdr>
            <w:top w:val="none" w:sz="0" w:space="0" w:color="auto"/>
            <w:left w:val="none" w:sz="0" w:space="0" w:color="auto"/>
            <w:bottom w:val="none" w:sz="0" w:space="0" w:color="auto"/>
            <w:right w:val="none" w:sz="0" w:space="0" w:color="auto"/>
          </w:divBdr>
          <w:divsChild>
            <w:div w:id="683089129">
              <w:marLeft w:val="0"/>
              <w:marRight w:val="0"/>
              <w:marTop w:val="0"/>
              <w:marBottom w:val="0"/>
              <w:divBdr>
                <w:top w:val="none" w:sz="0" w:space="0" w:color="auto"/>
                <w:left w:val="none" w:sz="0" w:space="0" w:color="auto"/>
                <w:bottom w:val="none" w:sz="0" w:space="0" w:color="auto"/>
                <w:right w:val="none" w:sz="0" w:space="0" w:color="auto"/>
              </w:divBdr>
            </w:div>
          </w:divsChild>
        </w:div>
        <w:div w:id="975374802">
          <w:marLeft w:val="0"/>
          <w:marRight w:val="0"/>
          <w:marTop w:val="0"/>
          <w:marBottom w:val="0"/>
          <w:divBdr>
            <w:top w:val="none" w:sz="0" w:space="0" w:color="auto"/>
            <w:left w:val="none" w:sz="0" w:space="0" w:color="auto"/>
            <w:bottom w:val="none" w:sz="0" w:space="0" w:color="auto"/>
            <w:right w:val="none" w:sz="0" w:space="0" w:color="auto"/>
          </w:divBdr>
          <w:divsChild>
            <w:div w:id="213394769">
              <w:marLeft w:val="0"/>
              <w:marRight w:val="0"/>
              <w:marTop w:val="0"/>
              <w:marBottom w:val="0"/>
              <w:divBdr>
                <w:top w:val="none" w:sz="0" w:space="0" w:color="auto"/>
                <w:left w:val="none" w:sz="0" w:space="0" w:color="auto"/>
                <w:bottom w:val="none" w:sz="0" w:space="0" w:color="auto"/>
                <w:right w:val="none" w:sz="0" w:space="0" w:color="auto"/>
              </w:divBdr>
            </w:div>
            <w:div w:id="364916282">
              <w:marLeft w:val="0"/>
              <w:marRight w:val="0"/>
              <w:marTop w:val="0"/>
              <w:marBottom w:val="0"/>
              <w:divBdr>
                <w:top w:val="none" w:sz="0" w:space="0" w:color="auto"/>
                <w:left w:val="none" w:sz="0" w:space="0" w:color="auto"/>
                <w:bottom w:val="none" w:sz="0" w:space="0" w:color="auto"/>
                <w:right w:val="none" w:sz="0" w:space="0" w:color="auto"/>
              </w:divBdr>
            </w:div>
            <w:div w:id="47996573">
              <w:marLeft w:val="0"/>
              <w:marRight w:val="0"/>
              <w:marTop w:val="0"/>
              <w:marBottom w:val="0"/>
              <w:divBdr>
                <w:top w:val="none" w:sz="0" w:space="0" w:color="auto"/>
                <w:left w:val="none" w:sz="0" w:space="0" w:color="auto"/>
                <w:bottom w:val="none" w:sz="0" w:space="0" w:color="auto"/>
                <w:right w:val="none" w:sz="0" w:space="0" w:color="auto"/>
              </w:divBdr>
            </w:div>
            <w:div w:id="143852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26424">
      <w:bodyDiv w:val="1"/>
      <w:marLeft w:val="0"/>
      <w:marRight w:val="0"/>
      <w:marTop w:val="0"/>
      <w:marBottom w:val="0"/>
      <w:divBdr>
        <w:top w:val="none" w:sz="0" w:space="0" w:color="auto"/>
        <w:left w:val="none" w:sz="0" w:space="0" w:color="auto"/>
        <w:bottom w:val="none" w:sz="0" w:space="0" w:color="auto"/>
        <w:right w:val="none" w:sz="0" w:space="0" w:color="auto"/>
      </w:divBdr>
    </w:div>
    <w:div w:id="1411973630">
      <w:bodyDiv w:val="1"/>
      <w:marLeft w:val="0"/>
      <w:marRight w:val="0"/>
      <w:marTop w:val="0"/>
      <w:marBottom w:val="0"/>
      <w:divBdr>
        <w:top w:val="none" w:sz="0" w:space="0" w:color="auto"/>
        <w:left w:val="none" w:sz="0" w:space="0" w:color="auto"/>
        <w:bottom w:val="none" w:sz="0" w:space="0" w:color="auto"/>
        <w:right w:val="none" w:sz="0" w:space="0" w:color="auto"/>
      </w:divBdr>
    </w:div>
    <w:div w:id="1430271967">
      <w:bodyDiv w:val="1"/>
      <w:marLeft w:val="0"/>
      <w:marRight w:val="0"/>
      <w:marTop w:val="0"/>
      <w:marBottom w:val="0"/>
      <w:divBdr>
        <w:top w:val="none" w:sz="0" w:space="0" w:color="auto"/>
        <w:left w:val="none" w:sz="0" w:space="0" w:color="auto"/>
        <w:bottom w:val="none" w:sz="0" w:space="0" w:color="auto"/>
        <w:right w:val="none" w:sz="0" w:space="0" w:color="auto"/>
      </w:divBdr>
    </w:div>
    <w:div w:id="1445033955">
      <w:bodyDiv w:val="1"/>
      <w:marLeft w:val="0"/>
      <w:marRight w:val="0"/>
      <w:marTop w:val="0"/>
      <w:marBottom w:val="0"/>
      <w:divBdr>
        <w:top w:val="none" w:sz="0" w:space="0" w:color="auto"/>
        <w:left w:val="none" w:sz="0" w:space="0" w:color="auto"/>
        <w:bottom w:val="none" w:sz="0" w:space="0" w:color="auto"/>
        <w:right w:val="none" w:sz="0" w:space="0" w:color="auto"/>
      </w:divBdr>
    </w:div>
    <w:div w:id="1448891266">
      <w:bodyDiv w:val="1"/>
      <w:marLeft w:val="0"/>
      <w:marRight w:val="0"/>
      <w:marTop w:val="0"/>
      <w:marBottom w:val="0"/>
      <w:divBdr>
        <w:top w:val="none" w:sz="0" w:space="0" w:color="auto"/>
        <w:left w:val="none" w:sz="0" w:space="0" w:color="auto"/>
        <w:bottom w:val="none" w:sz="0" w:space="0" w:color="auto"/>
        <w:right w:val="none" w:sz="0" w:space="0" w:color="auto"/>
      </w:divBdr>
    </w:div>
    <w:div w:id="1456869345">
      <w:bodyDiv w:val="1"/>
      <w:marLeft w:val="0"/>
      <w:marRight w:val="0"/>
      <w:marTop w:val="0"/>
      <w:marBottom w:val="0"/>
      <w:divBdr>
        <w:top w:val="none" w:sz="0" w:space="0" w:color="auto"/>
        <w:left w:val="none" w:sz="0" w:space="0" w:color="auto"/>
        <w:bottom w:val="none" w:sz="0" w:space="0" w:color="auto"/>
        <w:right w:val="none" w:sz="0" w:space="0" w:color="auto"/>
      </w:divBdr>
    </w:div>
    <w:div w:id="1459445496">
      <w:bodyDiv w:val="1"/>
      <w:marLeft w:val="0"/>
      <w:marRight w:val="0"/>
      <w:marTop w:val="0"/>
      <w:marBottom w:val="0"/>
      <w:divBdr>
        <w:top w:val="none" w:sz="0" w:space="0" w:color="auto"/>
        <w:left w:val="none" w:sz="0" w:space="0" w:color="auto"/>
        <w:bottom w:val="none" w:sz="0" w:space="0" w:color="auto"/>
        <w:right w:val="none" w:sz="0" w:space="0" w:color="auto"/>
      </w:divBdr>
    </w:div>
    <w:div w:id="1464886960">
      <w:bodyDiv w:val="1"/>
      <w:marLeft w:val="0"/>
      <w:marRight w:val="0"/>
      <w:marTop w:val="0"/>
      <w:marBottom w:val="0"/>
      <w:divBdr>
        <w:top w:val="none" w:sz="0" w:space="0" w:color="auto"/>
        <w:left w:val="none" w:sz="0" w:space="0" w:color="auto"/>
        <w:bottom w:val="none" w:sz="0" w:space="0" w:color="auto"/>
        <w:right w:val="none" w:sz="0" w:space="0" w:color="auto"/>
      </w:divBdr>
      <w:divsChild>
        <w:div w:id="1755473102">
          <w:marLeft w:val="0"/>
          <w:marRight w:val="0"/>
          <w:marTop w:val="0"/>
          <w:marBottom w:val="0"/>
          <w:divBdr>
            <w:top w:val="none" w:sz="0" w:space="0" w:color="auto"/>
            <w:left w:val="none" w:sz="0" w:space="0" w:color="auto"/>
            <w:bottom w:val="none" w:sz="0" w:space="0" w:color="auto"/>
            <w:right w:val="none" w:sz="0" w:space="0" w:color="auto"/>
          </w:divBdr>
          <w:divsChild>
            <w:div w:id="653491745">
              <w:marLeft w:val="0"/>
              <w:marRight w:val="0"/>
              <w:marTop w:val="0"/>
              <w:marBottom w:val="0"/>
              <w:divBdr>
                <w:top w:val="none" w:sz="0" w:space="0" w:color="auto"/>
                <w:left w:val="none" w:sz="0" w:space="0" w:color="auto"/>
                <w:bottom w:val="none" w:sz="0" w:space="0" w:color="auto"/>
                <w:right w:val="none" w:sz="0" w:space="0" w:color="auto"/>
              </w:divBdr>
            </w:div>
          </w:divsChild>
        </w:div>
        <w:div w:id="495801611">
          <w:marLeft w:val="0"/>
          <w:marRight w:val="0"/>
          <w:marTop w:val="0"/>
          <w:marBottom w:val="0"/>
          <w:divBdr>
            <w:top w:val="none" w:sz="0" w:space="0" w:color="auto"/>
            <w:left w:val="none" w:sz="0" w:space="0" w:color="auto"/>
            <w:bottom w:val="none" w:sz="0" w:space="0" w:color="auto"/>
            <w:right w:val="none" w:sz="0" w:space="0" w:color="auto"/>
          </w:divBdr>
          <w:divsChild>
            <w:div w:id="336928068">
              <w:marLeft w:val="0"/>
              <w:marRight w:val="0"/>
              <w:marTop w:val="0"/>
              <w:marBottom w:val="0"/>
              <w:divBdr>
                <w:top w:val="none" w:sz="0" w:space="0" w:color="auto"/>
                <w:left w:val="none" w:sz="0" w:space="0" w:color="auto"/>
                <w:bottom w:val="none" w:sz="0" w:space="0" w:color="auto"/>
                <w:right w:val="none" w:sz="0" w:space="0" w:color="auto"/>
              </w:divBdr>
            </w:div>
            <w:div w:id="1089615252">
              <w:marLeft w:val="0"/>
              <w:marRight w:val="0"/>
              <w:marTop w:val="0"/>
              <w:marBottom w:val="0"/>
              <w:divBdr>
                <w:top w:val="none" w:sz="0" w:space="0" w:color="auto"/>
                <w:left w:val="none" w:sz="0" w:space="0" w:color="auto"/>
                <w:bottom w:val="none" w:sz="0" w:space="0" w:color="auto"/>
                <w:right w:val="none" w:sz="0" w:space="0" w:color="auto"/>
              </w:divBdr>
            </w:div>
            <w:div w:id="320890594">
              <w:marLeft w:val="0"/>
              <w:marRight w:val="0"/>
              <w:marTop w:val="0"/>
              <w:marBottom w:val="0"/>
              <w:divBdr>
                <w:top w:val="none" w:sz="0" w:space="0" w:color="auto"/>
                <w:left w:val="none" w:sz="0" w:space="0" w:color="auto"/>
                <w:bottom w:val="none" w:sz="0" w:space="0" w:color="auto"/>
                <w:right w:val="none" w:sz="0" w:space="0" w:color="auto"/>
              </w:divBdr>
            </w:div>
            <w:div w:id="317534766">
              <w:marLeft w:val="0"/>
              <w:marRight w:val="0"/>
              <w:marTop w:val="0"/>
              <w:marBottom w:val="0"/>
              <w:divBdr>
                <w:top w:val="none" w:sz="0" w:space="0" w:color="auto"/>
                <w:left w:val="none" w:sz="0" w:space="0" w:color="auto"/>
                <w:bottom w:val="none" w:sz="0" w:space="0" w:color="auto"/>
                <w:right w:val="none" w:sz="0" w:space="0" w:color="auto"/>
              </w:divBdr>
            </w:div>
          </w:divsChild>
        </w:div>
        <w:div w:id="571962482">
          <w:marLeft w:val="0"/>
          <w:marRight w:val="0"/>
          <w:marTop w:val="0"/>
          <w:marBottom w:val="0"/>
          <w:divBdr>
            <w:top w:val="none" w:sz="0" w:space="0" w:color="auto"/>
            <w:left w:val="none" w:sz="0" w:space="0" w:color="auto"/>
            <w:bottom w:val="none" w:sz="0" w:space="0" w:color="auto"/>
            <w:right w:val="none" w:sz="0" w:space="0" w:color="auto"/>
          </w:divBdr>
          <w:divsChild>
            <w:div w:id="403723377">
              <w:marLeft w:val="0"/>
              <w:marRight w:val="0"/>
              <w:marTop w:val="0"/>
              <w:marBottom w:val="0"/>
              <w:divBdr>
                <w:top w:val="none" w:sz="0" w:space="0" w:color="auto"/>
                <w:left w:val="none" w:sz="0" w:space="0" w:color="auto"/>
                <w:bottom w:val="none" w:sz="0" w:space="0" w:color="auto"/>
                <w:right w:val="none" w:sz="0" w:space="0" w:color="auto"/>
              </w:divBdr>
            </w:div>
            <w:div w:id="327372172">
              <w:marLeft w:val="0"/>
              <w:marRight w:val="0"/>
              <w:marTop w:val="0"/>
              <w:marBottom w:val="0"/>
              <w:divBdr>
                <w:top w:val="none" w:sz="0" w:space="0" w:color="auto"/>
                <w:left w:val="none" w:sz="0" w:space="0" w:color="auto"/>
                <w:bottom w:val="none" w:sz="0" w:space="0" w:color="auto"/>
                <w:right w:val="none" w:sz="0" w:space="0" w:color="auto"/>
              </w:divBdr>
            </w:div>
            <w:div w:id="313803632">
              <w:marLeft w:val="0"/>
              <w:marRight w:val="0"/>
              <w:marTop w:val="0"/>
              <w:marBottom w:val="0"/>
              <w:divBdr>
                <w:top w:val="none" w:sz="0" w:space="0" w:color="auto"/>
                <w:left w:val="none" w:sz="0" w:space="0" w:color="auto"/>
                <w:bottom w:val="none" w:sz="0" w:space="0" w:color="auto"/>
                <w:right w:val="none" w:sz="0" w:space="0" w:color="auto"/>
              </w:divBdr>
            </w:div>
            <w:div w:id="748580482">
              <w:marLeft w:val="0"/>
              <w:marRight w:val="0"/>
              <w:marTop w:val="0"/>
              <w:marBottom w:val="0"/>
              <w:divBdr>
                <w:top w:val="none" w:sz="0" w:space="0" w:color="auto"/>
                <w:left w:val="none" w:sz="0" w:space="0" w:color="auto"/>
                <w:bottom w:val="none" w:sz="0" w:space="0" w:color="auto"/>
                <w:right w:val="none" w:sz="0" w:space="0" w:color="auto"/>
              </w:divBdr>
            </w:div>
          </w:divsChild>
        </w:div>
        <w:div w:id="314796419">
          <w:marLeft w:val="0"/>
          <w:marRight w:val="0"/>
          <w:marTop w:val="0"/>
          <w:marBottom w:val="0"/>
          <w:divBdr>
            <w:top w:val="none" w:sz="0" w:space="0" w:color="auto"/>
            <w:left w:val="none" w:sz="0" w:space="0" w:color="auto"/>
            <w:bottom w:val="none" w:sz="0" w:space="0" w:color="auto"/>
            <w:right w:val="none" w:sz="0" w:space="0" w:color="auto"/>
          </w:divBdr>
          <w:divsChild>
            <w:div w:id="907805250">
              <w:marLeft w:val="0"/>
              <w:marRight w:val="0"/>
              <w:marTop w:val="0"/>
              <w:marBottom w:val="0"/>
              <w:divBdr>
                <w:top w:val="none" w:sz="0" w:space="0" w:color="auto"/>
                <w:left w:val="none" w:sz="0" w:space="0" w:color="auto"/>
                <w:bottom w:val="none" w:sz="0" w:space="0" w:color="auto"/>
                <w:right w:val="none" w:sz="0" w:space="0" w:color="auto"/>
              </w:divBdr>
            </w:div>
            <w:div w:id="876354040">
              <w:marLeft w:val="0"/>
              <w:marRight w:val="0"/>
              <w:marTop w:val="0"/>
              <w:marBottom w:val="0"/>
              <w:divBdr>
                <w:top w:val="none" w:sz="0" w:space="0" w:color="auto"/>
                <w:left w:val="none" w:sz="0" w:space="0" w:color="auto"/>
                <w:bottom w:val="none" w:sz="0" w:space="0" w:color="auto"/>
                <w:right w:val="none" w:sz="0" w:space="0" w:color="auto"/>
              </w:divBdr>
            </w:div>
            <w:div w:id="1093361566">
              <w:marLeft w:val="0"/>
              <w:marRight w:val="0"/>
              <w:marTop w:val="0"/>
              <w:marBottom w:val="0"/>
              <w:divBdr>
                <w:top w:val="none" w:sz="0" w:space="0" w:color="auto"/>
                <w:left w:val="none" w:sz="0" w:space="0" w:color="auto"/>
                <w:bottom w:val="none" w:sz="0" w:space="0" w:color="auto"/>
                <w:right w:val="none" w:sz="0" w:space="0" w:color="auto"/>
              </w:divBdr>
            </w:div>
            <w:div w:id="1153134253">
              <w:marLeft w:val="0"/>
              <w:marRight w:val="0"/>
              <w:marTop w:val="0"/>
              <w:marBottom w:val="0"/>
              <w:divBdr>
                <w:top w:val="none" w:sz="0" w:space="0" w:color="auto"/>
                <w:left w:val="none" w:sz="0" w:space="0" w:color="auto"/>
                <w:bottom w:val="none" w:sz="0" w:space="0" w:color="auto"/>
                <w:right w:val="none" w:sz="0" w:space="0" w:color="auto"/>
              </w:divBdr>
            </w:div>
          </w:divsChild>
        </w:div>
        <w:div w:id="131754597">
          <w:marLeft w:val="0"/>
          <w:marRight w:val="0"/>
          <w:marTop w:val="0"/>
          <w:marBottom w:val="0"/>
          <w:divBdr>
            <w:top w:val="none" w:sz="0" w:space="0" w:color="auto"/>
            <w:left w:val="none" w:sz="0" w:space="0" w:color="auto"/>
            <w:bottom w:val="none" w:sz="0" w:space="0" w:color="auto"/>
            <w:right w:val="none" w:sz="0" w:space="0" w:color="auto"/>
          </w:divBdr>
          <w:divsChild>
            <w:div w:id="2072193409">
              <w:marLeft w:val="0"/>
              <w:marRight w:val="0"/>
              <w:marTop w:val="0"/>
              <w:marBottom w:val="0"/>
              <w:divBdr>
                <w:top w:val="none" w:sz="0" w:space="0" w:color="auto"/>
                <w:left w:val="none" w:sz="0" w:space="0" w:color="auto"/>
                <w:bottom w:val="none" w:sz="0" w:space="0" w:color="auto"/>
                <w:right w:val="none" w:sz="0" w:space="0" w:color="auto"/>
              </w:divBdr>
            </w:div>
            <w:div w:id="1545292428">
              <w:marLeft w:val="0"/>
              <w:marRight w:val="0"/>
              <w:marTop w:val="0"/>
              <w:marBottom w:val="0"/>
              <w:divBdr>
                <w:top w:val="none" w:sz="0" w:space="0" w:color="auto"/>
                <w:left w:val="none" w:sz="0" w:space="0" w:color="auto"/>
                <w:bottom w:val="none" w:sz="0" w:space="0" w:color="auto"/>
                <w:right w:val="none" w:sz="0" w:space="0" w:color="auto"/>
              </w:divBdr>
            </w:div>
            <w:div w:id="1883051840">
              <w:marLeft w:val="0"/>
              <w:marRight w:val="0"/>
              <w:marTop w:val="0"/>
              <w:marBottom w:val="0"/>
              <w:divBdr>
                <w:top w:val="none" w:sz="0" w:space="0" w:color="auto"/>
                <w:left w:val="none" w:sz="0" w:space="0" w:color="auto"/>
                <w:bottom w:val="none" w:sz="0" w:space="0" w:color="auto"/>
                <w:right w:val="none" w:sz="0" w:space="0" w:color="auto"/>
              </w:divBdr>
            </w:div>
            <w:div w:id="841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21100">
      <w:bodyDiv w:val="1"/>
      <w:marLeft w:val="0"/>
      <w:marRight w:val="0"/>
      <w:marTop w:val="0"/>
      <w:marBottom w:val="0"/>
      <w:divBdr>
        <w:top w:val="none" w:sz="0" w:space="0" w:color="auto"/>
        <w:left w:val="none" w:sz="0" w:space="0" w:color="auto"/>
        <w:bottom w:val="none" w:sz="0" w:space="0" w:color="auto"/>
        <w:right w:val="none" w:sz="0" w:space="0" w:color="auto"/>
      </w:divBdr>
    </w:div>
    <w:div w:id="1495418114">
      <w:bodyDiv w:val="1"/>
      <w:marLeft w:val="0"/>
      <w:marRight w:val="0"/>
      <w:marTop w:val="0"/>
      <w:marBottom w:val="0"/>
      <w:divBdr>
        <w:top w:val="none" w:sz="0" w:space="0" w:color="auto"/>
        <w:left w:val="none" w:sz="0" w:space="0" w:color="auto"/>
        <w:bottom w:val="none" w:sz="0" w:space="0" w:color="auto"/>
        <w:right w:val="none" w:sz="0" w:space="0" w:color="auto"/>
      </w:divBdr>
      <w:divsChild>
        <w:div w:id="434834208">
          <w:marLeft w:val="0"/>
          <w:marRight w:val="0"/>
          <w:marTop w:val="0"/>
          <w:marBottom w:val="0"/>
          <w:divBdr>
            <w:top w:val="none" w:sz="0" w:space="0" w:color="auto"/>
            <w:left w:val="none" w:sz="0" w:space="0" w:color="auto"/>
            <w:bottom w:val="none" w:sz="0" w:space="0" w:color="auto"/>
            <w:right w:val="none" w:sz="0" w:space="0" w:color="auto"/>
          </w:divBdr>
          <w:divsChild>
            <w:div w:id="1408648144">
              <w:marLeft w:val="0"/>
              <w:marRight w:val="0"/>
              <w:marTop w:val="0"/>
              <w:marBottom w:val="0"/>
              <w:divBdr>
                <w:top w:val="none" w:sz="0" w:space="0" w:color="auto"/>
                <w:left w:val="none" w:sz="0" w:space="0" w:color="auto"/>
                <w:bottom w:val="none" w:sz="0" w:space="0" w:color="auto"/>
                <w:right w:val="none" w:sz="0" w:space="0" w:color="auto"/>
              </w:divBdr>
              <w:divsChild>
                <w:div w:id="84020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921524">
      <w:bodyDiv w:val="1"/>
      <w:marLeft w:val="0"/>
      <w:marRight w:val="0"/>
      <w:marTop w:val="0"/>
      <w:marBottom w:val="0"/>
      <w:divBdr>
        <w:top w:val="none" w:sz="0" w:space="0" w:color="auto"/>
        <w:left w:val="none" w:sz="0" w:space="0" w:color="auto"/>
        <w:bottom w:val="none" w:sz="0" w:space="0" w:color="auto"/>
        <w:right w:val="none" w:sz="0" w:space="0" w:color="auto"/>
      </w:divBdr>
    </w:div>
    <w:div w:id="1506047147">
      <w:bodyDiv w:val="1"/>
      <w:marLeft w:val="0"/>
      <w:marRight w:val="0"/>
      <w:marTop w:val="0"/>
      <w:marBottom w:val="0"/>
      <w:divBdr>
        <w:top w:val="none" w:sz="0" w:space="0" w:color="auto"/>
        <w:left w:val="none" w:sz="0" w:space="0" w:color="auto"/>
        <w:bottom w:val="none" w:sz="0" w:space="0" w:color="auto"/>
        <w:right w:val="none" w:sz="0" w:space="0" w:color="auto"/>
      </w:divBdr>
    </w:div>
    <w:div w:id="1519466875">
      <w:bodyDiv w:val="1"/>
      <w:marLeft w:val="0"/>
      <w:marRight w:val="0"/>
      <w:marTop w:val="0"/>
      <w:marBottom w:val="0"/>
      <w:divBdr>
        <w:top w:val="none" w:sz="0" w:space="0" w:color="auto"/>
        <w:left w:val="none" w:sz="0" w:space="0" w:color="auto"/>
        <w:bottom w:val="none" w:sz="0" w:space="0" w:color="auto"/>
        <w:right w:val="none" w:sz="0" w:space="0" w:color="auto"/>
      </w:divBdr>
      <w:divsChild>
        <w:div w:id="1635914476">
          <w:marLeft w:val="0"/>
          <w:marRight w:val="0"/>
          <w:marTop w:val="0"/>
          <w:marBottom w:val="0"/>
          <w:divBdr>
            <w:top w:val="none" w:sz="0" w:space="0" w:color="auto"/>
            <w:left w:val="none" w:sz="0" w:space="0" w:color="auto"/>
            <w:bottom w:val="none" w:sz="0" w:space="0" w:color="auto"/>
            <w:right w:val="none" w:sz="0" w:space="0" w:color="auto"/>
          </w:divBdr>
          <w:divsChild>
            <w:div w:id="1613513311">
              <w:marLeft w:val="0"/>
              <w:marRight w:val="0"/>
              <w:marTop w:val="0"/>
              <w:marBottom w:val="0"/>
              <w:divBdr>
                <w:top w:val="none" w:sz="0" w:space="0" w:color="auto"/>
                <w:left w:val="none" w:sz="0" w:space="0" w:color="auto"/>
                <w:bottom w:val="none" w:sz="0" w:space="0" w:color="auto"/>
                <w:right w:val="none" w:sz="0" w:space="0" w:color="auto"/>
              </w:divBdr>
            </w:div>
          </w:divsChild>
        </w:div>
        <w:div w:id="694042137">
          <w:marLeft w:val="0"/>
          <w:marRight w:val="0"/>
          <w:marTop w:val="0"/>
          <w:marBottom w:val="0"/>
          <w:divBdr>
            <w:top w:val="none" w:sz="0" w:space="0" w:color="auto"/>
            <w:left w:val="none" w:sz="0" w:space="0" w:color="auto"/>
            <w:bottom w:val="none" w:sz="0" w:space="0" w:color="auto"/>
            <w:right w:val="none" w:sz="0" w:space="0" w:color="auto"/>
          </w:divBdr>
          <w:divsChild>
            <w:div w:id="2024627044">
              <w:marLeft w:val="0"/>
              <w:marRight w:val="0"/>
              <w:marTop w:val="0"/>
              <w:marBottom w:val="0"/>
              <w:divBdr>
                <w:top w:val="none" w:sz="0" w:space="0" w:color="auto"/>
                <w:left w:val="none" w:sz="0" w:space="0" w:color="auto"/>
                <w:bottom w:val="none" w:sz="0" w:space="0" w:color="auto"/>
                <w:right w:val="none" w:sz="0" w:space="0" w:color="auto"/>
              </w:divBdr>
            </w:div>
            <w:div w:id="683896319">
              <w:marLeft w:val="0"/>
              <w:marRight w:val="0"/>
              <w:marTop w:val="0"/>
              <w:marBottom w:val="0"/>
              <w:divBdr>
                <w:top w:val="none" w:sz="0" w:space="0" w:color="auto"/>
                <w:left w:val="none" w:sz="0" w:space="0" w:color="auto"/>
                <w:bottom w:val="none" w:sz="0" w:space="0" w:color="auto"/>
                <w:right w:val="none" w:sz="0" w:space="0" w:color="auto"/>
              </w:divBdr>
            </w:div>
            <w:div w:id="1752001659">
              <w:marLeft w:val="0"/>
              <w:marRight w:val="0"/>
              <w:marTop w:val="0"/>
              <w:marBottom w:val="0"/>
              <w:divBdr>
                <w:top w:val="none" w:sz="0" w:space="0" w:color="auto"/>
                <w:left w:val="none" w:sz="0" w:space="0" w:color="auto"/>
                <w:bottom w:val="none" w:sz="0" w:space="0" w:color="auto"/>
                <w:right w:val="none" w:sz="0" w:space="0" w:color="auto"/>
              </w:divBdr>
            </w:div>
            <w:div w:id="141604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19091">
      <w:bodyDiv w:val="1"/>
      <w:marLeft w:val="0"/>
      <w:marRight w:val="0"/>
      <w:marTop w:val="0"/>
      <w:marBottom w:val="0"/>
      <w:divBdr>
        <w:top w:val="none" w:sz="0" w:space="0" w:color="auto"/>
        <w:left w:val="none" w:sz="0" w:space="0" w:color="auto"/>
        <w:bottom w:val="none" w:sz="0" w:space="0" w:color="auto"/>
        <w:right w:val="none" w:sz="0" w:space="0" w:color="auto"/>
      </w:divBdr>
    </w:div>
    <w:div w:id="1539198237">
      <w:bodyDiv w:val="1"/>
      <w:marLeft w:val="0"/>
      <w:marRight w:val="0"/>
      <w:marTop w:val="0"/>
      <w:marBottom w:val="0"/>
      <w:divBdr>
        <w:top w:val="none" w:sz="0" w:space="0" w:color="auto"/>
        <w:left w:val="none" w:sz="0" w:space="0" w:color="auto"/>
        <w:bottom w:val="none" w:sz="0" w:space="0" w:color="auto"/>
        <w:right w:val="none" w:sz="0" w:space="0" w:color="auto"/>
      </w:divBdr>
    </w:div>
    <w:div w:id="1544974003">
      <w:bodyDiv w:val="1"/>
      <w:marLeft w:val="0"/>
      <w:marRight w:val="0"/>
      <w:marTop w:val="0"/>
      <w:marBottom w:val="0"/>
      <w:divBdr>
        <w:top w:val="none" w:sz="0" w:space="0" w:color="auto"/>
        <w:left w:val="none" w:sz="0" w:space="0" w:color="auto"/>
        <w:bottom w:val="none" w:sz="0" w:space="0" w:color="auto"/>
        <w:right w:val="none" w:sz="0" w:space="0" w:color="auto"/>
      </w:divBdr>
    </w:div>
    <w:div w:id="1551575184">
      <w:bodyDiv w:val="1"/>
      <w:marLeft w:val="0"/>
      <w:marRight w:val="0"/>
      <w:marTop w:val="0"/>
      <w:marBottom w:val="0"/>
      <w:divBdr>
        <w:top w:val="none" w:sz="0" w:space="0" w:color="auto"/>
        <w:left w:val="none" w:sz="0" w:space="0" w:color="auto"/>
        <w:bottom w:val="none" w:sz="0" w:space="0" w:color="auto"/>
        <w:right w:val="none" w:sz="0" w:space="0" w:color="auto"/>
      </w:divBdr>
      <w:divsChild>
        <w:div w:id="2060665441">
          <w:marLeft w:val="0"/>
          <w:marRight w:val="0"/>
          <w:marTop w:val="0"/>
          <w:marBottom w:val="0"/>
          <w:divBdr>
            <w:top w:val="none" w:sz="0" w:space="0" w:color="auto"/>
            <w:left w:val="none" w:sz="0" w:space="0" w:color="auto"/>
            <w:bottom w:val="none" w:sz="0" w:space="0" w:color="auto"/>
            <w:right w:val="none" w:sz="0" w:space="0" w:color="auto"/>
          </w:divBdr>
        </w:div>
        <w:div w:id="808741649">
          <w:marLeft w:val="0"/>
          <w:marRight w:val="0"/>
          <w:marTop w:val="0"/>
          <w:marBottom w:val="0"/>
          <w:divBdr>
            <w:top w:val="none" w:sz="0" w:space="0" w:color="auto"/>
            <w:left w:val="none" w:sz="0" w:space="0" w:color="auto"/>
            <w:bottom w:val="none" w:sz="0" w:space="0" w:color="auto"/>
            <w:right w:val="none" w:sz="0" w:space="0" w:color="auto"/>
          </w:divBdr>
        </w:div>
      </w:divsChild>
    </w:div>
    <w:div w:id="1555848126">
      <w:bodyDiv w:val="1"/>
      <w:marLeft w:val="0"/>
      <w:marRight w:val="0"/>
      <w:marTop w:val="0"/>
      <w:marBottom w:val="0"/>
      <w:divBdr>
        <w:top w:val="none" w:sz="0" w:space="0" w:color="auto"/>
        <w:left w:val="none" w:sz="0" w:space="0" w:color="auto"/>
        <w:bottom w:val="none" w:sz="0" w:space="0" w:color="auto"/>
        <w:right w:val="none" w:sz="0" w:space="0" w:color="auto"/>
      </w:divBdr>
    </w:div>
    <w:div w:id="1569221061">
      <w:bodyDiv w:val="1"/>
      <w:marLeft w:val="0"/>
      <w:marRight w:val="0"/>
      <w:marTop w:val="0"/>
      <w:marBottom w:val="0"/>
      <w:divBdr>
        <w:top w:val="none" w:sz="0" w:space="0" w:color="auto"/>
        <w:left w:val="none" w:sz="0" w:space="0" w:color="auto"/>
        <w:bottom w:val="none" w:sz="0" w:space="0" w:color="auto"/>
        <w:right w:val="none" w:sz="0" w:space="0" w:color="auto"/>
      </w:divBdr>
      <w:divsChild>
        <w:div w:id="1742212920">
          <w:marLeft w:val="0"/>
          <w:marRight w:val="0"/>
          <w:marTop w:val="0"/>
          <w:marBottom w:val="0"/>
          <w:divBdr>
            <w:top w:val="none" w:sz="0" w:space="0" w:color="auto"/>
            <w:left w:val="none" w:sz="0" w:space="0" w:color="auto"/>
            <w:bottom w:val="none" w:sz="0" w:space="0" w:color="auto"/>
            <w:right w:val="none" w:sz="0" w:space="0" w:color="auto"/>
          </w:divBdr>
          <w:divsChild>
            <w:div w:id="1541548645">
              <w:marLeft w:val="0"/>
              <w:marRight w:val="0"/>
              <w:marTop w:val="0"/>
              <w:marBottom w:val="0"/>
              <w:divBdr>
                <w:top w:val="none" w:sz="0" w:space="0" w:color="auto"/>
                <w:left w:val="none" w:sz="0" w:space="0" w:color="auto"/>
                <w:bottom w:val="none" w:sz="0" w:space="0" w:color="auto"/>
                <w:right w:val="none" w:sz="0" w:space="0" w:color="auto"/>
              </w:divBdr>
              <w:divsChild>
                <w:div w:id="103442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726084">
      <w:bodyDiv w:val="1"/>
      <w:marLeft w:val="0"/>
      <w:marRight w:val="0"/>
      <w:marTop w:val="0"/>
      <w:marBottom w:val="0"/>
      <w:divBdr>
        <w:top w:val="none" w:sz="0" w:space="0" w:color="auto"/>
        <w:left w:val="none" w:sz="0" w:space="0" w:color="auto"/>
        <w:bottom w:val="none" w:sz="0" w:space="0" w:color="auto"/>
        <w:right w:val="none" w:sz="0" w:space="0" w:color="auto"/>
      </w:divBdr>
    </w:div>
    <w:div w:id="1571185199">
      <w:bodyDiv w:val="1"/>
      <w:marLeft w:val="0"/>
      <w:marRight w:val="0"/>
      <w:marTop w:val="0"/>
      <w:marBottom w:val="0"/>
      <w:divBdr>
        <w:top w:val="none" w:sz="0" w:space="0" w:color="auto"/>
        <w:left w:val="none" w:sz="0" w:space="0" w:color="auto"/>
        <w:bottom w:val="none" w:sz="0" w:space="0" w:color="auto"/>
        <w:right w:val="none" w:sz="0" w:space="0" w:color="auto"/>
      </w:divBdr>
    </w:div>
    <w:div w:id="1572616274">
      <w:bodyDiv w:val="1"/>
      <w:marLeft w:val="0"/>
      <w:marRight w:val="0"/>
      <w:marTop w:val="0"/>
      <w:marBottom w:val="0"/>
      <w:divBdr>
        <w:top w:val="none" w:sz="0" w:space="0" w:color="auto"/>
        <w:left w:val="none" w:sz="0" w:space="0" w:color="auto"/>
        <w:bottom w:val="none" w:sz="0" w:space="0" w:color="auto"/>
        <w:right w:val="none" w:sz="0" w:space="0" w:color="auto"/>
      </w:divBdr>
    </w:div>
    <w:div w:id="1576893737">
      <w:bodyDiv w:val="1"/>
      <w:marLeft w:val="0"/>
      <w:marRight w:val="0"/>
      <w:marTop w:val="0"/>
      <w:marBottom w:val="0"/>
      <w:divBdr>
        <w:top w:val="none" w:sz="0" w:space="0" w:color="auto"/>
        <w:left w:val="none" w:sz="0" w:space="0" w:color="auto"/>
        <w:bottom w:val="none" w:sz="0" w:space="0" w:color="auto"/>
        <w:right w:val="none" w:sz="0" w:space="0" w:color="auto"/>
      </w:divBdr>
    </w:div>
    <w:div w:id="1594585180">
      <w:bodyDiv w:val="1"/>
      <w:marLeft w:val="0"/>
      <w:marRight w:val="0"/>
      <w:marTop w:val="0"/>
      <w:marBottom w:val="0"/>
      <w:divBdr>
        <w:top w:val="none" w:sz="0" w:space="0" w:color="auto"/>
        <w:left w:val="none" w:sz="0" w:space="0" w:color="auto"/>
        <w:bottom w:val="none" w:sz="0" w:space="0" w:color="auto"/>
        <w:right w:val="none" w:sz="0" w:space="0" w:color="auto"/>
      </w:divBdr>
    </w:div>
    <w:div w:id="1617567412">
      <w:bodyDiv w:val="1"/>
      <w:marLeft w:val="0"/>
      <w:marRight w:val="0"/>
      <w:marTop w:val="0"/>
      <w:marBottom w:val="0"/>
      <w:divBdr>
        <w:top w:val="none" w:sz="0" w:space="0" w:color="auto"/>
        <w:left w:val="none" w:sz="0" w:space="0" w:color="auto"/>
        <w:bottom w:val="none" w:sz="0" w:space="0" w:color="auto"/>
        <w:right w:val="none" w:sz="0" w:space="0" w:color="auto"/>
      </w:divBdr>
    </w:div>
    <w:div w:id="1622567533">
      <w:bodyDiv w:val="1"/>
      <w:marLeft w:val="0"/>
      <w:marRight w:val="0"/>
      <w:marTop w:val="0"/>
      <w:marBottom w:val="0"/>
      <w:divBdr>
        <w:top w:val="none" w:sz="0" w:space="0" w:color="auto"/>
        <w:left w:val="none" w:sz="0" w:space="0" w:color="auto"/>
        <w:bottom w:val="none" w:sz="0" w:space="0" w:color="auto"/>
        <w:right w:val="none" w:sz="0" w:space="0" w:color="auto"/>
      </w:divBdr>
    </w:div>
    <w:div w:id="1625574422">
      <w:bodyDiv w:val="1"/>
      <w:marLeft w:val="0"/>
      <w:marRight w:val="0"/>
      <w:marTop w:val="0"/>
      <w:marBottom w:val="0"/>
      <w:divBdr>
        <w:top w:val="none" w:sz="0" w:space="0" w:color="auto"/>
        <w:left w:val="none" w:sz="0" w:space="0" w:color="auto"/>
        <w:bottom w:val="none" w:sz="0" w:space="0" w:color="auto"/>
        <w:right w:val="none" w:sz="0" w:space="0" w:color="auto"/>
      </w:divBdr>
    </w:div>
    <w:div w:id="1626497688">
      <w:bodyDiv w:val="1"/>
      <w:marLeft w:val="0"/>
      <w:marRight w:val="0"/>
      <w:marTop w:val="0"/>
      <w:marBottom w:val="0"/>
      <w:divBdr>
        <w:top w:val="none" w:sz="0" w:space="0" w:color="auto"/>
        <w:left w:val="none" w:sz="0" w:space="0" w:color="auto"/>
        <w:bottom w:val="none" w:sz="0" w:space="0" w:color="auto"/>
        <w:right w:val="none" w:sz="0" w:space="0" w:color="auto"/>
      </w:divBdr>
    </w:div>
    <w:div w:id="1690840096">
      <w:bodyDiv w:val="1"/>
      <w:marLeft w:val="0"/>
      <w:marRight w:val="0"/>
      <w:marTop w:val="0"/>
      <w:marBottom w:val="0"/>
      <w:divBdr>
        <w:top w:val="none" w:sz="0" w:space="0" w:color="auto"/>
        <w:left w:val="none" w:sz="0" w:space="0" w:color="auto"/>
        <w:bottom w:val="none" w:sz="0" w:space="0" w:color="auto"/>
        <w:right w:val="none" w:sz="0" w:space="0" w:color="auto"/>
      </w:divBdr>
      <w:divsChild>
        <w:div w:id="932974619">
          <w:marLeft w:val="0"/>
          <w:marRight w:val="0"/>
          <w:marTop w:val="0"/>
          <w:marBottom w:val="0"/>
          <w:divBdr>
            <w:top w:val="none" w:sz="0" w:space="0" w:color="auto"/>
            <w:left w:val="none" w:sz="0" w:space="0" w:color="auto"/>
            <w:bottom w:val="none" w:sz="0" w:space="0" w:color="auto"/>
            <w:right w:val="none" w:sz="0" w:space="0" w:color="auto"/>
          </w:divBdr>
        </w:div>
      </w:divsChild>
    </w:div>
    <w:div w:id="1691179215">
      <w:bodyDiv w:val="1"/>
      <w:marLeft w:val="0"/>
      <w:marRight w:val="0"/>
      <w:marTop w:val="0"/>
      <w:marBottom w:val="0"/>
      <w:divBdr>
        <w:top w:val="none" w:sz="0" w:space="0" w:color="auto"/>
        <w:left w:val="none" w:sz="0" w:space="0" w:color="auto"/>
        <w:bottom w:val="none" w:sz="0" w:space="0" w:color="auto"/>
        <w:right w:val="none" w:sz="0" w:space="0" w:color="auto"/>
      </w:divBdr>
    </w:div>
    <w:div w:id="169130021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012874605">
          <w:marLeft w:val="0"/>
          <w:marRight w:val="0"/>
          <w:marTop w:val="0"/>
          <w:marBottom w:val="0"/>
          <w:divBdr>
            <w:top w:val="none" w:sz="0" w:space="0" w:color="auto"/>
            <w:left w:val="none" w:sz="0" w:space="0" w:color="auto"/>
            <w:bottom w:val="none" w:sz="0" w:space="0" w:color="auto"/>
            <w:right w:val="none" w:sz="0" w:space="0" w:color="auto"/>
          </w:divBdr>
        </w:div>
      </w:divsChild>
    </w:div>
    <w:div w:id="1694763600">
      <w:bodyDiv w:val="1"/>
      <w:marLeft w:val="0"/>
      <w:marRight w:val="0"/>
      <w:marTop w:val="0"/>
      <w:marBottom w:val="0"/>
      <w:divBdr>
        <w:top w:val="none" w:sz="0" w:space="0" w:color="auto"/>
        <w:left w:val="none" w:sz="0" w:space="0" w:color="auto"/>
        <w:bottom w:val="none" w:sz="0" w:space="0" w:color="auto"/>
        <w:right w:val="none" w:sz="0" w:space="0" w:color="auto"/>
      </w:divBdr>
    </w:div>
    <w:div w:id="1700622465">
      <w:bodyDiv w:val="1"/>
      <w:marLeft w:val="0"/>
      <w:marRight w:val="0"/>
      <w:marTop w:val="0"/>
      <w:marBottom w:val="0"/>
      <w:divBdr>
        <w:top w:val="none" w:sz="0" w:space="0" w:color="auto"/>
        <w:left w:val="none" w:sz="0" w:space="0" w:color="auto"/>
        <w:bottom w:val="none" w:sz="0" w:space="0" w:color="auto"/>
        <w:right w:val="none" w:sz="0" w:space="0" w:color="auto"/>
      </w:divBdr>
      <w:divsChild>
        <w:div w:id="122121733">
          <w:marLeft w:val="0"/>
          <w:marRight w:val="0"/>
          <w:marTop w:val="0"/>
          <w:marBottom w:val="0"/>
          <w:divBdr>
            <w:top w:val="none" w:sz="0" w:space="0" w:color="auto"/>
            <w:left w:val="none" w:sz="0" w:space="0" w:color="auto"/>
            <w:bottom w:val="none" w:sz="0" w:space="0" w:color="auto"/>
            <w:right w:val="none" w:sz="0" w:space="0" w:color="auto"/>
          </w:divBdr>
          <w:divsChild>
            <w:div w:id="837110202">
              <w:marLeft w:val="0"/>
              <w:marRight w:val="0"/>
              <w:marTop w:val="0"/>
              <w:marBottom w:val="0"/>
              <w:divBdr>
                <w:top w:val="none" w:sz="0" w:space="0" w:color="auto"/>
                <w:left w:val="none" w:sz="0" w:space="0" w:color="auto"/>
                <w:bottom w:val="none" w:sz="0" w:space="0" w:color="auto"/>
                <w:right w:val="none" w:sz="0" w:space="0" w:color="auto"/>
              </w:divBdr>
              <w:divsChild>
                <w:div w:id="134724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539178">
      <w:bodyDiv w:val="1"/>
      <w:marLeft w:val="0"/>
      <w:marRight w:val="0"/>
      <w:marTop w:val="0"/>
      <w:marBottom w:val="0"/>
      <w:divBdr>
        <w:top w:val="none" w:sz="0" w:space="0" w:color="auto"/>
        <w:left w:val="none" w:sz="0" w:space="0" w:color="auto"/>
        <w:bottom w:val="none" w:sz="0" w:space="0" w:color="auto"/>
        <w:right w:val="none" w:sz="0" w:space="0" w:color="auto"/>
      </w:divBdr>
      <w:divsChild>
        <w:div w:id="1937591244">
          <w:marLeft w:val="0"/>
          <w:marRight w:val="0"/>
          <w:marTop w:val="0"/>
          <w:marBottom w:val="0"/>
          <w:divBdr>
            <w:top w:val="none" w:sz="0" w:space="0" w:color="auto"/>
            <w:left w:val="none" w:sz="0" w:space="0" w:color="auto"/>
            <w:bottom w:val="none" w:sz="0" w:space="0" w:color="auto"/>
            <w:right w:val="none" w:sz="0" w:space="0" w:color="auto"/>
          </w:divBdr>
          <w:divsChild>
            <w:div w:id="1763599176">
              <w:marLeft w:val="0"/>
              <w:marRight w:val="0"/>
              <w:marTop w:val="0"/>
              <w:marBottom w:val="0"/>
              <w:divBdr>
                <w:top w:val="none" w:sz="0" w:space="0" w:color="auto"/>
                <w:left w:val="none" w:sz="0" w:space="0" w:color="auto"/>
                <w:bottom w:val="none" w:sz="0" w:space="0" w:color="auto"/>
                <w:right w:val="none" w:sz="0" w:space="0" w:color="auto"/>
              </w:divBdr>
              <w:divsChild>
                <w:div w:id="51138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443038">
      <w:bodyDiv w:val="1"/>
      <w:marLeft w:val="0"/>
      <w:marRight w:val="0"/>
      <w:marTop w:val="0"/>
      <w:marBottom w:val="0"/>
      <w:divBdr>
        <w:top w:val="none" w:sz="0" w:space="0" w:color="auto"/>
        <w:left w:val="none" w:sz="0" w:space="0" w:color="auto"/>
        <w:bottom w:val="none" w:sz="0" w:space="0" w:color="auto"/>
        <w:right w:val="none" w:sz="0" w:space="0" w:color="auto"/>
      </w:divBdr>
    </w:div>
    <w:div w:id="1723405075">
      <w:bodyDiv w:val="1"/>
      <w:marLeft w:val="0"/>
      <w:marRight w:val="0"/>
      <w:marTop w:val="0"/>
      <w:marBottom w:val="0"/>
      <w:divBdr>
        <w:top w:val="none" w:sz="0" w:space="0" w:color="auto"/>
        <w:left w:val="none" w:sz="0" w:space="0" w:color="auto"/>
        <w:bottom w:val="none" w:sz="0" w:space="0" w:color="auto"/>
        <w:right w:val="none" w:sz="0" w:space="0" w:color="auto"/>
      </w:divBdr>
      <w:divsChild>
        <w:div w:id="945039245">
          <w:marLeft w:val="0"/>
          <w:marRight w:val="0"/>
          <w:marTop w:val="0"/>
          <w:marBottom w:val="0"/>
          <w:divBdr>
            <w:top w:val="none" w:sz="0" w:space="0" w:color="auto"/>
            <w:left w:val="none" w:sz="0" w:space="0" w:color="auto"/>
            <w:bottom w:val="none" w:sz="0" w:space="0" w:color="auto"/>
            <w:right w:val="none" w:sz="0" w:space="0" w:color="auto"/>
          </w:divBdr>
        </w:div>
      </w:divsChild>
    </w:div>
    <w:div w:id="1724134434">
      <w:bodyDiv w:val="1"/>
      <w:marLeft w:val="0"/>
      <w:marRight w:val="0"/>
      <w:marTop w:val="0"/>
      <w:marBottom w:val="0"/>
      <w:divBdr>
        <w:top w:val="none" w:sz="0" w:space="0" w:color="auto"/>
        <w:left w:val="none" w:sz="0" w:space="0" w:color="auto"/>
        <w:bottom w:val="none" w:sz="0" w:space="0" w:color="auto"/>
        <w:right w:val="none" w:sz="0" w:space="0" w:color="auto"/>
      </w:divBdr>
      <w:divsChild>
        <w:div w:id="2049404171">
          <w:marLeft w:val="0"/>
          <w:marRight w:val="0"/>
          <w:marTop w:val="0"/>
          <w:marBottom w:val="0"/>
          <w:divBdr>
            <w:top w:val="none" w:sz="0" w:space="0" w:color="auto"/>
            <w:left w:val="none" w:sz="0" w:space="0" w:color="auto"/>
            <w:bottom w:val="none" w:sz="0" w:space="0" w:color="auto"/>
            <w:right w:val="none" w:sz="0" w:space="0" w:color="auto"/>
          </w:divBdr>
        </w:div>
      </w:divsChild>
    </w:div>
    <w:div w:id="1739091976">
      <w:bodyDiv w:val="1"/>
      <w:marLeft w:val="0"/>
      <w:marRight w:val="0"/>
      <w:marTop w:val="0"/>
      <w:marBottom w:val="0"/>
      <w:divBdr>
        <w:top w:val="none" w:sz="0" w:space="0" w:color="auto"/>
        <w:left w:val="none" w:sz="0" w:space="0" w:color="auto"/>
        <w:bottom w:val="none" w:sz="0" w:space="0" w:color="auto"/>
        <w:right w:val="none" w:sz="0" w:space="0" w:color="auto"/>
      </w:divBdr>
      <w:divsChild>
        <w:div w:id="1082143530">
          <w:marLeft w:val="0"/>
          <w:marRight w:val="0"/>
          <w:marTop w:val="0"/>
          <w:marBottom w:val="0"/>
          <w:divBdr>
            <w:top w:val="none" w:sz="0" w:space="0" w:color="auto"/>
            <w:left w:val="none" w:sz="0" w:space="0" w:color="auto"/>
            <w:bottom w:val="none" w:sz="0" w:space="0" w:color="auto"/>
            <w:right w:val="none" w:sz="0" w:space="0" w:color="auto"/>
          </w:divBdr>
          <w:divsChild>
            <w:div w:id="1086147200">
              <w:marLeft w:val="0"/>
              <w:marRight w:val="0"/>
              <w:marTop w:val="0"/>
              <w:marBottom w:val="0"/>
              <w:divBdr>
                <w:top w:val="none" w:sz="0" w:space="0" w:color="auto"/>
                <w:left w:val="none" w:sz="0" w:space="0" w:color="auto"/>
                <w:bottom w:val="none" w:sz="0" w:space="0" w:color="auto"/>
                <w:right w:val="none" w:sz="0" w:space="0" w:color="auto"/>
              </w:divBdr>
              <w:divsChild>
                <w:div w:id="5617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943904">
      <w:bodyDiv w:val="1"/>
      <w:marLeft w:val="0"/>
      <w:marRight w:val="0"/>
      <w:marTop w:val="0"/>
      <w:marBottom w:val="0"/>
      <w:divBdr>
        <w:top w:val="none" w:sz="0" w:space="0" w:color="auto"/>
        <w:left w:val="none" w:sz="0" w:space="0" w:color="auto"/>
        <w:bottom w:val="none" w:sz="0" w:space="0" w:color="auto"/>
        <w:right w:val="none" w:sz="0" w:space="0" w:color="auto"/>
      </w:divBdr>
    </w:div>
    <w:div w:id="1748381008">
      <w:bodyDiv w:val="1"/>
      <w:marLeft w:val="0"/>
      <w:marRight w:val="0"/>
      <w:marTop w:val="0"/>
      <w:marBottom w:val="0"/>
      <w:divBdr>
        <w:top w:val="none" w:sz="0" w:space="0" w:color="auto"/>
        <w:left w:val="none" w:sz="0" w:space="0" w:color="auto"/>
        <w:bottom w:val="none" w:sz="0" w:space="0" w:color="auto"/>
        <w:right w:val="none" w:sz="0" w:space="0" w:color="auto"/>
      </w:divBdr>
    </w:div>
    <w:div w:id="1760560192">
      <w:bodyDiv w:val="1"/>
      <w:marLeft w:val="0"/>
      <w:marRight w:val="0"/>
      <w:marTop w:val="0"/>
      <w:marBottom w:val="0"/>
      <w:divBdr>
        <w:top w:val="none" w:sz="0" w:space="0" w:color="auto"/>
        <w:left w:val="none" w:sz="0" w:space="0" w:color="auto"/>
        <w:bottom w:val="none" w:sz="0" w:space="0" w:color="auto"/>
        <w:right w:val="none" w:sz="0" w:space="0" w:color="auto"/>
      </w:divBdr>
    </w:div>
    <w:div w:id="1768958559">
      <w:bodyDiv w:val="1"/>
      <w:marLeft w:val="0"/>
      <w:marRight w:val="0"/>
      <w:marTop w:val="0"/>
      <w:marBottom w:val="0"/>
      <w:divBdr>
        <w:top w:val="none" w:sz="0" w:space="0" w:color="auto"/>
        <w:left w:val="none" w:sz="0" w:space="0" w:color="auto"/>
        <w:bottom w:val="none" w:sz="0" w:space="0" w:color="auto"/>
        <w:right w:val="none" w:sz="0" w:space="0" w:color="auto"/>
      </w:divBdr>
    </w:div>
    <w:div w:id="1769961802">
      <w:bodyDiv w:val="1"/>
      <w:marLeft w:val="0"/>
      <w:marRight w:val="0"/>
      <w:marTop w:val="0"/>
      <w:marBottom w:val="0"/>
      <w:divBdr>
        <w:top w:val="none" w:sz="0" w:space="0" w:color="auto"/>
        <w:left w:val="none" w:sz="0" w:space="0" w:color="auto"/>
        <w:bottom w:val="none" w:sz="0" w:space="0" w:color="auto"/>
        <w:right w:val="none" w:sz="0" w:space="0" w:color="auto"/>
      </w:divBdr>
    </w:div>
    <w:div w:id="1778210154">
      <w:bodyDiv w:val="1"/>
      <w:marLeft w:val="0"/>
      <w:marRight w:val="0"/>
      <w:marTop w:val="0"/>
      <w:marBottom w:val="0"/>
      <w:divBdr>
        <w:top w:val="none" w:sz="0" w:space="0" w:color="auto"/>
        <w:left w:val="none" w:sz="0" w:space="0" w:color="auto"/>
        <w:bottom w:val="none" w:sz="0" w:space="0" w:color="auto"/>
        <w:right w:val="none" w:sz="0" w:space="0" w:color="auto"/>
      </w:divBdr>
    </w:div>
    <w:div w:id="1779907793">
      <w:bodyDiv w:val="1"/>
      <w:marLeft w:val="0"/>
      <w:marRight w:val="0"/>
      <w:marTop w:val="0"/>
      <w:marBottom w:val="0"/>
      <w:divBdr>
        <w:top w:val="none" w:sz="0" w:space="0" w:color="auto"/>
        <w:left w:val="none" w:sz="0" w:space="0" w:color="auto"/>
        <w:bottom w:val="none" w:sz="0" w:space="0" w:color="auto"/>
        <w:right w:val="none" w:sz="0" w:space="0" w:color="auto"/>
      </w:divBdr>
    </w:div>
    <w:div w:id="1791825996">
      <w:bodyDiv w:val="1"/>
      <w:marLeft w:val="0"/>
      <w:marRight w:val="0"/>
      <w:marTop w:val="0"/>
      <w:marBottom w:val="0"/>
      <w:divBdr>
        <w:top w:val="none" w:sz="0" w:space="0" w:color="auto"/>
        <w:left w:val="none" w:sz="0" w:space="0" w:color="auto"/>
        <w:bottom w:val="none" w:sz="0" w:space="0" w:color="auto"/>
        <w:right w:val="none" w:sz="0" w:space="0" w:color="auto"/>
      </w:divBdr>
    </w:div>
    <w:div w:id="1799059789">
      <w:bodyDiv w:val="1"/>
      <w:marLeft w:val="0"/>
      <w:marRight w:val="0"/>
      <w:marTop w:val="0"/>
      <w:marBottom w:val="0"/>
      <w:divBdr>
        <w:top w:val="none" w:sz="0" w:space="0" w:color="auto"/>
        <w:left w:val="none" w:sz="0" w:space="0" w:color="auto"/>
        <w:bottom w:val="none" w:sz="0" w:space="0" w:color="auto"/>
        <w:right w:val="none" w:sz="0" w:space="0" w:color="auto"/>
      </w:divBdr>
    </w:div>
    <w:div w:id="1806509842">
      <w:bodyDiv w:val="1"/>
      <w:marLeft w:val="0"/>
      <w:marRight w:val="0"/>
      <w:marTop w:val="0"/>
      <w:marBottom w:val="0"/>
      <w:divBdr>
        <w:top w:val="none" w:sz="0" w:space="0" w:color="auto"/>
        <w:left w:val="none" w:sz="0" w:space="0" w:color="auto"/>
        <w:bottom w:val="none" w:sz="0" w:space="0" w:color="auto"/>
        <w:right w:val="none" w:sz="0" w:space="0" w:color="auto"/>
      </w:divBdr>
    </w:div>
    <w:div w:id="1823887150">
      <w:bodyDiv w:val="1"/>
      <w:marLeft w:val="0"/>
      <w:marRight w:val="0"/>
      <w:marTop w:val="0"/>
      <w:marBottom w:val="0"/>
      <w:divBdr>
        <w:top w:val="none" w:sz="0" w:space="0" w:color="auto"/>
        <w:left w:val="none" w:sz="0" w:space="0" w:color="auto"/>
        <w:bottom w:val="none" w:sz="0" w:space="0" w:color="auto"/>
        <w:right w:val="none" w:sz="0" w:space="0" w:color="auto"/>
      </w:divBdr>
      <w:divsChild>
        <w:div w:id="434131906">
          <w:marLeft w:val="0"/>
          <w:marRight w:val="0"/>
          <w:marTop w:val="0"/>
          <w:marBottom w:val="0"/>
          <w:divBdr>
            <w:top w:val="none" w:sz="0" w:space="0" w:color="auto"/>
            <w:left w:val="none" w:sz="0" w:space="0" w:color="auto"/>
            <w:bottom w:val="none" w:sz="0" w:space="0" w:color="auto"/>
            <w:right w:val="none" w:sz="0" w:space="0" w:color="auto"/>
          </w:divBdr>
          <w:divsChild>
            <w:div w:id="1414007432">
              <w:marLeft w:val="0"/>
              <w:marRight w:val="0"/>
              <w:marTop w:val="0"/>
              <w:marBottom w:val="0"/>
              <w:divBdr>
                <w:top w:val="none" w:sz="0" w:space="0" w:color="auto"/>
                <w:left w:val="none" w:sz="0" w:space="0" w:color="auto"/>
                <w:bottom w:val="none" w:sz="0" w:space="0" w:color="auto"/>
                <w:right w:val="none" w:sz="0" w:space="0" w:color="auto"/>
              </w:divBdr>
              <w:divsChild>
                <w:div w:id="182485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101678">
      <w:bodyDiv w:val="1"/>
      <w:marLeft w:val="0"/>
      <w:marRight w:val="0"/>
      <w:marTop w:val="0"/>
      <w:marBottom w:val="0"/>
      <w:divBdr>
        <w:top w:val="none" w:sz="0" w:space="0" w:color="auto"/>
        <w:left w:val="none" w:sz="0" w:space="0" w:color="auto"/>
        <w:bottom w:val="none" w:sz="0" w:space="0" w:color="auto"/>
        <w:right w:val="none" w:sz="0" w:space="0" w:color="auto"/>
      </w:divBdr>
    </w:div>
    <w:div w:id="1842088337">
      <w:bodyDiv w:val="1"/>
      <w:marLeft w:val="0"/>
      <w:marRight w:val="0"/>
      <w:marTop w:val="0"/>
      <w:marBottom w:val="0"/>
      <w:divBdr>
        <w:top w:val="none" w:sz="0" w:space="0" w:color="auto"/>
        <w:left w:val="none" w:sz="0" w:space="0" w:color="auto"/>
        <w:bottom w:val="none" w:sz="0" w:space="0" w:color="auto"/>
        <w:right w:val="none" w:sz="0" w:space="0" w:color="auto"/>
      </w:divBdr>
    </w:div>
    <w:div w:id="1843356041">
      <w:bodyDiv w:val="1"/>
      <w:marLeft w:val="0"/>
      <w:marRight w:val="0"/>
      <w:marTop w:val="0"/>
      <w:marBottom w:val="0"/>
      <w:divBdr>
        <w:top w:val="none" w:sz="0" w:space="0" w:color="auto"/>
        <w:left w:val="none" w:sz="0" w:space="0" w:color="auto"/>
        <w:bottom w:val="none" w:sz="0" w:space="0" w:color="auto"/>
        <w:right w:val="none" w:sz="0" w:space="0" w:color="auto"/>
      </w:divBdr>
    </w:div>
    <w:div w:id="1848906074">
      <w:bodyDiv w:val="1"/>
      <w:marLeft w:val="0"/>
      <w:marRight w:val="0"/>
      <w:marTop w:val="0"/>
      <w:marBottom w:val="0"/>
      <w:divBdr>
        <w:top w:val="none" w:sz="0" w:space="0" w:color="auto"/>
        <w:left w:val="none" w:sz="0" w:space="0" w:color="auto"/>
        <w:bottom w:val="none" w:sz="0" w:space="0" w:color="auto"/>
        <w:right w:val="none" w:sz="0" w:space="0" w:color="auto"/>
      </w:divBdr>
    </w:div>
    <w:div w:id="1860506108">
      <w:bodyDiv w:val="1"/>
      <w:marLeft w:val="0"/>
      <w:marRight w:val="0"/>
      <w:marTop w:val="0"/>
      <w:marBottom w:val="0"/>
      <w:divBdr>
        <w:top w:val="none" w:sz="0" w:space="0" w:color="auto"/>
        <w:left w:val="none" w:sz="0" w:space="0" w:color="auto"/>
        <w:bottom w:val="none" w:sz="0" w:space="0" w:color="auto"/>
        <w:right w:val="none" w:sz="0" w:space="0" w:color="auto"/>
      </w:divBdr>
    </w:div>
    <w:div w:id="1863125012">
      <w:bodyDiv w:val="1"/>
      <w:marLeft w:val="0"/>
      <w:marRight w:val="0"/>
      <w:marTop w:val="0"/>
      <w:marBottom w:val="0"/>
      <w:divBdr>
        <w:top w:val="none" w:sz="0" w:space="0" w:color="auto"/>
        <w:left w:val="none" w:sz="0" w:space="0" w:color="auto"/>
        <w:bottom w:val="none" w:sz="0" w:space="0" w:color="auto"/>
        <w:right w:val="none" w:sz="0" w:space="0" w:color="auto"/>
      </w:divBdr>
    </w:div>
    <w:div w:id="1891108582">
      <w:bodyDiv w:val="1"/>
      <w:marLeft w:val="0"/>
      <w:marRight w:val="0"/>
      <w:marTop w:val="0"/>
      <w:marBottom w:val="0"/>
      <w:divBdr>
        <w:top w:val="none" w:sz="0" w:space="0" w:color="auto"/>
        <w:left w:val="none" w:sz="0" w:space="0" w:color="auto"/>
        <w:bottom w:val="none" w:sz="0" w:space="0" w:color="auto"/>
        <w:right w:val="none" w:sz="0" w:space="0" w:color="auto"/>
      </w:divBdr>
    </w:div>
    <w:div w:id="1898859575">
      <w:bodyDiv w:val="1"/>
      <w:marLeft w:val="0"/>
      <w:marRight w:val="0"/>
      <w:marTop w:val="0"/>
      <w:marBottom w:val="0"/>
      <w:divBdr>
        <w:top w:val="none" w:sz="0" w:space="0" w:color="auto"/>
        <w:left w:val="none" w:sz="0" w:space="0" w:color="auto"/>
        <w:bottom w:val="none" w:sz="0" w:space="0" w:color="auto"/>
        <w:right w:val="none" w:sz="0" w:space="0" w:color="auto"/>
      </w:divBdr>
      <w:divsChild>
        <w:div w:id="1437360612">
          <w:marLeft w:val="0"/>
          <w:marRight w:val="0"/>
          <w:marTop w:val="0"/>
          <w:marBottom w:val="0"/>
          <w:divBdr>
            <w:top w:val="none" w:sz="0" w:space="0" w:color="auto"/>
            <w:left w:val="none" w:sz="0" w:space="0" w:color="auto"/>
            <w:bottom w:val="none" w:sz="0" w:space="0" w:color="auto"/>
            <w:right w:val="none" w:sz="0" w:space="0" w:color="auto"/>
          </w:divBdr>
          <w:divsChild>
            <w:div w:id="340549074">
              <w:marLeft w:val="0"/>
              <w:marRight w:val="0"/>
              <w:marTop w:val="0"/>
              <w:marBottom w:val="0"/>
              <w:divBdr>
                <w:top w:val="none" w:sz="0" w:space="0" w:color="auto"/>
                <w:left w:val="none" w:sz="0" w:space="0" w:color="auto"/>
                <w:bottom w:val="none" w:sz="0" w:space="0" w:color="auto"/>
                <w:right w:val="none" w:sz="0" w:space="0" w:color="auto"/>
              </w:divBdr>
            </w:div>
          </w:divsChild>
        </w:div>
        <w:div w:id="647561719">
          <w:marLeft w:val="0"/>
          <w:marRight w:val="0"/>
          <w:marTop w:val="0"/>
          <w:marBottom w:val="0"/>
          <w:divBdr>
            <w:top w:val="none" w:sz="0" w:space="0" w:color="auto"/>
            <w:left w:val="none" w:sz="0" w:space="0" w:color="auto"/>
            <w:bottom w:val="none" w:sz="0" w:space="0" w:color="auto"/>
            <w:right w:val="none" w:sz="0" w:space="0" w:color="auto"/>
          </w:divBdr>
          <w:divsChild>
            <w:div w:id="186869206">
              <w:marLeft w:val="0"/>
              <w:marRight w:val="0"/>
              <w:marTop w:val="0"/>
              <w:marBottom w:val="0"/>
              <w:divBdr>
                <w:top w:val="none" w:sz="0" w:space="0" w:color="auto"/>
                <w:left w:val="none" w:sz="0" w:space="0" w:color="auto"/>
                <w:bottom w:val="none" w:sz="0" w:space="0" w:color="auto"/>
                <w:right w:val="none" w:sz="0" w:space="0" w:color="auto"/>
              </w:divBdr>
            </w:div>
            <w:div w:id="1674646867">
              <w:marLeft w:val="0"/>
              <w:marRight w:val="0"/>
              <w:marTop w:val="0"/>
              <w:marBottom w:val="0"/>
              <w:divBdr>
                <w:top w:val="none" w:sz="0" w:space="0" w:color="auto"/>
                <w:left w:val="none" w:sz="0" w:space="0" w:color="auto"/>
                <w:bottom w:val="none" w:sz="0" w:space="0" w:color="auto"/>
                <w:right w:val="none" w:sz="0" w:space="0" w:color="auto"/>
              </w:divBdr>
            </w:div>
            <w:div w:id="843203716">
              <w:marLeft w:val="0"/>
              <w:marRight w:val="0"/>
              <w:marTop w:val="0"/>
              <w:marBottom w:val="0"/>
              <w:divBdr>
                <w:top w:val="none" w:sz="0" w:space="0" w:color="auto"/>
                <w:left w:val="none" w:sz="0" w:space="0" w:color="auto"/>
                <w:bottom w:val="none" w:sz="0" w:space="0" w:color="auto"/>
                <w:right w:val="none" w:sz="0" w:space="0" w:color="auto"/>
              </w:divBdr>
            </w:div>
            <w:div w:id="439640602">
              <w:marLeft w:val="0"/>
              <w:marRight w:val="0"/>
              <w:marTop w:val="0"/>
              <w:marBottom w:val="0"/>
              <w:divBdr>
                <w:top w:val="none" w:sz="0" w:space="0" w:color="auto"/>
                <w:left w:val="none" w:sz="0" w:space="0" w:color="auto"/>
                <w:bottom w:val="none" w:sz="0" w:space="0" w:color="auto"/>
                <w:right w:val="none" w:sz="0" w:space="0" w:color="auto"/>
              </w:divBdr>
            </w:div>
          </w:divsChild>
        </w:div>
        <w:div w:id="632831753">
          <w:marLeft w:val="0"/>
          <w:marRight w:val="0"/>
          <w:marTop w:val="0"/>
          <w:marBottom w:val="0"/>
          <w:divBdr>
            <w:top w:val="none" w:sz="0" w:space="0" w:color="auto"/>
            <w:left w:val="none" w:sz="0" w:space="0" w:color="auto"/>
            <w:bottom w:val="none" w:sz="0" w:space="0" w:color="auto"/>
            <w:right w:val="none" w:sz="0" w:space="0" w:color="auto"/>
          </w:divBdr>
          <w:divsChild>
            <w:div w:id="1452357637">
              <w:marLeft w:val="0"/>
              <w:marRight w:val="0"/>
              <w:marTop w:val="0"/>
              <w:marBottom w:val="0"/>
              <w:divBdr>
                <w:top w:val="none" w:sz="0" w:space="0" w:color="auto"/>
                <w:left w:val="none" w:sz="0" w:space="0" w:color="auto"/>
                <w:bottom w:val="none" w:sz="0" w:space="0" w:color="auto"/>
                <w:right w:val="none" w:sz="0" w:space="0" w:color="auto"/>
              </w:divBdr>
            </w:div>
            <w:div w:id="716586719">
              <w:marLeft w:val="0"/>
              <w:marRight w:val="0"/>
              <w:marTop w:val="0"/>
              <w:marBottom w:val="0"/>
              <w:divBdr>
                <w:top w:val="none" w:sz="0" w:space="0" w:color="auto"/>
                <w:left w:val="none" w:sz="0" w:space="0" w:color="auto"/>
                <w:bottom w:val="none" w:sz="0" w:space="0" w:color="auto"/>
                <w:right w:val="none" w:sz="0" w:space="0" w:color="auto"/>
              </w:divBdr>
            </w:div>
            <w:div w:id="118500266">
              <w:marLeft w:val="0"/>
              <w:marRight w:val="0"/>
              <w:marTop w:val="0"/>
              <w:marBottom w:val="0"/>
              <w:divBdr>
                <w:top w:val="none" w:sz="0" w:space="0" w:color="auto"/>
                <w:left w:val="none" w:sz="0" w:space="0" w:color="auto"/>
                <w:bottom w:val="none" w:sz="0" w:space="0" w:color="auto"/>
                <w:right w:val="none" w:sz="0" w:space="0" w:color="auto"/>
              </w:divBdr>
            </w:div>
            <w:div w:id="760493020">
              <w:marLeft w:val="0"/>
              <w:marRight w:val="0"/>
              <w:marTop w:val="0"/>
              <w:marBottom w:val="0"/>
              <w:divBdr>
                <w:top w:val="none" w:sz="0" w:space="0" w:color="auto"/>
                <w:left w:val="none" w:sz="0" w:space="0" w:color="auto"/>
                <w:bottom w:val="none" w:sz="0" w:space="0" w:color="auto"/>
                <w:right w:val="none" w:sz="0" w:space="0" w:color="auto"/>
              </w:divBdr>
            </w:div>
          </w:divsChild>
        </w:div>
        <w:div w:id="1924949381">
          <w:marLeft w:val="0"/>
          <w:marRight w:val="0"/>
          <w:marTop w:val="0"/>
          <w:marBottom w:val="0"/>
          <w:divBdr>
            <w:top w:val="none" w:sz="0" w:space="0" w:color="auto"/>
            <w:left w:val="none" w:sz="0" w:space="0" w:color="auto"/>
            <w:bottom w:val="none" w:sz="0" w:space="0" w:color="auto"/>
            <w:right w:val="none" w:sz="0" w:space="0" w:color="auto"/>
          </w:divBdr>
          <w:divsChild>
            <w:div w:id="336350867">
              <w:marLeft w:val="0"/>
              <w:marRight w:val="0"/>
              <w:marTop w:val="0"/>
              <w:marBottom w:val="0"/>
              <w:divBdr>
                <w:top w:val="none" w:sz="0" w:space="0" w:color="auto"/>
                <w:left w:val="none" w:sz="0" w:space="0" w:color="auto"/>
                <w:bottom w:val="none" w:sz="0" w:space="0" w:color="auto"/>
                <w:right w:val="none" w:sz="0" w:space="0" w:color="auto"/>
              </w:divBdr>
            </w:div>
            <w:div w:id="9836771">
              <w:marLeft w:val="0"/>
              <w:marRight w:val="0"/>
              <w:marTop w:val="0"/>
              <w:marBottom w:val="0"/>
              <w:divBdr>
                <w:top w:val="none" w:sz="0" w:space="0" w:color="auto"/>
                <w:left w:val="none" w:sz="0" w:space="0" w:color="auto"/>
                <w:bottom w:val="none" w:sz="0" w:space="0" w:color="auto"/>
                <w:right w:val="none" w:sz="0" w:space="0" w:color="auto"/>
              </w:divBdr>
            </w:div>
            <w:div w:id="1349260046">
              <w:marLeft w:val="0"/>
              <w:marRight w:val="0"/>
              <w:marTop w:val="0"/>
              <w:marBottom w:val="0"/>
              <w:divBdr>
                <w:top w:val="none" w:sz="0" w:space="0" w:color="auto"/>
                <w:left w:val="none" w:sz="0" w:space="0" w:color="auto"/>
                <w:bottom w:val="none" w:sz="0" w:space="0" w:color="auto"/>
                <w:right w:val="none" w:sz="0" w:space="0" w:color="auto"/>
              </w:divBdr>
            </w:div>
            <w:div w:id="542906776">
              <w:marLeft w:val="0"/>
              <w:marRight w:val="0"/>
              <w:marTop w:val="0"/>
              <w:marBottom w:val="0"/>
              <w:divBdr>
                <w:top w:val="none" w:sz="0" w:space="0" w:color="auto"/>
                <w:left w:val="none" w:sz="0" w:space="0" w:color="auto"/>
                <w:bottom w:val="none" w:sz="0" w:space="0" w:color="auto"/>
                <w:right w:val="none" w:sz="0" w:space="0" w:color="auto"/>
              </w:divBdr>
            </w:div>
          </w:divsChild>
        </w:div>
        <w:div w:id="200824027">
          <w:marLeft w:val="0"/>
          <w:marRight w:val="0"/>
          <w:marTop w:val="0"/>
          <w:marBottom w:val="0"/>
          <w:divBdr>
            <w:top w:val="none" w:sz="0" w:space="0" w:color="auto"/>
            <w:left w:val="none" w:sz="0" w:space="0" w:color="auto"/>
            <w:bottom w:val="none" w:sz="0" w:space="0" w:color="auto"/>
            <w:right w:val="none" w:sz="0" w:space="0" w:color="auto"/>
          </w:divBdr>
          <w:divsChild>
            <w:div w:id="1475416698">
              <w:marLeft w:val="0"/>
              <w:marRight w:val="0"/>
              <w:marTop w:val="0"/>
              <w:marBottom w:val="0"/>
              <w:divBdr>
                <w:top w:val="none" w:sz="0" w:space="0" w:color="auto"/>
                <w:left w:val="none" w:sz="0" w:space="0" w:color="auto"/>
                <w:bottom w:val="none" w:sz="0" w:space="0" w:color="auto"/>
                <w:right w:val="none" w:sz="0" w:space="0" w:color="auto"/>
              </w:divBdr>
            </w:div>
            <w:div w:id="1528257848">
              <w:marLeft w:val="0"/>
              <w:marRight w:val="0"/>
              <w:marTop w:val="0"/>
              <w:marBottom w:val="0"/>
              <w:divBdr>
                <w:top w:val="none" w:sz="0" w:space="0" w:color="auto"/>
                <w:left w:val="none" w:sz="0" w:space="0" w:color="auto"/>
                <w:bottom w:val="none" w:sz="0" w:space="0" w:color="auto"/>
                <w:right w:val="none" w:sz="0" w:space="0" w:color="auto"/>
              </w:divBdr>
            </w:div>
            <w:div w:id="1442990266">
              <w:marLeft w:val="0"/>
              <w:marRight w:val="0"/>
              <w:marTop w:val="0"/>
              <w:marBottom w:val="0"/>
              <w:divBdr>
                <w:top w:val="none" w:sz="0" w:space="0" w:color="auto"/>
                <w:left w:val="none" w:sz="0" w:space="0" w:color="auto"/>
                <w:bottom w:val="none" w:sz="0" w:space="0" w:color="auto"/>
                <w:right w:val="none" w:sz="0" w:space="0" w:color="auto"/>
              </w:divBdr>
            </w:div>
            <w:div w:id="38569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68272">
      <w:bodyDiv w:val="1"/>
      <w:marLeft w:val="0"/>
      <w:marRight w:val="0"/>
      <w:marTop w:val="0"/>
      <w:marBottom w:val="0"/>
      <w:divBdr>
        <w:top w:val="none" w:sz="0" w:space="0" w:color="auto"/>
        <w:left w:val="none" w:sz="0" w:space="0" w:color="auto"/>
        <w:bottom w:val="none" w:sz="0" w:space="0" w:color="auto"/>
        <w:right w:val="none" w:sz="0" w:space="0" w:color="auto"/>
      </w:divBdr>
    </w:div>
    <w:div w:id="1910532751">
      <w:bodyDiv w:val="1"/>
      <w:marLeft w:val="0"/>
      <w:marRight w:val="0"/>
      <w:marTop w:val="0"/>
      <w:marBottom w:val="0"/>
      <w:divBdr>
        <w:top w:val="none" w:sz="0" w:space="0" w:color="auto"/>
        <w:left w:val="none" w:sz="0" w:space="0" w:color="auto"/>
        <w:bottom w:val="none" w:sz="0" w:space="0" w:color="auto"/>
        <w:right w:val="none" w:sz="0" w:space="0" w:color="auto"/>
      </w:divBdr>
    </w:div>
    <w:div w:id="1911694095">
      <w:bodyDiv w:val="1"/>
      <w:marLeft w:val="0"/>
      <w:marRight w:val="0"/>
      <w:marTop w:val="0"/>
      <w:marBottom w:val="0"/>
      <w:divBdr>
        <w:top w:val="none" w:sz="0" w:space="0" w:color="auto"/>
        <w:left w:val="none" w:sz="0" w:space="0" w:color="auto"/>
        <w:bottom w:val="none" w:sz="0" w:space="0" w:color="auto"/>
        <w:right w:val="none" w:sz="0" w:space="0" w:color="auto"/>
      </w:divBdr>
    </w:div>
    <w:div w:id="1916209144">
      <w:bodyDiv w:val="1"/>
      <w:marLeft w:val="0"/>
      <w:marRight w:val="0"/>
      <w:marTop w:val="0"/>
      <w:marBottom w:val="0"/>
      <w:divBdr>
        <w:top w:val="none" w:sz="0" w:space="0" w:color="auto"/>
        <w:left w:val="none" w:sz="0" w:space="0" w:color="auto"/>
        <w:bottom w:val="none" w:sz="0" w:space="0" w:color="auto"/>
        <w:right w:val="none" w:sz="0" w:space="0" w:color="auto"/>
      </w:divBdr>
      <w:divsChild>
        <w:div w:id="77873253">
          <w:marLeft w:val="0"/>
          <w:marRight w:val="0"/>
          <w:marTop w:val="0"/>
          <w:marBottom w:val="0"/>
          <w:divBdr>
            <w:top w:val="none" w:sz="0" w:space="0" w:color="auto"/>
            <w:left w:val="none" w:sz="0" w:space="0" w:color="auto"/>
            <w:bottom w:val="none" w:sz="0" w:space="0" w:color="auto"/>
            <w:right w:val="none" w:sz="0" w:space="0" w:color="auto"/>
          </w:divBdr>
        </w:div>
      </w:divsChild>
    </w:div>
    <w:div w:id="1918324214">
      <w:bodyDiv w:val="1"/>
      <w:marLeft w:val="0"/>
      <w:marRight w:val="0"/>
      <w:marTop w:val="0"/>
      <w:marBottom w:val="0"/>
      <w:divBdr>
        <w:top w:val="none" w:sz="0" w:space="0" w:color="auto"/>
        <w:left w:val="none" w:sz="0" w:space="0" w:color="auto"/>
        <w:bottom w:val="none" w:sz="0" w:space="0" w:color="auto"/>
        <w:right w:val="none" w:sz="0" w:space="0" w:color="auto"/>
      </w:divBdr>
    </w:div>
    <w:div w:id="1918973345">
      <w:bodyDiv w:val="1"/>
      <w:marLeft w:val="0"/>
      <w:marRight w:val="0"/>
      <w:marTop w:val="0"/>
      <w:marBottom w:val="0"/>
      <w:divBdr>
        <w:top w:val="none" w:sz="0" w:space="0" w:color="auto"/>
        <w:left w:val="none" w:sz="0" w:space="0" w:color="auto"/>
        <w:bottom w:val="none" w:sz="0" w:space="0" w:color="auto"/>
        <w:right w:val="none" w:sz="0" w:space="0" w:color="auto"/>
      </w:divBdr>
      <w:divsChild>
        <w:div w:id="525405116">
          <w:blockQuote w:val="1"/>
          <w:marLeft w:val="720"/>
          <w:marRight w:val="720"/>
          <w:marTop w:val="100"/>
          <w:marBottom w:val="100"/>
          <w:divBdr>
            <w:top w:val="none" w:sz="0" w:space="0" w:color="auto"/>
            <w:left w:val="none" w:sz="0" w:space="0" w:color="auto"/>
            <w:bottom w:val="none" w:sz="0" w:space="0" w:color="auto"/>
            <w:right w:val="none" w:sz="0" w:space="0" w:color="auto"/>
          </w:divBdr>
        </w:div>
        <w:div w:id="9643150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7303307">
      <w:bodyDiv w:val="1"/>
      <w:marLeft w:val="0"/>
      <w:marRight w:val="0"/>
      <w:marTop w:val="0"/>
      <w:marBottom w:val="0"/>
      <w:divBdr>
        <w:top w:val="none" w:sz="0" w:space="0" w:color="auto"/>
        <w:left w:val="none" w:sz="0" w:space="0" w:color="auto"/>
        <w:bottom w:val="none" w:sz="0" w:space="0" w:color="auto"/>
        <w:right w:val="none" w:sz="0" w:space="0" w:color="auto"/>
      </w:divBdr>
    </w:div>
    <w:div w:id="1930696395">
      <w:bodyDiv w:val="1"/>
      <w:marLeft w:val="0"/>
      <w:marRight w:val="0"/>
      <w:marTop w:val="0"/>
      <w:marBottom w:val="0"/>
      <w:divBdr>
        <w:top w:val="none" w:sz="0" w:space="0" w:color="auto"/>
        <w:left w:val="none" w:sz="0" w:space="0" w:color="auto"/>
        <w:bottom w:val="none" w:sz="0" w:space="0" w:color="auto"/>
        <w:right w:val="none" w:sz="0" w:space="0" w:color="auto"/>
      </w:divBdr>
    </w:div>
    <w:div w:id="1944917870">
      <w:bodyDiv w:val="1"/>
      <w:marLeft w:val="0"/>
      <w:marRight w:val="0"/>
      <w:marTop w:val="0"/>
      <w:marBottom w:val="0"/>
      <w:divBdr>
        <w:top w:val="none" w:sz="0" w:space="0" w:color="auto"/>
        <w:left w:val="none" w:sz="0" w:space="0" w:color="auto"/>
        <w:bottom w:val="none" w:sz="0" w:space="0" w:color="auto"/>
        <w:right w:val="none" w:sz="0" w:space="0" w:color="auto"/>
      </w:divBdr>
      <w:divsChild>
        <w:div w:id="361132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7809369">
      <w:bodyDiv w:val="1"/>
      <w:marLeft w:val="0"/>
      <w:marRight w:val="0"/>
      <w:marTop w:val="0"/>
      <w:marBottom w:val="0"/>
      <w:divBdr>
        <w:top w:val="none" w:sz="0" w:space="0" w:color="auto"/>
        <w:left w:val="none" w:sz="0" w:space="0" w:color="auto"/>
        <w:bottom w:val="none" w:sz="0" w:space="0" w:color="auto"/>
        <w:right w:val="none" w:sz="0" w:space="0" w:color="auto"/>
      </w:divBdr>
      <w:divsChild>
        <w:div w:id="548734382">
          <w:marLeft w:val="0"/>
          <w:marRight w:val="0"/>
          <w:marTop w:val="0"/>
          <w:marBottom w:val="0"/>
          <w:divBdr>
            <w:top w:val="none" w:sz="0" w:space="0" w:color="auto"/>
            <w:left w:val="none" w:sz="0" w:space="0" w:color="auto"/>
            <w:bottom w:val="none" w:sz="0" w:space="0" w:color="auto"/>
            <w:right w:val="none" w:sz="0" w:space="0" w:color="auto"/>
          </w:divBdr>
        </w:div>
      </w:divsChild>
    </w:div>
    <w:div w:id="1970622227">
      <w:bodyDiv w:val="1"/>
      <w:marLeft w:val="0"/>
      <w:marRight w:val="0"/>
      <w:marTop w:val="0"/>
      <w:marBottom w:val="0"/>
      <w:divBdr>
        <w:top w:val="none" w:sz="0" w:space="0" w:color="auto"/>
        <w:left w:val="none" w:sz="0" w:space="0" w:color="auto"/>
        <w:bottom w:val="none" w:sz="0" w:space="0" w:color="auto"/>
        <w:right w:val="none" w:sz="0" w:space="0" w:color="auto"/>
      </w:divBdr>
    </w:div>
    <w:div w:id="198207696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43828929">
          <w:marLeft w:val="0"/>
          <w:marRight w:val="0"/>
          <w:marTop w:val="0"/>
          <w:marBottom w:val="0"/>
          <w:divBdr>
            <w:top w:val="none" w:sz="0" w:space="0" w:color="auto"/>
            <w:left w:val="none" w:sz="0" w:space="0" w:color="auto"/>
            <w:bottom w:val="none" w:sz="0" w:space="0" w:color="auto"/>
            <w:right w:val="none" w:sz="0" w:space="0" w:color="auto"/>
          </w:divBdr>
        </w:div>
        <w:div w:id="1667705929">
          <w:marLeft w:val="0"/>
          <w:marRight w:val="0"/>
          <w:marTop w:val="0"/>
          <w:marBottom w:val="0"/>
          <w:divBdr>
            <w:top w:val="none" w:sz="0" w:space="0" w:color="auto"/>
            <w:left w:val="none" w:sz="0" w:space="0" w:color="auto"/>
            <w:bottom w:val="none" w:sz="0" w:space="0" w:color="auto"/>
            <w:right w:val="none" w:sz="0" w:space="0" w:color="auto"/>
          </w:divBdr>
        </w:div>
      </w:divsChild>
    </w:div>
    <w:div w:id="1989284741">
      <w:bodyDiv w:val="1"/>
      <w:marLeft w:val="0"/>
      <w:marRight w:val="0"/>
      <w:marTop w:val="0"/>
      <w:marBottom w:val="0"/>
      <w:divBdr>
        <w:top w:val="none" w:sz="0" w:space="0" w:color="auto"/>
        <w:left w:val="none" w:sz="0" w:space="0" w:color="auto"/>
        <w:bottom w:val="none" w:sz="0" w:space="0" w:color="auto"/>
        <w:right w:val="none" w:sz="0" w:space="0" w:color="auto"/>
      </w:divBdr>
    </w:div>
    <w:div w:id="1997807073">
      <w:bodyDiv w:val="1"/>
      <w:marLeft w:val="0"/>
      <w:marRight w:val="0"/>
      <w:marTop w:val="0"/>
      <w:marBottom w:val="0"/>
      <w:divBdr>
        <w:top w:val="none" w:sz="0" w:space="0" w:color="auto"/>
        <w:left w:val="none" w:sz="0" w:space="0" w:color="auto"/>
        <w:bottom w:val="none" w:sz="0" w:space="0" w:color="auto"/>
        <w:right w:val="none" w:sz="0" w:space="0" w:color="auto"/>
      </w:divBdr>
      <w:divsChild>
        <w:div w:id="2083521229">
          <w:marLeft w:val="0"/>
          <w:marRight w:val="0"/>
          <w:marTop w:val="0"/>
          <w:marBottom w:val="0"/>
          <w:divBdr>
            <w:top w:val="none" w:sz="0" w:space="0" w:color="auto"/>
            <w:left w:val="none" w:sz="0" w:space="0" w:color="auto"/>
            <w:bottom w:val="none" w:sz="0" w:space="0" w:color="auto"/>
            <w:right w:val="none" w:sz="0" w:space="0" w:color="auto"/>
          </w:divBdr>
        </w:div>
      </w:divsChild>
    </w:div>
    <w:div w:id="2004967203">
      <w:bodyDiv w:val="1"/>
      <w:marLeft w:val="0"/>
      <w:marRight w:val="0"/>
      <w:marTop w:val="0"/>
      <w:marBottom w:val="0"/>
      <w:divBdr>
        <w:top w:val="none" w:sz="0" w:space="0" w:color="auto"/>
        <w:left w:val="none" w:sz="0" w:space="0" w:color="auto"/>
        <w:bottom w:val="none" w:sz="0" w:space="0" w:color="auto"/>
        <w:right w:val="none" w:sz="0" w:space="0" w:color="auto"/>
      </w:divBdr>
    </w:div>
    <w:div w:id="2011440712">
      <w:bodyDiv w:val="1"/>
      <w:marLeft w:val="0"/>
      <w:marRight w:val="0"/>
      <w:marTop w:val="0"/>
      <w:marBottom w:val="0"/>
      <w:divBdr>
        <w:top w:val="none" w:sz="0" w:space="0" w:color="auto"/>
        <w:left w:val="none" w:sz="0" w:space="0" w:color="auto"/>
        <w:bottom w:val="none" w:sz="0" w:space="0" w:color="auto"/>
        <w:right w:val="none" w:sz="0" w:space="0" w:color="auto"/>
      </w:divBdr>
    </w:div>
    <w:div w:id="2046518161">
      <w:bodyDiv w:val="1"/>
      <w:marLeft w:val="0"/>
      <w:marRight w:val="0"/>
      <w:marTop w:val="0"/>
      <w:marBottom w:val="0"/>
      <w:divBdr>
        <w:top w:val="none" w:sz="0" w:space="0" w:color="auto"/>
        <w:left w:val="none" w:sz="0" w:space="0" w:color="auto"/>
        <w:bottom w:val="none" w:sz="0" w:space="0" w:color="auto"/>
        <w:right w:val="none" w:sz="0" w:space="0" w:color="auto"/>
      </w:divBdr>
    </w:div>
    <w:div w:id="2055694405">
      <w:bodyDiv w:val="1"/>
      <w:marLeft w:val="0"/>
      <w:marRight w:val="0"/>
      <w:marTop w:val="0"/>
      <w:marBottom w:val="0"/>
      <w:divBdr>
        <w:top w:val="none" w:sz="0" w:space="0" w:color="auto"/>
        <w:left w:val="none" w:sz="0" w:space="0" w:color="auto"/>
        <w:bottom w:val="none" w:sz="0" w:space="0" w:color="auto"/>
        <w:right w:val="none" w:sz="0" w:space="0" w:color="auto"/>
      </w:divBdr>
    </w:div>
    <w:div w:id="2065595516">
      <w:bodyDiv w:val="1"/>
      <w:marLeft w:val="0"/>
      <w:marRight w:val="0"/>
      <w:marTop w:val="0"/>
      <w:marBottom w:val="0"/>
      <w:divBdr>
        <w:top w:val="none" w:sz="0" w:space="0" w:color="auto"/>
        <w:left w:val="none" w:sz="0" w:space="0" w:color="auto"/>
        <w:bottom w:val="none" w:sz="0" w:space="0" w:color="auto"/>
        <w:right w:val="none" w:sz="0" w:space="0" w:color="auto"/>
      </w:divBdr>
      <w:divsChild>
        <w:div w:id="186986045">
          <w:marLeft w:val="0"/>
          <w:marRight w:val="0"/>
          <w:marTop w:val="0"/>
          <w:marBottom w:val="0"/>
          <w:divBdr>
            <w:top w:val="none" w:sz="0" w:space="0" w:color="auto"/>
            <w:left w:val="none" w:sz="0" w:space="0" w:color="auto"/>
            <w:bottom w:val="none" w:sz="0" w:space="0" w:color="auto"/>
            <w:right w:val="none" w:sz="0" w:space="0" w:color="auto"/>
          </w:divBdr>
          <w:divsChild>
            <w:div w:id="1915777516">
              <w:marLeft w:val="0"/>
              <w:marRight w:val="0"/>
              <w:marTop w:val="0"/>
              <w:marBottom w:val="0"/>
              <w:divBdr>
                <w:top w:val="none" w:sz="0" w:space="0" w:color="auto"/>
                <w:left w:val="none" w:sz="0" w:space="0" w:color="auto"/>
                <w:bottom w:val="none" w:sz="0" w:space="0" w:color="auto"/>
                <w:right w:val="none" w:sz="0" w:space="0" w:color="auto"/>
              </w:divBdr>
              <w:divsChild>
                <w:div w:id="164261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503749">
      <w:bodyDiv w:val="1"/>
      <w:marLeft w:val="0"/>
      <w:marRight w:val="0"/>
      <w:marTop w:val="0"/>
      <w:marBottom w:val="0"/>
      <w:divBdr>
        <w:top w:val="none" w:sz="0" w:space="0" w:color="auto"/>
        <w:left w:val="none" w:sz="0" w:space="0" w:color="auto"/>
        <w:bottom w:val="none" w:sz="0" w:space="0" w:color="auto"/>
        <w:right w:val="none" w:sz="0" w:space="0" w:color="auto"/>
      </w:divBdr>
      <w:divsChild>
        <w:div w:id="86318672">
          <w:marLeft w:val="0"/>
          <w:marRight w:val="0"/>
          <w:marTop w:val="0"/>
          <w:marBottom w:val="0"/>
          <w:divBdr>
            <w:top w:val="none" w:sz="0" w:space="0" w:color="auto"/>
            <w:left w:val="none" w:sz="0" w:space="0" w:color="auto"/>
            <w:bottom w:val="none" w:sz="0" w:space="0" w:color="auto"/>
            <w:right w:val="none" w:sz="0" w:space="0" w:color="auto"/>
          </w:divBdr>
        </w:div>
        <w:div w:id="2038197554">
          <w:marLeft w:val="0"/>
          <w:marRight w:val="0"/>
          <w:marTop w:val="0"/>
          <w:marBottom w:val="0"/>
          <w:divBdr>
            <w:top w:val="none" w:sz="0" w:space="0" w:color="auto"/>
            <w:left w:val="none" w:sz="0" w:space="0" w:color="auto"/>
            <w:bottom w:val="none" w:sz="0" w:space="0" w:color="auto"/>
            <w:right w:val="none" w:sz="0" w:space="0" w:color="auto"/>
          </w:divBdr>
        </w:div>
      </w:divsChild>
    </w:div>
    <w:div w:id="2111702262">
      <w:bodyDiv w:val="1"/>
      <w:marLeft w:val="0"/>
      <w:marRight w:val="0"/>
      <w:marTop w:val="0"/>
      <w:marBottom w:val="0"/>
      <w:divBdr>
        <w:top w:val="none" w:sz="0" w:space="0" w:color="auto"/>
        <w:left w:val="none" w:sz="0" w:space="0" w:color="auto"/>
        <w:bottom w:val="none" w:sz="0" w:space="0" w:color="auto"/>
        <w:right w:val="none" w:sz="0" w:space="0" w:color="auto"/>
      </w:divBdr>
    </w:div>
    <w:div w:id="2112429485">
      <w:bodyDiv w:val="1"/>
      <w:marLeft w:val="0"/>
      <w:marRight w:val="0"/>
      <w:marTop w:val="0"/>
      <w:marBottom w:val="0"/>
      <w:divBdr>
        <w:top w:val="none" w:sz="0" w:space="0" w:color="auto"/>
        <w:left w:val="none" w:sz="0" w:space="0" w:color="auto"/>
        <w:bottom w:val="none" w:sz="0" w:space="0" w:color="auto"/>
        <w:right w:val="none" w:sz="0" w:space="0" w:color="auto"/>
      </w:divBdr>
      <w:divsChild>
        <w:div w:id="1304964406">
          <w:marLeft w:val="0"/>
          <w:marRight w:val="0"/>
          <w:marTop w:val="0"/>
          <w:marBottom w:val="0"/>
          <w:divBdr>
            <w:top w:val="none" w:sz="0" w:space="0" w:color="auto"/>
            <w:left w:val="none" w:sz="0" w:space="0" w:color="auto"/>
            <w:bottom w:val="none" w:sz="0" w:space="0" w:color="auto"/>
            <w:right w:val="none" w:sz="0" w:space="0" w:color="auto"/>
          </w:divBdr>
          <w:divsChild>
            <w:div w:id="1317878243">
              <w:marLeft w:val="0"/>
              <w:marRight w:val="0"/>
              <w:marTop w:val="0"/>
              <w:marBottom w:val="0"/>
              <w:divBdr>
                <w:top w:val="none" w:sz="0" w:space="0" w:color="auto"/>
                <w:left w:val="none" w:sz="0" w:space="0" w:color="auto"/>
                <w:bottom w:val="none" w:sz="0" w:space="0" w:color="auto"/>
                <w:right w:val="none" w:sz="0" w:space="0" w:color="auto"/>
              </w:divBdr>
              <w:divsChild>
                <w:div w:id="34414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sv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B427A-3A79-4C8A-B6EA-BEB29939E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7</Pages>
  <Words>2594</Words>
  <Characters>14792</Characters>
  <Application>Microsoft Office Word</Application>
  <DocSecurity>0</DocSecurity>
  <Lines>123</Lines>
  <Paragraphs>34</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امیرحسین ایمانی</vt:lpstr>
      <vt:lpstr>امیرحسین ایمانی</vt:lpstr>
    </vt:vector>
  </TitlesOfParts>
  <Company/>
  <LinksUpToDate>false</LinksUpToDate>
  <CharactersWithSpaces>17352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امیرحسین ایمانی</dc:title>
  <dc:subject/>
  <dc:creator>Admin</dc:creator>
  <cp:keywords>امیرحسین‌ایمانی</cp:keywords>
  <dc:description/>
  <cp:lastModifiedBy>shoopaei</cp:lastModifiedBy>
  <cp:revision>5</cp:revision>
  <cp:lastPrinted>2025-09-14T06:33:00Z</cp:lastPrinted>
  <dcterms:created xsi:type="dcterms:W3CDTF">2025-09-14T06:20:00Z</dcterms:created>
  <dcterms:modified xsi:type="dcterms:W3CDTF">2025-09-14T11:42:00Z</dcterms:modified>
</cp:coreProperties>
</file>