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F044F8" w14:textId="45C7CECC" w:rsidR="0052675C" w:rsidRPr="00B04287" w:rsidRDefault="00553DAC" w:rsidP="00373AC7">
      <w:pPr>
        <w:spacing w:line="240" w:lineRule="auto"/>
        <w:jc w:val="center"/>
        <w:rPr>
          <w:rtl/>
          <w:lang w:val="en-US"/>
        </w:rPr>
      </w:pPr>
      <w:proofErr w:type="spellStart"/>
      <w:r w:rsidRPr="00B04287">
        <w:rPr>
          <w:rtl/>
          <w:lang w:val="en-US"/>
        </w:rPr>
        <w:t>بسم‌الله</w:t>
      </w:r>
      <w:proofErr w:type="spellEnd"/>
      <w:r w:rsidR="0052675C" w:rsidRPr="00B04287">
        <w:rPr>
          <w:rFonts w:hint="cs"/>
          <w:rtl/>
          <w:lang w:val="en-US"/>
        </w:rPr>
        <w:t xml:space="preserve"> </w:t>
      </w:r>
      <w:proofErr w:type="spellStart"/>
      <w:r w:rsidR="0052675C" w:rsidRPr="00B04287">
        <w:rPr>
          <w:rFonts w:hint="cs"/>
          <w:rtl/>
          <w:lang w:val="en-US"/>
        </w:rPr>
        <w:t>الرحمن</w:t>
      </w:r>
      <w:proofErr w:type="spellEnd"/>
      <w:r w:rsidR="0052675C" w:rsidRPr="00B04287">
        <w:rPr>
          <w:rFonts w:hint="cs"/>
          <w:rtl/>
          <w:lang w:val="en-US"/>
        </w:rPr>
        <w:t xml:space="preserve"> </w:t>
      </w:r>
      <w:proofErr w:type="spellStart"/>
      <w:r w:rsidR="0052675C" w:rsidRPr="00B04287">
        <w:rPr>
          <w:rFonts w:hint="cs"/>
          <w:rtl/>
          <w:lang w:val="en-US"/>
        </w:rPr>
        <w:t>الرحیم</w:t>
      </w:r>
      <w:proofErr w:type="spellEnd"/>
    </w:p>
    <w:p w14:paraId="733C1A1B" w14:textId="25D54100" w:rsidR="00105F66" w:rsidRPr="00B04287" w:rsidRDefault="0052675C" w:rsidP="00373AC7">
      <w:pPr>
        <w:spacing w:line="240" w:lineRule="auto"/>
        <w:jc w:val="center"/>
        <w:rPr>
          <w:lang w:val="en-US"/>
        </w:rPr>
      </w:pPr>
      <w:r w:rsidRPr="00B04287">
        <w:rPr>
          <w:rFonts w:hint="cs"/>
          <w:rtl/>
          <w:lang w:val="en-US"/>
        </w:rPr>
        <w:t xml:space="preserve">اصول </w:t>
      </w:r>
      <w:proofErr w:type="spellStart"/>
      <w:r w:rsidRPr="00B04287">
        <w:rPr>
          <w:rFonts w:hint="cs"/>
          <w:rtl/>
          <w:lang w:val="en-US"/>
        </w:rPr>
        <w:t>الفقه</w:t>
      </w:r>
      <w:proofErr w:type="spellEnd"/>
      <w:r w:rsidRPr="00B04287">
        <w:rPr>
          <w:rFonts w:hint="cs"/>
          <w:rtl/>
          <w:lang w:val="en-US"/>
        </w:rPr>
        <w:t xml:space="preserve"> | جل</w:t>
      </w:r>
      <w:r w:rsidR="00741878">
        <w:rPr>
          <w:rFonts w:hint="cs"/>
          <w:rtl/>
          <w:lang w:val="en-US"/>
        </w:rPr>
        <w:t>سه</w:t>
      </w:r>
      <w:r w:rsidR="002D477E">
        <w:rPr>
          <w:rFonts w:hint="cs"/>
          <w:rtl/>
          <w:lang w:val="en-US"/>
        </w:rPr>
        <w:t>3</w:t>
      </w:r>
      <w:r w:rsidRPr="00B04287">
        <w:rPr>
          <w:rFonts w:hint="cs"/>
          <w:rtl/>
          <w:lang w:val="en-US"/>
        </w:rPr>
        <w:t xml:space="preserve">                               </w:t>
      </w:r>
      <w:r w:rsidRPr="00B04287">
        <w:rPr>
          <w:rFonts w:hint="cs"/>
          <w:b/>
          <w:bCs/>
          <w:rtl/>
          <w:lang w:val="en-US"/>
        </w:rPr>
        <w:t xml:space="preserve">استاد </w:t>
      </w:r>
      <w:proofErr w:type="spellStart"/>
      <w:r w:rsidRPr="00B04287">
        <w:rPr>
          <w:rFonts w:hint="cs"/>
          <w:b/>
          <w:bCs/>
          <w:rtl/>
          <w:lang w:val="en-US"/>
        </w:rPr>
        <w:t>شوپایی</w:t>
      </w:r>
      <w:proofErr w:type="spellEnd"/>
      <w:r w:rsidRPr="00B04287">
        <w:rPr>
          <w:rFonts w:hint="cs"/>
          <w:b/>
          <w:bCs/>
          <w:rtl/>
          <w:lang w:val="en-US"/>
        </w:rPr>
        <w:t xml:space="preserve"> </w:t>
      </w:r>
      <w:proofErr w:type="spellStart"/>
      <w:r w:rsidRPr="00B04287">
        <w:rPr>
          <w:rFonts w:hint="cs"/>
          <w:b/>
          <w:bCs/>
          <w:rtl/>
          <w:lang w:val="en-US"/>
        </w:rPr>
        <w:t>جویباری</w:t>
      </w:r>
      <w:proofErr w:type="spellEnd"/>
      <w:r w:rsidRPr="00B04287">
        <w:rPr>
          <w:rFonts w:hint="cs"/>
          <w:b/>
          <w:bCs/>
          <w:rtl/>
          <w:lang w:val="en-US"/>
        </w:rPr>
        <w:t xml:space="preserve"> </w:t>
      </w:r>
      <w:r w:rsidRPr="00B04287">
        <w:rPr>
          <w:rFonts w:hint="cs"/>
          <w:b/>
          <w:bCs/>
          <w:vertAlign w:val="superscript"/>
          <w:rtl/>
          <w:lang w:val="en-US"/>
        </w:rPr>
        <w:t xml:space="preserve">زید </w:t>
      </w:r>
      <w:proofErr w:type="spellStart"/>
      <w:r w:rsidRPr="00B04287">
        <w:rPr>
          <w:rFonts w:hint="cs"/>
          <w:b/>
          <w:bCs/>
          <w:vertAlign w:val="superscript"/>
          <w:rtl/>
          <w:lang w:val="en-US"/>
        </w:rPr>
        <w:t>عزه</w:t>
      </w:r>
      <w:proofErr w:type="spellEnd"/>
      <w:r w:rsidRPr="00B04287">
        <w:rPr>
          <w:rFonts w:hint="cs"/>
          <w:rtl/>
          <w:lang w:val="en-US"/>
        </w:rPr>
        <w:t xml:space="preserve">                                                        </w:t>
      </w:r>
      <w:r w:rsidR="001C5048">
        <w:rPr>
          <w:rFonts w:hint="cs"/>
          <w:color w:val="A6A6A6" w:themeColor="background1" w:themeShade="A6"/>
          <w:rtl/>
          <w:lang w:val="en-US"/>
        </w:rPr>
        <w:t>1</w:t>
      </w:r>
      <w:r w:rsidR="002D477E">
        <w:rPr>
          <w:rFonts w:hint="cs"/>
          <w:color w:val="A6A6A6" w:themeColor="background1" w:themeShade="A6"/>
          <w:rtl/>
          <w:lang w:val="en-US"/>
        </w:rPr>
        <w:t>8</w:t>
      </w:r>
      <w:r w:rsidRPr="00B04287">
        <w:rPr>
          <w:rFonts w:hint="cs"/>
          <w:color w:val="A6A6A6" w:themeColor="background1" w:themeShade="A6"/>
          <w:rtl/>
          <w:lang w:val="en-US"/>
        </w:rPr>
        <w:t>/</w:t>
      </w:r>
      <w:r w:rsidR="00741878">
        <w:rPr>
          <w:rFonts w:hint="cs"/>
          <w:color w:val="A6A6A6" w:themeColor="background1" w:themeShade="A6"/>
          <w:rtl/>
          <w:lang w:val="en-US"/>
        </w:rPr>
        <w:t>6</w:t>
      </w:r>
      <w:r w:rsidRPr="00B04287">
        <w:rPr>
          <w:rFonts w:hint="cs"/>
          <w:color w:val="A6A6A6" w:themeColor="background1" w:themeShade="A6"/>
          <w:rtl/>
          <w:lang w:val="en-US"/>
        </w:rPr>
        <w:t>/1404</w:t>
      </w:r>
    </w:p>
    <w:sdt>
      <w:sdtPr>
        <w:rPr>
          <w:rFonts w:ascii="Badr" w:hAnsi="Badr"/>
          <w:b/>
          <w:bCs/>
          <w:sz w:val="24"/>
          <w:szCs w:val="24"/>
          <w:rtl/>
        </w:rPr>
        <w:id w:val="1208220706"/>
        <w:docPartObj>
          <w:docPartGallery w:val="Table of Contents"/>
          <w:docPartUnique/>
        </w:docPartObj>
      </w:sdtPr>
      <w:sdtEndPr>
        <w:rPr>
          <w:noProof/>
        </w:rPr>
      </w:sdtEndPr>
      <w:sdtContent>
        <w:p w14:paraId="3A2D2690" w14:textId="2336740D" w:rsidR="00AA7FF2" w:rsidRPr="00B530F9" w:rsidRDefault="00AA7FF2" w:rsidP="00B530F9">
          <w:pPr>
            <w:spacing w:line="240" w:lineRule="auto"/>
            <w:jc w:val="center"/>
            <w:rPr>
              <w:rFonts w:ascii="Badr" w:hAnsi="Badr"/>
              <w:b/>
              <w:bCs/>
              <w:sz w:val="24"/>
              <w:szCs w:val="24"/>
              <w:lang w:val="en-US"/>
            </w:rPr>
          </w:pPr>
          <w:r w:rsidRPr="00B530F9">
            <w:rPr>
              <w:rFonts w:ascii="Badr" w:hAnsi="Badr"/>
              <w:b/>
              <w:bCs/>
              <w:sz w:val="24"/>
              <w:szCs w:val="24"/>
              <w:rtl/>
              <w:lang w:val="en-US"/>
            </w:rPr>
            <w:t>فهرست مطالب:</w:t>
          </w:r>
        </w:p>
        <w:p w14:paraId="2BCDBDDC" w14:textId="31936D15" w:rsidR="00B530F9" w:rsidRPr="00B530F9" w:rsidRDefault="00AA7FF2" w:rsidP="00B530F9">
          <w:pPr>
            <w:pStyle w:val="11"/>
            <w:rPr>
              <w:rFonts w:ascii="Badr" w:hAnsi="Badr" w:cs="Badr"/>
              <w:b/>
              <w:bCs/>
              <w:noProof/>
              <w:sz w:val="24"/>
              <w:szCs w:val="24"/>
              <w:lang w:bidi="ar-SA"/>
            </w:rPr>
          </w:pPr>
          <w:r w:rsidRPr="00B530F9">
            <w:rPr>
              <w:rFonts w:ascii="Badr" w:hAnsi="Badr" w:cs="Badr"/>
              <w:b/>
              <w:bCs/>
              <w:sz w:val="24"/>
              <w:szCs w:val="24"/>
            </w:rPr>
            <w:fldChar w:fldCharType="begin"/>
          </w:r>
          <w:r w:rsidRPr="00B530F9">
            <w:rPr>
              <w:rFonts w:ascii="Badr" w:hAnsi="Badr" w:cs="Badr"/>
              <w:b/>
              <w:bCs/>
              <w:sz w:val="24"/>
              <w:szCs w:val="24"/>
            </w:rPr>
            <w:instrText xml:space="preserve"> TOC \o "1-6" \h \z \u </w:instrText>
          </w:r>
          <w:r w:rsidRPr="00B530F9">
            <w:rPr>
              <w:rFonts w:ascii="Badr" w:hAnsi="Badr" w:cs="Badr"/>
              <w:b/>
              <w:bCs/>
              <w:sz w:val="24"/>
              <w:szCs w:val="24"/>
            </w:rPr>
            <w:fldChar w:fldCharType="separate"/>
          </w:r>
          <w:hyperlink w:anchor="_Toc208302385" w:history="1">
            <w:r w:rsidR="00B530F9" w:rsidRPr="00B530F9">
              <w:rPr>
                <w:rStyle w:val="a9"/>
                <w:rFonts w:ascii="Badr" w:hAnsi="Badr" w:cs="Badr"/>
                <w:b/>
                <w:bCs/>
                <w:noProof/>
                <w:sz w:val="24"/>
                <w:szCs w:val="24"/>
                <w:rtl/>
              </w:rPr>
              <w:t>اتجاه اول: عدم اصولی بودن مسئله‌ی اجتماع امر و نهی</w:t>
            </w:r>
            <w:r w:rsidR="00B530F9" w:rsidRPr="00B530F9">
              <w:rPr>
                <w:rFonts w:ascii="Badr" w:hAnsi="Badr" w:cs="Badr"/>
                <w:b/>
                <w:bCs/>
                <w:noProof/>
                <w:webHidden/>
                <w:sz w:val="24"/>
                <w:szCs w:val="24"/>
              </w:rPr>
              <w:tab/>
            </w:r>
            <w:r w:rsidR="00B530F9" w:rsidRPr="00B530F9">
              <w:rPr>
                <w:rFonts w:ascii="Badr" w:hAnsi="Badr" w:cs="Badr"/>
                <w:b/>
                <w:bCs/>
                <w:noProof/>
                <w:webHidden/>
                <w:sz w:val="24"/>
                <w:szCs w:val="24"/>
              </w:rPr>
              <w:fldChar w:fldCharType="begin"/>
            </w:r>
            <w:r w:rsidR="00B530F9" w:rsidRPr="00B530F9">
              <w:rPr>
                <w:rFonts w:ascii="Badr" w:hAnsi="Badr" w:cs="Badr"/>
                <w:b/>
                <w:bCs/>
                <w:noProof/>
                <w:webHidden/>
                <w:sz w:val="24"/>
                <w:szCs w:val="24"/>
              </w:rPr>
              <w:instrText xml:space="preserve"> PAGEREF _Toc208302385 \h </w:instrText>
            </w:r>
            <w:r w:rsidR="00B530F9" w:rsidRPr="00B530F9">
              <w:rPr>
                <w:rFonts w:ascii="Badr" w:hAnsi="Badr" w:cs="Badr"/>
                <w:b/>
                <w:bCs/>
                <w:noProof/>
                <w:webHidden/>
                <w:sz w:val="24"/>
                <w:szCs w:val="24"/>
              </w:rPr>
            </w:r>
            <w:r w:rsidR="00B530F9" w:rsidRPr="00B530F9">
              <w:rPr>
                <w:rFonts w:ascii="Badr" w:hAnsi="Badr" w:cs="Badr"/>
                <w:b/>
                <w:bCs/>
                <w:noProof/>
                <w:webHidden/>
                <w:sz w:val="24"/>
                <w:szCs w:val="24"/>
              </w:rPr>
              <w:fldChar w:fldCharType="separate"/>
            </w:r>
            <w:r w:rsidR="00B530F9" w:rsidRPr="00B530F9">
              <w:rPr>
                <w:rFonts w:ascii="Badr" w:hAnsi="Badr" w:cs="Badr"/>
                <w:b/>
                <w:bCs/>
                <w:noProof/>
                <w:webHidden/>
                <w:sz w:val="24"/>
                <w:szCs w:val="24"/>
              </w:rPr>
              <w:t>1</w:t>
            </w:r>
            <w:r w:rsidR="00B530F9" w:rsidRPr="00B530F9">
              <w:rPr>
                <w:rFonts w:ascii="Badr" w:hAnsi="Badr" w:cs="Badr"/>
                <w:b/>
                <w:bCs/>
                <w:noProof/>
                <w:webHidden/>
                <w:sz w:val="24"/>
                <w:szCs w:val="24"/>
              </w:rPr>
              <w:fldChar w:fldCharType="end"/>
            </w:r>
          </w:hyperlink>
        </w:p>
        <w:p w14:paraId="0EF9609D" w14:textId="06455884" w:rsidR="00B530F9" w:rsidRPr="00B530F9" w:rsidRDefault="00F91AD1" w:rsidP="00B530F9">
          <w:pPr>
            <w:pStyle w:val="21"/>
            <w:rPr>
              <w:rFonts w:ascii="Badr" w:hAnsi="Badr" w:cs="Badr"/>
              <w:b/>
              <w:bCs/>
              <w:noProof/>
              <w:sz w:val="24"/>
              <w:szCs w:val="24"/>
              <w:lang w:bidi="ar-SA"/>
            </w:rPr>
          </w:pPr>
          <w:hyperlink w:anchor="_Toc208302386" w:history="1">
            <w:r w:rsidR="00B530F9" w:rsidRPr="00B530F9">
              <w:rPr>
                <w:rStyle w:val="a9"/>
                <w:rFonts w:ascii="Badr" w:hAnsi="Badr" w:cs="Badr"/>
                <w:b/>
                <w:bCs/>
                <w:noProof/>
                <w:sz w:val="24"/>
                <w:szCs w:val="24"/>
                <w:rtl/>
              </w:rPr>
              <w:t>قول اول: دیدگاه مرحوم نائینی (مسئله از مبادی تصدیقیه</w:t>
            </w:r>
            <w:r w:rsidR="000E6E20">
              <w:rPr>
                <w:rStyle w:val="a9"/>
                <w:rFonts w:ascii="Badr" w:hAnsi="Badr" w:cs="Badr" w:hint="cs"/>
                <w:b/>
                <w:bCs/>
                <w:noProof/>
                <w:sz w:val="24"/>
                <w:szCs w:val="24"/>
                <w:rtl/>
              </w:rPr>
              <w:t xml:space="preserve"> علم اصول</w:t>
            </w:r>
            <w:r w:rsidR="00B530F9" w:rsidRPr="00B530F9">
              <w:rPr>
                <w:rStyle w:val="a9"/>
                <w:rFonts w:ascii="Badr" w:hAnsi="Badr" w:cs="Badr"/>
                <w:b/>
                <w:bCs/>
                <w:noProof/>
                <w:sz w:val="24"/>
                <w:szCs w:val="24"/>
                <w:rtl/>
              </w:rPr>
              <w:t xml:space="preserve"> است)</w:t>
            </w:r>
            <w:r w:rsidR="00B530F9" w:rsidRPr="00B530F9">
              <w:rPr>
                <w:rFonts w:ascii="Badr" w:hAnsi="Badr" w:cs="Badr"/>
                <w:b/>
                <w:bCs/>
                <w:noProof/>
                <w:webHidden/>
                <w:sz w:val="24"/>
                <w:szCs w:val="24"/>
              </w:rPr>
              <w:tab/>
            </w:r>
            <w:r w:rsidR="00B530F9" w:rsidRPr="00B530F9">
              <w:rPr>
                <w:rFonts w:ascii="Badr" w:hAnsi="Badr" w:cs="Badr"/>
                <w:b/>
                <w:bCs/>
                <w:noProof/>
                <w:webHidden/>
                <w:sz w:val="24"/>
                <w:szCs w:val="24"/>
              </w:rPr>
              <w:fldChar w:fldCharType="begin"/>
            </w:r>
            <w:r w:rsidR="00B530F9" w:rsidRPr="00B530F9">
              <w:rPr>
                <w:rFonts w:ascii="Badr" w:hAnsi="Badr" w:cs="Badr"/>
                <w:b/>
                <w:bCs/>
                <w:noProof/>
                <w:webHidden/>
                <w:sz w:val="24"/>
                <w:szCs w:val="24"/>
              </w:rPr>
              <w:instrText xml:space="preserve"> PAGEREF _Toc208302386 \h </w:instrText>
            </w:r>
            <w:r w:rsidR="00B530F9" w:rsidRPr="00B530F9">
              <w:rPr>
                <w:rFonts w:ascii="Badr" w:hAnsi="Badr" w:cs="Badr"/>
                <w:b/>
                <w:bCs/>
                <w:noProof/>
                <w:webHidden/>
                <w:sz w:val="24"/>
                <w:szCs w:val="24"/>
              </w:rPr>
            </w:r>
            <w:r w:rsidR="00B530F9" w:rsidRPr="00B530F9">
              <w:rPr>
                <w:rFonts w:ascii="Badr" w:hAnsi="Badr" w:cs="Badr"/>
                <w:b/>
                <w:bCs/>
                <w:noProof/>
                <w:webHidden/>
                <w:sz w:val="24"/>
                <w:szCs w:val="24"/>
              </w:rPr>
              <w:fldChar w:fldCharType="separate"/>
            </w:r>
            <w:r w:rsidR="00B530F9" w:rsidRPr="00B530F9">
              <w:rPr>
                <w:rFonts w:ascii="Badr" w:hAnsi="Badr" w:cs="Badr"/>
                <w:b/>
                <w:bCs/>
                <w:noProof/>
                <w:webHidden/>
                <w:sz w:val="24"/>
                <w:szCs w:val="24"/>
              </w:rPr>
              <w:t>1</w:t>
            </w:r>
            <w:r w:rsidR="00B530F9" w:rsidRPr="00B530F9">
              <w:rPr>
                <w:rFonts w:ascii="Badr" w:hAnsi="Badr" w:cs="Badr"/>
                <w:b/>
                <w:bCs/>
                <w:noProof/>
                <w:webHidden/>
                <w:sz w:val="24"/>
                <w:szCs w:val="24"/>
              </w:rPr>
              <w:fldChar w:fldCharType="end"/>
            </w:r>
          </w:hyperlink>
        </w:p>
        <w:p w14:paraId="0FFC29A6" w14:textId="06E00EAC" w:rsidR="00B530F9" w:rsidRPr="00B530F9" w:rsidRDefault="00F91AD1" w:rsidP="00B530F9">
          <w:pPr>
            <w:pStyle w:val="31"/>
            <w:rPr>
              <w:rFonts w:ascii="Badr" w:hAnsi="Badr" w:cs="Badr"/>
              <w:sz w:val="24"/>
              <w:szCs w:val="24"/>
              <w:lang w:bidi="ar-SA"/>
            </w:rPr>
          </w:pPr>
          <w:hyperlink w:anchor="_Toc208302387" w:history="1">
            <w:r w:rsidR="00B530F9" w:rsidRPr="00B530F9">
              <w:rPr>
                <w:rStyle w:val="a9"/>
                <w:rFonts w:ascii="Badr" w:hAnsi="Badr" w:cs="Badr"/>
                <w:sz w:val="24"/>
                <w:szCs w:val="24"/>
                <w:rtl/>
              </w:rPr>
              <w:t>پاسخ سوم (مرحوم صدر) به اشکال مرحوم نائینی</w:t>
            </w:r>
            <w:r w:rsidR="00B530F9" w:rsidRPr="00B530F9">
              <w:rPr>
                <w:rFonts w:ascii="Badr" w:hAnsi="Badr" w:cs="Badr"/>
                <w:webHidden/>
                <w:sz w:val="24"/>
                <w:szCs w:val="24"/>
              </w:rPr>
              <w:tab/>
            </w:r>
            <w:r w:rsidR="00B530F9" w:rsidRPr="00B530F9">
              <w:rPr>
                <w:rFonts w:ascii="Badr" w:hAnsi="Badr" w:cs="Badr"/>
                <w:webHidden/>
                <w:sz w:val="24"/>
                <w:szCs w:val="24"/>
              </w:rPr>
              <w:fldChar w:fldCharType="begin"/>
            </w:r>
            <w:r w:rsidR="00B530F9" w:rsidRPr="00B530F9">
              <w:rPr>
                <w:rFonts w:ascii="Badr" w:hAnsi="Badr" w:cs="Badr"/>
                <w:webHidden/>
                <w:sz w:val="24"/>
                <w:szCs w:val="24"/>
              </w:rPr>
              <w:instrText xml:space="preserve"> PAGEREF _Toc208302387 \h </w:instrText>
            </w:r>
            <w:r w:rsidR="00B530F9" w:rsidRPr="00B530F9">
              <w:rPr>
                <w:rFonts w:ascii="Badr" w:hAnsi="Badr" w:cs="Badr"/>
                <w:webHidden/>
                <w:sz w:val="24"/>
                <w:szCs w:val="24"/>
              </w:rPr>
            </w:r>
            <w:r w:rsidR="00B530F9" w:rsidRPr="00B530F9">
              <w:rPr>
                <w:rFonts w:ascii="Badr" w:hAnsi="Badr" w:cs="Badr"/>
                <w:webHidden/>
                <w:sz w:val="24"/>
                <w:szCs w:val="24"/>
              </w:rPr>
              <w:fldChar w:fldCharType="separate"/>
            </w:r>
            <w:r w:rsidR="00B530F9" w:rsidRPr="00B530F9">
              <w:rPr>
                <w:rFonts w:ascii="Badr" w:hAnsi="Badr" w:cs="Badr"/>
                <w:webHidden/>
                <w:sz w:val="24"/>
                <w:szCs w:val="24"/>
              </w:rPr>
              <w:t>2</w:t>
            </w:r>
            <w:r w:rsidR="00B530F9" w:rsidRPr="00B530F9">
              <w:rPr>
                <w:rFonts w:ascii="Badr" w:hAnsi="Badr" w:cs="Badr"/>
                <w:webHidden/>
                <w:sz w:val="24"/>
                <w:szCs w:val="24"/>
              </w:rPr>
              <w:fldChar w:fldCharType="end"/>
            </w:r>
          </w:hyperlink>
        </w:p>
        <w:p w14:paraId="57D68B23" w14:textId="15CB0DE2" w:rsidR="00B530F9" w:rsidRPr="00B530F9" w:rsidRDefault="00F91AD1" w:rsidP="00B530F9">
          <w:pPr>
            <w:pStyle w:val="41"/>
            <w:rPr>
              <w:rFonts w:eastAsiaTheme="minorEastAsia"/>
              <w:sz w:val="24"/>
              <w:szCs w:val="24"/>
              <w:lang w:val="en-US" w:bidi="ar-SA"/>
            </w:rPr>
          </w:pPr>
          <w:hyperlink w:anchor="_Toc208302388" w:history="1">
            <w:r w:rsidR="00B530F9" w:rsidRPr="00B530F9">
              <w:rPr>
                <w:rStyle w:val="a9"/>
                <w:sz w:val="24"/>
                <w:szCs w:val="24"/>
                <w:rtl/>
                <w:lang w:val="en-US"/>
              </w:rPr>
              <w:t>مناقشه و اشکال بر پاسخ سوم</w:t>
            </w:r>
            <w:r w:rsidR="00B530F9" w:rsidRPr="00B530F9">
              <w:rPr>
                <w:webHidden/>
                <w:sz w:val="24"/>
                <w:szCs w:val="24"/>
              </w:rPr>
              <w:tab/>
            </w:r>
            <w:r w:rsidR="00B530F9" w:rsidRPr="00B530F9">
              <w:rPr>
                <w:webHidden/>
                <w:sz w:val="24"/>
                <w:szCs w:val="24"/>
              </w:rPr>
              <w:fldChar w:fldCharType="begin"/>
            </w:r>
            <w:r w:rsidR="00B530F9" w:rsidRPr="00B530F9">
              <w:rPr>
                <w:webHidden/>
                <w:sz w:val="24"/>
                <w:szCs w:val="24"/>
              </w:rPr>
              <w:instrText xml:space="preserve"> PAGEREF _Toc208302388 \h </w:instrText>
            </w:r>
            <w:r w:rsidR="00B530F9" w:rsidRPr="00B530F9">
              <w:rPr>
                <w:webHidden/>
                <w:sz w:val="24"/>
                <w:szCs w:val="24"/>
              </w:rPr>
            </w:r>
            <w:r w:rsidR="00B530F9" w:rsidRPr="00B530F9">
              <w:rPr>
                <w:webHidden/>
                <w:sz w:val="24"/>
                <w:szCs w:val="24"/>
              </w:rPr>
              <w:fldChar w:fldCharType="separate"/>
            </w:r>
            <w:r w:rsidR="00B530F9" w:rsidRPr="00B530F9">
              <w:rPr>
                <w:webHidden/>
                <w:sz w:val="24"/>
                <w:szCs w:val="24"/>
              </w:rPr>
              <w:t>2</w:t>
            </w:r>
            <w:r w:rsidR="00B530F9" w:rsidRPr="00B530F9">
              <w:rPr>
                <w:webHidden/>
                <w:sz w:val="24"/>
                <w:szCs w:val="24"/>
              </w:rPr>
              <w:fldChar w:fldCharType="end"/>
            </w:r>
          </w:hyperlink>
        </w:p>
        <w:p w14:paraId="5CA4A2A4" w14:textId="2D618018" w:rsidR="00B530F9" w:rsidRPr="00B530F9" w:rsidRDefault="00F91AD1" w:rsidP="00B530F9">
          <w:pPr>
            <w:pStyle w:val="21"/>
            <w:rPr>
              <w:rFonts w:ascii="Badr" w:hAnsi="Badr" w:cs="Badr"/>
              <w:b/>
              <w:bCs/>
              <w:noProof/>
              <w:sz w:val="24"/>
              <w:szCs w:val="24"/>
              <w:lang w:bidi="ar-SA"/>
            </w:rPr>
          </w:pPr>
          <w:hyperlink w:anchor="_Toc208302389" w:history="1">
            <w:r w:rsidR="00B530F9" w:rsidRPr="00B530F9">
              <w:rPr>
                <w:rStyle w:val="a9"/>
                <w:rFonts w:ascii="Badr" w:hAnsi="Badr" w:cs="Badr"/>
                <w:b/>
                <w:bCs/>
                <w:noProof/>
                <w:sz w:val="24"/>
                <w:szCs w:val="24"/>
                <w:rtl/>
              </w:rPr>
              <w:t>قول دوم در اتجاه اول: دیدگاه مرحوم بروجردی (مسئله از مبادی احکامیه</w:t>
            </w:r>
            <w:r w:rsidR="000E6E20">
              <w:rPr>
                <w:rStyle w:val="a9"/>
                <w:rFonts w:ascii="Badr" w:hAnsi="Badr" w:cs="Badr" w:hint="cs"/>
                <w:b/>
                <w:bCs/>
                <w:noProof/>
                <w:sz w:val="24"/>
                <w:szCs w:val="24"/>
                <w:rtl/>
              </w:rPr>
              <w:t xml:space="preserve"> علم اصول</w:t>
            </w:r>
            <w:r w:rsidR="00B530F9" w:rsidRPr="00B530F9">
              <w:rPr>
                <w:rStyle w:val="a9"/>
                <w:rFonts w:ascii="Badr" w:hAnsi="Badr" w:cs="Badr"/>
                <w:b/>
                <w:bCs/>
                <w:noProof/>
                <w:sz w:val="24"/>
                <w:szCs w:val="24"/>
                <w:rtl/>
              </w:rPr>
              <w:t xml:space="preserve"> است)</w:t>
            </w:r>
            <w:r w:rsidR="00B530F9" w:rsidRPr="00B530F9">
              <w:rPr>
                <w:rFonts w:ascii="Badr" w:hAnsi="Badr" w:cs="Badr"/>
                <w:b/>
                <w:bCs/>
                <w:noProof/>
                <w:webHidden/>
                <w:sz w:val="24"/>
                <w:szCs w:val="24"/>
              </w:rPr>
              <w:tab/>
            </w:r>
            <w:r w:rsidR="00B530F9" w:rsidRPr="00B530F9">
              <w:rPr>
                <w:rFonts w:ascii="Badr" w:hAnsi="Badr" w:cs="Badr"/>
                <w:b/>
                <w:bCs/>
                <w:noProof/>
                <w:webHidden/>
                <w:sz w:val="24"/>
                <w:szCs w:val="24"/>
              </w:rPr>
              <w:fldChar w:fldCharType="begin"/>
            </w:r>
            <w:r w:rsidR="00B530F9" w:rsidRPr="00B530F9">
              <w:rPr>
                <w:rFonts w:ascii="Badr" w:hAnsi="Badr" w:cs="Badr"/>
                <w:b/>
                <w:bCs/>
                <w:noProof/>
                <w:webHidden/>
                <w:sz w:val="24"/>
                <w:szCs w:val="24"/>
              </w:rPr>
              <w:instrText xml:space="preserve"> PAGEREF _Toc208302389 \h </w:instrText>
            </w:r>
            <w:r w:rsidR="00B530F9" w:rsidRPr="00B530F9">
              <w:rPr>
                <w:rFonts w:ascii="Badr" w:hAnsi="Badr" w:cs="Badr"/>
                <w:b/>
                <w:bCs/>
                <w:noProof/>
                <w:webHidden/>
                <w:sz w:val="24"/>
                <w:szCs w:val="24"/>
              </w:rPr>
            </w:r>
            <w:r w:rsidR="00B530F9" w:rsidRPr="00B530F9">
              <w:rPr>
                <w:rFonts w:ascii="Badr" w:hAnsi="Badr" w:cs="Badr"/>
                <w:b/>
                <w:bCs/>
                <w:noProof/>
                <w:webHidden/>
                <w:sz w:val="24"/>
                <w:szCs w:val="24"/>
              </w:rPr>
              <w:fldChar w:fldCharType="separate"/>
            </w:r>
            <w:r w:rsidR="00B530F9" w:rsidRPr="00B530F9">
              <w:rPr>
                <w:rFonts w:ascii="Badr" w:hAnsi="Badr" w:cs="Badr"/>
                <w:b/>
                <w:bCs/>
                <w:noProof/>
                <w:webHidden/>
                <w:sz w:val="24"/>
                <w:szCs w:val="24"/>
              </w:rPr>
              <w:t>4</w:t>
            </w:r>
            <w:r w:rsidR="00B530F9" w:rsidRPr="00B530F9">
              <w:rPr>
                <w:rFonts w:ascii="Badr" w:hAnsi="Badr" w:cs="Badr"/>
                <w:b/>
                <w:bCs/>
                <w:noProof/>
                <w:webHidden/>
                <w:sz w:val="24"/>
                <w:szCs w:val="24"/>
              </w:rPr>
              <w:fldChar w:fldCharType="end"/>
            </w:r>
          </w:hyperlink>
        </w:p>
        <w:p w14:paraId="3300611E" w14:textId="107BDEC8" w:rsidR="00B530F9" w:rsidRPr="00B530F9" w:rsidRDefault="000E6E20" w:rsidP="00B530F9">
          <w:pPr>
            <w:pStyle w:val="31"/>
            <w:rPr>
              <w:rFonts w:ascii="Badr" w:hAnsi="Badr" w:cs="Badr"/>
              <w:sz w:val="24"/>
              <w:szCs w:val="24"/>
              <w:lang w:bidi="ar-SA"/>
            </w:rPr>
          </w:pPr>
          <w:r>
            <w:rPr>
              <w:rFonts w:hint="cs"/>
              <w:rtl/>
            </w:rPr>
            <w:t xml:space="preserve">دو </w:t>
          </w:r>
          <w:hyperlink w:anchor="_Toc208302390" w:history="1">
            <w:r w:rsidR="00B530F9" w:rsidRPr="00B530F9">
              <w:rPr>
                <w:rStyle w:val="a9"/>
                <w:rFonts w:ascii="Badr" w:hAnsi="Badr" w:cs="Badr"/>
                <w:sz w:val="24"/>
                <w:szCs w:val="24"/>
                <w:rtl/>
              </w:rPr>
              <w:t>اشکال مرحوم خویی بر دیدگاه مرحوم بروجردی</w:t>
            </w:r>
            <w:r w:rsidR="00B530F9" w:rsidRPr="00B530F9">
              <w:rPr>
                <w:rFonts w:ascii="Badr" w:hAnsi="Badr" w:cs="Badr"/>
                <w:webHidden/>
                <w:sz w:val="24"/>
                <w:szCs w:val="24"/>
              </w:rPr>
              <w:tab/>
            </w:r>
            <w:r w:rsidR="00B530F9" w:rsidRPr="00B530F9">
              <w:rPr>
                <w:rFonts w:ascii="Badr" w:hAnsi="Badr" w:cs="Badr"/>
                <w:webHidden/>
                <w:sz w:val="24"/>
                <w:szCs w:val="24"/>
              </w:rPr>
              <w:fldChar w:fldCharType="begin"/>
            </w:r>
            <w:r w:rsidR="00B530F9" w:rsidRPr="00B530F9">
              <w:rPr>
                <w:rFonts w:ascii="Badr" w:hAnsi="Badr" w:cs="Badr"/>
                <w:webHidden/>
                <w:sz w:val="24"/>
                <w:szCs w:val="24"/>
              </w:rPr>
              <w:instrText xml:space="preserve"> PAGEREF _Toc208302390 \h </w:instrText>
            </w:r>
            <w:r w:rsidR="00B530F9" w:rsidRPr="00B530F9">
              <w:rPr>
                <w:rFonts w:ascii="Badr" w:hAnsi="Badr" w:cs="Badr"/>
                <w:webHidden/>
                <w:sz w:val="24"/>
                <w:szCs w:val="24"/>
              </w:rPr>
            </w:r>
            <w:r w:rsidR="00B530F9" w:rsidRPr="00B530F9">
              <w:rPr>
                <w:rFonts w:ascii="Badr" w:hAnsi="Badr" w:cs="Badr"/>
                <w:webHidden/>
                <w:sz w:val="24"/>
                <w:szCs w:val="24"/>
              </w:rPr>
              <w:fldChar w:fldCharType="separate"/>
            </w:r>
            <w:r w:rsidR="00B530F9" w:rsidRPr="00B530F9">
              <w:rPr>
                <w:rFonts w:ascii="Badr" w:hAnsi="Badr" w:cs="Badr"/>
                <w:webHidden/>
                <w:sz w:val="24"/>
                <w:szCs w:val="24"/>
              </w:rPr>
              <w:t>4</w:t>
            </w:r>
            <w:r w:rsidR="00B530F9" w:rsidRPr="00B530F9">
              <w:rPr>
                <w:rFonts w:ascii="Badr" w:hAnsi="Badr" w:cs="Badr"/>
                <w:webHidden/>
                <w:sz w:val="24"/>
                <w:szCs w:val="24"/>
              </w:rPr>
              <w:fldChar w:fldCharType="end"/>
            </w:r>
          </w:hyperlink>
        </w:p>
        <w:p w14:paraId="309A992F" w14:textId="7B1E4BC3" w:rsidR="00B530F9" w:rsidRPr="00B530F9" w:rsidRDefault="00F91AD1" w:rsidP="00B530F9">
          <w:pPr>
            <w:pStyle w:val="31"/>
            <w:rPr>
              <w:rFonts w:ascii="Badr" w:hAnsi="Badr" w:cs="Badr"/>
              <w:sz w:val="24"/>
              <w:szCs w:val="24"/>
              <w:lang w:bidi="ar-SA"/>
            </w:rPr>
          </w:pPr>
          <w:hyperlink w:anchor="_Toc208302391" w:history="1">
            <w:r w:rsidR="00B530F9" w:rsidRPr="00B530F9">
              <w:rPr>
                <w:rStyle w:val="a9"/>
                <w:rFonts w:ascii="Badr" w:hAnsi="Badr" w:cs="Badr"/>
                <w:sz w:val="24"/>
                <w:szCs w:val="24"/>
                <w:rtl/>
              </w:rPr>
              <w:t>پاسخ به اشکال</w:t>
            </w:r>
            <w:r w:rsidR="000E6E20">
              <w:rPr>
                <w:rStyle w:val="a9"/>
                <w:rFonts w:ascii="Badr" w:hAnsi="Badr" w:cs="Badr" w:hint="cs"/>
                <w:sz w:val="24"/>
                <w:szCs w:val="24"/>
                <w:rtl/>
              </w:rPr>
              <w:t xml:space="preserve"> اول</w:t>
            </w:r>
            <w:r w:rsidR="00B530F9" w:rsidRPr="00B530F9">
              <w:rPr>
                <w:rStyle w:val="a9"/>
                <w:rFonts w:ascii="Badr" w:hAnsi="Badr" w:cs="Badr"/>
                <w:sz w:val="24"/>
                <w:szCs w:val="24"/>
                <w:rtl/>
              </w:rPr>
              <w:t xml:space="preserve"> مرحوم خویی</w:t>
            </w:r>
            <w:r w:rsidR="00B530F9" w:rsidRPr="00B530F9">
              <w:rPr>
                <w:rFonts w:ascii="Badr" w:hAnsi="Badr" w:cs="Badr"/>
                <w:webHidden/>
                <w:sz w:val="24"/>
                <w:szCs w:val="24"/>
              </w:rPr>
              <w:tab/>
            </w:r>
            <w:r w:rsidR="00B530F9" w:rsidRPr="00B530F9">
              <w:rPr>
                <w:rFonts w:ascii="Badr" w:hAnsi="Badr" w:cs="Badr"/>
                <w:webHidden/>
                <w:sz w:val="24"/>
                <w:szCs w:val="24"/>
              </w:rPr>
              <w:fldChar w:fldCharType="begin"/>
            </w:r>
            <w:r w:rsidR="00B530F9" w:rsidRPr="00B530F9">
              <w:rPr>
                <w:rFonts w:ascii="Badr" w:hAnsi="Badr" w:cs="Badr"/>
                <w:webHidden/>
                <w:sz w:val="24"/>
                <w:szCs w:val="24"/>
              </w:rPr>
              <w:instrText xml:space="preserve"> PAGEREF _Toc208302391 \h </w:instrText>
            </w:r>
            <w:r w:rsidR="00B530F9" w:rsidRPr="00B530F9">
              <w:rPr>
                <w:rFonts w:ascii="Badr" w:hAnsi="Badr" w:cs="Badr"/>
                <w:webHidden/>
                <w:sz w:val="24"/>
                <w:szCs w:val="24"/>
              </w:rPr>
            </w:r>
            <w:r w:rsidR="00B530F9" w:rsidRPr="00B530F9">
              <w:rPr>
                <w:rFonts w:ascii="Badr" w:hAnsi="Badr" w:cs="Badr"/>
                <w:webHidden/>
                <w:sz w:val="24"/>
                <w:szCs w:val="24"/>
              </w:rPr>
              <w:fldChar w:fldCharType="separate"/>
            </w:r>
            <w:r w:rsidR="00B530F9" w:rsidRPr="00B530F9">
              <w:rPr>
                <w:rFonts w:ascii="Badr" w:hAnsi="Badr" w:cs="Badr"/>
                <w:webHidden/>
                <w:sz w:val="24"/>
                <w:szCs w:val="24"/>
              </w:rPr>
              <w:t>5</w:t>
            </w:r>
            <w:r w:rsidR="00B530F9" w:rsidRPr="00B530F9">
              <w:rPr>
                <w:rFonts w:ascii="Badr" w:hAnsi="Badr" w:cs="Badr"/>
                <w:webHidden/>
                <w:sz w:val="24"/>
                <w:szCs w:val="24"/>
              </w:rPr>
              <w:fldChar w:fldCharType="end"/>
            </w:r>
          </w:hyperlink>
        </w:p>
        <w:p w14:paraId="35F37F62" w14:textId="2702B205" w:rsidR="00B530F9" w:rsidRPr="00B530F9" w:rsidRDefault="00F91AD1" w:rsidP="00B530F9">
          <w:pPr>
            <w:pStyle w:val="21"/>
            <w:rPr>
              <w:rFonts w:ascii="Badr" w:hAnsi="Badr" w:cs="Badr"/>
              <w:b/>
              <w:bCs/>
              <w:noProof/>
              <w:sz w:val="24"/>
              <w:szCs w:val="24"/>
              <w:lang w:bidi="ar-SA"/>
            </w:rPr>
          </w:pPr>
          <w:hyperlink w:anchor="_Toc208302392" w:history="1">
            <w:r w:rsidR="00B530F9" w:rsidRPr="00B530F9">
              <w:rPr>
                <w:rStyle w:val="a9"/>
                <w:rFonts w:ascii="Badr" w:hAnsi="Badr" w:cs="Badr"/>
                <w:b/>
                <w:bCs/>
                <w:noProof/>
                <w:sz w:val="24"/>
                <w:szCs w:val="24"/>
                <w:rtl/>
              </w:rPr>
              <w:t>نتیجه‌گیری از اتجاه اول</w:t>
            </w:r>
            <w:r w:rsidR="00B530F9" w:rsidRPr="00B530F9">
              <w:rPr>
                <w:rFonts w:ascii="Badr" w:hAnsi="Badr" w:cs="Badr"/>
                <w:b/>
                <w:bCs/>
                <w:noProof/>
                <w:webHidden/>
                <w:sz w:val="24"/>
                <w:szCs w:val="24"/>
              </w:rPr>
              <w:tab/>
            </w:r>
            <w:r w:rsidR="00B530F9" w:rsidRPr="00B530F9">
              <w:rPr>
                <w:rFonts w:ascii="Badr" w:hAnsi="Badr" w:cs="Badr"/>
                <w:b/>
                <w:bCs/>
                <w:noProof/>
                <w:webHidden/>
                <w:sz w:val="24"/>
                <w:szCs w:val="24"/>
              </w:rPr>
              <w:fldChar w:fldCharType="begin"/>
            </w:r>
            <w:r w:rsidR="00B530F9" w:rsidRPr="00B530F9">
              <w:rPr>
                <w:rFonts w:ascii="Badr" w:hAnsi="Badr" w:cs="Badr"/>
                <w:b/>
                <w:bCs/>
                <w:noProof/>
                <w:webHidden/>
                <w:sz w:val="24"/>
                <w:szCs w:val="24"/>
              </w:rPr>
              <w:instrText xml:space="preserve"> PAGEREF _Toc208302392 \h </w:instrText>
            </w:r>
            <w:r w:rsidR="00B530F9" w:rsidRPr="00B530F9">
              <w:rPr>
                <w:rFonts w:ascii="Badr" w:hAnsi="Badr" w:cs="Badr"/>
                <w:b/>
                <w:bCs/>
                <w:noProof/>
                <w:webHidden/>
                <w:sz w:val="24"/>
                <w:szCs w:val="24"/>
              </w:rPr>
            </w:r>
            <w:r w:rsidR="00B530F9" w:rsidRPr="00B530F9">
              <w:rPr>
                <w:rFonts w:ascii="Badr" w:hAnsi="Badr" w:cs="Badr"/>
                <w:b/>
                <w:bCs/>
                <w:noProof/>
                <w:webHidden/>
                <w:sz w:val="24"/>
                <w:szCs w:val="24"/>
              </w:rPr>
              <w:fldChar w:fldCharType="separate"/>
            </w:r>
            <w:r w:rsidR="00B530F9" w:rsidRPr="00B530F9">
              <w:rPr>
                <w:rFonts w:ascii="Badr" w:hAnsi="Badr" w:cs="Badr"/>
                <w:b/>
                <w:bCs/>
                <w:noProof/>
                <w:webHidden/>
                <w:sz w:val="24"/>
                <w:szCs w:val="24"/>
              </w:rPr>
              <w:t>5</w:t>
            </w:r>
            <w:r w:rsidR="00B530F9" w:rsidRPr="00B530F9">
              <w:rPr>
                <w:rFonts w:ascii="Badr" w:hAnsi="Badr" w:cs="Badr"/>
                <w:b/>
                <w:bCs/>
                <w:noProof/>
                <w:webHidden/>
                <w:sz w:val="24"/>
                <w:szCs w:val="24"/>
              </w:rPr>
              <w:fldChar w:fldCharType="end"/>
            </w:r>
          </w:hyperlink>
        </w:p>
        <w:p w14:paraId="596AAE3D" w14:textId="289AB8EB" w:rsidR="00B530F9" w:rsidRPr="00B530F9" w:rsidRDefault="00F91AD1" w:rsidP="00B530F9">
          <w:pPr>
            <w:pStyle w:val="11"/>
            <w:rPr>
              <w:rFonts w:ascii="Badr" w:hAnsi="Badr" w:cs="Badr"/>
              <w:b/>
              <w:bCs/>
              <w:noProof/>
              <w:sz w:val="24"/>
              <w:szCs w:val="24"/>
              <w:lang w:bidi="ar-SA"/>
            </w:rPr>
          </w:pPr>
          <w:hyperlink w:anchor="_Toc208302393" w:history="1">
            <w:r w:rsidR="00B530F9" w:rsidRPr="00B530F9">
              <w:rPr>
                <w:rStyle w:val="a9"/>
                <w:rFonts w:ascii="Badr" w:hAnsi="Badr" w:cs="Badr"/>
                <w:b/>
                <w:bCs/>
                <w:noProof/>
                <w:sz w:val="24"/>
                <w:szCs w:val="24"/>
                <w:rtl/>
              </w:rPr>
              <w:t>اتجاه دوم: اصولی بودن مسئله و عدم اندراج در عناوین دیگر</w:t>
            </w:r>
            <w:r w:rsidR="00B530F9" w:rsidRPr="00B530F9">
              <w:rPr>
                <w:rFonts w:ascii="Badr" w:hAnsi="Badr" w:cs="Badr"/>
                <w:b/>
                <w:bCs/>
                <w:noProof/>
                <w:webHidden/>
                <w:sz w:val="24"/>
                <w:szCs w:val="24"/>
              </w:rPr>
              <w:tab/>
            </w:r>
            <w:r w:rsidR="00B530F9" w:rsidRPr="00B530F9">
              <w:rPr>
                <w:rFonts w:ascii="Badr" w:hAnsi="Badr" w:cs="Badr"/>
                <w:b/>
                <w:bCs/>
                <w:noProof/>
                <w:webHidden/>
                <w:sz w:val="24"/>
                <w:szCs w:val="24"/>
              </w:rPr>
              <w:fldChar w:fldCharType="begin"/>
            </w:r>
            <w:r w:rsidR="00B530F9" w:rsidRPr="00B530F9">
              <w:rPr>
                <w:rFonts w:ascii="Badr" w:hAnsi="Badr" w:cs="Badr"/>
                <w:b/>
                <w:bCs/>
                <w:noProof/>
                <w:webHidden/>
                <w:sz w:val="24"/>
                <w:szCs w:val="24"/>
              </w:rPr>
              <w:instrText xml:space="preserve"> PAGEREF _Toc208302393 \h </w:instrText>
            </w:r>
            <w:r w:rsidR="00B530F9" w:rsidRPr="00B530F9">
              <w:rPr>
                <w:rFonts w:ascii="Badr" w:hAnsi="Badr" w:cs="Badr"/>
                <w:b/>
                <w:bCs/>
                <w:noProof/>
                <w:webHidden/>
                <w:sz w:val="24"/>
                <w:szCs w:val="24"/>
              </w:rPr>
            </w:r>
            <w:r w:rsidR="00B530F9" w:rsidRPr="00B530F9">
              <w:rPr>
                <w:rFonts w:ascii="Badr" w:hAnsi="Badr" w:cs="Badr"/>
                <w:b/>
                <w:bCs/>
                <w:noProof/>
                <w:webHidden/>
                <w:sz w:val="24"/>
                <w:szCs w:val="24"/>
              </w:rPr>
              <w:fldChar w:fldCharType="separate"/>
            </w:r>
            <w:r w:rsidR="00B530F9" w:rsidRPr="00B530F9">
              <w:rPr>
                <w:rFonts w:ascii="Badr" w:hAnsi="Badr" w:cs="Badr"/>
                <w:b/>
                <w:bCs/>
                <w:noProof/>
                <w:webHidden/>
                <w:sz w:val="24"/>
                <w:szCs w:val="24"/>
              </w:rPr>
              <w:t>5</w:t>
            </w:r>
            <w:r w:rsidR="00B530F9" w:rsidRPr="00B530F9">
              <w:rPr>
                <w:rFonts w:ascii="Badr" w:hAnsi="Badr" w:cs="Badr"/>
                <w:b/>
                <w:bCs/>
                <w:noProof/>
                <w:webHidden/>
                <w:sz w:val="24"/>
                <w:szCs w:val="24"/>
              </w:rPr>
              <w:fldChar w:fldCharType="end"/>
            </w:r>
          </w:hyperlink>
        </w:p>
        <w:p w14:paraId="488B1F0D" w14:textId="6CAB399E" w:rsidR="000823AC" w:rsidRDefault="00AA7FF2" w:rsidP="00B530F9">
          <w:pPr>
            <w:spacing w:line="240" w:lineRule="auto"/>
            <w:rPr>
              <w:rFonts w:ascii="Badr" w:hAnsi="Badr"/>
              <w:b/>
              <w:bCs/>
              <w:noProof/>
              <w:sz w:val="24"/>
              <w:szCs w:val="24"/>
              <w:rtl/>
            </w:rPr>
          </w:pPr>
          <w:r w:rsidRPr="00B530F9">
            <w:rPr>
              <w:rFonts w:ascii="Badr" w:eastAsiaTheme="minorEastAsia" w:hAnsi="Badr"/>
              <w:b/>
              <w:bCs/>
              <w:sz w:val="24"/>
              <w:szCs w:val="24"/>
              <w:lang w:val="en-US"/>
            </w:rPr>
            <w:fldChar w:fldCharType="end"/>
          </w:r>
        </w:p>
      </w:sdtContent>
    </w:sdt>
    <w:p w14:paraId="4E00DC06" w14:textId="77407780" w:rsidR="00C74B62" w:rsidRDefault="000823AC" w:rsidP="001973A6">
      <w:pPr>
        <w:spacing w:line="240" w:lineRule="auto"/>
        <w:rPr>
          <w:rFonts w:ascii="Badr" w:hAnsi="Badr"/>
          <w:b/>
          <w:bCs/>
          <w:noProof/>
          <w:sz w:val="24"/>
          <w:szCs w:val="24"/>
          <w:rtl/>
        </w:rPr>
      </w:pPr>
      <w:r w:rsidRPr="00B04287">
        <w:rPr>
          <w:rFonts w:hint="cs"/>
          <w:noProof/>
          <w:rtl/>
          <w:lang w:val="en-US" w:bidi="ar-SA"/>
        </w:rPr>
        <w:drawing>
          <wp:anchor distT="0" distB="0" distL="114300" distR="114300" simplePos="0" relativeHeight="251661312" behindDoc="0" locked="0" layoutInCell="1" allowOverlap="1" wp14:anchorId="09D101B9" wp14:editId="323BCEB4">
            <wp:simplePos x="0" y="0"/>
            <wp:positionH relativeFrom="margin">
              <wp:posOffset>5915342</wp:posOffset>
            </wp:positionH>
            <wp:positionV relativeFrom="paragraph">
              <wp:posOffset>0</wp:posOffset>
            </wp:positionV>
            <wp:extent cx="285750" cy="285750"/>
            <wp:effectExtent l="0" t="0" r="0" b="0"/>
            <wp:wrapNone/>
            <wp:docPr id="2" name="Graphic 2" descr="Penci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Pencil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
                        </a:ext>
                      </a:extLst>
                    </a:blip>
                    <a:stretch>
                      <a:fillRect/>
                    </a:stretch>
                  </pic:blipFill>
                  <pic:spPr>
                    <a:xfrm>
                      <a:off x="0" y="0"/>
                      <a:ext cx="285750" cy="285750"/>
                    </a:xfrm>
                    <a:prstGeom prst="rect">
                      <a:avLst/>
                    </a:prstGeom>
                  </pic:spPr>
                </pic:pic>
              </a:graphicData>
            </a:graphic>
            <wp14:sizeRelH relativeFrom="margin">
              <wp14:pctWidth>0</wp14:pctWidth>
            </wp14:sizeRelH>
            <wp14:sizeRelV relativeFrom="margin">
              <wp14:pctHeight>0</wp14:pctHeight>
            </wp14:sizeRelV>
          </wp:anchor>
        </w:drawing>
      </w:r>
      <w:r w:rsidRPr="00B04287">
        <w:rPr>
          <w:lang w:val="en-US"/>
        </w:rPr>
        <w:tab/>
      </w:r>
      <w:r w:rsidRPr="00B04287">
        <w:rPr>
          <w:rFonts w:hint="cs"/>
          <w:rtl/>
          <w:lang w:val="en-US"/>
        </w:rPr>
        <w:t>متن درس:</w:t>
      </w:r>
    </w:p>
    <w:p w14:paraId="55E08184" w14:textId="77777777" w:rsidR="002D477E" w:rsidRPr="002D477E" w:rsidRDefault="002D477E" w:rsidP="002D477E">
      <w:pPr>
        <w:rPr>
          <w:noProof/>
          <w:lang w:val="en-US" w:bidi="ar-SA"/>
        </w:rPr>
      </w:pPr>
      <w:r w:rsidRPr="002D477E">
        <w:rPr>
          <w:noProof/>
          <w:rtl/>
          <w:lang w:val="en-US" w:bidi="ar-SA"/>
        </w:rPr>
        <w:t>أعوذ بالله من الشیطان الرجیم. بسم الله الرحمن الرحیم. الحمد لله رب العالمین و صلی الله علی محمد و آله الطاهرین و لعنة الله علی أعدائهم أجمعین</w:t>
      </w:r>
      <w:r w:rsidRPr="002D477E">
        <w:rPr>
          <w:noProof/>
          <w:lang w:val="en-US" w:bidi="ar-SA"/>
        </w:rPr>
        <w:t>.</w:t>
      </w:r>
    </w:p>
    <w:p w14:paraId="20D592CD" w14:textId="77777777" w:rsidR="002D477E" w:rsidRPr="002D477E" w:rsidRDefault="002D477E" w:rsidP="002D477E">
      <w:pPr>
        <w:pStyle w:val="1"/>
        <w:rPr>
          <w:noProof/>
          <w:lang w:val="en-US" w:bidi="ar-SA"/>
        </w:rPr>
      </w:pPr>
      <w:bookmarkStart w:id="0" w:name="_Toc208302385"/>
      <w:r w:rsidRPr="002D477E">
        <w:rPr>
          <w:noProof/>
          <w:rtl/>
          <w:lang w:val="en-US" w:bidi="ar-SA"/>
        </w:rPr>
        <w:t>اتجاه اول: عدم اصولی بودن مسئله‌ی اجتماع امر و نهی</w:t>
      </w:r>
      <w:bookmarkEnd w:id="0"/>
    </w:p>
    <w:p w14:paraId="3C6D80E3" w14:textId="77777777" w:rsidR="002D477E" w:rsidRPr="002D477E" w:rsidRDefault="002D477E" w:rsidP="002D477E">
      <w:pPr>
        <w:rPr>
          <w:noProof/>
          <w:lang w:val="en-US" w:bidi="ar-SA"/>
        </w:rPr>
      </w:pPr>
      <w:r w:rsidRPr="002D477E">
        <w:rPr>
          <w:noProof/>
          <w:rtl/>
          <w:lang w:val="en-US" w:bidi="ar-SA"/>
        </w:rPr>
        <w:t>در اتجاه اول که در مقابل دیدگاه مختار مرحوم آخوند (صاحب کفایه) مطرح می‌شود، قائلین معتقدند که مسئله‌ی اجتماع امر و نهی، ضابطه‌ی یک «مسئله‌ی اصولی» را ندارد، بلکه مندرج در یکی از عناوین چهارگانه‌ی دیگر است</w:t>
      </w:r>
      <w:r w:rsidRPr="002D477E">
        <w:rPr>
          <w:noProof/>
          <w:lang w:val="en-US" w:bidi="ar-SA"/>
        </w:rPr>
        <w:t>.</w:t>
      </w:r>
    </w:p>
    <w:p w14:paraId="4FF66A11" w14:textId="0D78864B" w:rsidR="002D477E" w:rsidRPr="002D477E" w:rsidRDefault="002D477E" w:rsidP="002D477E">
      <w:pPr>
        <w:pStyle w:val="2"/>
        <w:rPr>
          <w:noProof/>
          <w:lang w:val="en-US" w:bidi="ar-SA"/>
        </w:rPr>
      </w:pPr>
      <w:bookmarkStart w:id="1" w:name="_Toc208302386"/>
      <w:r w:rsidRPr="002D477E">
        <w:rPr>
          <w:noProof/>
          <w:rtl/>
          <w:lang w:val="en-US" w:bidi="ar-SA"/>
        </w:rPr>
        <w:t>قول اول: دیدگاه مرحوم نائینی (مسئله از مبادی تصدیقیه</w:t>
      </w:r>
      <w:r w:rsidR="00605EBF">
        <w:rPr>
          <w:rFonts w:hint="cs"/>
          <w:noProof/>
          <w:rtl/>
          <w:lang w:val="en-US" w:bidi="ar-SA"/>
        </w:rPr>
        <w:t xml:space="preserve"> علم اصول</w:t>
      </w:r>
      <w:r w:rsidRPr="002D477E">
        <w:rPr>
          <w:noProof/>
          <w:rtl/>
          <w:lang w:val="en-US" w:bidi="ar-SA"/>
        </w:rPr>
        <w:t xml:space="preserve"> است)</w:t>
      </w:r>
      <w:bookmarkEnd w:id="1"/>
    </w:p>
    <w:p w14:paraId="3B4FF3B4" w14:textId="0B330FA4" w:rsidR="002D477E" w:rsidRPr="002D477E" w:rsidRDefault="002D477E" w:rsidP="000E6E20">
      <w:pPr>
        <w:rPr>
          <w:noProof/>
          <w:lang w:val="en-US" w:bidi="ar-SA"/>
        </w:rPr>
      </w:pPr>
      <w:r w:rsidRPr="002D477E">
        <w:rPr>
          <w:noProof/>
          <w:rtl/>
          <w:lang w:val="en-US" w:bidi="ar-SA"/>
        </w:rPr>
        <w:t xml:space="preserve">قول اول در این اتجاه، مختار مرحوم نائینی بود. ایشان فرموده بودند که مسئله‌ی اجتماع امر و نهی، فقط شأن و خصوصیت «مبادی تصدیقیه‌ی» علم اصول را دارد و </w:t>
      </w:r>
      <w:r w:rsidR="000E6E20">
        <w:rPr>
          <w:rFonts w:hint="cs"/>
          <w:noProof/>
          <w:rtl/>
          <w:lang w:val="en-US" w:bidi="ar-SA"/>
        </w:rPr>
        <w:t xml:space="preserve">الا </w:t>
      </w:r>
      <w:r w:rsidRPr="002D477E">
        <w:rPr>
          <w:noProof/>
          <w:rtl/>
          <w:lang w:val="en-US" w:bidi="ar-SA"/>
        </w:rPr>
        <w:t xml:space="preserve">این مسئله فی‌نفسه یک مسئله‌ی اصولی و از مسائل اصلی علم اصول نیست. برخی از بزرگان نیز در کتاب </w:t>
      </w:r>
      <w:r w:rsidRPr="002D477E">
        <w:rPr>
          <w:i/>
          <w:iCs/>
          <w:noProof/>
          <w:rtl/>
          <w:lang w:val="en-US" w:bidi="ar-SA"/>
        </w:rPr>
        <w:t>منتق</w:t>
      </w:r>
      <w:r w:rsidR="000E6E20">
        <w:rPr>
          <w:rFonts w:hint="cs"/>
          <w:i/>
          <w:iCs/>
          <w:noProof/>
          <w:rtl/>
          <w:lang w:val="en-US" w:bidi="ar-SA"/>
        </w:rPr>
        <w:t>ی</w:t>
      </w:r>
      <w:r w:rsidRPr="002D477E">
        <w:rPr>
          <w:i/>
          <w:iCs/>
          <w:noProof/>
          <w:rtl/>
          <w:lang w:val="en-US" w:bidi="ar-SA"/>
        </w:rPr>
        <w:t xml:space="preserve"> </w:t>
      </w:r>
      <w:r w:rsidRPr="002D477E">
        <w:rPr>
          <w:rFonts w:ascii="Badr" w:hAnsi="Badr" w:hint="cs"/>
          <w:i/>
          <w:iCs/>
          <w:noProof/>
          <w:rtl/>
          <w:lang w:val="en-US" w:bidi="ar-SA"/>
        </w:rPr>
        <w:t>الأصول</w:t>
      </w:r>
      <w:r w:rsidRPr="002D477E">
        <w:rPr>
          <w:noProof/>
          <w:rtl/>
          <w:lang w:val="en-US" w:bidi="ar-SA"/>
        </w:rPr>
        <w:t xml:space="preserve"> همین دیدگاه را برگزیده‌اند</w:t>
      </w:r>
      <w:r w:rsidRPr="002D477E">
        <w:rPr>
          <w:noProof/>
          <w:lang w:val="en-US" w:bidi="ar-SA"/>
        </w:rPr>
        <w:t>.</w:t>
      </w:r>
    </w:p>
    <w:p w14:paraId="05451EF4" w14:textId="77777777" w:rsidR="002D477E" w:rsidRPr="002D477E" w:rsidRDefault="002D477E" w:rsidP="002D477E">
      <w:pPr>
        <w:rPr>
          <w:noProof/>
          <w:lang w:val="en-US" w:bidi="ar-SA"/>
        </w:rPr>
      </w:pPr>
      <w:r w:rsidRPr="002D477E">
        <w:rPr>
          <w:noProof/>
          <w:rtl/>
          <w:lang w:val="en-US" w:bidi="ar-SA"/>
        </w:rPr>
        <w:t>مرحوم نائینی برای تقریب این مدعا، بیانی ارائه کردند که در حقیقت، اشکالی بر اصولی بودن این مسئله بود. از این اشکال، پاسخ‌هایی داده شده است که سه پاسخ آن ذکر گردید و در جلسه گذشته به پاسخ سوم رسیدیم</w:t>
      </w:r>
      <w:r w:rsidRPr="002D477E">
        <w:rPr>
          <w:noProof/>
          <w:lang w:val="en-US" w:bidi="ar-SA"/>
        </w:rPr>
        <w:t>.</w:t>
      </w:r>
    </w:p>
    <w:p w14:paraId="47C132F5" w14:textId="77777777" w:rsidR="002D477E" w:rsidRPr="002D477E" w:rsidRDefault="002D477E" w:rsidP="002D477E">
      <w:pPr>
        <w:pStyle w:val="3"/>
        <w:rPr>
          <w:noProof/>
          <w:lang w:bidi="ar-SA"/>
        </w:rPr>
      </w:pPr>
      <w:bookmarkStart w:id="2" w:name="_Toc208302387"/>
      <w:r w:rsidRPr="002D477E">
        <w:rPr>
          <w:noProof/>
          <w:rtl/>
          <w:lang w:bidi="ar-SA"/>
        </w:rPr>
        <w:t>پاسخ سوم (مرحوم صدر) به اشکال مرحوم نائینی</w:t>
      </w:r>
      <w:bookmarkEnd w:id="2"/>
    </w:p>
    <w:p w14:paraId="59CCC34F" w14:textId="77777777" w:rsidR="002D477E" w:rsidRPr="002D477E" w:rsidRDefault="002D477E" w:rsidP="002D477E">
      <w:pPr>
        <w:rPr>
          <w:noProof/>
          <w:lang w:val="en-US" w:bidi="ar-SA"/>
        </w:rPr>
      </w:pPr>
      <w:r w:rsidRPr="002D477E">
        <w:rPr>
          <w:noProof/>
          <w:rtl/>
          <w:lang w:val="en-US" w:bidi="ar-SA"/>
        </w:rPr>
        <w:t xml:space="preserve">این پاسخ، دیدگاه مرحوم آیت‌الله صدر بود. حاصل آن این بود که اگر «ثمره‌ی مستنبطه» در مسئله‌ی اجتماع امر و نهی را «صحت و فساد عبادت در مجمع» بدانیم، استنباط این نتیجه‌ی فقهی نیازمند ضمیمه کردن یک کبرای اصولی دیگر است. اما اگر ثمره‌ی فقهی این مسئله را خود «وجوب» و «حرمت» در نظر بگیریم، در این </w:t>
      </w:r>
      <w:r w:rsidRPr="002D477E">
        <w:rPr>
          <w:noProof/>
          <w:rtl/>
          <w:lang w:val="en-US" w:bidi="ar-SA"/>
        </w:rPr>
        <w:lastRenderedPageBreak/>
        <w:t>فرض، دیگر استنباط این حکم این‌گونه نیست که در جمیع تقادیر، نیازمند ضمیمه‌ی مسئله‌ی اصولی دیگری باشد. به عبارت دیگر، خود «وجوب» و «حرمت»، حکمی از احکام شرعیه‌ی کلیه است که اگر مسئله‌ای بتواند در طریق استنباط این حکم قرار بگیرد، خاصیت اصولی بودن را داراست. این پاسخی بود که در کلام مرحوم آیت‌الله صدر ذکر شده بود و به عنوان پاسخ سوم از اشکال مرحوم نائینی مطرح گردید</w:t>
      </w:r>
      <w:r w:rsidRPr="002D477E">
        <w:rPr>
          <w:noProof/>
          <w:lang w:val="en-US" w:bidi="ar-SA"/>
        </w:rPr>
        <w:t>.</w:t>
      </w:r>
    </w:p>
    <w:p w14:paraId="1F6D9387" w14:textId="77777777" w:rsidR="002D477E" w:rsidRPr="002D477E" w:rsidRDefault="002D477E" w:rsidP="002D477E">
      <w:pPr>
        <w:pStyle w:val="4"/>
        <w:rPr>
          <w:noProof/>
          <w:lang w:val="en-US" w:bidi="ar-SA"/>
        </w:rPr>
      </w:pPr>
      <w:bookmarkStart w:id="3" w:name="_Toc208302388"/>
      <w:r w:rsidRPr="002D477E">
        <w:rPr>
          <w:noProof/>
          <w:rtl/>
          <w:lang w:val="en-US" w:bidi="ar-SA"/>
        </w:rPr>
        <w:t>مناقشه و اشکال بر پاسخ سوم</w:t>
      </w:r>
      <w:bookmarkEnd w:id="3"/>
    </w:p>
    <w:p w14:paraId="49C1761D" w14:textId="77777777" w:rsidR="002D477E" w:rsidRPr="002D477E" w:rsidRDefault="002D477E" w:rsidP="002D477E">
      <w:pPr>
        <w:rPr>
          <w:noProof/>
          <w:lang w:val="en-US" w:bidi="ar-SA"/>
        </w:rPr>
      </w:pPr>
      <w:r w:rsidRPr="002D477E">
        <w:rPr>
          <w:noProof/>
          <w:rtl/>
          <w:lang w:val="en-US" w:bidi="ar-SA"/>
        </w:rPr>
        <w:t>اشکالی که بر این پاسخ وارد است، این است که اگرچه ثمره‌ی مسئله‌ی اصولی باید حکم شرعی باشد و مسئله‌ی اصولی در طریق استنباط جعل شرعی و حکم شرعی قرار می‌گیرد، اما هر حکم شرعی و هر جعل شرعی نمی‌تواند به عنوان ثمره‌ی مسئله‌ی اصولی قرار بگیرد</w:t>
      </w:r>
      <w:r w:rsidRPr="002D477E">
        <w:rPr>
          <w:noProof/>
          <w:lang w:val="en-US" w:bidi="ar-SA"/>
        </w:rPr>
        <w:t>.</w:t>
      </w:r>
    </w:p>
    <w:p w14:paraId="1DDD08BC" w14:textId="01778F26" w:rsidR="002D477E" w:rsidRPr="002D477E" w:rsidRDefault="002D477E" w:rsidP="000E6E20">
      <w:pPr>
        <w:rPr>
          <w:noProof/>
          <w:lang w:val="en-US" w:bidi="ar-SA"/>
        </w:rPr>
      </w:pPr>
      <w:r w:rsidRPr="002D477E">
        <w:rPr>
          <w:noProof/>
          <w:rtl/>
          <w:lang w:val="en-US" w:bidi="ar-SA"/>
        </w:rPr>
        <w:t xml:space="preserve">ثمره‌ی فقهی مستنبط از مسئله‌ی اصولی باید «رافع تحیر مکلف در مقام عمل» باشد؛ به این معنا که در مقام عمل، وظیفه‌ی مکلف را معین کند که این کار را انجام دهد یا انجام ندهد و وظیفه‌اش را مشخص سازد. در غیر این صورت، آن جعل شرعی که تأثیری در مقام عمل مکلف ندارد، بلکه وظیفه‌ی مکلف با قطع نظر از تعیین آن جعل، معلوم است، چنین جعلی </w:t>
      </w:r>
      <w:r w:rsidR="000E6E20">
        <w:rPr>
          <w:rFonts w:hint="cs"/>
          <w:noProof/>
          <w:rtl/>
          <w:lang w:val="en-US" w:bidi="ar-SA"/>
        </w:rPr>
        <w:t xml:space="preserve">که </w:t>
      </w:r>
      <w:r w:rsidRPr="002D477E">
        <w:rPr>
          <w:noProof/>
          <w:rtl/>
          <w:lang w:val="en-US" w:bidi="ar-SA"/>
        </w:rPr>
        <w:t>تأثیری در تعیین موقف عملی مکلف ندارد نمی‌تواند به عنوان ثمره‌ی مسئله‌ی اصولی قرار بگیرد</w:t>
      </w:r>
      <w:r w:rsidRPr="002D477E">
        <w:rPr>
          <w:noProof/>
          <w:lang w:val="en-US" w:bidi="ar-SA"/>
        </w:rPr>
        <w:t>.</w:t>
      </w:r>
    </w:p>
    <w:p w14:paraId="43A4D1BD" w14:textId="77777777" w:rsidR="002D477E" w:rsidRPr="002D477E" w:rsidRDefault="002D477E" w:rsidP="002D477E">
      <w:pPr>
        <w:rPr>
          <w:noProof/>
          <w:lang w:val="en-US" w:bidi="ar-SA"/>
        </w:rPr>
      </w:pPr>
      <w:r w:rsidRPr="002D477E">
        <w:rPr>
          <w:noProof/>
          <w:rtl/>
          <w:lang w:val="en-US" w:bidi="ar-SA"/>
        </w:rPr>
        <w:t>بر همین اساس است که در مسئله‌ی «مقدمه‌ی واجب»، اگر کسی بگوید ثمره‌ی این مسئله آن است که به دست بیاوریم آیا مقدمه‌ی واجب، واجب است یا نه، بر آن اشکال می‌شود. زیرا در مسئله‌ی مقدمه‌ی واجب، بلاشکال وقتی عملی واجب شد و آن عمل متوقف بر یک مقدمه‌ای بود، عقل حکم به لزوم اتیان آن مقدمه می‌کند. اگر مکلف بخواهد آن ذی‌المقدمه را انجام دهد، لابد از ایجاد این مقدمه است. حتی اگر ایجاب شرعی غیری هم برای مقدمه وجود نداشته باشد، موقف عملی مکلف در مسئله‌ی مقدمه‌ی واجب معلوم است. از این رو، نمی‌توان ثمره‌ی فقهی مستنبط در مسئله‌ی مقدمه‌ی واجب را «اثبات وجوب غیری» یا «نفی وجوب غیری» دانست؛ چون این وجوب، ولو جعل شرعی هم باشد، اما جعلی نیست که از نظر موقف عملی تأثیرگذار باشد</w:t>
      </w:r>
      <w:r w:rsidRPr="002D477E">
        <w:rPr>
          <w:noProof/>
          <w:lang w:val="en-US" w:bidi="ar-SA"/>
        </w:rPr>
        <w:t>.</w:t>
      </w:r>
    </w:p>
    <w:p w14:paraId="250F1767" w14:textId="77777777" w:rsidR="002D477E" w:rsidRPr="002D477E" w:rsidRDefault="002D477E" w:rsidP="002D477E">
      <w:pPr>
        <w:rPr>
          <w:noProof/>
          <w:lang w:val="en-US" w:bidi="ar-SA"/>
        </w:rPr>
      </w:pPr>
      <w:r w:rsidRPr="002D477E">
        <w:rPr>
          <w:noProof/>
          <w:rtl/>
          <w:lang w:val="en-US" w:bidi="ar-SA"/>
        </w:rPr>
        <w:t>با توجه به این نکته، اگر به مسئله‌ی اجتماع امر و نهی بازگردیم، محل بحث در این مسئله خصوصیتی دارد که ملاحظه‌ی آن خصوصیت باعث می‌شود نتوانیم این وجوب و حرمت را به عنوان ثمره‌ی مسئله قرار دهیم. آن خصوصیت این است که در مسئله‌ی اجتماع امر و نهی، نسبت بین متعلق‌ها باید «عموم و خصوص من وجه» باشد. این یک خصوصیت در محل بحث است. اما هر عموم من وجهی باعث نمی‌شود که مورد داخل در مسئله‌ی اجتماع امر و نهی شود، بلکه قید دیگری نیز وجود دارد و آن این است که شمول حکم نسبت به مجمع در هر دو طرف، «بالعموم» و «بالاستغراق» نباشد، بلکه در یک طرف باید «بالاطلاق» باشد (از باب اطلاق بدلی و عموم بدلی)</w:t>
      </w:r>
      <w:r w:rsidRPr="002D477E">
        <w:rPr>
          <w:noProof/>
          <w:lang w:val="en-US" w:bidi="ar-SA"/>
        </w:rPr>
        <w:t>.</w:t>
      </w:r>
    </w:p>
    <w:p w14:paraId="4F0198CB" w14:textId="4A89990F" w:rsidR="002D477E" w:rsidRPr="002D477E" w:rsidRDefault="002D477E" w:rsidP="000E6E20">
      <w:pPr>
        <w:rPr>
          <w:noProof/>
          <w:lang w:val="en-US" w:bidi="ar-SA"/>
        </w:rPr>
      </w:pPr>
      <w:r w:rsidRPr="002D477E">
        <w:rPr>
          <w:noProof/>
          <w:rtl/>
          <w:lang w:val="en-US" w:bidi="ar-SA"/>
        </w:rPr>
        <w:t xml:space="preserve">برای مثال، در «صلاة در دار غصبی»، اگر از ناحیه‌ی غصب که حکم انحلالی است، حرمت به نحو استغراق ثابت باشد </w:t>
      </w:r>
      <w:r w:rsidR="000E6E20">
        <w:rPr>
          <w:rFonts w:hint="cs"/>
          <w:noProof/>
          <w:rtl/>
          <w:lang w:val="en-US" w:bidi="ar-SA"/>
        </w:rPr>
        <w:t>،</w:t>
      </w:r>
      <w:r w:rsidRPr="002D477E">
        <w:rPr>
          <w:noProof/>
          <w:rtl/>
          <w:lang w:val="en-US" w:bidi="ar-SA"/>
        </w:rPr>
        <w:t xml:space="preserve"> از ناحیه‌ی صلاة نیز وجوب به نحو استغراق و عموم شمولی ثابت باشد، این مورد دیگر داخل در مسئله‌ی اجتماع امر و نهی نیست، بلکه داخل در باب تعارض مصطلح است. صلاة در دار غصبی زمانی داخل در مسئله‌ی اجتماع امر و نهی می‌شود که شمول از ناحیه‌ی امر (صلاة) نسبت به ماده‌ی اجتماع، بالاطلاق باشد نه بالاستغراق. وگرنه اگر در هر دو طرف شمولی باشد، به تعبیر مرحوم اصفهانی، مورد از موارد «اجتماع آمری» </w:t>
      </w:r>
      <w:r w:rsidRPr="002D477E">
        <w:rPr>
          <w:noProof/>
          <w:rtl/>
          <w:lang w:val="en-US" w:bidi="ar-SA"/>
        </w:rPr>
        <w:lastRenderedPageBreak/>
        <w:t>است که بلاشکال التزام به آن ممکن نیست. آنچه مورد بحث در مسئله‌ی اجتماع امر و نهی است، «اجتماع مأموری» است؛ یعنی جایی که مکلف به اختیار خودش بخواهد بین این دو جمع کند</w:t>
      </w:r>
      <w:r w:rsidRPr="002D477E">
        <w:rPr>
          <w:noProof/>
          <w:lang w:val="en-US" w:bidi="ar-SA"/>
        </w:rPr>
        <w:t>.</w:t>
      </w:r>
    </w:p>
    <w:p w14:paraId="0B4F7D70" w14:textId="77777777" w:rsidR="002D477E" w:rsidRPr="002D477E" w:rsidRDefault="002D477E" w:rsidP="002D477E">
      <w:pPr>
        <w:rPr>
          <w:noProof/>
          <w:lang w:val="en-US" w:bidi="ar-SA"/>
        </w:rPr>
      </w:pPr>
      <w:r w:rsidRPr="002D477E">
        <w:rPr>
          <w:noProof/>
          <w:rtl/>
          <w:lang w:val="en-US" w:bidi="ar-SA"/>
        </w:rPr>
        <w:t>بنابراین، مورد اجتماع امر و نهی جایی است که شمول احد الحکمین (در اینجا امر) نسبت به ماده‌ی اجتماع، بالاطلاق و به نحو بدلیت باشد. وقتی مورد مسئله این‌گونه شد، وظیفه‌ی مکلف در مثل «صلاة در دار غصبی» از جهت مقام عمل مشخص است. مکلف می‌تواند هم حرمت غصب را رعایت کند و هم صلاة را در غیر دار غصبی بخواند. اگر صلاة را در غیر دار غصبی بخواند، هیچ اخلالی به این دو تکلیف وارد نمی‌شود</w:t>
      </w:r>
      <w:r w:rsidRPr="002D477E">
        <w:rPr>
          <w:noProof/>
          <w:lang w:val="en-US" w:bidi="ar-SA"/>
        </w:rPr>
        <w:t>.</w:t>
      </w:r>
    </w:p>
    <w:p w14:paraId="038BF56D" w14:textId="77777777" w:rsidR="002D477E" w:rsidRPr="002D477E" w:rsidRDefault="002D477E" w:rsidP="002D477E">
      <w:pPr>
        <w:rPr>
          <w:noProof/>
          <w:lang w:val="en-US" w:bidi="ar-SA"/>
        </w:rPr>
      </w:pPr>
      <w:r w:rsidRPr="002D477E">
        <w:rPr>
          <w:noProof/>
          <w:rtl/>
          <w:lang w:val="en-US" w:bidi="ar-SA"/>
        </w:rPr>
        <w:t>آنچه مورد تردید در مسئله‌ی اجتماع امر و نهی است، این است که اگر مکلف این صلاة را در دار غصبی خواند، آیا «صحیح» است و می‌تواند به آن اکتفا کند یا نه؟ وگرنه اینکه می‌تواند صلاة را در غیر دار غصبی بخواند، مشکلی ندارد. پس ثمره، همان «صحت و فساد» است. با این حساب، نمی‌توان خود وجوب و حرمت را ثمره‌ی مقصود فقهی از مسئله‌ی اجتماع امر و نهی به حساب آورد و باید ثمره را همان صحت و فساد بدانیم که در این صورت، اشکالات قبلی تکرار می‌شود</w:t>
      </w:r>
      <w:r w:rsidRPr="002D477E">
        <w:rPr>
          <w:noProof/>
          <w:lang w:val="en-US" w:bidi="ar-SA"/>
        </w:rPr>
        <w:t>.</w:t>
      </w:r>
    </w:p>
    <w:p w14:paraId="2B5311DE" w14:textId="7D1799E9" w:rsidR="002D477E" w:rsidRPr="002D477E" w:rsidRDefault="002D477E" w:rsidP="002D477E">
      <w:pPr>
        <w:rPr>
          <w:noProof/>
          <w:lang w:val="en-US" w:bidi="ar-SA"/>
        </w:rPr>
      </w:pPr>
      <w:r w:rsidRPr="002D477E">
        <w:rPr>
          <w:noProof/>
          <w:rtl/>
          <w:lang w:val="en-US" w:bidi="ar-SA"/>
        </w:rPr>
        <w:t xml:space="preserve">نتیجه‌ی بحث این شد که در پاسخ به اشکال مرحوم نائینی، پاسخ صحیح همان پاسخ دوم است که در کلام مرحوم تبریزی و مرحوم صدر و عده‌ای دیگر از بزرگان آمده است؛ نه پاسخ اول (که در کلام مرحوم </w:t>
      </w:r>
      <w:r w:rsidR="000E6E20">
        <w:rPr>
          <w:rFonts w:hint="cs"/>
          <w:noProof/>
          <w:rtl/>
          <w:lang w:val="en-US" w:bidi="ar-SA"/>
        </w:rPr>
        <w:t xml:space="preserve">آقای </w:t>
      </w:r>
      <w:r w:rsidRPr="002D477E">
        <w:rPr>
          <w:noProof/>
          <w:rtl/>
          <w:lang w:val="en-US" w:bidi="ar-SA"/>
        </w:rPr>
        <w:t xml:space="preserve">خویی ذکر شده </w:t>
      </w:r>
      <w:r w:rsidR="000E6E20">
        <w:rPr>
          <w:rFonts w:hint="cs"/>
          <w:noProof/>
          <w:rtl/>
          <w:lang w:val="en-US" w:bidi="ar-SA"/>
        </w:rPr>
        <w:t xml:space="preserve"> ودر کلام مرحوم آقای </w:t>
      </w:r>
      <w:r w:rsidR="00605EBF">
        <w:rPr>
          <w:rFonts w:hint="cs"/>
          <w:noProof/>
          <w:rtl/>
          <w:lang w:val="en-US" w:bidi="ar-SA"/>
        </w:rPr>
        <w:t xml:space="preserve">تبریزی تکمیل شده </w:t>
      </w:r>
      <w:r w:rsidRPr="002D477E">
        <w:rPr>
          <w:noProof/>
          <w:rtl/>
          <w:lang w:val="en-US" w:bidi="ar-SA"/>
        </w:rPr>
        <w:t>بود) و نه پاسخ سوم (که در کلام مرحوم صدر ذکر شد)</w:t>
      </w:r>
      <w:r w:rsidRPr="002D477E">
        <w:rPr>
          <w:noProof/>
          <w:lang w:val="en-US" w:bidi="ar-SA"/>
        </w:rPr>
        <w:t>.</w:t>
      </w:r>
    </w:p>
    <w:p w14:paraId="2CE13F20" w14:textId="63C4AE74" w:rsidR="002D477E" w:rsidRPr="002D477E" w:rsidRDefault="002D477E" w:rsidP="002D477E">
      <w:pPr>
        <w:pStyle w:val="2"/>
        <w:rPr>
          <w:noProof/>
          <w:lang w:val="en-US" w:bidi="ar-SA"/>
        </w:rPr>
      </w:pPr>
      <w:bookmarkStart w:id="4" w:name="_Toc208302389"/>
      <w:r w:rsidRPr="002D477E">
        <w:rPr>
          <w:noProof/>
          <w:rtl/>
          <w:lang w:val="en-US" w:bidi="ar-SA"/>
        </w:rPr>
        <w:t>قول دوم در اتجاه اول: دیدگاه مرحوم بروجردی (مسئله از مبادی احکامیه</w:t>
      </w:r>
      <w:r w:rsidR="00605EBF">
        <w:rPr>
          <w:rFonts w:hint="cs"/>
          <w:noProof/>
          <w:rtl/>
          <w:lang w:val="en-US" w:bidi="ar-SA"/>
        </w:rPr>
        <w:t xml:space="preserve"> علم اصول</w:t>
      </w:r>
      <w:r w:rsidRPr="002D477E">
        <w:rPr>
          <w:noProof/>
          <w:rtl/>
          <w:lang w:val="en-US" w:bidi="ar-SA"/>
        </w:rPr>
        <w:t xml:space="preserve"> است)</w:t>
      </w:r>
      <w:bookmarkEnd w:id="4"/>
    </w:p>
    <w:p w14:paraId="583F816B" w14:textId="041F78C0" w:rsidR="002D477E" w:rsidRPr="002D477E" w:rsidRDefault="002D477E" w:rsidP="00605EBF">
      <w:pPr>
        <w:rPr>
          <w:noProof/>
          <w:lang w:val="en-US" w:bidi="ar-SA"/>
        </w:rPr>
      </w:pPr>
      <w:r w:rsidRPr="002D477E">
        <w:rPr>
          <w:noProof/>
          <w:rtl/>
          <w:lang w:val="en-US" w:bidi="ar-SA"/>
        </w:rPr>
        <w:t xml:space="preserve">قول دوم در این اتجاه اول، مختار مرحوم آیت‌الله بروجردی است. ایشان در مثل بحث مقدمه‌ی واجب و بحث ضد، تصریح کرده‌اند (هم در </w:t>
      </w:r>
      <w:r w:rsidRPr="002D477E">
        <w:rPr>
          <w:i/>
          <w:iCs/>
          <w:noProof/>
          <w:rtl/>
          <w:lang w:val="en-US" w:bidi="ar-SA"/>
        </w:rPr>
        <w:t>نهایة الأصول</w:t>
      </w:r>
      <w:r w:rsidRPr="002D477E">
        <w:rPr>
          <w:noProof/>
          <w:rtl/>
          <w:lang w:val="en-US" w:bidi="ar-SA"/>
        </w:rPr>
        <w:t xml:space="preserve"> و هم در </w:t>
      </w:r>
      <w:r w:rsidRPr="002D477E">
        <w:rPr>
          <w:i/>
          <w:iCs/>
          <w:noProof/>
          <w:rtl/>
          <w:lang w:val="en-US" w:bidi="ar-SA"/>
        </w:rPr>
        <w:t>الحجة فی الفقه</w:t>
      </w:r>
      <w:r w:rsidRPr="002D477E">
        <w:rPr>
          <w:noProof/>
          <w:lang w:val="en-US" w:bidi="ar-SA"/>
        </w:rPr>
        <w:t xml:space="preserve">) </w:t>
      </w:r>
      <w:r w:rsidRPr="002D477E">
        <w:rPr>
          <w:noProof/>
          <w:rtl/>
          <w:lang w:val="en-US" w:bidi="ar-SA"/>
        </w:rPr>
        <w:t xml:space="preserve">که این مسائل از «مبادی احکامیه» علم اصول هستند. در بحث اجتماع امر و نهی نیز </w:t>
      </w:r>
      <w:r w:rsidR="00605EBF">
        <w:rPr>
          <w:rFonts w:hint="cs"/>
          <w:noProof/>
          <w:rtl/>
          <w:lang w:val="en-US" w:bidi="ar-SA"/>
        </w:rPr>
        <w:t xml:space="preserve">در </w:t>
      </w:r>
      <w:r w:rsidR="00605EBF" w:rsidRPr="002D477E">
        <w:rPr>
          <w:noProof/>
          <w:rtl/>
          <w:lang w:val="en-US" w:bidi="ar-SA"/>
        </w:rPr>
        <w:t xml:space="preserve"> </w:t>
      </w:r>
      <w:r w:rsidR="00605EBF" w:rsidRPr="002D477E">
        <w:rPr>
          <w:i/>
          <w:iCs/>
          <w:noProof/>
          <w:rtl/>
          <w:lang w:val="en-US" w:bidi="ar-SA"/>
        </w:rPr>
        <w:t>الحجة فی الفقه</w:t>
      </w:r>
      <w:r w:rsidR="00605EBF" w:rsidRPr="002D477E">
        <w:rPr>
          <w:noProof/>
          <w:rtl/>
          <w:lang w:val="en-US" w:bidi="ar-SA"/>
        </w:rPr>
        <w:t xml:space="preserve"> </w:t>
      </w:r>
      <w:r w:rsidRPr="002D477E">
        <w:rPr>
          <w:noProof/>
          <w:rtl/>
          <w:lang w:val="en-US" w:bidi="ar-SA"/>
        </w:rPr>
        <w:t>تصریح کرده‌اند که این مسئله از مبادی احکامیه‌ی علم اصول است، نه اینکه خودش مسئله‌ی اصولی مستقلی باشد</w:t>
      </w:r>
      <w:r w:rsidRPr="002D477E">
        <w:rPr>
          <w:noProof/>
          <w:lang w:val="en-US" w:bidi="ar-SA"/>
        </w:rPr>
        <w:t>.</w:t>
      </w:r>
    </w:p>
    <w:p w14:paraId="1754DB10" w14:textId="0FE90302" w:rsidR="002D477E" w:rsidRPr="002D477E" w:rsidRDefault="002D477E" w:rsidP="00605EBF">
      <w:pPr>
        <w:rPr>
          <w:noProof/>
          <w:lang w:val="en-US" w:bidi="ar-SA"/>
        </w:rPr>
      </w:pPr>
      <w:r w:rsidRPr="002D477E">
        <w:rPr>
          <w:noProof/>
          <w:rtl/>
          <w:lang w:val="en-US" w:bidi="ar-SA"/>
        </w:rPr>
        <w:t xml:space="preserve">توضیح اینکه چرا این مسائل از مبادی احکامیه هستند، قبلاً در ذیل کلام مرحوم آخوند و مرحوم نائینی بیان شده است. مبادی احکامیه مطالبی هستند که به بحث از لوازم، ملازمات و ملزومات حکم شرعی بازمی‌گردند. همان‌طور که بحث از اینکه «آیا وجوب شیء، مستلزم وجوب مقدمات </w:t>
      </w:r>
      <w:r w:rsidR="00605EBF">
        <w:rPr>
          <w:rFonts w:hint="cs"/>
          <w:noProof/>
          <w:rtl/>
          <w:lang w:val="en-US" w:bidi="ar-SA"/>
        </w:rPr>
        <w:t>آن</w:t>
      </w:r>
      <w:r w:rsidRPr="002D477E">
        <w:rPr>
          <w:noProof/>
          <w:rtl/>
          <w:lang w:val="en-US" w:bidi="ar-SA"/>
        </w:rPr>
        <w:t xml:space="preserve"> هست یا نیست؟» یا «آیا وجوب شیء، مستلزم حرمت ضد هست یا نیست؟» بحث از لوازم حکم شرعی است و در مبادی احکامیه قرار می‌گیرد، بحث از اجتماع امر و نهی نیز همین‌گونه است. به تعبیر مرحوم نائینی، تنها فرقش این است که در آن دو بحث، از لازمِ حکمِ واحد بحث می‌شود، اما در اینجا از لازمِ حکمین بحث می‌شود</w:t>
      </w:r>
      <w:r w:rsidRPr="002D477E">
        <w:rPr>
          <w:noProof/>
          <w:lang w:val="en-US" w:bidi="ar-SA"/>
        </w:rPr>
        <w:t>.</w:t>
      </w:r>
    </w:p>
    <w:p w14:paraId="2D64AB96" w14:textId="77777777" w:rsidR="002D477E" w:rsidRPr="002D477E" w:rsidRDefault="002D477E" w:rsidP="002D477E">
      <w:pPr>
        <w:pStyle w:val="3"/>
        <w:rPr>
          <w:noProof/>
          <w:lang w:bidi="ar-SA"/>
        </w:rPr>
      </w:pPr>
      <w:bookmarkStart w:id="5" w:name="_Toc208302390"/>
      <w:r w:rsidRPr="002D477E">
        <w:rPr>
          <w:noProof/>
          <w:rtl/>
          <w:lang w:bidi="ar-SA"/>
        </w:rPr>
        <w:t>اشکال مرحوم خویی بر دیدگاه مرحوم بروجردی</w:t>
      </w:r>
      <w:bookmarkEnd w:id="5"/>
    </w:p>
    <w:p w14:paraId="0A176ADE" w14:textId="77777777" w:rsidR="002D477E" w:rsidRPr="002D477E" w:rsidRDefault="002D477E" w:rsidP="002D477E">
      <w:pPr>
        <w:rPr>
          <w:noProof/>
          <w:lang w:val="en-US" w:bidi="ar-SA"/>
        </w:rPr>
      </w:pPr>
      <w:r w:rsidRPr="002D477E">
        <w:rPr>
          <w:noProof/>
          <w:rtl/>
          <w:lang w:val="en-US" w:bidi="ar-SA"/>
        </w:rPr>
        <w:t>مرحوم خویی به این دیدگاه اشکال کرده‌اند. حاصل اشکال ایشان این است که</w:t>
      </w:r>
      <w:r w:rsidRPr="002D477E">
        <w:rPr>
          <w:noProof/>
          <w:lang w:val="en-US" w:bidi="ar-SA"/>
        </w:rPr>
        <w:t>:</w:t>
      </w:r>
    </w:p>
    <w:p w14:paraId="3F6B842A" w14:textId="77777777" w:rsidR="002D477E" w:rsidRPr="002D477E" w:rsidRDefault="002D477E" w:rsidP="002D477E">
      <w:pPr>
        <w:numPr>
          <w:ilvl w:val="0"/>
          <w:numId w:val="18"/>
        </w:numPr>
        <w:rPr>
          <w:noProof/>
          <w:lang w:val="en-US" w:bidi="ar-SA"/>
        </w:rPr>
      </w:pPr>
      <w:r w:rsidRPr="002D477E">
        <w:rPr>
          <w:b/>
          <w:bCs/>
          <w:noProof/>
          <w:rtl/>
          <w:lang w:val="en-US" w:bidi="ar-SA"/>
        </w:rPr>
        <w:t>انحصار مبادی علم در دو قسم</w:t>
      </w:r>
      <w:r w:rsidRPr="002D477E">
        <w:rPr>
          <w:b/>
          <w:bCs/>
          <w:noProof/>
          <w:lang w:val="en-US" w:bidi="ar-SA"/>
        </w:rPr>
        <w:t>:</w:t>
      </w:r>
      <w:r w:rsidRPr="002D477E">
        <w:rPr>
          <w:noProof/>
          <w:lang w:val="en-US" w:bidi="ar-SA"/>
        </w:rPr>
        <w:t xml:space="preserve"> </w:t>
      </w:r>
      <w:r w:rsidRPr="002D477E">
        <w:rPr>
          <w:noProof/>
          <w:rtl/>
          <w:lang w:val="en-US" w:bidi="ar-SA"/>
        </w:rPr>
        <w:t>مبادی هر علمی یا «مبادی تصوریه» هستند یا «مبادی تصدیقیه» و قسم سومی به نام «مبادی احکامیه» در علوم نداریم. مبادی تصوریه شامل تصور موضوع، اجزا و جزئیات آن است. مبادی تصدیقیه نیز مسائلی هستند که موجب تصدیق به نتیجه در آن علم می‌شوند؛ مانند مسائل اصولی نسبت به مسائل فقهی. بنابراین، تعبیر «مبادی احکامیه» اساساً صحیح نیست</w:t>
      </w:r>
      <w:r w:rsidRPr="002D477E">
        <w:rPr>
          <w:noProof/>
          <w:lang w:val="en-US" w:bidi="ar-SA"/>
        </w:rPr>
        <w:t>.</w:t>
      </w:r>
    </w:p>
    <w:p w14:paraId="1ABA1DF8" w14:textId="15A514AB" w:rsidR="002D477E" w:rsidRPr="002D477E" w:rsidRDefault="002D477E" w:rsidP="00605EBF">
      <w:pPr>
        <w:numPr>
          <w:ilvl w:val="0"/>
          <w:numId w:val="18"/>
        </w:numPr>
        <w:rPr>
          <w:noProof/>
          <w:lang w:val="en-US" w:bidi="ar-SA"/>
        </w:rPr>
      </w:pPr>
      <w:r w:rsidRPr="002D477E">
        <w:rPr>
          <w:b/>
          <w:bCs/>
          <w:noProof/>
          <w:rtl/>
          <w:lang w:val="en-US" w:bidi="ar-SA"/>
        </w:rPr>
        <w:lastRenderedPageBreak/>
        <w:t>عدم انطباق تعریف مبادی احکامیه بر مسئله</w:t>
      </w:r>
      <w:r w:rsidRPr="002D477E">
        <w:rPr>
          <w:b/>
          <w:bCs/>
          <w:noProof/>
          <w:lang w:val="en-US" w:bidi="ar-SA"/>
        </w:rPr>
        <w:t>:</w:t>
      </w:r>
      <w:r w:rsidRPr="002D477E">
        <w:rPr>
          <w:noProof/>
          <w:lang w:val="en-US" w:bidi="ar-SA"/>
        </w:rPr>
        <w:t xml:space="preserve"> </w:t>
      </w:r>
      <w:r w:rsidRPr="002D477E">
        <w:rPr>
          <w:noProof/>
          <w:rtl/>
          <w:lang w:val="en-US" w:bidi="ar-SA"/>
        </w:rPr>
        <w:t xml:space="preserve">شما تقریبی که برای مبادی احکامیه بیان کردید این است که از لوازم حکم شرعی بحث می‌کند. حال آنکه ما در مسئله‌ی اجتماع امر و نهی، از این بحث نمی‌کنیم که آیا وجوب متعلق به شیء، مستلزم عدم تعلق حرمت است یا نه. این از واضحات است که اگر چیزی متعلق وجوب شد، نمی‌تواند متعلق حرمت شود. آنچه در این مسئله محل بحث است، این است که آیا امر از متعلق خودش به متعلق نهی نیز «سرایت» می‌کند تا اجتماع حکمین متضادین </w:t>
      </w:r>
      <w:r w:rsidR="00605EBF">
        <w:rPr>
          <w:rFonts w:hint="cs"/>
          <w:noProof/>
          <w:rtl/>
          <w:lang w:val="en-US" w:bidi="ar-SA"/>
        </w:rPr>
        <w:t xml:space="preserve">در شيء واحد </w:t>
      </w:r>
      <w:r w:rsidRPr="002D477E">
        <w:rPr>
          <w:noProof/>
          <w:rtl/>
          <w:lang w:val="en-US" w:bidi="ar-SA"/>
        </w:rPr>
        <w:t>لازم بیاید یا سرایت نمی‌کند. این مسئله محل بحث است، نه لوازم حکم</w:t>
      </w:r>
      <w:r w:rsidRPr="002D477E">
        <w:rPr>
          <w:noProof/>
          <w:lang w:val="en-US" w:bidi="ar-SA"/>
        </w:rPr>
        <w:t>.</w:t>
      </w:r>
    </w:p>
    <w:p w14:paraId="711C7D58" w14:textId="77777777" w:rsidR="002D477E" w:rsidRPr="002D477E" w:rsidRDefault="002D477E" w:rsidP="002D477E">
      <w:pPr>
        <w:pStyle w:val="3"/>
        <w:rPr>
          <w:noProof/>
          <w:lang w:bidi="ar-SA"/>
        </w:rPr>
      </w:pPr>
      <w:bookmarkStart w:id="6" w:name="_Toc208302391"/>
      <w:r w:rsidRPr="002D477E">
        <w:rPr>
          <w:noProof/>
          <w:rtl/>
          <w:lang w:bidi="ar-SA"/>
        </w:rPr>
        <w:t>پاسخ به اشکال مرحوم خویی</w:t>
      </w:r>
      <w:bookmarkEnd w:id="6"/>
    </w:p>
    <w:p w14:paraId="6D019965" w14:textId="32AF58B3" w:rsidR="002D477E" w:rsidRPr="002D477E" w:rsidRDefault="002D477E" w:rsidP="00A66A53">
      <w:pPr>
        <w:rPr>
          <w:noProof/>
          <w:lang w:val="en-US" w:bidi="ar-SA"/>
        </w:rPr>
      </w:pPr>
      <w:r w:rsidRPr="002D477E">
        <w:rPr>
          <w:noProof/>
          <w:rtl/>
          <w:lang w:val="en-US" w:bidi="ar-SA"/>
        </w:rPr>
        <w:t xml:space="preserve">قسمت اول اشکال مرحوم خویی (انکار مبادی احکامیه) قابل پاسخ است. می‌توان گفت لازم نیست که ما «مبادی احکامیه» را قسم سومی در مقابل مبادی تصوریه و تصدیقیه قرار دهیم، بلکه می‌توانیم آن را یک شق از «مبادی تصوریه» بدانیم. زیرا بنا بر دیدگاه مرحوم بروجردی که موضوع علم اصول را </w:t>
      </w:r>
      <w:r w:rsidRPr="002D477E">
        <w:rPr>
          <w:i/>
          <w:iCs/>
          <w:noProof/>
          <w:lang w:val="en-US" w:bidi="ar-SA"/>
        </w:rPr>
        <w:t>«</w:t>
      </w:r>
      <w:r w:rsidRPr="002D477E">
        <w:rPr>
          <w:i/>
          <w:iCs/>
          <w:noProof/>
          <w:rtl/>
          <w:lang w:val="en-US" w:bidi="ar-SA"/>
        </w:rPr>
        <w:t>الحجة علی الحکم الشرعی</w:t>
      </w:r>
      <w:r w:rsidRPr="002D477E">
        <w:rPr>
          <w:i/>
          <w:iCs/>
          <w:noProof/>
          <w:lang w:val="en-US" w:bidi="ar-SA"/>
        </w:rPr>
        <w:t>»</w:t>
      </w:r>
      <w:r w:rsidRPr="002D477E">
        <w:rPr>
          <w:noProof/>
          <w:lang w:val="en-US" w:bidi="ar-SA"/>
        </w:rPr>
        <w:t xml:space="preserve"> </w:t>
      </w:r>
      <w:r w:rsidRPr="002D477E">
        <w:rPr>
          <w:noProof/>
          <w:rtl/>
          <w:lang w:val="en-US" w:bidi="ar-SA"/>
        </w:rPr>
        <w:t>می‌دانند، حکم شرعی در موضوع اخذ شده است. بنابراین، بحث از خصوصیات حکم شرعی (لوازم، ملازمات و...) برای زیادت بصیرت نسبت به موضوع علم، لازم است و جزئی از مبادی تصوریه محسوب می‌شود</w:t>
      </w:r>
      <w:r w:rsidR="00605EBF">
        <w:rPr>
          <w:rFonts w:hint="cs"/>
          <w:noProof/>
          <w:rtl/>
          <w:lang w:val="en-US" w:bidi="ar-SA"/>
        </w:rPr>
        <w:t xml:space="preserve"> ، بنا بر مختار بقيه اعلام در موضوع علم اصول و تعريف مسئله اصوليه هم با توجه به اينکه غايت و غرض از علم اصول استنباط حکم شرعی است و حکم شرعی در غايت علم اصول اخذ</w:t>
      </w:r>
      <w:r w:rsidR="00A66A53">
        <w:rPr>
          <w:rFonts w:hint="cs"/>
          <w:noProof/>
          <w:rtl/>
          <w:lang w:val="en-US" w:bidi="ar-SA"/>
        </w:rPr>
        <w:t xml:space="preserve"> شده است بحث از اقسام حکم شرعی ، لوازم ، ملزومات و ملازمات آن از مباحثی است که موجب زيادی بصيرت برای اصولی می شود و مثل تصور موضوع و اجزاء و جزئيات موضوع از مبادی تصوريه علم اصول می شود ، علاوه بر اينکه حتی اگر بحث از لوازم حکم شرعی و مثل آن در مبادی تصوريه هم مندرج نشود مشکلی ندارد بالآخرة  مطالب لازم البحثی است که از مسائل اصليه علم اصول نيست ، چه اسم اينها را مبادی احکاميه بگذاريم وچه عنوان ديگر، مهم اين است که بايد از آنها بحث شود</w:t>
      </w:r>
      <w:r w:rsidRPr="002D477E">
        <w:rPr>
          <w:noProof/>
          <w:lang w:val="en-US" w:bidi="ar-SA"/>
        </w:rPr>
        <w:t>.</w:t>
      </w:r>
      <w:r w:rsidR="00605EBF">
        <w:rPr>
          <w:rFonts w:hint="cs"/>
          <w:noProof/>
          <w:rtl/>
          <w:lang w:val="en-US" w:bidi="ar-SA"/>
        </w:rPr>
        <w:t xml:space="preserve"> </w:t>
      </w:r>
    </w:p>
    <w:p w14:paraId="71669E6A" w14:textId="0352E786" w:rsidR="002D477E" w:rsidRPr="002D477E" w:rsidRDefault="002D477E" w:rsidP="00A66A53">
      <w:pPr>
        <w:rPr>
          <w:noProof/>
          <w:lang w:val="en-US" w:bidi="ar-SA"/>
        </w:rPr>
      </w:pPr>
      <w:r w:rsidRPr="002D477E">
        <w:rPr>
          <w:noProof/>
          <w:rtl/>
          <w:lang w:val="en-US" w:bidi="ar-SA"/>
        </w:rPr>
        <w:t>اما قسمت دوم اشکال ایشان، که محل بحث در مسئله‌ی اجتماع، لوازم حکم نیست، اشکال تامی است. بنابراین، قول دوم از اتجاه اول نیز تمام نیست</w:t>
      </w:r>
      <w:r w:rsidRPr="002D477E">
        <w:rPr>
          <w:noProof/>
          <w:lang w:val="en-US" w:bidi="ar-SA"/>
        </w:rPr>
        <w:t>.</w:t>
      </w:r>
    </w:p>
    <w:p w14:paraId="08D849EA" w14:textId="77777777" w:rsidR="002D477E" w:rsidRPr="002D477E" w:rsidRDefault="002D477E" w:rsidP="002D477E">
      <w:pPr>
        <w:pStyle w:val="2"/>
        <w:rPr>
          <w:noProof/>
          <w:lang w:val="en-US" w:bidi="ar-SA"/>
        </w:rPr>
      </w:pPr>
      <w:bookmarkStart w:id="7" w:name="_Toc208302392"/>
      <w:r w:rsidRPr="002D477E">
        <w:rPr>
          <w:noProof/>
          <w:rtl/>
          <w:lang w:val="en-US" w:bidi="ar-SA"/>
        </w:rPr>
        <w:t>نتیجه‌گیری از اتجاه اول</w:t>
      </w:r>
      <w:bookmarkEnd w:id="7"/>
    </w:p>
    <w:p w14:paraId="6C983DCB" w14:textId="77777777" w:rsidR="002D477E" w:rsidRPr="002D477E" w:rsidRDefault="002D477E" w:rsidP="002D477E">
      <w:pPr>
        <w:rPr>
          <w:noProof/>
          <w:lang w:val="en-US" w:bidi="ar-SA"/>
        </w:rPr>
      </w:pPr>
      <w:r w:rsidRPr="002D477E">
        <w:rPr>
          <w:noProof/>
          <w:rtl/>
          <w:lang w:val="en-US" w:bidi="ar-SA"/>
        </w:rPr>
        <w:t>در اتجاه اول، نه قول اول (مختار مرحوم نائینی) و نه قول دوم (مختار مرحوم بروجردی) قابل التزام نیست</w:t>
      </w:r>
      <w:r w:rsidRPr="002D477E">
        <w:rPr>
          <w:noProof/>
          <w:lang w:val="en-US" w:bidi="ar-SA"/>
        </w:rPr>
        <w:t>.</w:t>
      </w:r>
    </w:p>
    <w:p w14:paraId="27877FE5" w14:textId="77777777" w:rsidR="002D477E" w:rsidRPr="002D477E" w:rsidRDefault="002D477E" w:rsidP="002D477E">
      <w:pPr>
        <w:pStyle w:val="1"/>
        <w:rPr>
          <w:noProof/>
          <w:lang w:val="en-US" w:bidi="ar-SA"/>
        </w:rPr>
      </w:pPr>
      <w:bookmarkStart w:id="8" w:name="_Toc208302393"/>
      <w:r w:rsidRPr="002D477E">
        <w:rPr>
          <w:noProof/>
          <w:rtl/>
          <w:lang w:val="en-US" w:bidi="ar-SA"/>
        </w:rPr>
        <w:t>اتجاه دوم: اصولی بودن مسئله و عدم اندراج در عناوین دیگر</w:t>
      </w:r>
      <w:bookmarkEnd w:id="8"/>
    </w:p>
    <w:p w14:paraId="14424471" w14:textId="77777777" w:rsidR="002D477E" w:rsidRPr="002D477E" w:rsidRDefault="002D477E" w:rsidP="002D477E">
      <w:pPr>
        <w:rPr>
          <w:noProof/>
          <w:lang w:val="en-US" w:bidi="ar-SA"/>
        </w:rPr>
      </w:pPr>
      <w:r w:rsidRPr="002D477E">
        <w:rPr>
          <w:noProof/>
          <w:rtl/>
          <w:lang w:val="en-US" w:bidi="ar-SA"/>
        </w:rPr>
        <w:t>اتجاه دوم در مقابل مختار مرحوم آخوند، این است که مسئله‌ی اجتماع امر و نهی، «فقط» جهت و ضابطه‌ی مسئله‌ی اصولی را دارد و جهت و ملاک آن عناوین چهارگانه را ندارد</w:t>
      </w:r>
      <w:bookmarkStart w:id="9" w:name="_GoBack"/>
      <w:bookmarkEnd w:id="9"/>
      <w:r w:rsidRPr="002D477E">
        <w:rPr>
          <w:noProof/>
          <w:rtl/>
          <w:lang w:val="en-US" w:bidi="ar-SA"/>
        </w:rPr>
        <w:t>. این دیدگاه، مختار جماعتی از اعلام است</w:t>
      </w:r>
      <w:r w:rsidRPr="002D477E">
        <w:rPr>
          <w:noProof/>
          <w:lang w:val="en-US" w:bidi="ar-SA"/>
        </w:rPr>
        <w:t>.</w:t>
      </w:r>
    </w:p>
    <w:p w14:paraId="4D486B22" w14:textId="77777777" w:rsidR="002D477E" w:rsidRPr="002D477E" w:rsidRDefault="002D477E" w:rsidP="002D477E">
      <w:pPr>
        <w:rPr>
          <w:noProof/>
          <w:lang w:val="en-US" w:bidi="ar-SA"/>
        </w:rPr>
      </w:pPr>
      <w:r w:rsidRPr="002D477E">
        <w:rPr>
          <w:noProof/>
          <w:rtl/>
          <w:lang w:val="en-US" w:bidi="ar-SA"/>
        </w:rPr>
        <w:t>توضیح اینکه چرا مسئله ضابطه‌ی اصولی بودن را دارد، از مطالب قبلی معلوم شد؛ زیرا در طریق استنباط حکم شرعی کلی واقع می‌شود، ولو با احتیاج به ضم مسئله‌ی دیگر</w:t>
      </w:r>
      <w:r w:rsidRPr="002D477E">
        <w:rPr>
          <w:noProof/>
          <w:lang w:val="en-US" w:bidi="ar-SA"/>
        </w:rPr>
        <w:t>.</w:t>
      </w:r>
    </w:p>
    <w:p w14:paraId="6E42C726" w14:textId="77777777" w:rsidR="002D477E" w:rsidRPr="002D477E" w:rsidRDefault="002D477E" w:rsidP="002D477E">
      <w:pPr>
        <w:rPr>
          <w:noProof/>
          <w:lang w:val="en-US" w:bidi="ar-SA"/>
        </w:rPr>
      </w:pPr>
      <w:r w:rsidRPr="002D477E">
        <w:rPr>
          <w:noProof/>
          <w:rtl/>
          <w:lang w:val="en-US" w:bidi="ar-SA"/>
        </w:rPr>
        <w:t>اما چرا ضابطه‌ی آن عناوین دیگر را ندارد؟</w:t>
      </w:r>
    </w:p>
    <w:p w14:paraId="12DEE7CE" w14:textId="1F686227" w:rsidR="002D477E" w:rsidRPr="002D477E" w:rsidRDefault="002D477E" w:rsidP="00330EFD">
      <w:pPr>
        <w:numPr>
          <w:ilvl w:val="0"/>
          <w:numId w:val="19"/>
        </w:numPr>
        <w:rPr>
          <w:noProof/>
          <w:lang w:val="en-US" w:bidi="ar-SA"/>
        </w:rPr>
      </w:pPr>
      <w:r w:rsidRPr="002D477E">
        <w:rPr>
          <w:b/>
          <w:bCs/>
          <w:noProof/>
          <w:rtl/>
          <w:lang w:val="en-US" w:bidi="ar-SA"/>
        </w:rPr>
        <w:t>چرا مسئله فقهی نیست؟</w:t>
      </w:r>
      <w:r w:rsidRPr="002D477E">
        <w:rPr>
          <w:noProof/>
          <w:rtl/>
          <w:lang w:val="en-US" w:bidi="ar-SA"/>
        </w:rPr>
        <w:t xml:space="preserve"> اشکال بر فقهی بودن این</w:t>
      </w:r>
      <w:r w:rsidR="00330EFD">
        <w:rPr>
          <w:rFonts w:hint="cs"/>
          <w:noProof/>
          <w:rtl/>
          <w:lang w:val="en-US" w:bidi="ar-SA"/>
        </w:rPr>
        <w:t xml:space="preserve"> است </w:t>
      </w:r>
      <w:r w:rsidRPr="002D477E">
        <w:rPr>
          <w:noProof/>
          <w:rtl/>
          <w:lang w:val="en-US" w:bidi="ar-SA"/>
        </w:rPr>
        <w:t>که</w:t>
      </w:r>
      <w:r w:rsidR="00330EFD">
        <w:rPr>
          <w:rFonts w:hint="cs"/>
          <w:noProof/>
          <w:rtl/>
          <w:lang w:val="en-US" w:bidi="ar-SA"/>
        </w:rPr>
        <w:t xml:space="preserve"> مسئله فقهی آن است که بحث در آن ازفعل مکلف من حيث الاقتضاء و التخيير باشد و به عبارت ديگر از عوارض فعل مکلف بحث شود ، اگر در مسئله اجتماع امر و نهی از صحت و فساد مجمع </w:t>
      </w:r>
      <w:r w:rsidR="00330EFD" w:rsidRPr="002D477E">
        <w:rPr>
          <w:noProof/>
          <w:rtl/>
          <w:lang w:val="en-US" w:bidi="ar-SA"/>
        </w:rPr>
        <w:t xml:space="preserve">(که از عوارض فعل مکلف است) </w:t>
      </w:r>
      <w:r w:rsidR="00330EFD">
        <w:rPr>
          <w:rFonts w:hint="cs"/>
          <w:noProof/>
          <w:rtl/>
          <w:lang w:val="en-US" w:bidi="ar-SA"/>
        </w:rPr>
        <w:t xml:space="preserve"> بحث می </w:t>
      </w:r>
      <w:r w:rsidR="00330EFD">
        <w:rPr>
          <w:rFonts w:hint="cs"/>
          <w:noProof/>
          <w:rtl/>
          <w:lang w:val="en-US" w:bidi="ar-SA"/>
        </w:rPr>
        <w:lastRenderedPageBreak/>
        <w:t xml:space="preserve">شد اين مسئله، مسئله فقهی بود ، ولی </w:t>
      </w:r>
      <w:r w:rsidRPr="002D477E">
        <w:rPr>
          <w:noProof/>
          <w:rtl/>
          <w:lang w:val="en-US" w:bidi="ar-SA"/>
        </w:rPr>
        <w:t xml:space="preserve">مبحوثٌ‌عنه اصلی در این مسئله، «صحت و فساد» </w:t>
      </w:r>
      <w:r w:rsidR="00330EFD">
        <w:rPr>
          <w:rFonts w:hint="cs"/>
          <w:noProof/>
          <w:rtl/>
          <w:lang w:val="en-US" w:bidi="ar-SA"/>
        </w:rPr>
        <w:t>ني</w:t>
      </w:r>
      <w:r w:rsidRPr="002D477E">
        <w:rPr>
          <w:noProof/>
          <w:rtl/>
          <w:lang w:val="en-US" w:bidi="ar-SA"/>
        </w:rPr>
        <w:t>ست، بلکه «امکان و عدم امکان اجتماع</w:t>
      </w:r>
      <w:r w:rsidR="00A66A53">
        <w:rPr>
          <w:rFonts w:hint="cs"/>
          <w:noProof/>
          <w:rtl/>
          <w:lang w:val="en-US" w:bidi="ar-SA"/>
        </w:rPr>
        <w:t xml:space="preserve"> امر ونهی در </w:t>
      </w:r>
      <w:r w:rsidR="00330EFD">
        <w:rPr>
          <w:rFonts w:hint="cs"/>
          <w:noProof/>
          <w:rtl/>
          <w:lang w:val="en-US" w:bidi="ar-SA"/>
        </w:rPr>
        <w:t xml:space="preserve">واحد ذی عنوانين </w:t>
      </w:r>
      <w:r w:rsidRPr="002D477E">
        <w:rPr>
          <w:noProof/>
          <w:rtl/>
          <w:lang w:val="en-US" w:bidi="ar-SA"/>
        </w:rPr>
        <w:t>» است. بنابراین، شأن مسئله‌ی فقهی اینجا حفظ نشده است</w:t>
      </w:r>
      <w:r w:rsidRPr="002D477E">
        <w:rPr>
          <w:noProof/>
          <w:lang w:val="en-US" w:bidi="ar-SA"/>
        </w:rPr>
        <w:t>.</w:t>
      </w:r>
    </w:p>
    <w:p w14:paraId="6C5CBDB8" w14:textId="0F7AB8D4" w:rsidR="001973A6" w:rsidRPr="002D477E" w:rsidRDefault="002D477E" w:rsidP="00E153A6">
      <w:pPr>
        <w:numPr>
          <w:ilvl w:val="0"/>
          <w:numId w:val="19"/>
        </w:numPr>
        <w:rPr>
          <w:rFonts w:hint="cs"/>
          <w:noProof/>
          <w:rtl/>
          <w:lang w:val="en-US"/>
        </w:rPr>
      </w:pPr>
      <w:r w:rsidRPr="002D477E">
        <w:rPr>
          <w:b/>
          <w:bCs/>
          <w:noProof/>
          <w:rtl/>
          <w:lang w:val="en-US" w:bidi="ar-SA"/>
        </w:rPr>
        <w:t>چرا مسئله کلامی نیست؟</w:t>
      </w:r>
      <w:r w:rsidRPr="002D477E">
        <w:rPr>
          <w:noProof/>
          <w:rtl/>
          <w:lang w:val="en-US" w:bidi="ar-SA"/>
        </w:rPr>
        <w:t xml:space="preserve"> </w:t>
      </w:r>
      <w:r w:rsidR="00330EFD">
        <w:rPr>
          <w:rFonts w:hint="cs"/>
          <w:noProof/>
          <w:rtl/>
          <w:lang w:val="en-US" w:bidi="ar-SA"/>
        </w:rPr>
        <w:t>قبلاً گفته شد که برای کلامی بودن مسئله اجتماع امر و نهی دو تقريب</w:t>
      </w:r>
      <w:r w:rsidR="00E153A6">
        <w:rPr>
          <w:rFonts w:hint="cs"/>
          <w:noProof/>
          <w:rtl/>
          <w:lang w:val="en-US" w:bidi="ar-SA"/>
        </w:rPr>
        <w:t xml:space="preserve"> در کلمات </w:t>
      </w:r>
      <w:r w:rsidR="00330EFD">
        <w:rPr>
          <w:rFonts w:hint="cs"/>
          <w:noProof/>
          <w:rtl/>
          <w:lang w:val="en-US" w:bidi="ar-SA"/>
        </w:rPr>
        <w:t>ذکر شد</w:t>
      </w:r>
      <w:r w:rsidR="00E153A6">
        <w:rPr>
          <w:rFonts w:hint="cs"/>
          <w:noProof/>
          <w:rtl/>
          <w:lang w:val="en-US" w:bidi="ar-SA"/>
        </w:rPr>
        <w:t>ه است</w:t>
      </w:r>
      <w:r w:rsidR="00330EFD">
        <w:rPr>
          <w:rFonts w:hint="cs"/>
          <w:noProof/>
          <w:rtl/>
          <w:lang w:val="en-US" w:bidi="ar-SA"/>
        </w:rPr>
        <w:t xml:space="preserve"> ، تقريب اول که در کلام مرحوم نائينی در اجود آمده ، واضح الاشکال بود ، </w:t>
      </w:r>
      <w:r w:rsidRPr="002D477E">
        <w:rPr>
          <w:noProof/>
          <w:rtl/>
          <w:lang w:val="en-US" w:bidi="ar-SA"/>
        </w:rPr>
        <w:t>تقریب</w:t>
      </w:r>
      <w:r w:rsidR="00330EFD">
        <w:rPr>
          <w:rFonts w:hint="cs"/>
          <w:noProof/>
          <w:rtl/>
          <w:lang w:val="en-US" w:bidi="ar-SA"/>
        </w:rPr>
        <w:t xml:space="preserve"> دوم </w:t>
      </w:r>
      <w:r w:rsidRPr="002D477E">
        <w:rPr>
          <w:noProof/>
          <w:rtl/>
          <w:lang w:val="en-US" w:bidi="ar-SA"/>
        </w:rPr>
        <w:t xml:space="preserve">این بود که </w:t>
      </w:r>
      <w:r w:rsidR="00E153A6">
        <w:rPr>
          <w:rFonts w:hint="cs"/>
          <w:noProof/>
          <w:rtl/>
          <w:lang w:val="en-US" w:bidi="ar-SA"/>
        </w:rPr>
        <w:t>مسئله کلامی مسئله ای است که</w:t>
      </w:r>
      <w:r w:rsidRPr="002D477E">
        <w:rPr>
          <w:noProof/>
          <w:rtl/>
          <w:lang w:val="en-US" w:bidi="ar-SA"/>
        </w:rPr>
        <w:t xml:space="preserve"> «</w:t>
      </w:r>
      <w:r w:rsidR="00E153A6">
        <w:rPr>
          <w:rFonts w:hint="cs"/>
          <w:noProof/>
          <w:rtl/>
          <w:lang w:val="en-US" w:bidi="ar-SA"/>
        </w:rPr>
        <w:t xml:space="preserve"> يبحث فيها عن احوال المبدأ و المعاد و </w:t>
      </w:r>
      <w:r w:rsidRPr="002D477E">
        <w:rPr>
          <w:noProof/>
          <w:rtl/>
          <w:lang w:val="en-US" w:bidi="ar-SA"/>
        </w:rPr>
        <w:t xml:space="preserve">ما یصح </w:t>
      </w:r>
      <w:r w:rsidR="00E153A6">
        <w:rPr>
          <w:rFonts w:hint="cs"/>
          <w:noProof/>
          <w:rtl/>
          <w:lang w:val="en-US" w:bidi="ar-SA"/>
        </w:rPr>
        <w:t xml:space="preserve">و يمتنع عليه سبحانه </w:t>
      </w:r>
      <w:r w:rsidRPr="002D477E">
        <w:rPr>
          <w:noProof/>
          <w:rtl/>
          <w:lang w:val="en-US" w:bidi="ar-SA"/>
        </w:rPr>
        <w:t xml:space="preserve">» </w:t>
      </w:r>
      <w:r w:rsidR="00E153A6">
        <w:rPr>
          <w:rFonts w:hint="cs"/>
          <w:noProof/>
          <w:rtl/>
          <w:lang w:val="en-US" w:bidi="ar-SA"/>
        </w:rPr>
        <w:t xml:space="preserve"> و در مسئله اجتماع امر و نهی از اين </w:t>
      </w:r>
      <w:r w:rsidRPr="002D477E">
        <w:rPr>
          <w:noProof/>
          <w:rtl/>
          <w:lang w:val="en-US" w:bidi="ar-SA"/>
        </w:rPr>
        <w:t>بحث می‌شود</w:t>
      </w:r>
      <w:r w:rsidR="00E153A6">
        <w:rPr>
          <w:rFonts w:hint="cs"/>
          <w:noProof/>
          <w:rtl/>
          <w:lang w:val="en-US" w:bidi="ar-SA"/>
        </w:rPr>
        <w:t xml:space="preserve"> جعل حکمين لفعل واحد ذی عنوانين ممکن است و يصح صدوره عن الله سبحانه ام لا؟ </w:t>
      </w:r>
      <w:r w:rsidRPr="002D477E">
        <w:rPr>
          <w:noProof/>
          <w:rtl/>
          <w:lang w:val="en-US" w:bidi="ar-SA"/>
        </w:rPr>
        <w:t xml:space="preserve">. </w:t>
      </w:r>
      <w:r w:rsidR="00E153A6">
        <w:rPr>
          <w:rFonts w:hint="cs"/>
          <w:noProof/>
          <w:rtl/>
          <w:lang w:val="en-US" w:bidi="ar-SA"/>
        </w:rPr>
        <w:t>نسبت به</w:t>
      </w:r>
      <w:r w:rsidRPr="002D477E">
        <w:rPr>
          <w:noProof/>
          <w:rtl/>
          <w:lang w:val="en-US" w:bidi="ar-SA"/>
        </w:rPr>
        <w:t xml:space="preserve"> این تقریب </w:t>
      </w:r>
      <w:r w:rsidR="00E153A6">
        <w:rPr>
          <w:rFonts w:hint="cs"/>
          <w:noProof/>
          <w:rtl/>
          <w:lang w:val="en-US" w:bidi="ar-SA"/>
        </w:rPr>
        <w:t xml:space="preserve">هم در کلام مرحوم اصفهانی و مرحوم آقای خويی مناقشه شده است .  </w:t>
      </w:r>
    </w:p>
    <w:sectPr w:rsidR="001973A6" w:rsidRPr="002D477E" w:rsidSect="00864CCB">
      <w:footerReference w:type="default" r:id="rId11"/>
      <w:pgSz w:w="12240" w:h="15840"/>
      <w:pgMar w:top="851" w:right="1183" w:bottom="1135"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ECC576" w14:textId="77777777" w:rsidR="00F91AD1" w:rsidRDefault="00F91AD1" w:rsidP="00574D27">
      <w:pPr>
        <w:spacing w:after="0" w:line="240" w:lineRule="auto"/>
      </w:pPr>
      <w:r>
        <w:separator/>
      </w:r>
    </w:p>
  </w:endnote>
  <w:endnote w:type="continuationSeparator" w:id="0">
    <w:p w14:paraId="1650D4B6" w14:textId="77777777" w:rsidR="00F91AD1" w:rsidRDefault="00F91AD1" w:rsidP="00574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dr">
    <w:altName w:val="Calibri"/>
    <w:charset w:val="00"/>
    <w:family w:val="auto"/>
    <w:pitch w:val="variable"/>
    <w:sig w:usb0="00000000" w:usb1="D000004A" w:usb2="00000008" w:usb3="00000000" w:csb0="00000051" w:csb1="00000000"/>
  </w:font>
  <w:font w:name="Calibri Light">
    <w:panose1 w:val="020F03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39773144"/>
      <w:docPartObj>
        <w:docPartGallery w:val="Page Numbers (Bottom of Page)"/>
        <w:docPartUnique/>
      </w:docPartObj>
    </w:sdtPr>
    <w:sdtEndPr>
      <w:rPr>
        <w:noProof/>
      </w:rPr>
    </w:sdtEndPr>
    <w:sdtContent>
      <w:p w14:paraId="6699AB19" w14:textId="77777777" w:rsidR="00A901C5" w:rsidRDefault="00A901C5">
        <w:pPr>
          <w:pStyle w:val="ac"/>
          <w:jc w:val="center"/>
          <w:rPr>
            <w:rtl/>
          </w:rPr>
        </w:pPr>
      </w:p>
      <w:p w14:paraId="4658AD3E" w14:textId="724F4868" w:rsidR="00A901C5" w:rsidRDefault="00A901C5" w:rsidP="00A901C5">
        <w:pPr>
          <w:pStyle w:val="ac"/>
          <w:jc w:val="center"/>
        </w:pPr>
        <w:r>
          <w:fldChar w:fldCharType="begin"/>
        </w:r>
        <w:r>
          <w:instrText xml:space="preserve"> PAGE   \* MERGEFORMAT </w:instrText>
        </w:r>
        <w:r>
          <w:fldChar w:fldCharType="separate"/>
        </w:r>
        <w:r w:rsidR="00E153A6">
          <w:rPr>
            <w:noProof/>
            <w:rtl/>
          </w:rPr>
          <w:t>1</w:t>
        </w:r>
        <w:r>
          <w:rPr>
            <w:noProof/>
          </w:rPr>
          <w:fldChar w:fldCharType="end"/>
        </w:r>
      </w:p>
    </w:sdtContent>
  </w:sdt>
  <w:p w14:paraId="51AF2689" w14:textId="77777777" w:rsidR="00A901C5" w:rsidRDefault="00A901C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5AA284" w14:textId="77777777" w:rsidR="00F91AD1" w:rsidRDefault="00F91AD1" w:rsidP="00574D27">
      <w:pPr>
        <w:spacing w:after="0" w:line="240" w:lineRule="auto"/>
      </w:pPr>
      <w:r>
        <w:separator/>
      </w:r>
    </w:p>
  </w:footnote>
  <w:footnote w:type="continuationSeparator" w:id="0">
    <w:p w14:paraId="626661C2" w14:textId="77777777" w:rsidR="00F91AD1" w:rsidRDefault="00F91AD1" w:rsidP="00574D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16BD"/>
    <w:multiLevelType w:val="multilevel"/>
    <w:tmpl w:val="F2B6F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5E00E3"/>
    <w:multiLevelType w:val="multilevel"/>
    <w:tmpl w:val="89843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770E15"/>
    <w:multiLevelType w:val="multilevel"/>
    <w:tmpl w:val="E4844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713689B"/>
    <w:multiLevelType w:val="hybridMultilevel"/>
    <w:tmpl w:val="9EFCB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28431F"/>
    <w:multiLevelType w:val="hybridMultilevel"/>
    <w:tmpl w:val="797861D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5">
    <w:nsid w:val="1BB23178"/>
    <w:multiLevelType w:val="multilevel"/>
    <w:tmpl w:val="FCF86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23045AF"/>
    <w:multiLevelType w:val="hybridMultilevel"/>
    <w:tmpl w:val="07E8A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7329DE"/>
    <w:multiLevelType w:val="multilevel"/>
    <w:tmpl w:val="B6C2A1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103348"/>
    <w:multiLevelType w:val="hybridMultilevel"/>
    <w:tmpl w:val="38EAD088"/>
    <w:lvl w:ilvl="0" w:tplc="04090001">
      <w:start w:val="1"/>
      <w:numFmt w:val="bullet"/>
      <w:lvlText w:val=""/>
      <w:lvlJc w:val="left"/>
      <w:pPr>
        <w:ind w:left="1478" w:hanging="360"/>
      </w:pPr>
      <w:rPr>
        <w:rFonts w:ascii="Symbol" w:hAnsi="Symbol" w:hint="default"/>
      </w:rPr>
    </w:lvl>
    <w:lvl w:ilvl="1" w:tplc="04090003" w:tentative="1">
      <w:start w:val="1"/>
      <w:numFmt w:val="bullet"/>
      <w:lvlText w:val="o"/>
      <w:lvlJc w:val="left"/>
      <w:pPr>
        <w:ind w:left="2198" w:hanging="360"/>
      </w:pPr>
      <w:rPr>
        <w:rFonts w:ascii="Courier New" w:hAnsi="Courier New" w:cs="Courier New" w:hint="default"/>
      </w:rPr>
    </w:lvl>
    <w:lvl w:ilvl="2" w:tplc="04090005" w:tentative="1">
      <w:start w:val="1"/>
      <w:numFmt w:val="bullet"/>
      <w:lvlText w:val=""/>
      <w:lvlJc w:val="left"/>
      <w:pPr>
        <w:ind w:left="2918" w:hanging="360"/>
      </w:pPr>
      <w:rPr>
        <w:rFonts w:ascii="Wingdings" w:hAnsi="Wingdings" w:hint="default"/>
      </w:rPr>
    </w:lvl>
    <w:lvl w:ilvl="3" w:tplc="04090001" w:tentative="1">
      <w:start w:val="1"/>
      <w:numFmt w:val="bullet"/>
      <w:lvlText w:val=""/>
      <w:lvlJc w:val="left"/>
      <w:pPr>
        <w:ind w:left="3638" w:hanging="360"/>
      </w:pPr>
      <w:rPr>
        <w:rFonts w:ascii="Symbol" w:hAnsi="Symbol" w:hint="default"/>
      </w:rPr>
    </w:lvl>
    <w:lvl w:ilvl="4" w:tplc="04090003" w:tentative="1">
      <w:start w:val="1"/>
      <w:numFmt w:val="bullet"/>
      <w:lvlText w:val="o"/>
      <w:lvlJc w:val="left"/>
      <w:pPr>
        <w:ind w:left="4358" w:hanging="360"/>
      </w:pPr>
      <w:rPr>
        <w:rFonts w:ascii="Courier New" w:hAnsi="Courier New" w:cs="Courier New" w:hint="default"/>
      </w:rPr>
    </w:lvl>
    <w:lvl w:ilvl="5" w:tplc="04090005" w:tentative="1">
      <w:start w:val="1"/>
      <w:numFmt w:val="bullet"/>
      <w:lvlText w:val=""/>
      <w:lvlJc w:val="left"/>
      <w:pPr>
        <w:ind w:left="5078" w:hanging="360"/>
      </w:pPr>
      <w:rPr>
        <w:rFonts w:ascii="Wingdings" w:hAnsi="Wingdings" w:hint="default"/>
      </w:rPr>
    </w:lvl>
    <w:lvl w:ilvl="6" w:tplc="04090001" w:tentative="1">
      <w:start w:val="1"/>
      <w:numFmt w:val="bullet"/>
      <w:lvlText w:val=""/>
      <w:lvlJc w:val="left"/>
      <w:pPr>
        <w:ind w:left="5798" w:hanging="360"/>
      </w:pPr>
      <w:rPr>
        <w:rFonts w:ascii="Symbol" w:hAnsi="Symbol" w:hint="default"/>
      </w:rPr>
    </w:lvl>
    <w:lvl w:ilvl="7" w:tplc="04090003" w:tentative="1">
      <w:start w:val="1"/>
      <w:numFmt w:val="bullet"/>
      <w:lvlText w:val="o"/>
      <w:lvlJc w:val="left"/>
      <w:pPr>
        <w:ind w:left="6518" w:hanging="360"/>
      </w:pPr>
      <w:rPr>
        <w:rFonts w:ascii="Courier New" w:hAnsi="Courier New" w:cs="Courier New" w:hint="default"/>
      </w:rPr>
    </w:lvl>
    <w:lvl w:ilvl="8" w:tplc="04090005" w:tentative="1">
      <w:start w:val="1"/>
      <w:numFmt w:val="bullet"/>
      <w:lvlText w:val=""/>
      <w:lvlJc w:val="left"/>
      <w:pPr>
        <w:ind w:left="7238" w:hanging="360"/>
      </w:pPr>
      <w:rPr>
        <w:rFonts w:ascii="Wingdings" w:hAnsi="Wingdings" w:hint="default"/>
      </w:rPr>
    </w:lvl>
  </w:abstractNum>
  <w:abstractNum w:abstractNumId="9">
    <w:nsid w:val="409F5B99"/>
    <w:multiLevelType w:val="multilevel"/>
    <w:tmpl w:val="90A6A0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B7165D"/>
    <w:multiLevelType w:val="multilevel"/>
    <w:tmpl w:val="3B06D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73B660A"/>
    <w:multiLevelType w:val="multilevel"/>
    <w:tmpl w:val="A2E0ED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F00A87"/>
    <w:multiLevelType w:val="hybridMultilevel"/>
    <w:tmpl w:val="66D2F0D4"/>
    <w:lvl w:ilvl="0" w:tplc="DB48EEAE">
      <w:start w:val="1"/>
      <w:numFmt w:val="arabicAbjad"/>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E8555E"/>
    <w:multiLevelType w:val="multilevel"/>
    <w:tmpl w:val="78724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4596CDF"/>
    <w:multiLevelType w:val="multilevel"/>
    <w:tmpl w:val="D340C0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C6C3158"/>
    <w:multiLevelType w:val="hybridMultilevel"/>
    <w:tmpl w:val="8F9CD20C"/>
    <w:lvl w:ilvl="0" w:tplc="C59A4E12">
      <w:start w:val="1"/>
      <w:numFmt w:val="decimalFullWidth"/>
      <w:lvlText w:val="%1."/>
      <w:lvlJc w:val="left"/>
      <w:pPr>
        <w:ind w:left="1373" w:hanging="653"/>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EDC2DE8"/>
    <w:multiLevelType w:val="multilevel"/>
    <w:tmpl w:val="8E721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6AD10CA"/>
    <w:multiLevelType w:val="multilevel"/>
    <w:tmpl w:val="A98CF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E8D3FB4"/>
    <w:multiLevelType w:val="hybridMultilevel"/>
    <w:tmpl w:val="5B869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6"/>
  </w:num>
  <w:num w:numId="3">
    <w:abstractNumId w:val="12"/>
  </w:num>
  <w:num w:numId="4">
    <w:abstractNumId w:val="8"/>
  </w:num>
  <w:num w:numId="5">
    <w:abstractNumId w:val="4"/>
  </w:num>
  <w:num w:numId="6">
    <w:abstractNumId w:val="14"/>
  </w:num>
  <w:num w:numId="7">
    <w:abstractNumId w:val="3"/>
  </w:num>
  <w:num w:numId="8">
    <w:abstractNumId w:val="18"/>
  </w:num>
  <w:num w:numId="9">
    <w:abstractNumId w:val="2"/>
  </w:num>
  <w:num w:numId="10">
    <w:abstractNumId w:val="5"/>
  </w:num>
  <w:num w:numId="11">
    <w:abstractNumId w:val="10"/>
  </w:num>
  <w:num w:numId="12">
    <w:abstractNumId w:val="13"/>
    <w:lvlOverride w:ilvl="0">
      <w:startOverride w:val="1"/>
    </w:lvlOverride>
  </w:num>
  <w:num w:numId="13">
    <w:abstractNumId w:val="9"/>
  </w:num>
  <w:num w:numId="14">
    <w:abstractNumId w:val="0"/>
    <w:lvlOverride w:ilvl="0">
      <w:startOverride w:val="1"/>
    </w:lvlOverride>
  </w:num>
  <w:num w:numId="15">
    <w:abstractNumId w:val="16"/>
    <w:lvlOverride w:ilvl="0">
      <w:startOverride w:val="1"/>
    </w:lvlOverride>
  </w:num>
  <w:num w:numId="16">
    <w:abstractNumId w:val="7"/>
  </w:num>
  <w:num w:numId="17">
    <w:abstractNumId w:val="11"/>
  </w:num>
  <w:num w:numId="18">
    <w:abstractNumId w:val="17"/>
  </w:num>
  <w:num w:numId="1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D27"/>
    <w:rsid w:val="00001C6D"/>
    <w:rsid w:val="00011CB4"/>
    <w:rsid w:val="00017538"/>
    <w:rsid w:val="00017E7D"/>
    <w:rsid w:val="00021524"/>
    <w:rsid w:val="000216E1"/>
    <w:rsid w:val="0002211E"/>
    <w:rsid w:val="00024E55"/>
    <w:rsid w:val="0002713C"/>
    <w:rsid w:val="000314C4"/>
    <w:rsid w:val="00031B53"/>
    <w:rsid w:val="00032199"/>
    <w:rsid w:val="00043F51"/>
    <w:rsid w:val="000440B3"/>
    <w:rsid w:val="00047CEC"/>
    <w:rsid w:val="0005055F"/>
    <w:rsid w:val="0005141E"/>
    <w:rsid w:val="0005416E"/>
    <w:rsid w:val="00055BF7"/>
    <w:rsid w:val="00055F66"/>
    <w:rsid w:val="000577A9"/>
    <w:rsid w:val="00057F6F"/>
    <w:rsid w:val="00064832"/>
    <w:rsid w:val="000649B8"/>
    <w:rsid w:val="00065C95"/>
    <w:rsid w:val="000741A3"/>
    <w:rsid w:val="000774AD"/>
    <w:rsid w:val="00077C91"/>
    <w:rsid w:val="0008049C"/>
    <w:rsid w:val="000823AC"/>
    <w:rsid w:val="00083679"/>
    <w:rsid w:val="00085289"/>
    <w:rsid w:val="0009079B"/>
    <w:rsid w:val="00090EDB"/>
    <w:rsid w:val="000940FE"/>
    <w:rsid w:val="00095DF5"/>
    <w:rsid w:val="00096D35"/>
    <w:rsid w:val="0009793C"/>
    <w:rsid w:val="000A0331"/>
    <w:rsid w:val="000A068A"/>
    <w:rsid w:val="000A21C9"/>
    <w:rsid w:val="000A7472"/>
    <w:rsid w:val="000B174D"/>
    <w:rsid w:val="000B2666"/>
    <w:rsid w:val="000B4F27"/>
    <w:rsid w:val="000C2248"/>
    <w:rsid w:val="000C41BB"/>
    <w:rsid w:val="000C425D"/>
    <w:rsid w:val="000D04C6"/>
    <w:rsid w:val="000D2069"/>
    <w:rsid w:val="000D4117"/>
    <w:rsid w:val="000E2F19"/>
    <w:rsid w:val="000E4158"/>
    <w:rsid w:val="000E5C7D"/>
    <w:rsid w:val="000E6E20"/>
    <w:rsid w:val="000E74C5"/>
    <w:rsid w:val="000E7E9D"/>
    <w:rsid w:val="000F0450"/>
    <w:rsid w:val="000F7190"/>
    <w:rsid w:val="000F76F1"/>
    <w:rsid w:val="00101034"/>
    <w:rsid w:val="00105F66"/>
    <w:rsid w:val="0010736B"/>
    <w:rsid w:val="001077ED"/>
    <w:rsid w:val="00111F58"/>
    <w:rsid w:val="00113DCE"/>
    <w:rsid w:val="00115E1C"/>
    <w:rsid w:val="0013085D"/>
    <w:rsid w:val="00133425"/>
    <w:rsid w:val="00134BEA"/>
    <w:rsid w:val="001351D0"/>
    <w:rsid w:val="001441EA"/>
    <w:rsid w:val="00146BCB"/>
    <w:rsid w:val="001500D9"/>
    <w:rsid w:val="00150851"/>
    <w:rsid w:val="001520DF"/>
    <w:rsid w:val="001603B2"/>
    <w:rsid w:val="00163CA2"/>
    <w:rsid w:val="00165337"/>
    <w:rsid w:val="00165F7B"/>
    <w:rsid w:val="00171922"/>
    <w:rsid w:val="00171A60"/>
    <w:rsid w:val="00173B61"/>
    <w:rsid w:val="001742C7"/>
    <w:rsid w:val="001747D4"/>
    <w:rsid w:val="00174ADC"/>
    <w:rsid w:val="001770E2"/>
    <w:rsid w:val="00177647"/>
    <w:rsid w:val="00180547"/>
    <w:rsid w:val="00186255"/>
    <w:rsid w:val="00192749"/>
    <w:rsid w:val="001928B4"/>
    <w:rsid w:val="001973A6"/>
    <w:rsid w:val="001A35EE"/>
    <w:rsid w:val="001A3857"/>
    <w:rsid w:val="001A5956"/>
    <w:rsid w:val="001A5F02"/>
    <w:rsid w:val="001B0BB9"/>
    <w:rsid w:val="001B3188"/>
    <w:rsid w:val="001B599F"/>
    <w:rsid w:val="001C0F03"/>
    <w:rsid w:val="001C28B7"/>
    <w:rsid w:val="001C316A"/>
    <w:rsid w:val="001C4F42"/>
    <w:rsid w:val="001C5048"/>
    <w:rsid w:val="001C560F"/>
    <w:rsid w:val="001C5E98"/>
    <w:rsid w:val="001D163B"/>
    <w:rsid w:val="001D3B7F"/>
    <w:rsid w:val="001E0C85"/>
    <w:rsid w:val="001E3B2C"/>
    <w:rsid w:val="001E6543"/>
    <w:rsid w:val="001F4D6A"/>
    <w:rsid w:val="001F513C"/>
    <w:rsid w:val="00200A24"/>
    <w:rsid w:val="00201D95"/>
    <w:rsid w:val="00204A8A"/>
    <w:rsid w:val="0021105A"/>
    <w:rsid w:val="00215FD8"/>
    <w:rsid w:val="00220BF7"/>
    <w:rsid w:val="00221DF9"/>
    <w:rsid w:val="00222644"/>
    <w:rsid w:val="002317E4"/>
    <w:rsid w:val="0023730A"/>
    <w:rsid w:val="002439C6"/>
    <w:rsid w:val="0025029D"/>
    <w:rsid w:val="0025549C"/>
    <w:rsid w:val="0025623C"/>
    <w:rsid w:val="0026211D"/>
    <w:rsid w:val="00263EE7"/>
    <w:rsid w:val="002706EF"/>
    <w:rsid w:val="002737D4"/>
    <w:rsid w:val="0027442A"/>
    <w:rsid w:val="00274B78"/>
    <w:rsid w:val="00275BBD"/>
    <w:rsid w:val="00282C43"/>
    <w:rsid w:val="00283A9C"/>
    <w:rsid w:val="00285323"/>
    <w:rsid w:val="00286BBC"/>
    <w:rsid w:val="002872C2"/>
    <w:rsid w:val="002879D2"/>
    <w:rsid w:val="002930F2"/>
    <w:rsid w:val="002A1C3F"/>
    <w:rsid w:val="002A3252"/>
    <w:rsid w:val="002A6886"/>
    <w:rsid w:val="002A6B5E"/>
    <w:rsid w:val="002A7448"/>
    <w:rsid w:val="002B1736"/>
    <w:rsid w:val="002B1C71"/>
    <w:rsid w:val="002B2720"/>
    <w:rsid w:val="002B4C4B"/>
    <w:rsid w:val="002B4F8A"/>
    <w:rsid w:val="002C1150"/>
    <w:rsid w:val="002C6044"/>
    <w:rsid w:val="002C6B08"/>
    <w:rsid w:val="002D1183"/>
    <w:rsid w:val="002D1C77"/>
    <w:rsid w:val="002D477E"/>
    <w:rsid w:val="002E0419"/>
    <w:rsid w:val="002E1D8C"/>
    <w:rsid w:val="002E20BC"/>
    <w:rsid w:val="002E49F6"/>
    <w:rsid w:val="002E7F47"/>
    <w:rsid w:val="002F0FAD"/>
    <w:rsid w:val="002F7A9F"/>
    <w:rsid w:val="002F7B9A"/>
    <w:rsid w:val="002F7F48"/>
    <w:rsid w:val="00301FAE"/>
    <w:rsid w:val="003122E3"/>
    <w:rsid w:val="00314262"/>
    <w:rsid w:val="003142A1"/>
    <w:rsid w:val="00314D53"/>
    <w:rsid w:val="00315AEA"/>
    <w:rsid w:val="003160DB"/>
    <w:rsid w:val="00316B21"/>
    <w:rsid w:val="00316B63"/>
    <w:rsid w:val="00323F13"/>
    <w:rsid w:val="003249D0"/>
    <w:rsid w:val="00330EFD"/>
    <w:rsid w:val="00334195"/>
    <w:rsid w:val="00335356"/>
    <w:rsid w:val="00336DAB"/>
    <w:rsid w:val="00343B50"/>
    <w:rsid w:val="003453A9"/>
    <w:rsid w:val="003543DC"/>
    <w:rsid w:val="00360658"/>
    <w:rsid w:val="00360BC7"/>
    <w:rsid w:val="003611A3"/>
    <w:rsid w:val="00365898"/>
    <w:rsid w:val="00366A84"/>
    <w:rsid w:val="003679F8"/>
    <w:rsid w:val="00370C16"/>
    <w:rsid w:val="00373AC7"/>
    <w:rsid w:val="00380133"/>
    <w:rsid w:val="003806A1"/>
    <w:rsid w:val="0038274D"/>
    <w:rsid w:val="00390F72"/>
    <w:rsid w:val="0039156F"/>
    <w:rsid w:val="00391731"/>
    <w:rsid w:val="00391B8A"/>
    <w:rsid w:val="00392699"/>
    <w:rsid w:val="00393C4E"/>
    <w:rsid w:val="003A0D90"/>
    <w:rsid w:val="003A3AB0"/>
    <w:rsid w:val="003A7A02"/>
    <w:rsid w:val="003B128A"/>
    <w:rsid w:val="003B42F0"/>
    <w:rsid w:val="003C599A"/>
    <w:rsid w:val="003C70C5"/>
    <w:rsid w:val="003D55FF"/>
    <w:rsid w:val="003D70C6"/>
    <w:rsid w:val="003E33AA"/>
    <w:rsid w:val="003E7FE4"/>
    <w:rsid w:val="003F15D6"/>
    <w:rsid w:val="003F19E9"/>
    <w:rsid w:val="003F4090"/>
    <w:rsid w:val="003F5C63"/>
    <w:rsid w:val="004017A2"/>
    <w:rsid w:val="00406683"/>
    <w:rsid w:val="004076D9"/>
    <w:rsid w:val="00410CFC"/>
    <w:rsid w:val="00411F5A"/>
    <w:rsid w:val="00420268"/>
    <w:rsid w:val="004205D0"/>
    <w:rsid w:val="00421561"/>
    <w:rsid w:val="00423FC7"/>
    <w:rsid w:val="00427966"/>
    <w:rsid w:val="00441959"/>
    <w:rsid w:val="00442AAE"/>
    <w:rsid w:val="00450567"/>
    <w:rsid w:val="00450A91"/>
    <w:rsid w:val="00455CCC"/>
    <w:rsid w:val="0045624F"/>
    <w:rsid w:val="00456794"/>
    <w:rsid w:val="00457886"/>
    <w:rsid w:val="00462746"/>
    <w:rsid w:val="004655B4"/>
    <w:rsid w:val="00466FC1"/>
    <w:rsid w:val="0047240E"/>
    <w:rsid w:val="00475765"/>
    <w:rsid w:val="0047579E"/>
    <w:rsid w:val="0048155B"/>
    <w:rsid w:val="00481AAE"/>
    <w:rsid w:val="00482D89"/>
    <w:rsid w:val="00483CA2"/>
    <w:rsid w:val="00487B8F"/>
    <w:rsid w:val="004900D9"/>
    <w:rsid w:val="004925D4"/>
    <w:rsid w:val="0049301C"/>
    <w:rsid w:val="00497C47"/>
    <w:rsid w:val="004A0E0E"/>
    <w:rsid w:val="004A134A"/>
    <w:rsid w:val="004B15A8"/>
    <w:rsid w:val="004B2E7E"/>
    <w:rsid w:val="004B3D9A"/>
    <w:rsid w:val="004C03DE"/>
    <w:rsid w:val="004C250D"/>
    <w:rsid w:val="004C3DE7"/>
    <w:rsid w:val="004C4B35"/>
    <w:rsid w:val="004C59F0"/>
    <w:rsid w:val="004C6477"/>
    <w:rsid w:val="004D232C"/>
    <w:rsid w:val="004D6B73"/>
    <w:rsid w:val="004D72C4"/>
    <w:rsid w:val="004D7E41"/>
    <w:rsid w:val="004E170C"/>
    <w:rsid w:val="004E4D43"/>
    <w:rsid w:val="004E5946"/>
    <w:rsid w:val="004F5E9A"/>
    <w:rsid w:val="004F62B0"/>
    <w:rsid w:val="005020E8"/>
    <w:rsid w:val="00503AC6"/>
    <w:rsid w:val="0050424E"/>
    <w:rsid w:val="0050519A"/>
    <w:rsid w:val="005100FB"/>
    <w:rsid w:val="0051248E"/>
    <w:rsid w:val="005131FC"/>
    <w:rsid w:val="005139BB"/>
    <w:rsid w:val="00514EE6"/>
    <w:rsid w:val="00515149"/>
    <w:rsid w:val="00516B17"/>
    <w:rsid w:val="00516E8F"/>
    <w:rsid w:val="005173AF"/>
    <w:rsid w:val="00525B44"/>
    <w:rsid w:val="0052675C"/>
    <w:rsid w:val="00531FD6"/>
    <w:rsid w:val="005327CB"/>
    <w:rsid w:val="00533385"/>
    <w:rsid w:val="00536C69"/>
    <w:rsid w:val="00545825"/>
    <w:rsid w:val="005476C9"/>
    <w:rsid w:val="005510D6"/>
    <w:rsid w:val="00551DEF"/>
    <w:rsid w:val="00553DAC"/>
    <w:rsid w:val="00554E53"/>
    <w:rsid w:val="00561690"/>
    <w:rsid w:val="00561E94"/>
    <w:rsid w:val="00564C63"/>
    <w:rsid w:val="005734B1"/>
    <w:rsid w:val="005738BB"/>
    <w:rsid w:val="00573E8C"/>
    <w:rsid w:val="00574A6F"/>
    <w:rsid w:val="00574D27"/>
    <w:rsid w:val="00591F62"/>
    <w:rsid w:val="005935B8"/>
    <w:rsid w:val="00593A23"/>
    <w:rsid w:val="00597086"/>
    <w:rsid w:val="005A0C7D"/>
    <w:rsid w:val="005A30E3"/>
    <w:rsid w:val="005A3975"/>
    <w:rsid w:val="005A7E87"/>
    <w:rsid w:val="005A7F95"/>
    <w:rsid w:val="005B0FA6"/>
    <w:rsid w:val="005B363A"/>
    <w:rsid w:val="005C0D2B"/>
    <w:rsid w:val="005D2FD6"/>
    <w:rsid w:val="005E3F31"/>
    <w:rsid w:val="005E5214"/>
    <w:rsid w:val="005F0F14"/>
    <w:rsid w:val="005F4F74"/>
    <w:rsid w:val="0060041B"/>
    <w:rsid w:val="00603E87"/>
    <w:rsid w:val="00605EBF"/>
    <w:rsid w:val="00613C9D"/>
    <w:rsid w:val="0061764D"/>
    <w:rsid w:val="00637CF1"/>
    <w:rsid w:val="00640F72"/>
    <w:rsid w:val="00641D67"/>
    <w:rsid w:val="0064379B"/>
    <w:rsid w:val="00652043"/>
    <w:rsid w:val="006526B7"/>
    <w:rsid w:val="00665EAE"/>
    <w:rsid w:val="00673363"/>
    <w:rsid w:val="00673468"/>
    <w:rsid w:val="00677C20"/>
    <w:rsid w:val="006809BF"/>
    <w:rsid w:val="00685DA8"/>
    <w:rsid w:val="00692F40"/>
    <w:rsid w:val="006941D6"/>
    <w:rsid w:val="00695BCD"/>
    <w:rsid w:val="00697B68"/>
    <w:rsid w:val="006A1415"/>
    <w:rsid w:val="006A3D15"/>
    <w:rsid w:val="006A4557"/>
    <w:rsid w:val="006A53B3"/>
    <w:rsid w:val="006B17A5"/>
    <w:rsid w:val="006B360E"/>
    <w:rsid w:val="006B36A0"/>
    <w:rsid w:val="006B5F49"/>
    <w:rsid w:val="006B6778"/>
    <w:rsid w:val="006B688F"/>
    <w:rsid w:val="006C313D"/>
    <w:rsid w:val="006C591A"/>
    <w:rsid w:val="006D03E0"/>
    <w:rsid w:val="006E38AC"/>
    <w:rsid w:val="006E5421"/>
    <w:rsid w:val="006E7489"/>
    <w:rsid w:val="006F290A"/>
    <w:rsid w:val="006F778C"/>
    <w:rsid w:val="00703B6C"/>
    <w:rsid w:val="00705E03"/>
    <w:rsid w:val="0071393E"/>
    <w:rsid w:val="00717ABA"/>
    <w:rsid w:val="00721D25"/>
    <w:rsid w:val="007226EC"/>
    <w:rsid w:val="00722ED4"/>
    <w:rsid w:val="00724F14"/>
    <w:rsid w:val="00730B9D"/>
    <w:rsid w:val="00736860"/>
    <w:rsid w:val="00741878"/>
    <w:rsid w:val="00742786"/>
    <w:rsid w:val="007442DB"/>
    <w:rsid w:val="00744F3F"/>
    <w:rsid w:val="00745606"/>
    <w:rsid w:val="00753532"/>
    <w:rsid w:val="00754613"/>
    <w:rsid w:val="00757898"/>
    <w:rsid w:val="00760C33"/>
    <w:rsid w:val="0076339D"/>
    <w:rsid w:val="007662E8"/>
    <w:rsid w:val="00767070"/>
    <w:rsid w:val="007702FE"/>
    <w:rsid w:val="00771408"/>
    <w:rsid w:val="00771725"/>
    <w:rsid w:val="0077251A"/>
    <w:rsid w:val="00772EFA"/>
    <w:rsid w:val="00774312"/>
    <w:rsid w:val="00775976"/>
    <w:rsid w:val="00777CCD"/>
    <w:rsid w:val="00783086"/>
    <w:rsid w:val="007955DE"/>
    <w:rsid w:val="007959DF"/>
    <w:rsid w:val="00795B02"/>
    <w:rsid w:val="00795F86"/>
    <w:rsid w:val="007A2376"/>
    <w:rsid w:val="007A4A34"/>
    <w:rsid w:val="007B00C3"/>
    <w:rsid w:val="007B39EA"/>
    <w:rsid w:val="007C2C2C"/>
    <w:rsid w:val="007C369E"/>
    <w:rsid w:val="007C3AA5"/>
    <w:rsid w:val="007D1798"/>
    <w:rsid w:val="007D2B76"/>
    <w:rsid w:val="007D3023"/>
    <w:rsid w:val="007D7F9B"/>
    <w:rsid w:val="007E1664"/>
    <w:rsid w:val="007E4706"/>
    <w:rsid w:val="007E47DA"/>
    <w:rsid w:val="007F21C7"/>
    <w:rsid w:val="007F3549"/>
    <w:rsid w:val="007F5798"/>
    <w:rsid w:val="007F5A53"/>
    <w:rsid w:val="007F6CBC"/>
    <w:rsid w:val="007F7027"/>
    <w:rsid w:val="00800FA9"/>
    <w:rsid w:val="008061D3"/>
    <w:rsid w:val="0080747F"/>
    <w:rsid w:val="0080748E"/>
    <w:rsid w:val="00810350"/>
    <w:rsid w:val="008121A5"/>
    <w:rsid w:val="00820B3B"/>
    <w:rsid w:val="00821411"/>
    <w:rsid w:val="00824CFB"/>
    <w:rsid w:val="00826F44"/>
    <w:rsid w:val="00830B7A"/>
    <w:rsid w:val="00833FEB"/>
    <w:rsid w:val="00851B49"/>
    <w:rsid w:val="008571E3"/>
    <w:rsid w:val="00862D8F"/>
    <w:rsid w:val="00862F8B"/>
    <w:rsid w:val="00864CCB"/>
    <w:rsid w:val="008656FA"/>
    <w:rsid w:val="008740A7"/>
    <w:rsid w:val="00875F27"/>
    <w:rsid w:val="008817B1"/>
    <w:rsid w:val="00883E2F"/>
    <w:rsid w:val="008852F8"/>
    <w:rsid w:val="00886CAD"/>
    <w:rsid w:val="008905F7"/>
    <w:rsid w:val="00891FE1"/>
    <w:rsid w:val="00893A96"/>
    <w:rsid w:val="008946EA"/>
    <w:rsid w:val="00894F2B"/>
    <w:rsid w:val="00896144"/>
    <w:rsid w:val="008A2F80"/>
    <w:rsid w:val="008A3D7F"/>
    <w:rsid w:val="008B19EB"/>
    <w:rsid w:val="008B1EA7"/>
    <w:rsid w:val="008B5CF6"/>
    <w:rsid w:val="008B5DAD"/>
    <w:rsid w:val="008C03BA"/>
    <w:rsid w:val="008C0AAA"/>
    <w:rsid w:val="008C588B"/>
    <w:rsid w:val="008D3144"/>
    <w:rsid w:val="008E3609"/>
    <w:rsid w:val="008E384D"/>
    <w:rsid w:val="008E4CEF"/>
    <w:rsid w:val="008E5DAC"/>
    <w:rsid w:val="008F6F11"/>
    <w:rsid w:val="00902CE7"/>
    <w:rsid w:val="00902DA8"/>
    <w:rsid w:val="00903FA3"/>
    <w:rsid w:val="009044BA"/>
    <w:rsid w:val="00907D8E"/>
    <w:rsid w:val="00907DAD"/>
    <w:rsid w:val="00912288"/>
    <w:rsid w:val="009136DC"/>
    <w:rsid w:val="00914727"/>
    <w:rsid w:val="00915CD3"/>
    <w:rsid w:val="00920081"/>
    <w:rsid w:val="00921B61"/>
    <w:rsid w:val="00921C9A"/>
    <w:rsid w:val="0092297C"/>
    <w:rsid w:val="00923351"/>
    <w:rsid w:val="00935B96"/>
    <w:rsid w:val="0093777F"/>
    <w:rsid w:val="00942935"/>
    <w:rsid w:val="00943AFA"/>
    <w:rsid w:val="0094432E"/>
    <w:rsid w:val="00947127"/>
    <w:rsid w:val="009501B4"/>
    <w:rsid w:val="00951129"/>
    <w:rsid w:val="00952332"/>
    <w:rsid w:val="00956BBD"/>
    <w:rsid w:val="009572DC"/>
    <w:rsid w:val="009626B4"/>
    <w:rsid w:val="0096373F"/>
    <w:rsid w:val="00966B5F"/>
    <w:rsid w:val="00970217"/>
    <w:rsid w:val="00977DD2"/>
    <w:rsid w:val="009811EF"/>
    <w:rsid w:val="009838E8"/>
    <w:rsid w:val="0098425A"/>
    <w:rsid w:val="0099060D"/>
    <w:rsid w:val="00991014"/>
    <w:rsid w:val="0099207E"/>
    <w:rsid w:val="00993743"/>
    <w:rsid w:val="009951ED"/>
    <w:rsid w:val="00995E3D"/>
    <w:rsid w:val="009964F2"/>
    <w:rsid w:val="0099702D"/>
    <w:rsid w:val="00997A54"/>
    <w:rsid w:val="009A1230"/>
    <w:rsid w:val="009A13ED"/>
    <w:rsid w:val="009A3514"/>
    <w:rsid w:val="009A62EE"/>
    <w:rsid w:val="009A70DF"/>
    <w:rsid w:val="009A74BA"/>
    <w:rsid w:val="009A77B9"/>
    <w:rsid w:val="009B330F"/>
    <w:rsid w:val="009B4EF8"/>
    <w:rsid w:val="009D3E4C"/>
    <w:rsid w:val="009D65CD"/>
    <w:rsid w:val="009D7BAD"/>
    <w:rsid w:val="009D7F11"/>
    <w:rsid w:val="009E199E"/>
    <w:rsid w:val="009E1D7E"/>
    <w:rsid w:val="009E5AEA"/>
    <w:rsid w:val="009E7AAE"/>
    <w:rsid w:val="009F0526"/>
    <w:rsid w:val="009F2620"/>
    <w:rsid w:val="009F3E63"/>
    <w:rsid w:val="00A0361C"/>
    <w:rsid w:val="00A1081E"/>
    <w:rsid w:val="00A1657F"/>
    <w:rsid w:val="00A17C7B"/>
    <w:rsid w:val="00A24EF4"/>
    <w:rsid w:val="00A263E0"/>
    <w:rsid w:val="00A3030C"/>
    <w:rsid w:val="00A32421"/>
    <w:rsid w:val="00A331E3"/>
    <w:rsid w:val="00A35309"/>
    <w:rsid w:val="00A42335"/>
    <w:rsid w:val="00A44C6B"/>
    <w:rsid w:val="00A46285"/>
    <w:rsid w:val="00A53197"/>
    <w:rsid w:val="00A53783"/>
    <w:rsid w:val="00A54D99"/>
    <w:rsid w:val="00A571CB"/>
    <w:rsid w:val="00A57F27"/>
    <w:rsid w:val="00A63A84"/>
    <w:rsid w:val="00A66A53"/>
    <w:rsid w:val="00A67088"/>
    <w:rsid w:val="00A67538"/>
    <w:rsid w:val="00A67D59"/>
    <w:rsid w:val="00A71FBB"/>
    <w:rsid w:val="00A731F7"/>
    <w:rsid w:val="00A77BA8"/>
    <w:rsid w:val="00A77E55"/>
    <w:rsid w:val="00A85941"/>
    <w:rsid w:val="00A86A10"/>
    <w:rsid w:val="00A86BD8"/>
    <w:rsid w:val="00A901C5"/>
    <w:rsid w:val="00A901EF"/>
    <w:rsid w:val="00A9436B"/>
    <w:rsid w:val="00AA1A31"/>
    <w:rsid w:val="00AA2B96"/>
    <w:rsid w:val="00AA5126"/>
    <w:rsid w:val="00AA7FF2"/>
    <w:rsid w:val="00AB2EBB"/>
    <w:rsid w:val="00AB5ED0"/>
    <w:rsid w:val="00AB7AA8"/>
    <w:rsid w:val="00AC0C31"/>
    <w:rsid w:val="00AC2C8D"/>
    <w:rsid w:val="00AC3A57"/>
    <w:rsid w:val="00AC4067"/>
    <w:rsid w:val="00AC5330"/>
    <w:rsid w:val="00AD0327"/>
    <w:rsid w:val="00AD4271"/>
    <w:rsid w:val="00AD6DB5"/>
    <w:rsid w:val="00AE0001"/>
    <w:rsid w:val="00AE4634"/>
    <w:rsid w:val="00AE4BF5"/>
    <w:rsid w:val="00AE560B"/>
    <w:rsid w:val="00AE5FBC"/>
    <w:rsid w:val="00AF28E7"/>
    <w:rsid w:val="00AF4564"/>
    <w:rsid w:val="00AF5CBF"/>
    <w:rsid w:val="00B035EC"/>
    <w:rsid w:val="00B03902"/>
    <w:rsid w:val="00B04287"/>
    <w:rsid w:val="00B0468A"/>
    <w:rsid w:val="00B1084F"/>
    <w:rsid w:val="00B14387"/>
    <w:rsid w:val="00B14853"/>
    <w:rsid w:val="00B1776A"/>
    <w:rsid w:val="00B236E7"/>
    <w:rsid w:val="00B243B9"/>
    <w:rsid w:val="00B44248"/>
    <w:rsid w:val="00B5160A"/>
    <w:rsid w:val="00B530F9"/>
    <w:rsid w:val="00B53798"/>
    <w:rsid w:val="00B53EEA"/>
    <w:rsid w:val="00B54395"/>
    <w:rsid w:val="00B5701A"/>
    <w:rsid w:val="00B57663"/>
    <w:rsid w:val="00B62378"/>
    <w:rsid w:val="00B62B4F"/>
    <w:rsid w:val="00B64403"/>
    <w:rsid w:val="00B64A13"/>
    <w:rsid w:val="00B64D5A"/>
    <w:rsid w:val="00B70EE6"/>
    <w:rsid w:val="00B7380A"/>
    <w:rsid w:val="00B82ACD"/>
    <w:rsid w:val="00B82E7B"/>
    <w:rsid w:val="00B92728"/>
    <w:rsid w:val="00B94255"/>
    <w:rsid w:val="00B97186"/>
    <w:rsid w:val="00BA4409"/>
    <w:rsid w:val="00BA5E12"/>
    <w:rsid w:val="00BA7413"/>
    <w:rsid w:val="00BB3AFE"/>
    <w:rsid w:val="00BB3C11"/>
    <w:rsid w:val="00BB4D4A"/>
    <w:rsid w:val="00BB7288"/>
    <w:rsid w:val="00BB79B5"/>
    <w:rsid w:val="00BB7ACD"/>
    <w:rsid w:val="00BC1B88"/>
    <w:rsid w:val="00BC2464"/>
    <w:rsid w:val="00BD11A8"/>
    <w:rsid w:val="00BD7DBD"/>
    <w:rsid w:val="00BE0013"/>
    <w:rsid w:val="00BE0852"/>
    <w:rsid w:val="00BE2F72"/>
    <w:rsid w:val="00BE6BF6"/>
    <w:rsid w:val="00BE6F45"/>
    <w:rsid w:val="00BF14C2"/>
    <w:rsid w:val="00BF44CB"/>
    <w:rsid w:val="00C00902"/>
    <w:rsid w:val="00C07DC9"/>
    <w:rsid w:val="00C1729D"/>
    <w:rsid w:val="00C23010"/>
    <w:rsid w:val="00C243CC"/>
    <w:rsid w:val="00C25038"/>
    <w:rsid w:val="00C30B2B"/>
    <w:rsid w:val="00C40210"/>
    <w:rsid w:val="00C434F0"/>
    <w:rsid w:val="00C46A0E"/>
    <w:rsid w:val="00C5454B"/>
    <w:rsid w:val="00C56006"/>
    <w:rsid w:val="00C60E47"/>
    <w:rsid w:val="00C65727"/>
    <w:rsid w:val="00C74B62"/>
    <w:rsid w:val="00C761A6"/>
    <w:rsid w:val="00C7647F"/>
    <w:rsid w:val="00C83A9A"/>
    <w:rsid w:val="00C85B32"/>
    <w:rsid w:val="00C871C4"/>
    <w:rsid w:val="00C873D8"/>
    <w:rsid w:val="00C91E22"/>
    <w:rsid w:val="00CA55BA"/>
    <w:rsid w:val="00CA6496"/>
    <w:rsid w:val="00CA6948"/>
    <w:rsid w:val="00CA77B5"/>
    <w:rsid w:val="00CD009F"/>
    <w:rsid w:val="00CD1763"/>
    <w:rsid w:val="00CD344C"/>
    <w:rsid w:val="00CD372D"/>
    <w:rsid w:val="00CD48A7"/>
    <w:rsid w:val="00CD5CDF"/>
    <w:rsid w:val="00CF0E78"/>
    <w:rsid w:val="00CF24F3"/>
    <w:rsid w:val="00CF5AA1"/>
    <w:rsid w:val="00CF5CEC"/>
    <w:rsid w:val="00CF7E91"/>
    <w:rsid w:val="00D00543"/>
    <w:rsid w:val="00D0194C"/>
    <w:rsid w:val="00D06711"/>
    <w:rsid w:val="00D07B94"/>
    <w:rsid w:val="00D12222"/>
    <w:rsid w:val="00D15F54"/>
    <w:rsid w:val="00D16653"/>
    <w:rsid w:val="00D2014D"/>
    <w:rsid w:val="00D21D85"/>
    <w:rsid w:val="00D22291"/>
    <w:rsid w:val="00D43272"/>
    <w:rsid w:val="00D43CF6"/>
    <w:rsid w:val="00D44489"/>
    <w:rsid w:val="00D479EF"/>
    <w:rsid w:val="00D56F24"/>
    <w:rsid w:val="00D66864"/>
    <w:rsid w:val="00D66BB1"/>
    <w:rsid w:val="00D67808"/>
    <w:rsid w:val="00D67FC1"/>
    <w:rsid w:val="00D72245"/>
    <w:rsid w:val="00D74B97"/>
    <w:rsid w:val="00D81AF4"/>
    <w:rsid w:val="00D82D12"/>
    <w:rsid w:val="00D87AA6"/>
    <w:rsid w:val="00D91496"/>
    <w:rsid w:val="00D94415"/>
    <w:rsid w:val="00D96A63"/>
    <w:rsid w:val="00DA063A"/>
    <w:rsid w:val="00DA38A8"/>
    <w:rsid w:val="00DB6DFF"/>
    <w:rsid w:val="00DC7B81"/>
    <w:rsid w:val="00DD4743"/>
    <w:rsid w:val="00DD7773"/>
    <w:rsid w:val="00DE1334"/>
    <w:rsid w:val="00DE22B8"/>
    <w:rsid w:val="00DE23B5"/>
    <w:rsid w:val="00DE3231"/>
    <w:rsid w:val="00DE3720"/>
    <w:rsid w:val="00DE3AFF"/>
    <w:rsid w:val="00DE5565"/>
    <w:rsid w:val="00DF2A78"/>
    <w:rsid w:val="00DF4DFC"/>
    <w:rsid w:val="00DF5A64"/>
    <w:rsid w:val="00DF5BCC"/>
    <w:rsid w:val="00E0026F"/>
    <w:rsid w:val="00E1394B"/>
    <w:rsid w:val="00E1409D"/>
    <w:rsid w:val="00E153A6"/>
    <w:rsid w:val="00E15DBF"/>
    <w:rsid w:val="00E1745D"/>
    <w:rsid w:val="00E207DB"/>
    <w:rsid w:val="00E22786"/>
    <w:rsid w:val="00E22F76"/>
    <w:rsid w:val="00E302B4"/>
    <w:rsid w:val="00E32C90"/>
    <w:rsid w:val="00E32ED6"/>
    <w:rsid w:val="00E33B9E"/>
    <w:rsid w:val="00E34C54"/>
    <w:rsid w:val="00E37AE5"/>
    <w:rsid w:val="00E404F2"/>
    <w:rsid w:val="00E41571"/>
    <w:rsid w:val="00E43358"/>
    <w:rsid w:val="00E44146"/>
    <w:rsid w:val="00E44161"/>
    <w:rsid w:val="00E45AF9"/>
    <w:rsid w:val="00E47790"/>
    <w:rsid w:val="00E61089"/>
    <w:rsid w:val="00E61457"/>
    <w:rsid w:val="00E63D37"/>
    <w:rsid w:val="00E6657E"/>
    <w:rsid w:val="00E67990"/>
    <w:rsid w:val="00E722A8"/>
    <w:rsid w:val="00E738F9"/>
    <w:rsid w:val="00E74CBC"/>
    <w:rsid w:val="00E7503D"/>
    <w:rsid w:val="00E76257"/>
    <w:rsid w:val="00E823C6"/>
    <w:rsid w:val="00E82C58"/>
    <w:rsid w:val="00E85ED3"/>
    <w:rsid w:val="00E96769"/>
    <w:rsid w:val="00E96F8D"/>
    <w:rsid w:val="00EA0D40"/>
    <w:rsid w:val="00EA4512"/>
    <w:rsid w:val="00EA5570"/>
    <w:rsid w:val="00EA763A"/>
    <w:rsid w:val="00EA7B89"/>
    <w:rsid w:val="00EB53F3"/>
    <w:rsid w:val="00EC041E"/>
    <w:rsid w:val="00EC0799"/>
    <w:rsid w:val="00EC12FB"/>
    <w:rsid w:val="00EC2665"/>
    <w:rsid w:val="00EC61B5"/>
    <w:rsid w:val="00EC7394"/>
    <w:rsid w:val="00EC7C36"/>
    <w:rsid w:val="00EC7E1C"/>
    <w:rsid w:val="00ED35F8"/>
    <w:rsid w:val="00ED67C6"/>
    <w:rsid w:val="00ED6BCB"/>
    <w:rsid w:val="00ED6E1B"/>
    <w:rsid w:val="00EE2771"/>
    <w:rsid w:val="00EE3607"/>
    <w:rsid w:val="00EF1AEA"/>
    <w:rsid w:val="00EF40C2"/>
    <w:rsid w:val="00F03F07"/>
    <w:rsid w:val="00F06AA5"/>
    <w:rsid w:val="00F06FE0"/>
    <w:rsid w:val="00F10B3E"/>
    <w:rsid w:val="00F211AB"/>
    <w:rsid w:val="00F35057"/>
    <w:rsid w:val="00F4152B"/>
    <w:rsid w:val="00F419C0"/>
    <w:rsid w:val="00F43FC8"/>
    <w:rsid w:val="00F4704B"/>
    <w:rsid w:val="00F5292D"/>
    <w:rsid w:val="00F52D75"/>
    <w:rsid w:val="00F638F5"/>
    <w:rsid w:val="00F662B8"/>
    <w:rsid w:val="00F71D84"/>
    <w:rsid w:val="00F72622"/>
    <w:rsid w:val="00F72797"/>
    <w:rsid w:val="00F72C19"/>
    <w:rsid w:val="00F77740"/>
    <w:rsid w:val="00F77FBA"/>
    <w:rsid w:val="00F82D94"/>
    <w:rsid w:val="00F8612A"/>
    <w:rsid w:val="00F86AA9"/>
    <w:rsid w:val="00F90AFC"/>
    <w:rsid w:val="00F91AD1"/>
    <w:rsid w:val="00F95C8A"/>
    <w:rsid w:val="00FA1480"/>
    <w:rsid w:val="00FA26B6"/>
    <w:rsid w:val="00FB0624"/>
    <w:rsid w:val="00FB360A"/>
    <w:rsid w:val="00FB426D"/>
    <w:rsid w:val="00FB51B9"/>
    <w:rsid w:val="00FC0060"/>
    <w:rsid w:val="00FC2167"/>
    <w:rsid w:val="00FC26D6"/>
    <w:rsid w:val="00FD1381"/>
    <w:rsid w:val="00FD3FBE"/>
    <w:rsid w:val="00FD607D"/>
    <w:rsid w:val="00FE2295"/>
    <w:rsid w:val="00FE45D2"/>
    <w:rsid w:val="00FE55F2"/>
    <w:rsid w:val="00FE675B"/>
    <w:rsid w:val="00FE7D61"/>
    <w:rsid w:val="00FF5D38"/>
    <w:rsid w:val="00FF6387"/>
    <w:rsid w:val="00FF67AD"/>
    <w:rsid w:val="00FF6E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4DCF1"/>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F27"/>
    <w:pPr>
      <w:bidi/>
      <w:jc w:val="both"/>
    </w:pPr>
    <w:rPr>
      <w:rFonts w:cs="Badr"/>
      <w:szCs w:val="28"/>
      <w:lang w:val="en-CA" w:bidi="fa-IR"/>
    </w:rPr>
  </w:style>
  <w:style w:type="paragraph" w:styleId="1">
    <w:name w:val="heading 1"/>
    <w:basedOn w:val="a"/>
    <w:next w:val="a"/>
    <w:link w:val="10"/>
    <w:uiPriority w:val="9"/>
    <w:qFormat/>
    <w:rsid w:val="00D44489"/>
    <w:pPr>
      <w:keepNext/>
      <w:keepLines/>
      <w:spacing w:before="240" w:after="0"/>
      <w:outlineLvl w:val="0"/>
    </w:pPr>
    <w:rPr>
      <w:rFonts w:asciiTheme="majorHAnsi" w:eastAsiaTheme="majorEastAsia" w:hAnsiTheme="majorHAnsi"/>
      <w:bCs/>
      <w:sz w:val="30"/>
      <w:szCs w:val="32"/>
    </w:rPr>
  </w:style>
  <w:style w:type="paragraph" w:styleId="2">
    <w:name w:val="heading 2"/>
    <w:basedOn w:val="a"/>
    <w:next w:val="a"/>
    <w:link w:val="20"/>
    <w:uiPriority w:val="9"/>
    <w:unhideWhenUsed/>
    <w:qFormat/>
    <w:rsid w:val="00574D27"/>
    <w:pPr>
      <w:keepNext/>
      <w:keepLines/>
      <w:spacing w:before="40" w:after="0"/>
      <w:outlineLvl w:val="1"/>
    </w:pPr>
    <w:rPr>
      <w:rFonts w:asciiTheme="majorHAnsi" w:eastAsiaTheme="majorEastAsia" w:hAnsiTheme="majorHAnsi"/>
      <w:bCs/>
      <w:sz w:val="26"/>
    </w:rPr>
  </w:style>
  <w:style w:type="paragraph" w:styleId="3">
    <w:name w:val="heading 3"/>
    <w:basedOn w:val="a"/>
    <w:next w:val="a"/>
    <w:link w:val="30"/>
    <w:uiPriority w:val="9"/>
    <w:unhideWhenUsed/>
    <w:qFormat/>
    <w:rsid w:val="007E4706"/>
    <w:pPr>
      <w:keepNext/>
      <w:keepLines/>
      <w:spacing w:before="40" w:after="0"/>
      <w:outlineLvl w:val="2"/>
    </w:pPr>
    <w:rPr>
      <w:rFonts w:asciiTheme="majorHAnsi" w:eastAsiaTheme="majorEastAsia" w:hAnsiTheme="majorHAnsi"/>
      <w:bCs/>
      <w:sz w:val="24"/>
      <w:lang w:val="en-US"/>
    </w:rPr>
  </w:style>
  <w:style w:type="paragraph" w:styleId="4">
    <w:name w:val="heading 4"/>
    <w:basedOn w:val="a"/>
    <w:next w:val="a"/>
    <w:link w:val="40"/>
    <w:uiPriority w:val="9"/>
    <w:unhideWhenUsed/>
    <w:qFormat/>
    <w:rsid w:val="007E4706"/>
    <w:pPr>
      <w:keepNext/>
      <w:keepLines/>
      <w:spacing w:before="40" w:after="0"/>
      <w:outlineLvl w:val="3"/>
    </w:pPr>
    <w:rPr>
      <w:rFonts w:asciiTheme="majorHAnsi" w:eastAsiaTheme="majorEastAsia" w:hAnsiTheme="majorHAnsi"/>
      <w:bCs/>
      <w:i/>
    </w:rPr>
  </w:style>
  <w:style w:type="paragraph" w:styleId="5">
    <w:name w:val="heading 5"/>
    <w:basedOn w:val="a"/>
    <w:next w:val="a"/>
    <w:link w:val="50"/>
    <w:uiPriority w:val="9"/>
    <w:unhideWhenUsed/>
    <w:qFormat/>
    <w:rsid w:val="008A2F80"/>
    <w:pPr>
      <w:keepNext/>
      <w:keepLines/>
      <w:spacing w:before="40" w:after="0"/>
      <w:outlineLvl w:val="4"/>
    </w:pPr>
    <w:rPr>
      <w:rFonts w:asciiTheme="majorHAnsi" w:eastAsiaTheme="majorEastAsia" w:hAnsiTheme="majorHAnsi"/>
      <w:bCs/>
    </w:rPr>
  </w:style>
  <w:style w:type="paragraph" w:styleId="6">
    <w:name w:val="heading 6"/>
    <w:basedOn w:val="a"/>
    <w:next w:val="a"/>
    <w:link w:val="60"/>
    <w:uiPriority w:val="9"/>
    <w:unhideWhenUsed/>
    <w:qFormat/>
    <w:rsid w:val="00EC0799"/>
    <w:pPr>
      <w:keepNext/>
      <w:keepLines/>
      <w:spacing w:before="40" w:after="0"/>
      <w:outlineLvl w:val="5"/>
    </w:pPr>
    <w:rPr>
      <w:rFonts w:asciiTheme="majorHAnsi" w:eastAsiaTheme="majorEastAsia" w:hAnsiTheme="majorHAnsi"/>
      <w:bCs/>
    </w:rPr>
  </w:style>
  <w:style w:type="paragraph" w:styleId="7">
    <w:name w:val="heading 7"/>
    <w:basedOn w:val="a"/>
    <w:next w:val="a"/>
    <w:link w:val="70"/>
    <w:uiPriority w:val="9"/>
    <w:unhideWhenUsed/>
    <w:qFormat/>
    <w:rsid w:val="00F638F5"/>
    <w:pPr>
      <w:keepNext/>
      <w:keepLines/>
      <w:spacing w:before="40" w:after="0"/>
      <w:outlineLvl w:val="6"/>
    </w:pPr>
    <w:rPr>
      <w:rFonts w:asciiTheme="majorHAnsi" w:eastAsiaTheme="majorEastAsia" w:hAnsiTheme="majorHAnsi"/>
      <w:i/>
      <w:color w:val="000000" w:themeColor="text1"/>
    </w:rPr>
  </w:style>
  <w:style w:type="paragraph" w:styleId="8">
    <w:name w:val="heading 8"/>
    <w:basedOn w:val="a"/>
    <w:next w:val="a"/>
    <w:link w:val="80"/>
    <w:uiPriority w:val="9"/>
    <w:unhideWhenUsed/>
    <w:qFormat/>
    <w:rsid w:val="00DE23B5"/>
    <w:pPr>
      <w:keepNext/>
      <w:keepLines/>
      <w:spacing w:before="40" w:after="0"/>
      <w:outlineLvl w:val="7"/>
    </w:pPr>
    <w:rPr>
      <w:rFonts w:asciiTheme="majorHAnsi" w:eastAsiaTheme="majorEastAsia" w:hAnsiTheme="majorHAnsi"/>
      <w:bCs/>
      <w:color w:val="272727" w:themeColor="text1" w:themeTint="D8"/>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basedOn w:val="a0"/>
    <w:link w:val="1"/>
    <w:uiPriority w:val="9"/>
    <w:rsid w:val="00D44489"/>
    <w:rPr>
      <w:rFonts w:asciiTheme="majorHAnsi" w:eastAsiaTheme="majorEastAsia" w:hAnsiTheme="majorHAnsi" w:cs="Badr"/>
      <w:bCs/>
      <w:sz w:val="30"/>
      <w:szCs w:val="32"/>
      <w:lang w:val="en-CA" w:bidi="fa-IR"/>
    </w:rPr>
  </w:style>
  <w:style w:type="character" w:customStyle="1" w:styleId="20">
    <w:name w:val="عنوان 2 نویسه"/>
    <w:basedOn w:val="a0"/>
    <w:link w:val="2"/>
    <w:uiPriority w:val="9"/>
    <w:rsid w:val="00574D27"/>
    <w:rPr>
      <w:rFonts w:asciiTheme="majorHAnsi" w:eastAsiaTheme="majorEastAsia" w:hAnsiTheme="majorHAnsi" w:cs="Badr"/>
      <w:bCs/>
      <w:sz w:val="26"/>
      <w:szCs w:val="28"/>
      <w:lang w:val="en-CA"/>
    </w:rPr>
  </w:style>
  <w:style w:type="paragraph" w:styleId="a3">
    <w:name w:val="Normal (Web)"/>
    <w:basedOn w:val="a"/>
    <w:uiPriority w:val="99"/>
    <w:semiHidden/>
    <w:unhideWhenUsed/>
    <w:rsid w:val="00574D27"/>
    <w:pPr>
      <w:bidi w:val="0"/>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styleId="a4">
    <w:name w:val="footnote text"/>
    <w:basedOn w:val="a"/>
    <w:link w:val="a5"/>
    <w:uiPriority w:val="99"/>
    <w:semiHidden/>
    <w:unhideWhenUsed/>
    <w:rsid w:val="00574D27"/>
    <w:pPr>
      <w:spacing w:after="0" w:line="240" w:lineRule="auto"/>
    </w:pPr>
    <w:rPr>
      <w:sz w:val="20"/>
      <w:szCs w:val="20"/>
    </w:rPr>
  </w:style>
  <w:style w:type="character" w:customStyle="1" w:styleId="a5">
    <w:name w:val="متن پاورقی نویسه"/>
    <w:basedOn w:val="a0"/>
    <w:link w:val="a4"/>
    <w:uiPriority w:val="99"/>
    <w:semiHidden/>
    <w:rsid w:val="00574D27"/>
    <w:rPr>
      <w:rFonts w:cs="Badr"/>
      <w:sz w:val="20"/>
      <w:szCs w:val="20"/>
      <w:lang w:val="en-CA"/>
    </w:rPr>
  </w:style>
  <w:style w:type="character" w:styleId="a6">
    <w:name w:val="footnote reference"/>
    <w:basedOn w:val="a0"/>
    <w:uiPriority w:val="99"/>
    <w:semiHidden/>
    <w:unhideWhenUsed/>
    <w:rsid w:val="00574D27"/>
    <w:rPr>
      <w:vertAlign w:val="superscript"/>
    </w:rPr>
  </w:style>
  <w:style w:type="paragraph" w:styleId="a7">
    <w:name w:val="List Paragraph"/>
    <w:basedOn w:val="a"/>
    <w:uiPriority w:val="34"/>
    <w:qFormat/>
    <w:rsid w:val="002930F2"/>
    <w:pPr>
      <w:ind w:left="720"/>
      <w:contextualSpacing/>
    </w:pPr>
  </w:style>
  <w:style w:type="paragraph" w:styleId="a8">
    <w:name w:val="No Spacing"/>
    <w:uiPriority w:val="1"/>
    <w:qFormat/>
    <w:rsid w:val="005131FC"/>
    <w:pPr>
      <w:bidi/>
      <w:spacing w:after="0" w:line="240" w:lineRule="auto"/>
      <w:jc w:val="both"/>
    </w:pPr>
    <w:rPr>
      <w:rFonts w:cs="B Lotus"/>
      <w:szCs w:val="24"/>
      <w:lang w:val="en-CA"/>
    </w:rPr>
  </w:style>
  <w:style w:type="character" w:customStyle="1" w:styleId="30">
    <w:name w:val="عنوان 3 نویسه"/>
    <w:basedOn w:val="a0"/>
    <w:link w:val="3"/>
    <w:uiPriority w:val="9"/>
    <w:rsid w:val="007E4706"/>
    <w:rPr>
      <w:rFonts w:asciiTheme="majorHAnsi" w:eastAsiaTheme="majorEastAsia" w:hAnsiTheme="majorHAnsi" w:cs="Badr"/>
      <w:bCs/>
      <w:sz w:val="24"/>
      <w:szCs w:val="28"/>
      <w:lang w:bidi="fa-IR"/>
    </w:rPr>
  </w:style>
  <w:style w:type="character" w:styleId="a9">
    <w:name w:val="Hyperlink"/>
    <w:basedOn w:val="a0"/>
    <w:uiPriority w:val="99"/>
    <w:unhideWhenUsed/>
    <w:rsid w:val="00637CF1"/>
    <w:rPr>
      <w:color w:val="0563C1" w:themeColor="hyperlink"/>
      <w:u w:val="single"/>
    </w:rPr>
  </w:style>
  <w:style w:type="character" w:customStyle="1" w:styleId="UnresolvedMention">
    <w:name w:val="Unresolved Mention"/>
    <w:basedOn w:val="a0"/>
    <w:uiPriority w:val="99"/>
    <w:semiHidden/>
    <w:unhideWhenUsed/>
    <w:rsid w:val="00637CF1"/>
    <w:rPr>
      <w:color w:val="605E5C"/>
      <w:shd w:val="clear" w:color="auto" w:fill="E1DFDD"/>
    </w:rPr>
  </w:style>
  <w:style w:type="character" w:customStyle="1" w:styleId="40">
    <w:name w:val="عنوان 4 نویسه"/>
    <w:basedOn w:val="a0"/>
    <w:link w:val="4"/>
    <w:uiPriority w:val="9"/>
    <w:rsid w:val="007E4706"/>
    <w:rPr>
      <w:rFonts w:asciiTheme="majorHAnsi" w:eastAsiaTheme="majorEastAsia" w:hAnsiTheme="majorHAnsi" w:cs="Badr"/>
      <w:bCs/>
      <w:i/>
      <w:szCs w:val="28"/>
      <w:lang w:val="en-CA"/>
    </w:rPr>
  </w:style>
  <w:style w:type="paragraph" w:styleId="aa">
    <w:name w:val="header"/>
    <w:basedOn w:val="a"/>
    <w:link w:val="ab"/>
    <w:uiPriority w:val="99"/>
    <w:unhideWhenUsed/>
    <w:rsid w:val="00744F3F"/>
    <w:pPr>
      <w:tabs>
        <w:tab w:val="center" w:pos="4513"/>
        <w:tab w:val="right" w:pos="9026"/>
      </w:tabs>
      <w:spacing w:after="0" w:line="240" w:lineRule="auto"/>
    </w:pPr>
  </w:style>
  <w:style w:type="character" w:customStyle="1" w:styleId="ab">
    <w:name w:val="سرصفحه نویسه"/>
    <w:basedOn w:val="a0"/>
    <w:link w:val="aa"/>
    <w:uiPriority w:val="99"/>
    <w:rsid w:val="00744F3F"/>
    <w:rPr>
      <w:rFonts w:cs="Badr"/>
      <w:szCs w:val="28"/>
      <w:lang w:val="en-CA"/>
    </w:rPr>
  </w:style>
  <w:style w:type="paragraph" w:styleId="ac">
    <w:name w:val="footer"/>
    <w:basedOn w:val="a"/>
    <w:link w:val="ad"/>
    <w:uiPriority w:val="99"/>
    <w:unhideWhenUsed/>
    <w:rsid w:val="00744F3F"/>
    <w:pPr>
      <w:tabs>
        <w:tab w:val="center" w:pos="4513"/>
        <w:tab w:val="right" w:pos="9026"/>
      </w:tabs>
      <w:spacing w:after="0" w:line="240" w:lineRule="auto"/>
    </w:pPr>
  </w:style>
  <w:style w:type="character" w:customStyle="1" w:styleId="ad">
    <w:name w:val="پانویس نویسه"/>
    <w:basedOn w:val="a0"/>
    <w:link w:val="ac"/>
    <w:uiPriority w:val="99"/>
    <w:rsid w:val="00744F3F"/>
    <w:rPr>
      <w:rFonts w:cs="Badr"/>
      <w:szCs w:val="28"/>
      <w:lang w:val="en-CA"/>
    </w:rPr>
  </w:style>
  <w:style w:type="paragraph" w:styleId="ae">
    <w:name w:val="TOC Heading"/>
    <w:basedOn w:val="1"/>
    <w:next w:val="a"/>
    <w:uiPriority w:val="39"/>
    <w:unhideWhenUsed/>
    <w:qFormat/>
    <w:rsid w:val="00744F3F"/>
    <w:pPr>
      <w:bidi w:val="0"/>
      <w:jc w:val="left"/>
      <w:outlineLvl w:val="9"/>
    </w:pPr>
    <w:rPr>
      <w:rFonts w:cstheme="majorBidi"/>
      <w:bCs w:val="0"/>
      <w:color w:val="2F5496" w:themeColor="accent1" w:themeShade="BF"/>
      <w:lang w:val="en-US"/>
    </w:rPr>
  </w:style>
  <w:style w:type="paragraph" w:styleId="21">
    <w:name w:val="toc 2"/>
    <w:basedOn w:val="a"/>
    <w:next w:val="a"/>
    <w:autoRedefine/>
    <w:uiPriority w:val="39"/>
    <w:unhideWhenUsed/>
    <w:rsid w:val="00E61457"/>
    <w:pPr>
      <w:tabs>
        <w:tab w:val="right" w:leader="dot" w:pos="9913"/>
      </w:tabs>
      <w:spacing w:after="100"/>
      <w:ind w:left="220"/>
      <w:jc w:val="left"/>
    </w:pPr>
    <w:rPr>
      <w:rFonts w:eastAsiaTheme="minorEastAsia" w:cs="Times New Roman"/>
      <w:szCs w:val="22"/>
      <w:lang w:val="en-US"/>
    </w:rPr>
  </w:style>
  <w:style w:type="paragraph" w:styleId="11">
    <w:name w:val="toc 1"/>
    <w:basedOn w:val="a"/>
    <w:next w:val="a"/>
    <w:autoRedefine/>
    <w:uiPriority w:val="39"/>
    <w:unhideWhenUsed/>
    <w:rsid w:val="0005416E"/>
    <w:pPr>
      <w:tabs>
        <w:tab w:val="right" w:leader="dot" w:pos="9913"/>
      </w:tabs>
      <w:spacing w:after="100"/>
      <w:jc w:val="left"/>
    </w:pPr>
    <w:rPr>
      <w:rFonts w:eastAsiaTheme="minorEastAsia" w:cs="Times New Roman"/>
      <w:szCs w:val="22"/>
      <w:lang w:val="en-US"/>
    </w:rPr>
  </w:style>
  <w:style w:type="paragraph" w:styleId="31">
    <w:name w:val="toc 3"/>
    <w:basedOn w:val="a"/>
    <w:next w:val="a"/>
    <w:autoRedefine/>
    <w:uiPriority w:val="39"/>
    <w:unhideWhenUsed/>
    <w:rsid w:val="0052675C"/>
    <w:pPr>
      <w:tabs>
        <w:tab w:val="right" w:leader="dot" w:pos="9913"/>
      </w:tabs>
      <w:spacing w:after="100"/>
      <w:ind w:left="440"/>
      <w:jc w:val="left"/>
    </w:pPr>
    <w:rPr>
      <w:rFonts w:eastAsiaTheme="minorEastAsia" w:cs="B Zar"/>
      <w:b/>
      <w:bCs/>
      <w:noProof/>
      <w:szCs w:val="22"/>
      <w:lang w:val="en-US"/>
    </w:rPr>
  </w:style>
  <w:style w:type="character" w:styleId="af">
    <w:name w:val="annotation reference"/>
    <w:basedOn w:val="a0"/>
    <w:uiPriority w:val="99"/>
    <w:semiHidden/>
    <w:unhideWhenUsed/>
    <w:rsid w:val="00FB360A"/>
    <w:rPr>
      <w:sz w:val="16"/>
      <w:szCs w:val="16"/>
    </w:rPr>
  </w:style>
  <w:style w:type="paragraph" w:styleId="af0">
    <w:name w:val="annotation text"/>
    <w:basedOn w:val="a"/>
    <w:link w:val="af1"/>
    <w:uiPriority w:val="99"/>
    <w:semiHidden/>
    <w:unhideWhenUsed/>
    <w:rsid w:val="00FB360A"/>
    <w:pPr>
      <w:spacing w:line="240" w:lineRule="auto"/>
    </w:pPr>
    <w:rPr>
      <w:sz w:val="20"/>
      <w:szCs w:val="20"/>
    </w:rPr>
  </w:style>
  <w:style w:type="character" w:customStyle="1" w:styleId="af1">
    <w:name w:val="متن نظر نویسه"/>
    <w:basedOn w:val="a0"/>
    <w:link w:val="af0"/>
    <w:uiPriority w:val="99"/>
    <w:semiHidden/>
    <w:rsid w:val="00FB360A"/>
    <w:rPr>
      <w:rFonts w:cs="Badr"/>
      <w:sz w:val="20"/>
      <w:szCs w:val="20"/>
      <w:lang w:val="en-CA"/>
    </w:rPr>
  </w:style>
  <w:style w:type="paragraph" w:styleId="af2">
    <w:name w:val="annotation subject"/>
    <w:basedOn w:val="af0"/>
    <w:next w:val="af0"/>
    <w:link w:val="af3"/>
    <w:uiPriority w:val="99"/>
    <w:semiHidden/>
    <w:unhideWhenUsed/>
    <w:rsid w:val="00FB360A"/>
    <w:rPr>
      <w:b/>
      <w:bCs/>
    </w:rPr>
  </w:style>
  <w:style w:type="character" w:customStyle="1" w:styleId="af3">
    <w:name w:val="موضوع توضیح نویسه"/>
    <w:basedOn w:val="af1"/>
    <w:link w:val="af2"/>
    <w:uiPriority w:val="99"/>
    <w:semiHidden/>
    <w:rsid w:val="00FB360A"/>
    <w:rPr>
      <w:rFonts w:cs="Badr"/>
      <w:b/>
      <w:bCs/>
      <w:sz w:val="20"/>
      <w:szCs w:val="20"/>
      <w:lang w:val="en-CA"/>
    </w:rPr>
  </w:style>
  <w:style w:type="character" w:styleId="af4">
    <w:name w:val="Intense Reference"/>
    <w:basedOn w:val="a0"/>
    <w:uiPriority w:val="32"/>
    <w:qFormat/>
    <w:rsid w:val="005A7E87"/>
    <w:rPr>
      <w:b/>
      <w:bCs/>
      <w:smallCaps/>
      <w:color w:val="4472C4" w:themeColor="accent1"/>
      <w:spacing w:val="5"/>
    </w:rPr>
  </w:style>
  <w:style w:type="character" w:customStyle="1" w:styleId="50">
    <w:name w:val="سرصفحه 5 نویسه"/>
    <w:basedOn w:val="a0"/>
    <w:link w:val="5"/>
    <w:uiPriority w:val="9"/>
    <w:rsid w:val="008A2F80"/>
    <w:rPr>
      <w:rFonts w:asciiTheme="majorHAnsi" w:eastAsiaTheme="majorEastAsia" w:hAnsiTheme="majorHAnsi" w:cs="Badr"/>
      <w:bCs/>
      <w:szCs w:val="28"/>
      <w:lang w:val="en-CA" w:bidi="fa-IR"/>
    </w:rPr>
  </w:style>
  <w:style w:type="character" w:customStyle="1" w:styleId="60">
    <w:name w:val="سرصفحه 6 نویسه"/>
    <w:basedOn w:val="a0"/>
    <w:link w:val="6"/>
    <w:uiPriority w:val="9"/>
    <w:rsid w:val="00EC0799"/>
    <w:rPr>
      <w:rFonts w:asciiTheme="majorHAnsi" w:eastAsiaTheme="majorEastAsia" w:hAnsiTheme="majorHAnsi" w:cs="Badr"/>
      <w:bCs/>
      <w:szCs w:val="28"/>
      <w:lang w:val="en-CA" w:bidi="fa-IR"/>
    </w:rPr>
  </w:style>
  <w:style w:type="character" w:customStyle="1" w:styleId="70">
    <w:name w:val="سرصفحه 7 نویسه"/>
    <w:basedOn w:val="a0"/>
    <w:link w:val="7"/>
    <w:uiPriority w:val="9"/>
    <w:rsid w:val="00F638F5"/>
    <w:rPr>
      <w:rFonts w:asciiTheme="majorHAnsi" w:eastAsiaTheme="majorEastAsia" w:hAnsiTheme="majorHAnsi" w:cs="Badr"/>
      <w:i/>
      <w:color w:val="000000" w:themeColor="text1"/>
      <w:szCs w:val="28"/>
      <w:lang w:val="en-CA" w:bidi="fa-IR"/>
    </w:rPr>
  </w:style>
  <w:style w:type="character" w:customStyle="1" w:styleId="80">
    <w:name w:val="سرصفحه 8 نویسه"/>
    <w:basedOn w:val="a0"/>
    <w:link w:val="8"/>
    <w:uiPriority w:val="9"/>
    <w:rsid w:val="00DE23B5"/>
    <w:rPr>
      <w:rFonts w:asciiTheme="majorHAnsi" w:eastAsiaTheme="majorEastAsia" w:hAnsiTheme="majorHAnsi" w:cs="Badr"/>
      <w:bCs/>
      <w:color w:val="272727" w:themeColor="text1" w:themeTint="D8"/>
      <w:sz w:val="21"/>
      <w:szCs w:val="28"/>
      <w:lang w:val="en-CA" w:bidi="fa-IR"/>
    </w:rPr>
  </w:style>
  <w:style w:type="paragraph" w:styleId="41">
    <w:name w:val="toc 4"/>
    <w:basedOn w:val="a"/>
    <w:next w:val="a"/>
    <w:autoRedefine/>
    <w:uiPriority w:val="39"/>
    <w:unhideWhenUsed/>
    <w:rsid w:val="009572DC"/>
    <w:pPr>
      <w:tabs>
        <w:tab w:val="right" w:leader="dot" w:pos="9913"/>
      </w:tabs>
      <w:spacing w:after="100"/>
      <w:ind w:left="660"/>
    </w:pPr>
    <w:rPr>
      <w:rFonts w:ascii="Badr" w:hAnsi="Badr"/>
      <w:b/>
      <w:bCs/>
      <w:noProof/>
      <w:szCs w:val="22"/>
    </w:rPr>
  </w:style>
  <w:style w:type="paragraph" w:styleId="51">
    <w:name w:val="toc 5"/>
    <w:basedOn w:val="a"/>
    <w:next w:val="a"/>
    <w:autoRedefine/>
    <w:uiPriority w:val="39"/>
    <w:unhideWhenUsed/>
    <w:rsid w:val="00D21D85"/>
    <w:pPr>
      <w:spacing w:after="100"/>
      <w:ind w:left="880"/>
    </w:pPr>
  </w:style>
  <w:style w:type="paragraph" w:styleId="61">
    <w:name w:val="toc 6"/>
    <w:basedOn w:val="a"/>
    <w:next w:val="a"/>
    <w:autoRedefine/>
    <w:uiPriority w:val="39"/>
    <w:unhideWhenUsed/>
    <w:rsid w:val="0093777F"/>
    <w:pPr>
      <w:spacing w:after="100"/>
      <w:ind w:left="1100"/>
    </w:pPr>
  </w:style>
  <w:style w:type="paragraph" w:styleId="af5">
    <w:name w:val="Balloon Text"/>
    <w:basedOn w:val="a"/>
    <w:link w:val="af6"/>
    <w:uiPriority w:val="99"/>
    <w:semiHidden/>
    <w:unhideWhenUsed/>
    <w:rsid w:val="000E6E20"/>
    <w:pPr>
      <w:spacing w:after="0" w:line="240" w:lineRule="auto"/>
    </w:pPr>
    <w:rPr>
      <w:rFonts w:ascii="Tahoma" w:hAnsi="Tahoma" w:cs="Tahoma"/>
      <w:sz w:val="16"/>
      <w:szCs w:val="16"/>
    </w:rPr>
  </w:style>
  <w:style w:type="character" w:customStyle="1" w:styleId="af6">
    <w:name w:val="متن بادکنک نویسه"/>
    <w:basedOn w:val="a0"/>
    <w:link w:val="af5"/>
    <w:uiPriority w:val="99"/>
    <w:semiHidden/>
    <w:rsid w:val="000E6E20"/>
    <w:rPr>
      <w:rFonts w:ascii="Tahoma" w:hAnsi="Tahoma" w:cs="Tahoma"/>
      <w:sz w:val="16"/>
      <w:szCs w:val="16"/>
      <w:lang w:val="en-CA"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F27"/>
    <w:pPr>
      <w:bidi/>
      <w:jc w:val="both"/>
    </w:pPr>
    <w:rPr>
      <w:rFonts w:cs="Badr"/>
      <w:szCs w:val="28"/>
      <w:lang w:val="en-CA" w:bidi="fa-IR"/>
    </w:rPr>
  </w:style>
  <w:style w:type="paragraph" w:styleId="1">
    <w:name w:val="heading 1"/>
    <w:basedOn w:val="a"/>
    <w:next w:val="a"/>
    <w:link w:val="10"/>
    <w:uiPriority w:val="9"/>
    <w:qFormat/>
    <w:rsid w:val="00D44489"/>
    <w:pPr>
      <w:keepNext/>
      <w:keepLines/>
      <w:spacing w:before="240" w:after="0"/>
      <w:outlineLvl w:val="0"/>
    </w:pPr>
    <w:rPr>
      <w:rFonts w:asciiTheme="majorHAnsi" w:eastAsiaTheme="majorEastAsia" w:hAnsiTheme="majorHAnsi"/>
      <w:bCs/>
      <w:sz w:val="30"/>
      <w:szCs w:val="32"/>
    </w:rPr>
  </w:style>
  <w:style w:type="paragraph" w:styleId="2">
    <w:name w:val="heading 2"/>
    <w:basedOn w:val="a"/>
    <w:next w:val="a"/>
    <w:link w:val="20"/>
    <w:uiPriority w:val="9"/>
    <w:unhideWhenUsed/>
    <w:qFormat/>
    <w:rsid w:val="00574D27"/>
    <w:pPr>
      <w:keepNext/>
      <w:keepLines/>
      <w:spacing w:before="40" w:after="0"/>
      <w:outlineLvl w:val="1"/>
    </w:pPr>
    <w:rPr>
      <w:rFonts w:asciiTheme="majorHAnsi" w:eastAsiaTheme="majorEastAsia" w:hAnsiTheme="majorHAnsi"/>
      <w:bCs/>
      <w:sz w:val="26"/>
    </w:rPr>
  </w:style>
  <w:style w:type="paragraph" w:styleId="3">
    <w:name w:val="heading 3"/>
    <w:basedOn w:val="a"/>
    <w:next w:val="a"/>
    <w:link w:val="30"/>
    <w:uiPriority w:val="9"/>
    <w:unhideWhenUsed/>
    <w:qFormat/>
    <w:rsid w:val="007E4706"/>
    <w:pPr>
      <w:keepNext/>
      <w:keepLines/>
      <w:spacing w:before="40" w:after="0"/>
      <w:outlineLvl w:val="2"/>
    </w:pPr>
    <w:rPr>
      <w:rFonts w:asciiTheme="majorHAnsi" w:eastAsiaTheme="majorEastAsia" w:hAnsiTheme="majorHAnsi"/>
      <w:bCs/>
      <w:sz w:val="24"/>
      <w:lang w:val="en-US"/>
    </w:rPr>
  </w:style>
  <w:style w:type="paragraph" w:styleId="4">
    <w:name w:val="heading 4"/>
    <w:basedOn w:val="a"/>
    <w:next w:val="a"/>
    <w:link w:val="40"/>
    <w:uiPriority w:val="9"/>
    <w:unhideWhenUsed/>
    <w:qFormat/>
    <w:rsid w:val="007E4706"/>
    <w:pPr>
      <w:keepNext/>
      <w:keepLines/>
      <w:spacing w:before="40" w:after="0"/>
      <w:outlineLvl w:val="3"/>
    </w:pPr>
    <w:rPr>
      <w:rFonts w:asciiTheme="majorHAnsi" w:eastAsiaTheme="majorEastAsia" w:hAnsiTheme="majorHAnsi"/>
      <w:bCs/>
      <w:i/>
    </w:rPr>
  </w:style>
  <w:style w:type="paragraph" w:styleId="5">
    <w:name w:val="heading 5"/>
    <w:basedOn w:val="a"/>
    <w:next w:val="a"/>
    <w:link w:val="50"/>
    <w:uiPriority w:val="9"/>
    <w:unhideWhenUsed/>
    <w:qFormat/>
    <w:rsid w:val="008A2F80"/>
    <w:pPr>
      <w:keepNext/>
      <w:keepLines/>
      <w:spacing w:before="40" w:after="0"/>
      <w:outlineLvl w:val="4"/>
    </w:pPr>
    <w:rPr>
      <w:rFonts w:asciiTheme="majorHAnsi" w:eastAsiaTheme="majorEastAsia" w:hAnsiTheme="majorHAnsi"/>
      <w:bCs/>
    </w:rPr>
  </w:style>
  <w:style w:type="paragraph" w:styleId="6">
    <w:name w:val="heading 6"/>
    <w:basedOn w:val="a"/>
    <w:next w:val="a"/>
    <w:link w:val="60"/>
    <w:uiPriority w:val="9"/>
    <w:unhideWhenUsed/>
    <w:qFormat/>
    <w:rsid w:val="00EC0799"/>
    <w:pPr>
      <w:keepNext/>
      <w:keepLines/>
      <w:spacing w:before="40" w:after="0"/>
      <w:outlineLvl w:val="5"/>
    </w:pPr>
    <w:rPr>
      <w:rFonts w:asciiTheme="majorHAnsi" w:eastAsiaTheme="majorEastAsia" w:hAnsiTheme="majorHAnsi"/>
      <w:bCs/>
    </w:rPr>
  </w:style>
  <w:style w:type="paragraph" w:styleId="7">
    <w:name w:val="heading 7"/>
    <w:basedOn w:val="a"/>
    <w:next w:val="a"/>
    <w:link w:val="70"/>
    <w:uiPriority w:val="9"/>
    <w:unhideWhenUsed/>
    <w:qFormat/>
    <w:rsid w:val="00F638F5"/>
    <w:pPr>
      <w:keepNext/>
      <w:keepLines/>
      <w:spacing w:before="40" w:after="0"/>
      <w:outlineLvl w:val="6"/>
    </w:pPr>
    <w:rPr>
      <w:rFonts w:asciiTheme="majorHAnsi" w:eastAsiaTheme="majorEastAsia" w:hAnsiTheme="majorHAnsi"/>
      <w:i/>
      <w:color w:val="000000" w:themeColor="text1"/>
    </w:rPr>
  </w:style>
  <w:style w:type="paragraph" w:styleId="8">
    <w:name w:val="heading 8"/>
    <w:basedOn w:val="a"/>
    <w:next w:val="a"/>
    <w:link w:val="80"/>
    <w:uiPriority w:val="9"/>
    <w:unhideWhenUsed/>
    <w:qFormat/>
    <w:rsid w:val="00DE23B5"/>
    <w:pPr>
      <w:keepNext/>
      <w:keepLines/>
      <w:spacing w:before="40" w:after="0"/>
      <w:outlineLvl w:val="7"/>
    </w:pPr>
    <w:rPr>
      <w:rFonts w:asciiTheme="majorHAnsi" w:eastAsiaTheme="majorEastAsia" w:hAnsiTheme="majorHAnsi"/>
      <w:bCs/>
      <w:color w:val="272727" w:themeColor="text1" w:themeTint="D8"/>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basedOn w:val="a0"/>
    <w:link w:val="1"/>
    <w:uiPriority w:val="9"/>
    <w:rsid w:val="00D44489"/>
    <w:rPr>
      <w:rFonts w:asciiTheme="majorHAnsi" w:eastAsiaTheme="majorEastAsia" w:hAnsiTheme="majorHAnsi" w:cs="Badr"/>
      <w:bCs/>
      <w:sz w:val="30"/>
      <w:szCs w:val="32"/>
      <w:lang w:val="en-CA" w:bidi="fa-IR"/>
    </w:rPr>
  </w:style>
  <w:style w:type="character" w:customStyle="1" w:styleId="20">
    <w:name w:val="عنوان 2 نویسه"/>
    <w:basedOn w:val="a0"/>
    <w:link w:val="2"/>
    <w:uiPriority w:val="9"/>
    <w:rsid w:val="00574D27"/>
    <w:rPr>
      <w:rFonts w:asciiTheme="majorHAnsi" w:eastAsiaTheme="majorEastAsia" w:hAnsiTheme="majorHAnsi" w:cs="Badr"/>
      <w:bCs/>
      <w:sz w:val="26"/>
      <w:szCs w:val="28"/>
      <w:lang w:val="en-CA"/>
    </w:rPr>
  </w:style>
  <w:style w:type="paragraph" w:styleId="a3">
    <w:name w:val="Normal (Web)"/>
    <w:basedOn w:val="a"/>
    <w:uiPriority w:val="99"/>
    <w:semiHidden/>
    <w:unhideWhenUsed/>
    <w:rsid w:val="00574D27"/>
    <w:pPr>
      <w:bidi w:val="0"/>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styleId="a4">
    <w:name w:val="footnote text"/>
    <w:basedOn w:val="a"/>
    <w:link w:val="a5"/>
    <w:uiPriority w:val="99"/>
    <w:semiHidden/>
    <w:unhideWhenUsed/>
    <w:rsid w:val="00574D27"/>
    <w:pPr>
      <w:spacing w:after="0" w:line="240" w:lineRule="auto"/>
    </w:pPr>
    <w:rPr>
      <w:sz w:val="20"/>
      <w:szCs w:val="20"/>
    </w:rPr>
  </w:style>
  <w:style w:type="character" w:customStyle="1" w:styleId="a5">
    <w:name w:val="متن پاورقی نویسه"/>
    <w:basedOn w:val="a0"/>
    <w:link w:val="a4"/>
    <w:uiPriority w:val="99"/>
    <w:semiHidden/>
    <w:rsid w:val="00574D27"/>
    <w:rPr>
      <w:rFonts w:cs="Badr"/>
      <w:sz w:val="20"/>
      <w:szCs w:val="20"/>
      <w:lang w:val="en-CA"/>
    </w:rPr>
  </w:style>
  <w:style w:type="character" w:styleId="a6">
    <w:name w:val="footnote reference"/>
    <w:basedOn w:val="a0"/>
    <w:uiPriority w:val="99"/>
    <w:semiHidden/>
    <w:unhideWhenUsed/>
    <w:rsid w:val="00574D27"/>
    <w:rPr>
      <w:vertAlign w:val="superscript"/>
    </w:rPr>
  </w:style>
  <w:style w:type="paragraph" w:styleId="a7">
    <w:name w:val="List Paragraph"/>
    <w:basedOn w:val="a"/>
    <w:uiPriority w:val="34"/>
    <w:qFormat/>
    <w:rsid w:val="002930F2"/>
    <w:pPr>
      <w:ind w:left="720"/>
      <w:contextualSpacing/>
    </w:pPr>
  </w:style>
  <w:style w:type="paragraph" w:styleId="a8">
    <w:name w:val="No Spacing"/>
    <w:uiPriority w:val="1"/>
    <w:qFormat/>
    <w:rsid w:val="005131FC"/>
    <w:pPr>
      <w:bidi/>
      <w:spacing w:after="0" w:line="240" w:lineRule="auto"/>
      <w:jc w:val="both"/>
    </w:pPr>
    <w:rPr>
      <w:rFonts w:cs="B Lotus"/>
      <w:szCs w:val="24"/>
      <w:lang w:val="en-CA"/>
    </w:rPr>
  </w:style>
  <w:style w:type="character" w:customStyle="1" w:styleId="30">
    <w:name w:val="عنوان 3 نویسه"/>
    <w:basedOn w:val="a0"/>
    <w:link w:val="3"/>
    <w:uiPriority w:val="9"/>
    <w:rsid w:val="007E4706"/>
    <w:rPr>
      <w:rFonts w:asciiTheme="majorHAnsi" w:eastAsiaTheme="majorEastAsia" w:hAnsiTheme="majorHAnsi" w:cs="Badr"/>
      <w:bCs/>
      <w:sz w:val="24"/>
      <w:szCs w:val="28"/>
      <w:lang w:bidi="fa-IR"/>
    </w:rPr>
  </w:style>
  <w:style w:type="character" w:styleId="a9">
    <w:name w:val="Hyperlink"/>
    <w:basedOn w:val="a0"/>
    <w:uiPriority w:val="99"/>
    <w:unhideWhenUsed/>
    <w:rsid w:val="00637CF1"/>
    <w:rPr>
      <w:color w:val="0563C1" w:themeColor="hyperlink"/>
      <w:u w:val="single"/>
    </w:rPr>
  </w:style>
  <w:style w:type="character" w:customStyle="1" w:styleId="UnresolvedMention">
    <w:name w:val="Unresolved Mention"/>
    <w:basedOn w:val="a0"/>
    <w:uiPriority w:val="99"/>
    <w:semiHidden/>
    <w:unhideWhenUsed/>
    <w:rsid w:val="00637CF1"/>
    <w:rPr>
      <w:color w:val="605E5C"/>
      <w:shd w:val="clear" w:color="auto" w:fill="E1DFDD"/>
    </w:rPr>
  </w:style>
  <w:style w:type="character" w:customStyle="1" w:styleId="40">
    <w:name w:val="عنوان 4 نویسه"/>
    <w:basedOn w:val="a0"/>
    <w:link w:val="4"/>
    <w:uiPriority w:val="9"/>
    <w:rsid w:val="007E4706"/>
    <w:rPr>
      <w:rFonts w:asciiTheme="majorHAnsi" w:eastAsiaTheme="majorEastAsia" w:hAnsiTheme="majorHAnsi" w:cs="Badr"/>
      <w:bCs/>
      <w:i/>
      <w:szCs w:val="28"/>
      <w:lang w:val="en-CA"/>
    </w:rPr>
  </w:style>
  <w:style w:type="paragraph" w:styleId="aa">
    <w:name w:val="header"/>
    <w:basedOn w:val="a"/>
    <w:link w:val="ab"/>
    <w:uiPriority w:val="99"/>
    <w:unhideWhenUsed/>
    <w:rsid w:val="00744F3F"/>
    <w:pPr>
      <w:tabs>
        <w:tab w:val="center" w:pos="4513"/>
        <w:tab w:val="right" w:pos="9026"/>
      </w:tabs>
      <w:spacing w:after="0" w:line="240" w:lineRule="auto"/>
    </w:pPr>
  </w:style>
  <w:style w:type="character" w:customStyle="1" w:styleId="ab">
    <w:name w:val="سرصفحه نویسه"/>
    <w:basedOn w:val="a0"/>
    <w:link w:val="aa"/>
    <w:uiPriority w:val="99"/>
    <w:rsid w:val="00744F3F"/>
    <w:rPr>
      <w:rFonts w:cs="Badr"/>
      <w:szCs w:val="28"/>
      <w:lang w:val="en-CA"/>
    </w:rPr>
  </w:style>
  <w:style w:type="paragraph" w:styleId="ac">
    <w:name w:val="footer"/>
    <w:basedOn w:val="a"/>
    <w:link w:val="ad"/>
    <w:uiPriority w:val="99"/>
    <w:unhideWhenUsed/>
    <w:rsid w:val="00744F3F"/>
    <w:pPr>
      <w:tabs>
        <w:tab w:val="center" w:pos="4513"/>
        <w:tab w:val="right" w:pos="9026"/>
      </w:tabs>
      <w:spacing w:after="0" w:line="240" w:lineRule="auto"/>
    </w:pPr>
  </w:style>
  <w:style w:type="character" w:customStyle="1" w:styleId="ad">
    <w:name w:val="پانویس نویسه"/>
    <w:basedOn w:val="a0"/>
    <w:link w:val="ac"/>
    <w:uiPriority w:val="99"/>
    <w:rsid w:val="00744F3F"/>
    <w:rPr>
      <w:rFonts w:cs="Badr"/>
      <w:szCs w:val="28"/>
      <w:lang w:val="en-CA"/>
    </w:rPr>
  </w:style>
  <w:style w:type="paragraph" w:styleId="ae">
    <w:name w:val="TOC Heading"/>
    <w:basedOn w:val="1"/>
    <w:next w:val="a"/>
    <w:uiPriority w:val="39"/>
    <w:unhideWhenUsed/>
    <w:qFormat/>
    <w:rsid w:val="00744F3F"/>
    <w:pPr>
      <w:bidi w:val="0"/>
      <w:jc w:val="left"/>
      <w:outlineLvl w:val="9"/>
    </w:pPr>
    <w:rPr>
      <w:rFonts w:cstheme="majorBidi"/>
      <w:bCs w:val="0"/>
      <w:color w:val="2F5496" w:themeColor="accent1" w:themeShade="BF"/>
      <w:lang w:val="en-US"/>
    </w:rPr>
  </w:style>
  <w:style w:type="paragraph" w:styleId="21">
    <w:name w:val="toc 2"/>
    <w:basedOn w:val="a"/>
    <w:next w:val="a"/>
    <w:autoRedefine/>
    <w:uiPriority w:val="39"/>
    <w:unhideWhenUsed/>
    <w:rsid w:val="00E61457"/>
    <w:pPr>
      <w:tabs>
        <w:tab w:val="right" w:leader="dot" w:pos="9913"/>
      </w:tabs>
      <w:spacing w:after="100"/>
      <w:ind w:left="220"/>
      <w:jc w:val="left"/>
    </w:pPr>
    <w:rPr>
      <w:rFonts w:eastAsiaTheme="minorEastAsia" w:cs="Times New Roman"/>
      <w:szCs w:val="22"/>
      <w:lang w:val="en-US"/>
    </w:rPr>
  </w:style>
  <w:style w:type="paragraph" w:styleId="11">
    <w:name w:val="toc 1"/>
    <w:basedOn w:val="a"/>
    <w:next w:val="a"/>
    <w:autoRedefine/>
    <w:uiPriority w:val="39"/>
    <w:unhideWhenUsed/>
    <w:rsid w:val="0005416E"/>
    <w:pPr>
      <w:tabs>
        <w:tab w:val="right" w:leader="dot" w:pos="9913"/>
      </w:tabs>
      <w:spacing w:after="100"/>
      <w:jc w:val="left"/>
    </w:pPr>
    <w:rPr>
      <w:rFonts w:eastAsiaTheme="minorEastAsia" w:cs="Times New Roman"/>
      <w:szCs w:val="22"/>
      <w:lang w:val="en-US"/>
    </w:rPr>
  </w:style>
  <w:style w:type="paragraph" w:styleId="31">
    <w:name w:val="toc 3"/>
    <w:basedOn w:val="a"/>
    <w:next w:val="a"/>
    <w:autoRedefine/>
    <w:uiPriority w:val="39"/>
    <w:unhideWhenUsed/>
    <w:rsid w:val="0052675C"/>
    <w:pPr>
      <w:tabs>
        <w:tab w:val="right" w:leader="dot" w:pos="9913"/>
      </w:tabs>
      <w:spacing w:after="100"/>
      <w:ind w:left="440"/>
      <w:jc w:val="left"/>
    </w:pPr>
    <w:rPr>
      <w:rFonts w:eastAsiaTheme="minorEastAsia" w:cs="B Zar"/>
      <w:b/>
      <w:bCs/>
      <w:noProof/>
      <w:szCs w:val="22"/>
      <w:lang w:val="en-US"/>
    </w:rPr>
  </w:style>
  <w:style w:type="character" w:styleId="af">
    <w:name w:val="annotation reference"/>
    <w:basedOn w:val="a0"/>
    <w:uiPriority w:val="99"/>
    <w:semiHidden/>
    <w:unhideWhenUsed/>
    <w:rsid w:val="00FB360A"/>
    <w:rPr>
      <w:sz w:val="16"/>
      <w:szCs w:val="16"/>
    </w:rPr>
  </w:style>
  <w:style w:type="paragraph" w:styleId="af0">
    <w:name w:val="annotation text"/>
    <w:basedOn w:val="a"/>
    <w:link w:val="af1"/>
    <w:uiPriority w:val="99"/>
    <w:semiHidden/>
    <w:unhideWhenUsed/>
    <w:rsid w:val="00FB360A"/>
    <w:pPr>
      <w:spacing w:line="240" w:lineRule="auto"/>
    </w:pPr>
    <w:rPr>
      <w:sz w:val="20"/>
      <w:szCs w:val="20"/>
    </w:rPr>
  </w:style>
  <w:style w:type="character" w:customStyle="1" w:styleId="af1">
    <w:name w:val="متن نظر نویسه"/>
    <w:basedOn w:val="a0"/>
    <w:link w:val="af0"/>
    <w:uiPriority w:val="99"/>
    <w:semiHidden/>
    <w:rsid w:val="00FB360A"/>
    <w:rPr>
      <w:rFonts w:cs="Badr"/>
      <w:sz w:val="20"/>
      <w:szCs w:val="20"/>
      <w:lang w:val="en-CA"/>
    </w:rPr>
  </w:style>
  <w:style w:type="paragraph" w:styleId="af2">
    <w:name w:val="annotation subject"/>
    <w:basedOn w:val="af0"/>
    <w:next w:val="af0"/>
    <w:link w:val="af3"/>
    <w:uiPriority w:val="99"/>
    <w:semiHidden/>
    <w:unhideWhenUsed/>
    <w:rsid w:val="00FB360A"/>
    <w:rPr>
      <w:b/>
      <w:bCs/>
    </w:rPr>
  </w:style>
  <w:style w:type="character" w:customStyle="1" w:styleId="af3">
    <w:name w:val="موضوع توضیح نویسه"/>
    <w:basedOn w:val="af1"/>
    <w:link w:val="af2"/>
    <w:uiPriority w:val="99"/>
    <w:semiHidden/>
    <w:rsid w:val="00FB360A"/>
    <w:rPr>
      <w:rFonts w:cs="Badr"/>
      <w:b/>
      <w:bCs/>
      <w:sz w:val="20"/>
      <w:szCs w:val="20"/>
      <w:lang w:val="en-CA"/>
    </w:rPr>
  </w:style>
  <w:style w:type="character" w:styleId="af4">
    <w:name w:val="Intense Reference"/>
    <w:basedOn w:val="a0"/>
    <w:uiPriority w:val="32"/>
    <w:qFormat/>
    <w:rsid w:val="005A7E87"/>
    <w:rPr>
      <w:b/>
      <w:bCs/>
      <w:smallCaps/>
      <w:color w:val="4472C4" w:themeColor="accent1"/>
      <w:spacing w:val="5"/>
    </w:rPr>
  </w:style>
  <w:style w:type="character" w:customStyle="1" w:styleId="50">
    <w:name w:val="سرصفحه 5 نویسه"/>
    <w:basedOn w:val="a0"/>
    <w:link w:val="5"/>
    <w:uiPriority w:val="9"/>
    <w:rsid w:val="008A2F80"/>
    <w:rPr>
      <w:rFonts w:asciiTheme="majorHAnsi" w:eastAsiaTheme="majorEastAsia" w:hAnsiTheme="majorHAnsi" w:cs="Badr"/>
      <w:bCs/>
      <w:szCs w:val="28"/>
      <w:lang w:val="en-CA" w:bidi="fa-IR"/>
    </w:rPr>
  </w:style>
  <w:style w:type="character" w:customStyle="1" w:styleId="60">
    <w:name w:val="سرصفحه 6 نویسه"/>
    <w:basedOn w:val="a0"/>
    <w:link w:val="6"/>
    <w:uiPriority w:val="9"/>
    <w:rsid w:val="00EC0799"/>
    <w:rPr>
      <w:rFonts w:asciiTheme="majorHAnsi" w:eastAsiaTheme="majorEastAsia" w:hAnsiTheme="majorHAnsi" w:cs="Badr"/>
      <w:bCs/>
      <w:szCs w:val="28"/>
      <w:lang w:val="en-CA" w:bidi="fa-IR"/>
    </w:rPr>
  </w:style>
  <w:style w:type="character" w:customStyle="1" w:styleId="70">
    <w:name w:val="سرصفحه 7 نویسه"/>
    <w:basedOn w:val="a0"/>
    <w:link w:val="7"/>
    <w:uiPriority w:val="9"/>
    <w:rsid w:val="00F638F5"/>
    <w:rPr>
      <w:rFonts w:asciiTheme="majorHAnsi" w:eastAsiaTheme="majorEastAsia" w:hAnsiTheme="majorHAnsi" w:cs="Badr"/>
      <w:i/>
      <w:color w:val="000000" w:themeColor="text1"/>
      <w:szCs w:val="28"/>
      <w:lang w:val="en-CA" w:bidi="fa-IR"/>
    </w:rPr>
  </w:style>
  <w:style w:type="character" w:customStyle="1" w:styleId="80">
    <w:name w:val="سرصفحه 8 نویسه"/>
    <w:basedOn w:val="a0"/>
    <w:link w:val="8"/>
    <w:uiPriority w:val="9"/>
    <w:rsid w:val="00DE23B5"/>
    <w:rPr>
      <w:rFonts w:asciiTheme="majorHAnsi" w:eastAsiaTheme="majorEastAsia" w:hAnsiTheme="majorHAnsi" w:cs="Badr"/>
      <w:bCs/>
      <w:color w:val="272727" w:themeColor="text1" w:themeTint="D8"/>
      <w:sz w:val="21"/>
      <w:szCs w:val="28"/>
      <w:lang w:val="en-CA" w:bidi="fa-IR"/>
    </w:rPr>
  </w:style>
  <w:style w:type="paragraph" w:styleId="41">
    <w:name w:val="toc 4"/>
    <w:basedOn w:val="a"/>
    <w:next w:val="a"/>
    <w:autoRedefine/>
    <w:uiPriority w:val="39"/>
    <w:unhideWhenUsed/>
    <w:rsid w:val="009572DC"/>
    <w:pPr>
      <w:tabs>
        <w:tab w:val="right" w:leader="dot" w:pos="9913"/>
      </w:tabs>
      <w:spacing w:after="100"/>
      <w:ind w:left="660"/>
    </w:pPr>
    <w:rPr>
      <w:rFonts w:ascii="Badr" w:hAnsi="Badr"/>
      <w:b/>
      <w:bCs/>
      <w:noProof/>
      <w:szCs w:val="22"/>
    </w:rPr>
  </w:style>
  <w:style w:type="paragraph" w:styleId="51">
    <w:name w:val="toc 5"/>
    <w:basedOn w:val="a"/>
    <w:next w:val="a"/>
    <w:autoRedefine/>
    <w:uiPriority w:val="39"/>
    <w:unhideWhenUsed/>
    <w:rsid w:val="00D21D85"/>
    <w:pPr>
      <w:spacing w:after="100"/>
      <w:ind w:left="880"/>
    </w:pPr>
  </w:style>
  <w:style w:type="paragraph" w:styleId="61">
    <w:name w:val="toc 6"/>
    <w:basedOn w:val="a"/>
    <w:next w:val="a"/>
    <w:autoRedefine/>
    <w:uiPriority w:val="39"/>
    <w:unhideWhenUsed/>
    <w:rsid w:val="0093777F"/>
    <w:pPr>
      <w:spacing w:after="100"/>
      <w:ind w:left="1100"/>
    </w:pPr>
  </w:style>
  <w:style w:type="paragraph" w:styleId="af5">
    <w:name w:val="Balloon Text"/>
    <w:basedOn w:val="a"/>
    <w:link w:val="af6"/>
    <w:uiPriority w:val="99"/>
    <w:semiHidden/>
    <w:unhideWhenUsed/>
    <w:rsid w:val="000E6E20"/>
    <w:pPr>
      <w:spacing w:after="0" w:line="240" w:lineRule="auto"/>
    </w:pPr>
    <w:rPr>
      <w:rFonts w:ascii="Tahoma" w:hAnsi="Tahoma" w:cs="Tahoma"/>
      <w:sz w:val="16"/>
      <w:szCs w:val="16"/>
    </w:rPr>
  </w:style>
  <w:style w:type="character" w:customStyle="1" w:styleId="af6">
    <w:name w:val="متن بادکنک نویسه"/>
    <w:basedOn w:val="a0"/>
    <w:link w:val="af5"/>
    <w:uiPriority w:val="99"/>
    <w:semiHidden/>
    <w:rsid w:val="000E6E20"/>
    <w:rPr>
      <w:rFonts w:ascii="Tahoma" w:hAnsi="Tahoma" w:cs="Tahoma"/>
      <w:sz w:val="16"/>
      <w:szCs w:val="16"/>
      <w:lang w:val="en-CA"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0043">
      <w:bodyDiv w:val="1"/>
      <w:marLeft w:val="0"/>
      <w:marRight w:val="0"/>
      <w:marTop w:val="0"/>
      <w:marBottom w:val="0"/>
      <w:divBdr>
        <w:top w:val="none" w:sz="0" w:space="0" w:color="auto"/>
        <w:left w:val="none" w:sz="0" w:space="0" w:color="auto"/>
        <w:bottom w:val="none" w:sz="0" w:space="0" w:color="auto"/>
        <w:right w:val="none" w:sz="0" w:space="0" w:color="auto"/>
      </w:divBdr>
      <w:divsChild>
        <w:div w:id="1272276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29737">
      <w:bodyDiv w:val="1"/>
      <w:marLeft w:val="0"/>
      <w:marRight w:val="0"/>
      <w:marTop w:val="0"/>
      <w:marBottom w:val="0"/>
      <w:divBdr>
        <w:top w:val="none" w:sz="0" w:space="0" w:color="auto"/>
        <w:left w:val="none" w:sz="0" w:space="0" w:color="auto"/>
        <w:bottom w:val="none" w:sz="0" w:space="0" w:color="auto"/>
        <w:right w:val="none" w:sz="0" w:space="0" w:color="auto"/>
      </w:divBdr>
    </w:div>
    <w:div w:id="27263166">
      <w:bodyDiv w:val="1"/>
      <w:marLeft w:val="0"/>
      <w:marRight w:val="0"/>
      <w:marTop w:val="0"/>
      <w:marBottom w:val="0"/>
      <w:divBdr>
        <w:top w:val="none" w:sz="0" w:space="0" w:color="auto"/>
        <w:left w:val="none" w:sz="0" w:space="0" w:color="auto"/>
        <w:bottom w:val="none" w:sz="0" w:space="0" w:color="auto"/>
        <w:right w:val="none" w:sz="0" w:space="0" w:color="auto"/>
      </w:divBdr>
    </w:div>
    <w:div w:id="32733103">
      <w:bodyDiv w:val="1"/>
      <w:marLeft w:val="0"/>
      <w:marRight w:val="0"/>
      <w:marTop w:val="0"/>
      <w:marBottom w:val="0"/>
      <w:divBdr>
        <w:top w:val="none" w:sz="0" w:space="0" w:color="auto"/>
        <w:left w:val="none" w:sz="0" w:space="0" w:color="auto"/>
        <w:bottom w:val="none" w:sz="0" w:space="0" w:color="auto"/>
        <w:right w:val="none" w:sz="0" w:space="0" w:color="auto"/>
      </w:divBdr>
    </w:div>
    <w:div w:id="35350246">
      <w:bodyDiv w:val="1"/>
      <w:marLeft w:val="0"/>
      <w:marRight w:val="0"/>
      <w:marTop w:val="0"/>
      <w:marBottom w:val="0"/>
      <w:divBdr>
        <w:top w:val="none" w:sz="0" w:space="0" w:color="auto"/>
        <w:left w:val="none" w:sz="0" w:space="0" w:color="auto"/>
        <w:bottom w:val="none" w:sz="0" w:space="0" w:color="auto"/>
        <w:right w:val="none" w:sz="0" w:space="0" w:color="auto"/>
      </w:divBdr>
    </w:div>
    <w:div w:id="86924801">
      <w:bodyDiv w:val="1"/>
      <w:marLeft w:val="0"/>
      <w:marRight w:val="0"/>
      <w:marTop w:val="0"/>
      <w:marBottom w:val="0"/>
      <w:divBdr>
        <w:top w:val="none" w:sz="0" w:space="0" w:color="auto"/>
        <w:left w:val="none" w:sz="0" w:space="0" w:color="auto"/>
        <w:bottom w:val="none" w:sz="0" w:space="0" w:color="auto"/>
        <w:right w:val="none" w:sz="0" w:space="0" w:color="auto"/>
      </w:divBdr>
      <w:divsChild>
        <w:div w:id="1633290197">
          <w:marLeft w:val="0"/>
          <w:marRight w:val="0"/>
          <w:marTop w:val="0"/>
          <w:marBottom w:val="0"/>
          <w:divBdr>
            <w:top w:val="none" w:sz="0" w:space="0" w:color="auto"/>
            <w:left w:val="none" w:sz="0" w:space="0" w:color="auto"/>
            <w:bottom w:val="none" w:sz="0" w:space="0" w:color="auto"/>
            <w:right w:val="none" w:sz="0" w:space="0" w:color="auto"/>
          </w:divBdr>
        </w:div>
      </w:divsChild>
    </w:div>
    <w:div w:id="97871653">
      <w:bodyDiv w:val="1"/>
      <w:marLeft w:val="0"/>
      <w:marRight w:val="0"/>
      <w:marTop w:val="0"/>
      <w:marBottom w:val="0"/>
      <w:divBdr>
        <w:top w:val="none" w:sz="0" w:space="0" w:color="auto"/>
        <w:left w:val="none" w:sz="0" w:space="0" w:color="auto"/>
        <w:bottom w:val="none" w:sz="0" w:space="0" w:color="auto"/>
        <w:right w:val="none" w:sz="0" w:space="0" w:color="auto"/>
      </w:divBdr>
    </w:div>
    <w:div w:id="99955945">
      <w:bodyDiv w:val="1"/>
      <w:marLeft w:val="0"/>
      <w:marRight w:val="0"/>
      <w:marTop w:val="0"/>
      <w:marBottom w:val="0"/>
      <w:divBdr>
        <w:top w:val="none" w:sz="0" w:space="0" w:color="auto"/>
        <w:left w:val="none" w:sz="0" w:space="0" w:color="auto"/>
        <w:bottom w:val="none" w:sz="0" w:space="0" w:color="auto"/>
        <w:right w:val="none" w:sz="0" w:space="0" w:color="auto"/>
      </w:divBdr>
    </w:div>
    <w:div w:id="10158206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7872835">
          <w:marLeft w:val="0"/>
          <w:marRight w:val="0"/>
          <w:marTop w:val="0"/>
          <w:marBottom w:val="0"/>
          <w:divBdr>
            <w:top w:val="none" w:sz="0" w:space="0" w:color="auto"/>
            <w:left w:val="none" w:sz="0" w:space="0" w:color="auto"/>
            <w:bottom w:val="none" w:sz="0" w:space="0" w:color="auto"/>
            <w:right w:val="none" w:sz="0" w:space="0" w:color="auto"/>
          </w:divBdr>
        </w:div>
        <w:div w:id="1995378566">
          <w:marLeft w:val="0"/>
          <w:marRight w:val="0"/>
          <w:marTop w:val="0"/>
          <w:marBottom w:val="0"/>
          <w:divBdr>
            <w:top w:val="none" w:sz="0" w:space="0" w:color="auto"/>
            <w:left w:val="none" w:sz="0" w:space="0" w:color="auto"/>
            <w:bottom w:val="none" w:sz="0" w:space="0" w:color="auto"/>
            <w:right w:val="none" w:sz="0" w:space="0" w:color="auto"/>
          </w:divBdr>
        </w:div>
      </w:divsChild>
    </w:div>
    <w:div w:id="11556273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172259351">
          <w:marLeft w:val="0"/>
          <w:marRight w:val="0"/>
          <w:marTop w:val="0"/>
          <w:marBottom w:val="0"/>
          <w:divBdr>
            <w:top w:val="none" w:sz="0" w:space="0" w:color="auto"/>
            <w:left w:val="none" w:sz="0" w:space="0" w:color="auto"/>
            <w:bottom w:val="none" w:sz="0" w:space="0" w:color="auto"/>
            <w:right w:val="none" w:sz="0" w:space="0" w:color="auto"/>
          </w:divBdr>
        </w:div>
      </w:divsChild>
    </w:div>
    <w:div w:id="138612902">
      <w:bodyDiv w:val="1"/>
      <w:marLeft w:val="0"/>
      <w:marRight w:val="0"/>
      <w:marTop w:val="0"/>
      <w:marBottom w:val="0"/>
      <w:divBdr>
        <w:top w:val="none" w:sz="0" w:space="0" w:color="auto"/>
        <w:left w:val="none" w:sz="0" w:space="0" w:color="auto"/>
        <w:bottom w:val="none" w:sz="0" w:space="0" w:color="auto"/>
        <w:right w:val="none" w:sz="0" w:space="0" w:color="auto"/>
      </w:divBdr>
    </w:div>
    <w:div w:id="146482132">
      <w:bodyDiv w:val="1"/>
      <w:marLeft w:val="0"/>
      <w:marRight w:val="0"/>
      <w:marTop w:val="0"/>
      <w:marBottom w:val="0"/>
      <w:divBdr>
        <w:top w:val="none" w:sz="0" w:space="0" w:color="auto"/>
        <w:left w:val="none" w:sz="0" w:space="0" w:color="auto"/>
        <w:bottom w:val="none" w:sz="0" w:space="0" w:color="auto"/>
        <w:right w:val="none" w:sz="0" w:space="0" w:color="auto"/>
      </w:divBdr>
      <w:divsChild>
        <w:div w:id="1811678098">
          <w:marLeft w:val="0"/>
          <w:marRight w:val="0"/>
          <w:marTop w:val="0"/>
          <w:marBottom w:val="0"/>
          <w:divBdr>
            <w:top w:val="none" w:sz="0" w:space="0" w:color="auto"/>
            <w:left w:val="none" w:sz="0" w:space="0" w:color="auto"/>
            <w:bottom w:val="none" w:sz="0" w:space="0" w:color="auto"/>
            <w:right w:val="none" w:sz="0" w:space="0" w:color="auto"/>
          </w:divBdr>
        </w:div>
      </w:divsChild>
    </w:div>
    <w:div w:id="195581566">
      <w:bodyDiv w:val="1"/>
      <w:marLeft w:val="0"/>
      <w:marRight w:val="0"/>
      <w:marTop w:val="0"/>
      <w:marBottom w:val="0"/>
      <w:divBdr>
        <w:top w:val="none" w:sz="0" w:space="0" w:color="auto"/>
        <w:left w:val="none" w:sz="0" w:space="0" w:color="auto"/>
        <w:bottom w:val="none" w:sz="0" w:space="0" w:color="auto"/>
        <w:right w:val="none" w:sz="0" w:space="0" w:color="auto"/>
      </w:divBdr>
    </w:div>
    <w:div w:id="220336691">
      <w:bodyDiv w:val="1"/>
      <w:marLeft w:val="0"/>
      <w:marRight w:val="0"/>
      <w:marTop w:val="0"/>
      <w:marBottom w:val="0"/>
      <w:divBdr>
        <w:top w:val="none" w:sz="0" w:space="0" w:color="auto"/>
        <w:left w:val="none" w:sz="0" w:space="0" w:color="auto"/>
        <w:bottom w:val="none" w:sz="0" w:space="0" w:color="auto"/>
        <w:right w:val="none" w:sz="0" w:space="0" w:color="auto"/>
      </w:divBdr>
    </w:div>
    <w:div w:id="237444392">
      <w:bodyDiv w:val="1"/>
      <w:marLeft w:val="0"/>
      <w:marRight w:val="0"/>
      <w:marTop w:val="0"/>
      <w:marBottom w:val="0"/>
      <w:divBdr>
        <w:top w:val="none" w:sz="0" w:space="0" w:color="auto"/>
        <w:left w:val="none" w:sz="0" w:space="0" w:color="auto"/>
        <w:bottom w:val="none" w:sz="0" w:space="0" w:color="auto"/>
        <w:right w:val="none" w:sz="0" w:space="0" w:color="auto"/>
      </w:divBdr>
    </w:div>
    <w:div w:id="241836658">
      <w:bodyDiv w:val="1"/>
      <w:marLeft w:val="0"/>
      <w:marRight w:val="0"/>
      <w:marTop w:val="0"/>
      <w:marBottom w:val="0"/>
      <w:divBdr>
        <w:top w:val="none" w:sz="0" w:space="0" w:color="auto"/>
        <w:left w:val="none" w:sz="0" w:space="0" w:color="auto"/>
        <w:bottom w:val="none" w:sz="0" w:space="0" w:color="auto"/>
        <w:right w:val="none" w:sz="0" w:space="0" w:color="auto"/>
      </w:divBdr>
    </w:div>
    <w:div w:id="24800749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29289034">
          <w:marLeft w:val="0"/>
          <w:marRight w:val="0"/>
          <w:marTop w:val="0"/>
          <w:marBottom w:val="0"/>
          <w:divBdr>
            <w:top w:val="none" w:sz="0" w:space="0" w:color="auto"/>
            <w:left w:val="none" w:sz="0" w:space="0" w:color="auto"/>
            <w:bottom w:val="none" w:sz="0" w:space="0" w:color="auto"/>
            <w:right w:val="none" w:sz="0" w:space="0" w:color="auto"/>
          </w:divBdr>
        </w:div>
      </w:divsChild>
    </w:div>
    <w:div w:id="249002626">
      <w:bodyDiv w:val="1"/>
      <w:marLeft w:val="0"/>
      <w:marRight w:val="0"/>
      <w:marTop w:val="0"/>
      <w:marBottom w:val="0"/>
      <w:divBdr>
        <w:top w:val="none" w:sz="0" w:space="0" w:color="auto"/>
        <w:left w:val="none" w:sz="0" w:space="0" w:color="auto"/>
        <w:bottom w:val="none" w:sz="0" w:space="0" w:color="auto"/>
        <w:right w:val="none" w:sz="0" w:space="0" w:color="auto"/>
      </w:divBdr>
      <w:divsChild>
        <w:div w:id="1589192577">
          <w:marLeft w:val="0"/>
          <w:marRight w:val="0"/>
          <w:marTop w:val="0"/>
          <w:marBottom w:val="0"/>
          <w:divBdr>
            <w:top w:val="none" w:sz="0" w:space="0" w:color="auto"/>
            <w:left w:val="none" w:sz="0" w:space="0" w:color="auto"/>
            <w:bottom w:val="none" w:sz="0" w:space="0" w:color="auto"/>
            <w:right w:val="none" w:sz="0" w:space="0" w:color="auto"/>
          </w:divBdr>
          <w:divsChild>
            <w:div w:id="414592072">
              <w:marLeft w:val="0"/>
              <w:marRight w:val="0"/>
              <w:marTop w:val="0"/>
              <w:marBottom w:val="0"/>
              <w:divBdr>
                <w:top w:val="none" w:sz="0" w:space="0" w:color="auto"/>
                <w:left w:val="none" w:sz="0" w:space="0" w:color="auto"/>
                <w:bottom w:val="none" w:sz="0" w:space="0" w:color="auto"/>
                <w:right w:val="none" w:sz="0" w:space="0" w:color="auto"/>
              </w:divBdr>
              <w:divsChild>
                <w:div w:id="19257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309881">
      <w:bodyDiv w:val="1"/>
      <w:marLeft w:val="0"/>
      <w:marRight w:val="0"/>
      <w:marTop w:val="0"/>
      <w:marBottom w:val="0"/>
      <w:divBdr>
        <w:top w:val="none" w:sz="0" w:space="0" w:color="auto"/>
        <w:left w:val="none" w:sz="0" w:space="0" w:color="auto"/>
        <w:bottom w:val="none" w:sz="0" w:space="0" w:color="auto"/>
        <w:right w:val="none" w:sz="0" w:space="0" w:color="auto"/>
      </w:divBdr>
    </w:div>
    <w:div w:id="268973798">
      <w:bodyDiv w:val="1"/>
      <w:marLeft w:val="0"/>
      <w:marRight w:val="0"/>
      <w:marTop w:val="0"/>
      <w:marBottom w:val="0"/>
      <w:divBdr>
        <w:top w:val="none" w:sz="0" w:space="0" w:color="auto"/>
        <w:left w:val="none" w:sz="0" w:space="0" w:color="auto"/>
        <w:bottom w:val="none" w:sz="0" w:space="0" w:color="auto"/>
        <w:right w:val="none" w:sz="0" w:space="0" w:color="auto"/>
      </w:divBdr>
    </w:div>
    <w:div w:id="303391236">
      <w:bodyDiv w:val="1"/>
      <w:marLeft w:val="0"/>
      <w:marRight w:val="0"/>
      <w:marTop w:val="0"/>
      <w:marBottom w:val="0"/>
      <w:divBdr>
        <w:top w:val="none" w:sz="0" w:space="0" w:color="auto"/>
        <w:left w:val="none" w:sz="0" w:space="0" w:color="auto"/>
        <w:bottom w:val="none" w:sz="0" w:space="0" w:color="auto"/>
        <w:right w:val="none" w:sz="0" w:space="0" w:color="auto"/>
      </w:divBdr>
    </w:div>
    <w:div w:id="308216984">
      <w:bodyDiv w:val="1"/>
      <w:marLeft w:val="0"/>
      <w:marRight w:val="0"/>
      <w:marTop w:val="0"/>
      <w:marBottom w:val="0"/>
      <w:divBdr>
        <w:top w:val="none" w:sz="0" w:space="0" w:color="auto"/>
        <w:left w:val="none" w:sz="0" w:space="0" w:color="auto"/>
        <w:bottom w:val="none" w:sz="0" w:space="0" w:color="auto"/>
        <w:right w:val="none" w:sz="0" w:space="0" w:color="auto"/>
      </w:divBdr>
      <w:divsChild>
        <w:div w:id="934706362">
          <w:marLeft w:val="0"/>
          <w:marRight w:val="0"/>
          <w:marTop w:val="0"/>
          <w:marBottom w:val="0"/>
          <w:divBdr>
            <w:top w:val="none" w:sz="0" w:space="0" w:color="auto"/>
            <w:left w:val="none" w:sz="0" w:space="0" w:color="auto"/>
            <w:bottom w:val="none" w:sz="0" w:space="0" w:color="auto"/>
            <w:right w:val="none" w:sz="0" w:space="0" w:color="auto"/>
          </w:divBdr>
        </w:div>
      </w:divsChild>
    </w:div>
    <w:div w:id="315376687">
      <w:bodyDiv w:val="1"/>
      <w:marLeft w:val="0"/>
      <w:marRight w:val="0"/>
      <w:marTop w:val="0"/>
      <w:marBottom w:val="0"/>
      <w:divBdr>
        <w:top w:val="none" w:sz="0" w:space="0" w:color="auto"/>
        <w:left w:val="none" w:sz="0" w:space="0" w:color="auto"/>
        <w:bottom w:val="none" w:sz="0" w:space="0" w:color="auto"/>
        <w:right w:val="none" w:sz="0" w:space="0" w:color="auto"/>
      </w:divBdr>
    </w:div>
    <w:div w:id="31576865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73170442">
          <w:marLeft w:val="0"/>
          <w:marRight w:val="0"/>
          <w:marTop w:val="0"/>
          <w:marBottom w:val="0"/>
          <w:divBdr>
            <w:top w:val="none" w:sz="0" w:space="0" w:color="auto"/>
            <w:left w:val="none" w:sz="0" w:space="0" w:color="auto"/>
            <w:bottom w:val="none" w:sz="0" w:space="0" w:color="auto"/>
            <w:right w:val="none" w:sz="0" w:space="0" w:color="auto"/>
          </w:divBdr>
        </w:div>
        <w:div w:id="551842434">
          <w:marLeft w:val="0"/>
          <w:marRight w:val="0"/>
          <w:marTop w:val="0"/>
          <w:marBottom w:val="0"/>
          <w:divBdr>
            <w:top w:val="none" w:sz="0" w:space="0" w:color="auto"/>
            <w:left w:val="none" w:sz="0" w:space="0" w:color="auto"/>
            <w:bottom w:val="none" w:sz="0" w:space="0" w:color="auto"/>
            <w:right w:val="none" w:sz="0" w:space="0" w:color="auto"/>
          </w:divBdr>
        </w:div>
      </w:divsChild>
    </w:div>
    <w:div w:id="317612336">
      <w:bodyDiv w:val="1"/>
      <w:marLeft w:val="0"/>
      <w:marRight w:val="0"/>
      <w:marTop w:val="0"/>
      <w:marBottom w:val="0"/>
      <w:divBdr>
        <w:top w:val="none" w:sz="0" w:space="0" w:color="auto"/>
        <w:left w:val="none" w:sz="0" w:space="0" w:color="auto"/>
        <w:bottom w:val="none" w:sz="0" w:space="0" w:color="auto"/>
        <w:right w:val="none" w:sz="0" w:space="0" w:color="auto"/>
      </w:divBdr>
    </w:div>
    <w:div w:id="330260211">
      <w:bodyDiv w:val="1"/>
      <w:marLeft w:val="0"/>
      <w:marRight w:val="0"/>
      <w:marTop w:val="0"/>
      <w:marBottom w:val="0"/>
      <w:divBdr>
        <w:top w:val="none" w:sz="0" w:space="0" w:color="auto"/>
        <w:left w:val="none" w:sz="0" w:space="0" w:color="auto"/>
        <w:bottom w:val="none" w:sz="0" w:space="0" w:color="auto"/>
        <w:right w:val="none" w:sz="0" w:space="0" w:color="auto"/>
      </w:divBdr>
    </w:div>
    <w:div w:id="331104285">
      <w:bodyDiv w:val="1"/>
      <w:marLeft w:val="0"/>
      <w:marRight w:val="0"/>
      <w:marTop w:val="0"/>
      <w:marBottom w:val="0"/>
      <w:divBdr>
        <w:top w:val="none" w:sz="0" w:space="0" w:color="auto"/>
        <w:left w:val="none" w:sz="0" w:space="0" w:color="auto"/>
        <w:bottom w:val="none" w:sz="0" w:space="0" w:color="auto"/>
        <w:right w:val="none" w:sz="0" w:space="0" w:color="auto"/>
      </w:divBdr>
    </w:div>
    <w:div w:id="331686590">
      <w:bodyDiv w:val="1"/>
      <w:marLeft w:val="0"/>
      <w:marRight w:val="0"/>
      <w:marTop w:val="0"/>
      <w:marBottom w:val="0"/>
      <w:divBdr>
        <w:top w:val="none" w:sz="0" w:space="0" w:color="auto"/>
        <w:left w:val="none" w:sz="0" w:space="0" w:color="auto"/>
        <w:bottom w:val="none" w:sz="0" w:space="0" w:color="auto"/>
        <w:right w:val="none" w:sz="0" w:space="0" w:color="auto"/>
      </w:divBdr>
    </w:div>
    <w:div w:id="340088102">
      <w:bodyDiv w:val="1"/>
      <w:marLeft w:val="0"/>
      <w:marRight w:val="0"/>
      <w:marTop w:val="0"/>
      <w:marBottom w:val="0"/>
      <w:divBdr>
        <w:top w:val="none" w:sz="0" w:space="0" w:color="auto"/>
        <w:left w:val="none" w:sz="0" w:space="0" w:color="auto"/>
        <w:bottom w:val="none" w:sz="0" w:space="0" w:color="auto"/>
        <w:right w:val="none" w:sz="0" w:space="0" w:color="auto"/>
      </w:divBdr>
    </w:div>
    <w:div w:id="345907325">
      <w:bodyDiv w:val="1"/>
      <w:marLeft w:val="0"/>
      <w:marRight w:val="0"/>
      <w:marTop w:val="0"/>
      <w:marBottom w:val="0"/>
      <w:divBdr>
        <w:top w:val="none" w:sz="0" w:space="0" w:color="auto"/>
        <w:left w:val="none" w:sz="0" w:space="0" w:color="auto"/>
        <w:bottom w:val="none" w:sz="0" w:space="0" w:color="auto"/>
        <w:right w:val="none" w:sz="0" w:space="0" w:color="auto"/>
      </w:divBdr>
    </w:div>
    <w:div w:id="347761233">
      <w:bodyDiv w:val="1"/>
      <w:marLeft w:val="0"/>
      <w:marRight w:val="0"/>
      <w:marTop w:val="0"/>
      <w:marBottom w:val="0"/>
      <w:divBdr>
        <w:top w:val="none" w:sz="0" w:space="0" w:color="auto"/>
        <w:left w:val="none" w:sz="0" w:space="0" w:color="auto"/>
        <w:bottom w:val="none" w:sz="0" w:space="0" w:color="auto"/>
        <w:right w:val="none" w:sz="0" w:space="0" w:color="auto"/>
      </w:divBdr>
    </w:div>
    <w:div w:id="350685531">
      <w:bodyDiv w:val="1"/>
      <w:marLeft w:val="0"/>
      <w:marRight w:val="0"/>
      <w:marTop w:val="0"/>
      <w:marBottom w:val="0"/>
      <w:divBdr>
        <w:top w:val="none" w:sz="0" w:space="0" w:color="auto"/>
        <w:left w:val="none" w:sz="0" w:space="0" w:color="auto"/>
        <w:bottom w:val="none" w:sz="0" w:space="0" w:color="auto"/>
        <w:right w:val="none" w:sz="0" w:space="0" w:color="auto"/>
      </w:divBdr>
    </w:div>
    <w:div w:id="377629827">
      <w:bodyDiv w:val="1"/>
      <w:marLeft w:val="0"/>
      <w:marRight w:val="0"/>
      <w:marTop w:val="0"/>
      <w:marBottom w:val="0"/>
      <w:divBdr>
        <w:top w:val="none" w:sz="0" w:space="0" w:color="auto"/>
        <w:left w:val="none" w:sz="0" w:space="0" w:color="auto"/>
        <w:bottom w:val="none" w:sz="0" w:space="0" w:color="auto"/>
        <w:right w:val="none" w:sz="0" w:space="0" w:color="auto"/>
      </w:divBdr>
    </w:div>
    <w:div w:id="382951714">
      <w:bodyDiv w:val="1"/>
      <w:marLeft w:val="0"/>
      <w:marRight w:val="0"/>
      <w:marTop w:val="0"/>
      <w:marBottom w:val="0"/>
      <w:divBdr>
        <w:top w:val="none" w:sz="0" w:space="0" w:color="auto"/>
        <w:left w:val="none" w:sz="0" w:space="0" w:color="auto"/>
        <w:bottom w:val="none" w:sz="0" w:space="0" w:color="auto"/>
        <w:right w:val="none" w:sz="0" w:space="0" w:color="auto"/>
      </w:divBdr>
    </w:div>
    <w:div w:id="385032170">
      <w:bodyDiv w:val="1"/>
      <w:marLeft w:val="0"/>
      <w:marRight w:val="0"/>
      <w:marTop w:val="0"/>
      <w:marBottom w:val="0"/>
      <w:divBdr>
        <w:top w:val="none" w:sz="0" w:space="0" w:color="auto"/>
        <w:left w:val="none" w:sz="0" w:space="0" w:color="auto"/>
        <w:bottom w:val="none" w:sz="0" w:space="0" w:color="auto"/>
        <w:right w:val="none" w:sz="0" w:space="0" w:color="auto"/>
      </w:divBdr>
    </w:div>
    <w:div w:id="393898830">
      <w:bodyDiv w:val="1"/>
      <w:marLeft w:val="0"/>
      <w:marRight w:val="0"/>
      <w:marTop w:val="0"/>
      <w:marBottom w:val="0"/>
      <w:divBdr>
        <w:top w:val="none" w:sz="0" w:space="0" w:color="auto"/>
        <w:left w:val="none" w:sz="0" w:space="0" w:color="auto"/>
        <w:bottom w:val="none" w:sz="0" w:space="0" w:color="auto"/>
        <w:right w:val="none" w:sz="0" w:space="0" w:color="auto"/>
      </w:divBdr>
    </w:div>
    <w:div w:id="399786894">
      <w:bodyDiv w:val="1"/>
      <w:marLeft w:val="0"/>
      <w:marRight w:val="0"/>
      <w:marTop w:val="0"/>
      <w:marBottom w:val="0"/>
      <w:divBdr>
        <w:top w:val="none" w:sz="0" w:space="0" w:color="auto"/>
        <w:left w:val="none" w:sz="0" w:space="0" w:color="auto"/>
        <w:bottom w:val="none" w:sz="0" w:space="0" w:color="auto"/>
        <w:right w:val="none" w:sz="0" w:space="0" w:color="auto"/>
      </w:divBdr>
    </w:div>
    <w:div w:id="40615128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933977102">
          <w:marLeft w:val="0"/>
          <w:marRight w:val="0"/>
          <w:marTop w:val="0"/>
          <w:marBottom w:val="0"/>
          <w:divBdr>
            <w:top w:val="none" w:sz="0" w:space="0" w:color="auto"/>
            <w:left w:val="none" w:sz="0" w:space="0" w:color="auto"/>
            <w:bottom w:val="none" w:sz="0" w:space="0" w:color="auto"/>
            <w:right w:val="none" w:sz="0" w:space="0" w:color="auto"/>
          </w:divBdr>
        </w:div>
        <w:div w:id="751196610">
          <w:marLeft w:val="0"/>
          <w:marRight w:val="0"/>
          <w:marTop w:val="0"/>
          <w:marBottom w:val="0"/>
          <w:divBdr>
            <w:top w:val="none" w:sz="0" w:space="0" w:color="auto"/>
            <w:left w:val="none" w:sz="0" w:space="0" w:color="auto"/>
            <w:bottom w:val="none" w:sz="0" w:space="0" w:color="auto"/>
            <w:right w:val="none" w:sz="0" w:space="0" w:color="auto"/>
          </w:divBdr>
        </w:div>
      </w:divsChild>
    </w:div>
    <w:div w:id="407725613">
      <w:bodyDiv w:val="1"/>
      <w:marLeft w:val="0"/>
      <w:marRight w:val="0"/>
      <w:marTop w:val="0"/>
      <w:marBottom w:val="0"/>
      <w:divBdr>
        <w:top w:val="none" w:sz="0" w:space="0" w:color="auto"/>
        <w:left w:val="none" w:sz="0" w:space="0" w:color="auto"/>
        <w:bottom w:val="none" w:sz="0" w:space="0" w:color="auto"/>
        <w:right w:val="none" w:sz="0" w:space="0" w:color="auto"/>
      </w:divBdr>
    </w:div>
    <w:div w:id="408190339">
      <w:bodyDiv w:val="1"/>
      <w:marLeft w:val="0"/>
      <w:marRight w:val="0"/>
      <w:marTop w:val="0"/>
      <w:marBottom w:val="0"/>
      <w:divBdr>
        <w:top w:val="none" w:sz="0" w:space="0" w:color="auto"/>
        <w:left w:val="none" w:sz="0" w:space="0" w:color="auto"/>
        <w:bottom w:val="none" w:sz="0" w:space="0" w:color="auto"/>
        <w:right w:val="none" w:sz="0" w:space="0" w:color="auto"/>
      </w:divBdr>
      <w:divsChild>
        <w:div w:id="963075553">
          <w:marLeft w:val="0"/>
          <w:marRight w:val="0"/>
          <w:marTop w:val="0"/>
          <w:marBottom w:val="0"/>
          <w:divBdr>
            <w:top w:val="none" w:sz="0" w:space="0" w:color="auto"/>
            <w:left w:val="none" w:sz="0" w:space="0" w:color="auto"/>
            <w:bottom w:val="none" w:sz="0" w:space="0" w:color="auto"/>
            <w:right w:val="none" w:sz="0" w:space="0" w:color="auto"/>
          </w:divBdr>
          <w:divsChild>
            <w:div w:id="1945186552">
              <w:marLeft w:val="0"/>
              <w:marRight w:val="0"/>
              <w:marTop w:val="0"/>
              <w:marBottom w:val="0"/>
              <w:divBdr>
                <w:top w:val="none" w:sz="0" w:space="0" w:color="auto"/>
                <w:left w:val="none" w:sz="0" w:space="0" w:color="auto"/>
                <w:bottom w:val="none" w:sz="0" w:space="0" w:color="auto"/>
                <w:right w:val="none" w:sz="0" w:space="0" w:color="auto"/>
              </w:divBdr>
              <w:divsChild>
                <w:div w:id="173188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660369">
      <w:bodyDiv w:val="1"/>
      <w:marLeft w:val="0"/>
      <w:marRight w:val="0"/>
      <w:marTop w:val="0"/>
      <w:marBottom w:val="0"/>
      <w:divBdr>
        <w:top w:val="none" w:sz="0" w:space="0" w:color="auto"/>
        <w:left w:val="none" w:sz="0" w:space="0" w:color="auto"/>
        <w:bottom w:val="none" w:sz="0" w:space="0" w:color="auto"/>
        <w:right w:val="none" w:sz="0" w:space="0" w:color="auto"/>
      </w:divBdr>
      <w:divsChild>
        <w:div w:id="448665492">
          <w:marLeft w:val="0"/>
          <w:marRight w:val="0"/>
          <w:marTop w:val="0"/>
          <w:marBottom w:val="0"/>
          <w:divBdr>
            <w:top w:val="none" w:sz="0" w:space="0" w:color="auto"/>
            <w:left w:val="none" w:sz="0" w:space="0" w:color="auto"/>
            <w:bottom w:val="none" w:sz="0" w:space="0" w:color="auto"/>
            <w:right w:val="none" w:sz="0" w:space="0" w:color="auto"/>
          </w:divBdr>
          <w:divsChild>
            <w:div w:id="1099567713">
              <w:marLeft w:val="0"/>
              <w:marRight w:val="0"/>
              <w:marTop w:val="0"/>
              <w:marBottom w:val="0"/>
              <w:divBdr>
                <w:top w:val="none" w:sz="0" w:space="0" w:color="auto"/>
                <w:left w:val="none" w:sz="0" w:space="0" w:color="auto"/>
                <w:bottom w:val="none" w:sz="0" w:space="0" w:color="auto"/>
                <w:right w:val="none" w:sz="0" w:space="0" w:color="auto"/>
              </w:divBdr>
              <w:divsChild>
                <w:div w:id="31877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92187">
      <w:bodyDiv w:val="1"/>
      <w:marLeft w:val="0"/>
      <w:marRight w:val="0"/>
      <w:marTop w:val="0"/>
      <w:marBottom w:val="0"/>
      <w:divBdr>
        <w:top w:val="none" w:sz="0" w:space="0" w:color="auto"/>
        <w:left w:val="none" w:sz="0" w:space="0" w:color="auto"/>
        <w:bottom w:val="none" w:sz="0" w:space="0" w:color="auto"/>
        <w:right w:val="none" w:sz="0" w:space="0" w:color="auto"/>
      </w:divBdr>
    </w:div>
    <w:div w:id="462188196">
      <w:bodyDiv w:val="1"/>
      <w:marLeft w:val="0"/>
      <w:marRight w:val="0"/>
      <w:marTop w:val="0"/>
      <w:marBottom w:val="0"/>
      <w:divBdr>
        <w:top w:val="none" w:sz="0" w:space="0" w:color="auto"/>
        <w:left w:val="none" w:sz="0" w:space="0" w:color="auto"/>
        <w:bottom w:val="none" w:sz="0" w:space="0" w:color="auto"/>
        <w:right w:val="none" w:sz="0" w:space="0" w:color="auto"/>
      </w:divBdr>
      <w:divsChild>
        <w:div w:id="644704467">
          <w:marLeft w:val="0"/>
          <w:marRight w:val="0"/>
          <w:marTop w:val="0"/>
          <w:marBottom w:val="0"/>
          <w:divBdr>
            <w:top w:val="none" w:sz="0" w:space="0" w:color="auto"/>
            <w:left w:val="none" w:sz="0" w:space="0" w:color="auto"/>
            <w:bottom w:val="none" w:sz="0" w:space="0" w:color="auto"/>
            <w:right w:val="none" w:sz="0" w:space="0" w:color="auto"/>
          </w:divBdr>
          <w:divsChild>
            <w:div w:id="1830901727">
              <w:marLeft w:val="0"/>
              <w:marRight w:val="0"/>
              <w:marTop w:val="0"/>
              <w:marBottom w:val="0"/>
              <w:divBdr>
                <w:top w:val="none" w:sz="0" w:space="0" w:color="auto"/>
                <w:left w:val="none" w:sz="0" w:space="0" w:color="auto"/>
                <w:bottom w:val="none" w:sz="0" w:space="0" w:color="auto"/>
                <w:right w:val="none" w:sz="0" w:space="0" w:color="auto"/>
              </w:divBdr>
              <w:divsChild>
                <w:div w:id="122155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741657">
      <w:bodyDiv w:val="1"/>
      <w:marLeft w:val="0"/>
      <w:marRight w:val="0"/>
      <w:marTop w:val="0"/>
      <w:marBottom w:val="0"/>
      <w:divBdr>
        <w:top w:val="none" w:sz="0" w:space="0" w:color="auto"/>
        <w:left w:val="none" w:sz="0" w:space="0" w:color="auto"/>
        <w:bottom w:val="none" w:sz="0" w:space="0" w:color="auto"/>
        <w:right w:val="none" w:sz="0" w:space="0" w:color="auto"/>
      </w:divBdr>
    </w:div>
    <w:div w:id="465701894">
      <w:bodyDiv w:val="1"/>
      <w:marLeft w:val="0"/>
      <w:marRight w:val="0"/>
      <w:marTop w:val="0"/>
      <w:marBottom w:val="0"/>
      <w:divBdr>
        <w:top w:val="none" w:sz="0" w:space="0" w:color="auto"/>
        <w:left w:val="none" w:sz="0" w:space="0" w:color="auto"/>
        <w:bottom w:val="none" w:sz="0" w:space="0" w:color="auto"/>
        <w:right w:val="none" w:sz="0" w:space="0" w:color="auto"/>
      </w:divBdr>
    </w:div>
    <w:div w:id="51985920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554386385">
          <w:marLeft w:val="0"/>
          <w:marRight w:val="0"/>
          <w:marTop w:val="0"/>
          <w:marBottom w:val="0"/>
          <w:divBdr>
            <w:top w:val="none" w:sz="0" w:space="0" w:color="auto"/>
            <w:left w:val="none" w:sz="0" w:space="0" w:color="auto"/>
            <w:bottom w:val="none" w:sz="0" w:space="0" w:color="auto"/>
            <w:right w:val="none" w:sz="0" w:space="0" w:color="auto"/>
          </w:divBdr>
        </w:div>
      </w:divsChild>
    </w:div>
    <w:div w:id="532228329">
      <w:bodyDiv w:val="1"/>
      <w:marLeft w:val="0"/>
      <w:marRight w:val="0"/>
      <w:marTop w:val="0"/>
      <w:marBottom w:val="0"/>
      <w:divBdr>
        <w:top w:val="none" w:sz="0" w:space="0" w:color="auto"/>
        <w:left w:val="none" w:sz="0" w:space="0" w:color="auto"/>
        <w:bottom w:val="none" w:sz="0" w:space="0" w:color="auto"/>
        <w:right w:val="none" w:sz="0" w:space="0" w:color="auto"/>
      </w:divBdr>
    </w:div>
    <w:div w:id="559170992">
      <w:bodyDiv w:val="1"/>
      <w:marLeft w:val="0"/>
      <w:marRight w:val="0"/>
      <w:marTop w:val="0"/>
      <w:marBottom w:val="0"/>
      <w:divBdr>
        <w:top w:val="none" w:sz="0" w:space="0" w:color="auto"/>
        <w:left w:val="none" w:sz="0" w:space="0" w:color="auto"/>
        <w:bottom w:val="none" w:sz="0" w:space="0" w:color="auto"/>
        <w:right w:val="none" w:sz="0" w:space="0" w:color="auto"/>
      </w:divBdr>
      <w:divsChild>
        <w:div w:id="852721614">
          <w:marLeft w:val="0"/>
          <w:marRight w:val="0"/>
          <w:marTop w:val="0"/>
          <w:marBottom w:val="0"/>
          <w:divBdr>
            <w:top w:val="none" w:sz="0" w:space="0" w:color="auto"/>
            <w:left w:val="none" w:sz="0" w:space="0" w:color="auto"/>
            <w:bottom w:val="none" w:sz="0" w:space="0" w:color="auto"/>
            <w:right w:val="none" w:sz="0" w:space="0" w:color="auto"/>
          </w:divBdr>
          <w:divsChild>
            <w:div w:id="1827238888">
              <w:marLeft w:val="0"/>
              <w:marRight w:val="0"/>
              <w:marTop w:val="0"/>
              <w:marBottom w:val="0"/>
              <w:divBdr>
                <w:top w:val="none" w:sz="0" w:space="0" w:color="auto"/>
                <w:left w:val="none" w:sz="0" w:space="0" w:color="auto"/>
                <w:bottom w:val="none" w:sz="0" w:space="0" w:color="auto"/>
                <w:right w:val="none" w:sz="0" w:space="0" w:color="auto"/>
              </w:divBdr>
              <w:divsChild>
                <w:div w:id="113228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791524">
      <w:bodyDiv w:val="1"/>
      <w:marLeft w:val="0"/>
      <w:marRight w:val="0"/>
      <w:marTop w:val="0"/>
      <w:marBottom w:val="0"/>
      <w:divBdr>
        <w:top w:val="none" w:sz="0" w:space="0" w:color="auto"/>
        <w:left w:val="none" w:sz="0" w:space="0" w:color="auto"/>
        <w:bottom w:val="none" w:sz="0" w:space="0" w:color="auto"/>
        <w:right w:val="none" w:sz="0" w:space="0" w:color="auto"/>
      </w:divBdr>
    </w:div>
    <w:div w:id="594901567">
      <w:bodyDiv w:val="1"/>
      <w:marLeft w:val="0"/>
      <w:marRight w:val="0"/>
      <w:marTop w:val="0"/>
      <w:marBottom w:val="0"/>
      <w:divBdr>
        <w:top w:val="none" w:sz="0" w:space="0" w:color="auto"/>
        <w:left w:val="none" w:sz="0" w:space="0" w:color="auto"/>
        <w:bottom w:val="none" w:sz="0" w:space="0" w:color="auto"/>
        <w:right w:val="none" w:sz="0" w:space="0" w:color="auto"/>
      </w:divBdr>
    </w:div>
    <w:div w:id="638456139">
      <w:bodyDiv w:val="1"/>
      <w:marLeft w:val="0"/>
      <w:marRight w:val="0"/>
      <w:marTop w:val="0"/>
      <w:marBottom w:val="0"/>
      <w:divBdr>
        <w:top w:val="none" w:sz="0" w:space="0" w:color="auto"/>
        <w:left w:val="none" w:sz="0" w:space="0" w:color="auto"/>
        <w:bottom w:val="none" w:sz="0" w:space="0" w:color="auto"/>
        <w:right w:val="none" w:sz="0" w:space="0" w:color="auto"/>
      </w:divBdr>
    </w:div>
    <w:div w:id="651839028">
      <w:bodyDiv w:val="1"/>
      <w:marLeft w:val="0"/>
      <w:marRight w:val="0"/>
      <w:marTop w:val="0"/>
      <w:marBottom w:val="0"/>
      <w:divBdr>
        <w:top w:val="none" w:sz="0" w:space="0" w:color="auto"/>
        <w:left w:val="none" w:sz="0" w:space="0" w:color="auto"/>
        <w:bottom w:val="none" w:sz="0" w:space="0" w:color="auto"/>
        <w:right w:val="none" w:sz="0" w:space="0" w:color="auto"/>
      </w:divBdr>
    </w:div>
    <w:div w:id="663437031">
      <w:bodyDiv w:val="1"/>
      <w:marLeft w:val="0"/>
      <w:marRight w:val="0"/>
      <w:marTop w:val="0"/>
      <w:marBottom w:val="0"/>
      <w:divBdr>
        <w:top w:val="none" w:sz="0" w:space="0" w:color="auto"/>
        <w:left w:val="none" w:sz="0" w:space="0" w:color="auto"/>
        <w:bottom w:val="none" w:sz="0" w:space="0" w:color="auto"/>
        <w:right w:val="none" w:sz="0" w:space="0" w:color="auto"/>
      </w:divBdr>
      <w:divsChild>
        <w:div w:id="569845550">
          <w:marLeft w:val="0"/>
          <w:marRight w:val="0"/>
          <w:marTop w:val="0"/>
          <w:marBottom w:val="0"/>
          <w:divBdr>
            <w:top w:val="none" w:sz="0" w:space="0" w:color="auto"/>
            <w:left w:val="none" w:sz="0" w:space="0" w:color="auto"/>
            <w:bottom w:val="none" w:sz="0" w:space="0" w:color="auto"/>
            <w:right w:val="none" w:sz="0" w:space="0" w:color="auto"/>
          </w:divBdr>
          <w:divsChild>
            <w:div w:id="1323464600">
              <w:marLeft w:val="0"/>
              <w:marRight w:val="0"/>
              <w:marTop w:val="0"/>
              <w:marBottom w:val="0"/>
              <w:divBdr>
                <w:top w:val="none" w:sz="0" w:space="0" w:color="auto"/>
                <w:left w:val="none" w:sz="0" w:space="0" w:color="auto"/>
                <w:bottom w:val="none" w:sz="0" w:space="0" w:color="auto"/>
                <w:right w:val="none" w:sz="0" w:space="0" w:color="auto"/>
              </w:divBdr>
            </w:div>
          </w:divsChild>
        </w:div>
        <w:div w:id="951858841">
          <w:marLeft w:val="0"/>
          <w:marRight w:val="0"/>
          <w:marTop w:val="0"/>
          <w:marBottom w:val="0"/>
          <w:divBdr>
            <w:top w:val="none" w:sz="0" w:space="0" w:color="auto"/>
            <w:left w:val="none" w:sz="0" w:space="0" w:color="auto"/>
            <w:bottom w:val="none" w:sz="0" w:space="0" w:color="auto"/>
            <w:right w:val="none" w:sz="0" w:space="0" w:color="auto"/>
          </w:divBdr>
          <w:divsChild>
            <w:div w:id="526910444">
              <w:marLeft w:val="0"/>
              <w:marRight w:val="0"/>
              <w:marTop w:val="0"/>
              <w:marBottom w:val="0"/>
              <w:divBdr>
                <w:top w:val="none" w:sz="0" w:space="0" w:color="auto"/>
                <w:left w:val="none" w:sz="0" w:space="0" w:color="auto"/>
                <w:bottom w:val="none" w:sz="0" w:space="0" w:color="auto"/>
                <w:right w:val="none" w:sz="0" w:space="0" w:color="auto"/>
              </w:divBdr>
            </w:div>
            <w:div w:id="92627466">
              <w:marLeft w:val="0"/>
              <w:marRight w:val="0"/>
              <w:marTop w:val="0"/>
              <w:marBottom w:val="0"/>
              <w:divBdr>
                <w:top w:val="none" w:sz="0" w:space="0" w:color="auto"/>
                <w:left w:val="none" w:sz="0" w:space="0" w:color="auto"/>
                <w:bottom w:val="none" w:sz="0" w:space="0" w:color="auto"/>
                <w:right w:val="none" w:sz="0" w:space="0" w:color="auto"/>
              </w:divBdr>
            </w:div>
            <w:div w:id="1082265318">
              <w:marLeft w:val="0"/>
              <w:marRight w:val="0"/>
              <w:marTop w:val="0"/>
              <w:marBottom w:val="0"/>
              <w:divBdr>
                <w:top w:val="none" w:sz="0" w:space="0" w:color="auto"/>
                <w:left w:val="none" w:sz="0" w:space="0" w:color="auto"/>
                <w:bottom w:val="none" w:sz="0" w:space="0" w:color="auto"/>
                <w:right w:val="none" w:sz="0" w:space="0" w:color="auto"/>
              </w:divBdr>
            </w:div>
            <w:div w:id="26465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8790">
      <w:bodyDiv w:val="1"/>
      <w:marLeft w:val="0"/>
      <w:marRight w:val="0"/>
      <w:marTop w:val="0"/>
      <w:marBottom w:val="0"/>
      <w:divBdr>
        <w:top w:val="none" w:sz="0" w:space="0" w:color="auto"/>
        <w:left w:val="none" w:sz="0" w:space="0" w:color="auto"/>
        <w:bottom w:val="none" w:sz="0" w:space="0" w:color="auto"/>
        <w:right w:val="none" w:sz="0" w:space="0" w:color="auto"/>
      </w:divBdr>
    </w:div>
    <w:div w:id="71257762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897890">
          <w:marLeft w:val="0"/>
          <w:marRight w:val="0"/>
          <w:marTop w:val="0"/>
          <w:marBottom w:val="0"/>
          <w:divBdr>
            <w:top w:val="none" w:sz="0" w:space="0" w:color="auto"/>
            <w:left w:val="none" w:sz="0" w:space="0" w:color="auto"/>
            <w:bottom w:val="none" w:sz="0" w:space="0" w:color="auto"/>
            <w:right w:val="none" w:sz="0" w:space="0" w:color="auto"/>
          </w:divBdr>
        </w:div>
        <w:div w:id="226914113">
          <w:marLeft w:val="0"/>
          <w:marRight w:val="0"/>
          <w:marTop w:val="0"/>
          <w:marBottom w:val="0"/>
          <w:divBdr>
            <w:top w:val="none" w:sz="0" w:space="0" w:color="auto"/>
            <w:left w:val="none" w:sz="0" w:space="0" w:color="auto"/>
            <w:bottom w:val="none" w:sz="0" w:space="0" w:color="auto"/>
            <w:right w:val="none" w:sz="0" w:space="0" w:color="auto"/>
          </w:divBdr>
        </w:div>
      </w:divsChild>
    </w:div>
    <w:div w:id="716046425">
      <w:bodyDiv w:val="1"/>
      <w:marLeft w:val="0"/>
      <w:marRight w:val="0"/>
      <w:marTop w:val="0"/>
      <w:marBottom w:val="0"/>
      <w:divBdr>
        <w:top w:val="none" w:sz="0" w:space="0" w:color="auto"/>
        <w:left w:val="none" w:sz="0" w:space="0" w:color="auto"/>
        <w:bottom w:val="none" w:sz="0" w:space="0" w:color="auto"/>
        <w:right w:val="none" w:sz="0" w:space="0" w:color="auto"/>
      </w:divBdr>
    </w:div>
    <w:div w:id="716514303">
      <w:bodyDiv w:val="1"/>
      <w:marLeft w:val="0"/>
      <w:marRight w:val="0"/>
      <w:marTop w:val="0"/>
      <w:marBottom w:val="0"/>
      <w:divBdr>
        <w:top w:val="none" w:sz="0" w:space="0" w:color="auto"/>
        <w:left w:val="none" w:sz="0" w:space="0" w:color="auto"/>
        <w:bottom w:val="none" w:sz="0" w:space="0" w:color="auto"/>
        <w:right w:val="none" w:sz="0" w:space="0" w:color="auto"/>
      </w:divBdr>
      <w:divsChild>
        <w:div w:id="1041587097">
          <w:marLeft w:val="30"/>
          <w:marRight w:val="30"/>
          <w:marTop w:val="30"/>
          <w:marBottom w:val="30"/>
          <w:divBdr>
            <w:top w:val="none" w:sz="0" w:space="0" w:color="auto"/>
            <w:left w:val="none" w:sz="0" w:space="0" w:color="auto"/>
            <w:bottom w:val="none" w:sz="0" w:space="0" w:color="auto"/>
            <w:right w:val="none" w:sz="0" w:space="0" w:color="auto"/>
          </w:divBdr>
        </w:div>
      </w:divsChild>
    </w:div>
    <w:div w:id="726300302">
      <w:bodyDiv w:val="1"/>
      <w:marLeft w:val="0"/>
      <w:marRight w:val="0"/>
      <w:marTop w:val="0"/>
      <w:marBottom w:val="0"/>
      <w:divBdr>
        <w:top w:val="none" w:sz="0" w:space="0" w:color="auto"/>
        <w:left w:val="none" w:sz="0" w:space="0" w:color="auto"/>
        <w:bottom w:val="none" w:sz="0" w:space="0" w:color="auto"/>
        <w:right w:val="none" w:sz="0" w:space="0" w:color="auto"/>
      </w:divBdr>
    </w:div>
    <w:div w:id="731346755">
      <w:bodyDiv w:val="1"/>
      <w:marLeft w:val="0"/>
      <w:marRight w:val="0"/>
      <w:marTop w:val="0"/>
      <w:marBottom w:val="0"/>
      <w:divBdr>
        <w:top w:val="none" w:sz="0" w:space="0" w:color="auto"/>
        <w:left w:val="none" w:sz="0" w:space="0" w:color="auto"/>
        <w:bottom w:val="none" w:sz="0" w:space="0" w:color="auto"/>
        <w:right w:val="none" w:sz="0" w:space="0" w:color="auto"/>
      </w:divBdr>
    </w:div>
    <w:div w:id="735477439">
      <w:bodyDiv w:val="1"/>
      <w:marLeft w:val="0"/>
      <w:marRight w:val="0"/>
      <w:marTop w:val="0"/>
      <w:marBottom w:val="0"/>
      <w:divBdr>
        <w:top w:val="none" w:sz="0" w:space="0" w:color="auto"/>
        <w:left w:val="none" w:sz="0" w:space="0" w:color="auto"/>
        <w:bottom w:val="none" w:sz="0" w:space="0" w:color="auto"/>
        <w:right w:val="none" w:sz="0" w:space="0" w:color="auto"/>
      </w:divBdr>
      <w:divsChild>
        <w:div w:id="847333900">
          <w:marLeft w:val="0"/>
          <w:marRight w:val="0"/>
          <w:marTop w:val="0"/>
          <w:marBottom w:val="0"/>
          <w:divBdr>
            <w:top w:val="none" w:sz="0" w:space="0" w:color="auto"/>
            <w:left w:val="none" w:sz="0" w:space="0" w:color="auto"/>
            <w:bottom w:val="none" w:sz="0" w:space="0" w:color="auto"/>
            <w:right w:val="none" w:sz="0" w:space="0" w:color="auto"/>
          </w:divBdr>
          <w:divsChild>
            <w:div w:id="819927039">
              <w:marLeft w:val="0"/>
              <w:marRight w:val="0"/>
              <w:marTop w:val="0"/>
              <w:marBottom w:val="0"/>
              <w:divBdr>
                <w:top w:val="none" w:sz="0" w:space="0" w:color="auto"/>
                <w:left w:val="none" w:sz="0" w:space="0" w:color="auto"/>
                <w:bottom w:val="none" w:sz="0" w:space="0" w:color="auto"/>
                <w:right w:val="none" w:sz="0" w:space="0" w:color="auto"/>
              </w:divBdr>
            </w:div>
          </w:divsChild>
        </w:div>
        <w:div w:id="1011226847">
          <w:marLeft w:val="0"/>
          <w:marRight w:val="0"/>
          <w:marTop w:val="0"/>
          <w:marBottom w:val="0"/>
          <w:divBdr>
            <w:top w:val="none" w:sz="0" w:space="0" w:color="auto"/>
            <w:left w:val="none" w:sz="0" w:space="0" w:color="auto"/>
            <w:bottom w:val="none" w:sz="0" w:space="0" w:color="auto"/>
            <w:right w:val="none" w:sz="0" w:space="0" w:color="auto"/>
          </w:divBdr>
          <w:divsChild>
            <w:div w:id="1617449332">
              <w:marLeft w:val="0"/>
              <w:marRight w:val="0"/>
              <w:marTop w:val="0"/>
              <w:marBottom w:val="0"/>
              <w:divBdr>
                <w:top w:val="none" w:sz="0" w:space="0" w:color="auto"/>
                <w:left w:val="none" w:sz="0" w:space="0" w:color="auto"/>
                <w:bottom w:val="none" w:sz="0" w:space="0" w:color="auto"/>
                <w:right w:val="none" w:sz="0" w:space="0" w:color="auto"/>
              </w:divBdr>
            </w:div>
            <w:div w:id="2048868986">
              <w:marLeft w:val="0"/>
              <w:marRight w:val="0"/>
              <w:marTop w:val="0"/>
              <w:marBottom w:val="0"/>
              <w:divBdr>
                <w:top w:val="none" w:sz="0" w:space="0" w:color="auto"/>
                <w:left w:val="none" w:sz="0" w:space="0" w:color="auto"/>
                <w:bottom w:val="none" w:sz="0" w:space="0" w:color="auto"/>
                <w:right w:val="none" w:sz="0" w:space="0" w:color="auto"/>
              </w:divBdr>
            </w:div>
            <w:div w:id="1542015654">
              <w:marLeft w:val="0"/>
              <w:marRight w:val="0"/>
              <w:marTop w:val="0"/>
              <w:marBottom w:val="0"/>
              <w:divBdr>
                <w:top w:val="none" w:sz="0" w:space="0" w:color="auto"/>
                <w:left w:val="none" w:sz="0" w:space="0" w:color="auto"/>
                <w:bottom w:val="none" w:sz="0" w:space="0" w:color="auto"/>
                <w:right w:val="none" w:sz="0" w:space="0" w:color="auto"/>
              </w:divBdr>
            </w:div>
            <w:div w:id="1860704383">
              <w:marLeft w:val="0"/>
              <w:marRight w:val="0"/>
              <w:marTop w:val="0"/>
              <w:marBottom w:val="0"/>
              <w:divBdr>
                <w:top w:val="none" w:sz="0" w:space="0" w:color="auto"/>
                <w:left w:val="none" w:sz="0" w:space="0" w:color="auto"/>
                <w:bottom w:val="none" w:sz="0" w:space="0" w:color="auto"/>
                <w:right w:val="none" w:sz="0" w:space="0" w:color="auto"/>
              </w:divBdr>
            </w:div>
          </w:divsChild>
        </w:div>
        <w:div w:id="969751236">
          <w:marLeft w:val="0"/>
          <w:marRight w:val="0"/>
          <w:marTop w:val="0"/>
          <w:marBottom w:val="0"/>
          <w:divBdr>
            <w:top w:val="none" w:sz="0" w:space="0" w:color="auto"/>
            <w:left w:val="none" w:sz="0" w:space="0" w:color="auto"/>
            <w:bottom w:val="none" w:sz="0" w:space="0" w:color="auto"/>
            <w:right w:val="none" w:sz="0" w:space="0" w:color="auto"/>
          </w:divBdr>
          <w:divsChild>
            <w:div w:id="901402943">
              <w:marLeft w:val="0"/>
              <w:marRight w:val="0"/>
              <w:marTop w:val="0"/>
              <w:marBottom w:val="0"/>
              <w:divBdr>
                <w:top w:val="none" w:sz="0" w:space="0" w:color="auto"/>
                <w:left w:val="none" w:sz="0" w:space="0" w:color="auto"/>
                <w:bottom w:val="none" w:sz="0" w:space="0" w:color="auto"/>
                <w:right w:val="none" w:sz="0" w:space="0" w:color="auto"/>
              </w:divBdr>
            </w:div>
            <w:div w:id="1812673784">
              <w:marLeft w:val="0"/>
              <w:marRight w:val="0"/>
              <w:marTop w:val="0"/>
              <w:marBottom w:val="0"/>
              <w:divBdr>
                <w:top w:val="none" w:sz="0" w:space="0" w:color="auto"/>
                <w:left w:val="none" w:sz="0" w:space="0" w:color="auto"/>
                <w:bottom w:val="none" w:sz="0" w:space="0" w:color="auto"/>
                <w:right w:val="none" w:sz="0" w:space="0" w:color="auto"/>
              </w:divBdr>
            </w:div>
            <w:div w:id="759377045">
              <w:marLeft w:val="0"/>
              <w:marRight w:val="0"/>
              <w:marTop w:val="0"/>
              <w:marBottom w:val="0"/>
              <w:divBdr>
                <w:top w:val="none" w:sz="0" w:space="0" w:color="auto"/>
                <w:left w:val="none" w:sz="0" w:space="0" w:color="auto"/>
                <w:bottom w:val="none" w:sz="0" w:space="0" w:color="auto"/>
                <w:right w:val="none" w:sz="0" w:space="0" w:color="auto"/>
              </w:divBdr>
            </w:div>
            <w:div w:id="2014069526">
              <w:marLeft w:val="0"/>
              <w:marRight w:val="0"/>
              <w:marTop w:val="0"/>
              <w:marBottom w:val="0"/>
              <w:divBdr>
                <w:top w:val="none" w:sz="0" w:space="0" w:color="auto"/>
                <w:left w:val="none" w:sz="0" w:space="0" w:color="auto"/>
                <w:bottom w:val="none" w:sz="0" w:space="0" w:color="auto"/>
                <w:right w:val="none" w:sz="0" w:space="0" w:color="auto"/>
              </w:divBdr>
            </w:div>
          </w:divsChild>
        </w:div>
        <w:div w:id="1511338073">
          <w:marLeft w:val="0"/>
          <w:marRight w:val="0"/>
          <w:marTop w:val="0"/>
          <w:marBottom w:val="0"/>
          <w:divBdr>
            <w:top w:val="none" w:sz="0" w:space="0" w:color="auto"/>
            <w:left w:val="none" w:sz="0" w:space="0" w:color="auto"/>
            <w:bottom w:val="none" w:sz="0" w:space="0" w:color="auto"/>
            <w:right w:val="none" w:sz="0" w:space="0" w:color="auto"/>
          </w:divBdr>
          <w:divsChild>
            <w:div w:id="946884676">
              <w:marLeft w:val="0"/>
              <w:marRight w:val="0"/>
              <w:marTop w:val="0"/>
              <w:marBottom w:val="0"/>
              <w:divBdr>
                <w:top w:val="none" w:sz="0" w:space="0" w:color="auto"/>
                <w:left w:val="none" w:sz="0" w:space="0" w:color="auto"/>
                <w:bottom w:val="none" w:sz="0" w:space="0" w:color="auto"/>
                <w:right w:val="none" w:sz="0" w:space="0" w:color="auto"/>
              </w:divBdr>
            </w:div>
            <w:div w:id="1547981805">
              <w:marLeft w:val="0"/>
              <w:marRight w:val="0"/>
              <w:marTop w:val="0"/>
              <w:marBottom w:val="0"/>
              <w:divBdr>
                <w:top w:val="none" w:sz="0" w:space="0" w:color="auto"/>
                <w:left w:val="none" w:sz="0" w:space="0" w:color="auto"/>
                <w:bottom w:val="none" w:sz="0" w:space="0" w:color="auto"/>
                <w:right w:val="none" w:sz="0" w:space="0" w:color="auto"/>
              </w:divBdr>
            </w:div>
            <w:div w:id="1250852753">
              <w:marLeft w:val="0"/>
              <w:marRight w:val="0"/>
              <w:marTop w:val="0"/>
              <w:marBottom w:val="0"/>
              <w:divBdr>
                <w:top w:val="none" w:sz="0" w:space="0" w:color="auto"/>
                <w:left w:val="none" w:sz="0" w:space="0" w:color="auto"/>
                <w:bottom w:val="none" w:sz="0" w:space="0" w:color="auto"/>
                <w:right w:val="none" w:sz="0" w:space="0" w:color="auto"/>
              </w:divBdr>
            </w:div>
            <w:div w:id="305166123">
              <w:marLeft w:val="0"/>
              <w:marRight w:val="0"/>
              <w:marTop w:val="0"/>
              <w:marBottom w:val="0"/>
              <w:divBdr>
                <w:top w:val="none" w:sz="0" w:space="0" w:color="auto"/>
                <w:left w:val="none" w:sz="0" w:space="0" w:color="auto"/>
                <w:bottom w:val="none" w:sz="0" w:space="0" w:color="auto"/>
                <w:right w:val="none" w:sz="0" w:space="0" w:color="auto"/>
              </w:divBdr>
            </w:div>
          </w:divsChild>
        </w:div>
        <w:div w:id="906308635">
          <w:marLeft w:val="0"/>
          <w:marRight w:val="0"/>
          <w:marTop w:val="0"/>
          <w:marBottom w:val="0"/>
          <w:divBdr>
            <w:top w:val="none" w:sz="0" w:space="0" w:color="auto"/>
            <w:left w:val="none" w:sz="0" w:space="0" w:color="auto"/>
            <w:bottom w:val="none" w:sz="0" w:space="0" w:color="auto"/>
            <w:right w:val="none" w:sz="0" w:space="0" w:color="auto"/>
          </w:divBdr>
          <w:divsChild>
            <w:div w:id="1857696452">
              <w:marLeft w:val="0"/>
              <w:marRight w:val="0"/>
              <w:marTop w:val="0"/>
              <w:marBottom w:val="0"/>
              <w:divBdr>
                <w:top w:val="none" w:sz="0" w:space="0" w:color="auto"/>
                <w:left w:val="none" w:sz="0" w:space="0" w:color="auto"/>
                <w:bottom w:val="none" w:sz="0" w:space="0" w:color="auto"/>
                <w:right w:val="none" w:sz="0" w:space="0" w:color="auto"/>
              </w:divBdr>
            </w:div>
            <w:div w:id="776827720">
              <w:marLeft w:val="0"/>
              <w:marRight w:val="0"/>
              <w:marTop w:val="0"/>
              <w:marBottom w:val="0"/>
              <w:divBdr>
                <w:top w:val="none" w:sz="0" w:space="0" w:color="auto"/>
                <w:left w:val="none" w:sz="0" w:space="0" w:color="auto"/>
                <w:bottom w:val="none" w:sz="0" w:space="0" w:color="auto"/>
                <w:right w:val="none" w:sz="0" w:space="0" w:color="auto"/>
              </w:divBdr>
            </w:div>
            <w:div w:id="1070811584">
              <w:marLeft w:val="0"/>
              <w:marRight w:val="0"/>
              <w:marTop w:val="0"/>
              <w:marBottom w:val="0"/>
              <w:divBdr>
                <w:top w:val="none" w:sz="0" w:space="0" w:color="auto"/>
                <w:left w:val="none" w:sz="0" w:space="0" w:color="auto"/>
                <w:bottom w:val="none" w:sz="0" w:space="0" w:color="auto"/>
                <w:right w:val="none" w:sz="0" w:space="0" w:color="auto"/>
              </w:divBdr>
            </w:div>
            <w:div w:id="147491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3201">
      <w:bodyDiv w:val="1"/>
      <w:marLeft w:val="0"/>
      <w:marRight w:val="0"/>
      <w:marTop w:val="0"/>
      <w:marBottom w:val="0"/>
      <w:divBdr>
        <w:top w:val="none" w:sz="0" w:space="0" w:color="auto"/>
        <w:left w:val="none" w:sz="0" w:space="0" w:color="auto"/>
        <w:bottom w:val="none" w:sz="0" w:space="0" w:color="auto"/>
        <w:right w:val="none" w:sz="0" w:space="0" w:color="auto"/>
      </w:divBdr>
    </w:div>
    <w:div w:id="757865305">
      <w:bodyDiv w:val="1"/>
      <w:marLeft w:val="0"/>
      <w:marRight w:val="0"/>
      <w:marTop w:val="0"/>
      <w:marBottom w:val="0"/>
      <w:divBdr>
        <w:top w:val="none" w:sz="0" w:space="0" w:color="auto"/>
        <w:left w:val="none" w:sz="0" w:space="0" w:color="auto"/>
        <w:bottom w:val="none" w:sz="0" w:space="0" w:color="auto"/>
        <w:right w:val="none" w:sz="0" w:space="0" w:color="auto"/>
      </w:divBdr>
      <w:divsChild>
        <w:div w:id="1784496010">
          <w:marLeft w:val="0"/>
          <w:marRight w:val="0"/>
          <w:marTop w:val="0"/>
          <w:marBottom w:val="0"/>
          <w:divBdr>
            <w:top w:val="none" w:sz="0" w:space="0" w:color="auto"/>
            <w:left w:val="none" w:sz="0" w:space="0" w:color="auto"/>
            <w:bottom w:val="none" w:sz="0" w:space="0" w:color="auto"/>
            <w:right w:val="none" w:sz="0" w:space="0" w:color="auto"/>
          </w:divBdr>
        </w:div>
      </w:divsChild>
    </w:div>
    <w:div w:id="765930585">
      <w:bodyDiv w:val="1"/>
      <w:marLeft w:val="0"/>
      <w:marRight w:val="0"/>
      <w:marTop w:val="0"/>
      <w:marBottom w:val="0"/>
      <w:divBdr>
        <w:top w:val="none" w:sz="0" w:space="0" w:color="auto"/>
        <w:left w:val="none" w:sz="0" w:space="0" w:color="auto"/>
        <w:bottom w:val="none" w:sz="0" w:space="0" w:color="auto"/>
        <w:right w:val="none" w:sz="0" w:space="0" w:color="auto"/>
      </w:divBdr>
    </w:div>
    <w:div w:id="772283918">
      <w:bodyDiv w:val="1"/>
      <w:marLeft w:val="0"/>
      <w:marRight w:val="0"/>
      <w:marTop w:val="0"/>
      <w:marBottom w:val="0"/>
      <w:divBdr>
        <w:top w:val="none" w:sz="0" w:space="0" w:color="auto"/>
        <w:left w:val="none" w:sz="0" w:space="0" w:color="auto"/>
        <w:bottom w:val="none" w:sz="0" w:space="0" w:color="auto"/>
        <w:right w:val="none" w:sz="0" w:space="0" w:color="auto"/>
      </w:divBdr>
    </w:div>
    <w:div w:id="773355526">
      <w:bodyDiv w:val="1"/>
      <w:marLeft w:val="0"/>
      <w:marRight w:val="0"/>
      <w:marTop w:val="0"/>
      <w:marBottom w:val="0"/>
      <w:divBdr>
        <w:top w:val="none" w:sz="0" w:space="0" w:color="auto"/>
        <w:left w:val="none" w:sz="0" w:space="0" w:color="auto"/>
        <w:bottom w:val="none" w:sz="0" w:space="0" w:color="auto"/>
        <w:right w:val="none" w:sz="0" w:space="0" w:color="auto"/>
      </w:divBdr>
      <w:divsChild>
        <w:div w:id="644242187">
          <w:marLeft w:val="0"/>
          <w:marRight w:val="0"/>
          <w:marTop w:val="0"/>
          <w:marBottom w:val="0"/>
          <w:divBdr>
            <w:top w:val="none" w:sz="0" w:space="0" w:color="auto"/>
            <w:left w:val="none" w:sz="0" w:space="0" w:color="auto"/>
            <w:bottom w:val="none" w:sz="0" w:space="0" w:color="auto"/>
            <w:right w:val="none" w:sz="0" w:space="0" w:color="auto"/>
          </w:divBdr>
        </w:div>
      </w:divsChild>
    </w:div>
    <w:div w:id="777866939">
      <w:bodyDiv w:val="1"/>
      <w:marLeft w:val="0"/>
      <w:marRight w:val="0"/>
      <w:marTop w:val="0"/>
      <w:marBottom w:val="0"/>
      <w:divBdr>
        <w:top w:val="none" w:sz="0" w:space="0" w:color="auto"/>
        <w:left w:val="none" w:sz="0" w:space="0" w:color="auto"/>
        <w:bottom w:val="none" w:sz="0" w:space="0" w:color="auto"/>
        <w:right w:val="none" w:sz="0" w:space="0" w:color="auto"/>
      </w:divBdr>
    </w:div>
    <w:div w:id="79082993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38726436">
          <w:marLeft w:val="0"/>
          <w:marRight w:val="0"/>
          <w:marTop w:val="0"/>
          <w:marBottom w:val="0"/>
          <w:divBdr>
            <w:top w:val="none" w:sz="0" w:space="0" w:color="auto"/>
            <w:left w:val="none" w:sz="0" w:space="0" w:color="auto"/>
            <w:bottom w:val="none" w:sz="0" w:space="0" w:color="auto"/>
            <w:right w:val="none" w:sz="0" w:space="0" w:color="auto"/>
          </w:divBdr>
        </w:div>
        <w:div w:id="869415040">
          <w:marLeft w:val="0"/>
          <w:marRight w:val="0"/>
          <w:marTop w:val="0"/>
          <w:marBottom w:val="0"/>
          <w:divBdr>
            <w:top w:val="none" w:sz="0" w:space="0" w:color="auto"/>
            <w:left w:val="none" w:sz="0" w:space="0" w:color="auto"/>
            <w:bottom w:val="none" w:sz="0" w:space="0" w:color="auto"/>
            <w:right w:val="none" w:sz="0" w:space="0" w:color="auto"/>
          </w:divBdr>
        </w:div>
      </w:divsChild>
    </w:div>
    <w:div w:id="803039218">
      <w:bodyDiv w:val="1"/>
      <w:marLeft w:val="0"/>
      <w:marRight w:val="0"/>
      <w:marTop w:val="0"/>
      <w:marBottom w:val="0"/>
      <w:divBdr>
        <w:top w:val="none" w:sz="0" w:space="0" w:color="auto"/>
        <w:left w:val="none" w:sz="0" w:space="0" w:color="auto"/>
        <w:bottom w:val="none" w:sz="0" w:space="0" w:color="auto"/>
        <w:right w:val="none" w:sz="0" w:space="0" w:color="auto"/>
      </w:divBdr>
    </w:div>
    <w:div w:id="804586739">
      <w:bodyDiv w:val="1"/>
      <w:marLeft w:val="0"/>
      <w:marRight w:val="0"/>
      <w:marTop w:val="0"/>
      <w:marBottom w:val="0"/>
      <w:divBdr>
        <w:top w:val="none" w:sz="0" w:space="0" w:color="auto"/>
        <w:left w:val="none" w:sz="0" w:space="0" w:color="auto"/>
        <w:bottom w:val="none" w:sz="0" w:space="0" w:color="auto"/>
        <w:right w:val="none" w:sz="0" w:space="0" w:color="auto"/>
      </w:divBdr>
      <w:divsChild>
        <w:div w:id="1830906015">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sChild>
                <w:div w:id="77814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361491">
      <w:bodyDiv w:val="1"/>
      <w:marLeft w:val="0"/>
      <w:marRight w:val="0"/>
      <w:marTop w:val="0"/>
      <w:marBottom w:val="0"/>
      <w:divBdr>
        <w:top w:val="none" w:sz="0" w:space="0" w:color="auto"/>
        <w:left w:val="none" w:sz="0" w:space="0" w:color="auto"/>
        <w:bottom w:val="none" w:sz="0" w:space="0" w:color="auto"/>
        <w:right w:val="none" w:sz="0" w:space="0" w:color="auto"/>
      </w:divBdr>
    </w:div>
    <w:div w:id="810943794">
      <w:bodyDiv w:val="1"/>
      <w:marLeft w:val="0"/>
      <w:marRight w:val="0"/>
      <w:marTop w:val="0"/>
      <w:marBottom w:val="0"/>
      <w:divBdr>
        <w:top w:val="none" w:sz="0" w:space="0" w:color="000000"/>
        <w:left w:val="none" w:sz="0" w:space="0" w:color="000000"/>
        <w:bottom w:val="none" w:sz="0" w:space="0" w:color="000000"/>
        <w:right w:val="none" w:sz="0" w:space="0" w:color="000000"/>
      </w:divBdr>
    </w:div>
    <w:div w:id="828985735">
      <w:bodyDiv w:val="1"/>
      <w:marLeft w:val="0"/>
      <w:marRight w:val="0"/>
      <w:marTop w:val="0"/>
      <w:marBottom w:val="0"/>
      <w:divBdr>
        <w:top w:val="none" w:sz="0" w:space="0" w:color="auto"/>
        <w:left w:val="none" w:sz="0" w:space="0" w:color="auto"/>
        <w:bottom w:val="none" w:sz="0" w:space="0" w:color="auto"/>
        <w:right w:val="none" w:sz="0" w:space="0" w:color="auto"/>
      </w:divBdr>
      <w:divsChild>
        <w:div w:id="488054718">
          <w:marLeft w:val="0"/>
          <w:marRight w:val="0"/>
          <w:marTop w:val="0"/>
          <w:marBottom w:val="0"/>
          <w:divBdr>
            <w:top w:val="none" w:sz="0" w:space="0" w:color="auto"/>
            <w:left w:val="none" w:sz="0" w:space="0" w:color="auto"/>
            <w:bottom w:val="none" w:sz="0" w:space="0" w:color="auto"/>
            <w:right w:val="none" w:sz="0" w:space="0" w:color="auto"/>
          </w:divBdr>
        </w:div>
        <w:div w:id="1155029697">
          <w:marLeft w:val="0"/>
          <w:marRight w:val="0"/>
          <w:marTop w:val="0"/>
          <w:marBottom w:val="0"/>
          <w:divBdr>
            <w:top w:val="none" w:sz="0" w:space="0" w:color="auto"/>
            <w:left w:val="none" w:sz="0" w:space="0" w:color="auto"/>
            <w:bottom w:val="none" w:sz="0" w:space="0" w:color="auto"/>
            <w:right w:val="none" w:sz="0" w:space="0" w:color="auto"/>
          </w:divBdr>
        </w:div>
      </w:divsChild>
    </w:div>
    <w:div w:id="831069670">
      <w:bodyDiv w:val="1"/>
      <w:marLeft w:val="0"/>
      <w:marRight w:val="0"/>
      <w:marTop w:val="0"/>
      <w:marBottom w:val="0"/>
      <w:divBdr>
        <w:top w:val="none" w:sz="0" w:space="0" w:color="auto"/>
        <w:left w:val="none" w:sz="0" w:space="0" w:color="auto"/>
        <w:bottom w:val="none" w:sz="0" w:space="0" w:color="auto"/>
        <w:right w:val="none" w:sz="0" w:space="0" w:color="auto"/>
      </w:divBdr>
      <w:divsChild>
        <w:div w:id="1316571739">
          <w:marLeft w:val="0"/>
          <w:marRight w:val="0"/>
          <w:marTop w:val="0"/>
          <w:marBottom w:val="0"/>
          <w:divBdr>
            <w:top w:val="none" w:sz="0" w:space="0" w:color="auto"/>
            <w:left w:val="none" w:sz="0" w:space="0" w:color="auto"/>
            <w:bottom w:val="none" w:sz="0" w:space="0" w:color="auto"/>
            <w:right w:val="none" w:sz="0" w:space="0" w:color="auto"/>
          </w:divBdr>
          <w:divsChild>
            <w:div w:id="449786976">
              <w:marLeft w:val="0"/>
              <w:marRight w:val="0"/>
              <w:marTop w:val="0"/>
              <w:marBottom w:val="0"/>
              <w:divBdr>
                <w:top w:val="none" w:sz="0" w:space="0" w:color="auto"/>
                <w:left w:val="none" w:sz="0" w:space="0" w:color="auto"/>
                <w:bottom w:val="none" w:sz="0" w:space="0" w:color="auto"/>
                <w:right w:val="none" w:sz="0" w:space="0" w:color="auto"/>
              </w:divBdr>
              <w:divsChild>
                <w:div w:id="13174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064933">
      <w:bodyDiv w:val="1"/>
      <w:marLeft w:val="0"/>
      <w:marRight w:val="0"/>
      <w:marTop w:val="0"/>
      <w:marBottom w:val="0"/>
      <w:divBdr>
        <w:top w:val="none" w:sz="0" w:space="0" w:color="auto"/>
        <w:left w:val="none" w:sz="0" w:space="0" w:color="auto"/>
        <w:bottom w:val="none" w:sz="0" w:space="0" w:color="auto"/>
        <w:right w:val="none" w:sz="0" w:space="0" w:color="auto"/>
      </w:divBdr>
    </w:div>
    <w:div w:id="853613215">
      <w:bodyDiv w:val="1"/>
      <w:marLeft w:val="0"/>
      <w:marRight w:val="0"/>
      <w:marTop w:val="0"/>
      <w:marBottom w:val="0"/>
      <w:divBdr>
        <w:top w:val="none" w:sz="0" w:space="0" w:color="auto"/>
        <w:left w:val="none" w:sz="0" w:space="0" w:color="auto"/>
        <w:bottom w:val="none" w:sz="0" w:space="0" w:color="auto"/>
        <w:right w:val="none" w:sz="0" w:space="0" w:color="auto"/>
      </w:divBdr>
    </w:div>
    <w:div w:id="872960040">
      <w:bodyDiv w:val="1"/>
      <w:marLeft w:val="0"/>
      <w:marRight w:val="0"/>
      <w:marTop w:val="0"/>
      <w:marBottom w:val="0"/>
      <w:divBdr>
        <w:top w:val="none" w:sz="0" w:space="0" w:color="auto"/>
        <w:left w:val="none" w:sz="0" w:space="0" w:color="auto"/>
        <w:bottom w:val="none" w:sz="0" w:space="0" w:color="auto"/>
        <w:right w:val="none" w:sz="0" w:space="0" w:color="auto"/>
      </w:divBdr>
    </w:div>
    <w:div w:id="877283098">
      <w:bodyDiv w:val="1"/>
      <w:marLeft w:val="0"/>
      <w:marRight w:val="0"/>
      <w:marTop w:val="0"/>
      <w:marBottom w:val="0"/>
      <w:divBdr>
        <w:top w:val="none" w:sz="0" w:space="0" w:color="auto"/>
        <w:left w:val="none" w:sz="0" w:space="0" w:color="auto"/>
        <w:bottom w:val="none" w:sz="0" w:space="0" w:color="auto"/>
        <w:right w:val="none" w:sz="0" w:space="0" w:color="auto"/>
      </w:divBdr>
      <w:divsChild>
        <w:div w:id="915944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14972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7856050">
      <w:bodyDiv w:val="1"/>
      <w:marLeft w:val="0"/>
      <w:marRight w:val="0"/>
      <w:marTop w:val="0"/>
      <w:marBottom w:val="0"/>
      <w:divBdr>
        <w:top w:val="none" w:sz="0" w:space="0" w:color="auto"/>
        <w:left w:val="none" w:sz="0" w:space="0" w:color="auto"/>
        <w:bottom w:val="none" w:sz="0" w:space="0" w:color="auto"/>
        <w:right w:val="none" w:sz="0" w:space="0" w:color="auto"/>
      </w:divBdr>
    </w:div>
    <w:div w:id="881986635">
      <w:bodyDiv w:val="1"/>
      <w:marLeft w:val="0"/>
      <w:marRight w:val="0"/>
      <w:marTop w:val="0"/>
      <w:marBottom w:val="0"/>
      <w:divBdr>
        <w:top w:val="none" w:sz="0" w:space="0" w:color="auto"/>
        <w:left w:val="none" w:sz="0" w:space="0" w:color="auto"/>
        <w:bottom w:val="none" w:sz="0" w:space="0" w:color="auto"/>
        <w:right w:val="none" w:sz="0" w:space="0" w:color="auto"/>
      </w:divBdr>
    </w:div>
    <w:div w:id="911625794">
      <w:bodyDiv w:val="1"/>
      <w:marLeft w:val="0"/>
      <w:marRight w:val="0"/>
      <w:marTop w:val="0"/>
      <w:marBottom w:val="0"/>
      <w:divBdr>
        <w:top w:val="none" w:sz="0" w:space="0" w:color="auto"/>
        <w:left w:val="none" w:sz="0" w:space="0" w:color="auto"/>
        <w:bottom w:val="none" w:sz="0" w:space="0" w:color="auto"/>
        <w:right w:val="none" w:sz="0" w:space="0" w:color="auto"/>
      </w:divBdr>
    </w:div>
    <w:div w:id="915438071">
      <w:bodyDiv w:val="1"/>
      <w:marLeft w:val="0"/>
      <w:marRight w:val="0"/>
      <w:marTop w:val="0"/>
      <w:marBottom w:val="0"/>
      <w:divBdr>
        <w:top w:val="none" w:sz="0" w:space="0" w:color="auto"/>
        <w:left w:val="none" w:sz="0" w:space="0" w:color="auto"/>
        <w:bottom w:val="none" w:sz="0" w:space="0" w:color="auto"/>
        <w:right w:val="none" w:sz="0" w:space="0" w:color="auto"/>
      </w:divBdr>
      <w:divsChild>
        <w:div w:id="259919224">
          <w:marLeft w:val="0"/>
          <w:marRight w:val="0"/>
          <w:marTop w:val="0"/>
          <w:marBottom w:val="0"/>
          <w:divBdr>
            <w:top w:val="none" w:sz="0" w:space="0" w:color="auto"/>
            <w:left w:val="none" w:sz="0" w:space="0" w:color="auto"/>
            <w:bottom w:val="none" w:sz="0" w:space="0" w:color="auto"/>
            <w:right w:val="none" w:sz="0" w:space="0" w:color="auto"/>
          </w:divBdr>
          <w:divsChild>
            <w:div w:id="425881118">
              <w:marLeft w:val="0"/>
              <w:marRight w:val="0"/>
              <w:marTop w:val="0"/>
              <w:marBottom w:val="0"/>
              <w:divBdr>
                <w:top w:val="none" w:sz="0" w:space="0" w:color="auto"/>
                <w:left w:val="none" w:sz="0" w:space="0" w:color="auto"/>
                <w:bottom w:val="none" w:sz="0" w:space="0" w:color="auto"/>
                <w:right w:val="none" w:sz="0" w:space="0" w:color="auto"/>
              </w:divBdr>
              <w:divsChild>
                <w:div w:id="19106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950307">
      <w:bodyDiv w:val="1"/>
      <w:marLeft w:val="0"/>
      <w:marRight w:val="0"/>
      <w:marTop w:val="0"/>
      <w:marBottom w:val="0"/>
      <w:divBdr>
        <w:top w:val="none" w:sz="0" w:space="0" w:color="auto"/>
        <w:left w:val="none" w:sz="0" w:space="0" w:color="auto"/>
        <w:bottom w:val="none" w:sz="0" w:space="0" w:color="auto"/>
        <w:right w:val="none" w:sz="0" w:space="0" w:color="auto"/>
      </w:divBdr>
      <w:divsChild>
        <w:div w:id="1973057260">
          <w:marLeft w:val="0"/>
          <w:marRight w:val="0"/>
          <w:marTop w:val="0"/>
          <w:marBottom w:val="0"/>
          <w:divBdr>
            <w:top w:val="none" w:sz="0" w:space="0" w:color="auto"/>
            <w:left w:val="none" w:sz="0" w:space="0" w:color="auto"/>
            <w:bottom w:val="none" w:sz="0" w:space="0" w:color="auto"/>
            <w:right w:val="none" w:sz="0" w:space="0" w:color="auto"/>
          </w:divBdr>
          <w:divsChild>
            <w:div w:id="856388055">
              <w:marLeft w:val="0"/>
              <w:marRight w:val="0"/>
              <w:marTop w:val="0"/>
              <w:marBottom w:val="0"/>
              <w:divBdr>
                <w:top w:val="none" w:sz="0" w:space="0" w:color="auto"/>
                <w:left w:val="none" w:sz="0" w:space="0" w:color="auto"/>
                <w:bottom w:val="none" w:sz="0" w:space="0" w:color="auto"/>
                <w:right w:val="none" w:sz="0" w:space="0" w:color="auto"/>
              </w:divBdr>
            </w:div>
          </w:divsChild>
        </w:div>
        <w:div w:id="663974103">
          <w:marLeft w:val="0"/>
          <w:marRight w:val="0"/>
          <w:marTop w:val="0"/>
          <w:marBottom w:val="0"/>
          <w:divBdr>
            <w:top w:val="none" w:sz="0" w:space="0" w:color="auto"/>
            <w:left w:val="none" w:sz="0" w:space="0" w:color="auto"/>
            <w:bottom w:val="none" w:sz="0" w:space="0" w:color="auto"/>
            <w:right w:val="none" w:sz="0" w:space="0" w:color="auto"/>
          </w:divBdr>
          <w:divsChild>
            <w:div w:id="1750614051">
              <w:marLeft w:val="0"/>
              <w:marRight w:val="0"/>
              <w:marTop w:val="0"/>
              <w:marBottom w:val="0"/>
              <w:divBdr>
                <w:top w:val="none" w:sz="0" w:space="0" w:color="auto"/>
                <w:left w:val="none" w:sz="0" w:space="0" w:color="auto"/>
                <w:bottom w:val="none" w:sz="0" w:space="0" w:color="auto"/>
                <w:right w:val="none" w:sz="0" w:space="0" w:color="auto"/>
              </w:divBdr>
            </w:div>
            <w:div w:id="422188036">
              <w:marLeft w:val="0"/>
              <w:marRight w:val="0"/>
              <w:marTop w:val="0"/>
              <w:marBottom w:val="0"/>
              <w:divBdr>
                <w:top w:val="none" w:sz="0" w:space="0" w:color="auto"/>
                <w:left w:val="none" w:sz="0" w:space="0" w:color="auto"/>
                <w:bottom w:val="none" w:sz="0" w:space="0" w:color="auto"/>
                <w:right w:val="none" w:sz="0" w:space="0" w:color="auto"/>
              </w:divBdr>
            </w:div>
            <w:div w:id="1493716346">
              <w:marLeft w:val="0"/>
              <w:marRight w:val="0"/>
              <w:marTop w:val="0"/>
              <w:marBottom w:val="0"/>
              <w:divBdr>
                <w:top w:val="none" w:sz="0" w:space="0" w:color="auto"/>
                <w:left w:val="none" w:sz="0" w:space="0" w:color="auto"/>
                <w:bottom w:val="none" w:sz="0" w:space="0" w:color="auto"/>
                <w:right w:val="none" w:sz="0" w:space="0" w:color="auto"/>
              </w:divBdr>
            </w:div>
            <w:div w:id="1336767354">
              <w:marLeft w:val="0"/>
              <w:marRight w:val="0"/>
              <w:marTop w:val="0"/>
              <w:marBottom w:val="0"/>
              <w:divBdr>
                <w:top w:val="none" w:sz="0" w:space="0" w:color="auto"/>
                <w:left w:val="none" w:sz="0" w:space="0" w:color="auto"/>
                <w:bottom w:val="none" w:sz="0" w:space="0" w:color="auto"/>
                <w:right w:val="none" w:sz="0" w:space="0" w:color="auto"/>
              </w:divBdr>
            </w:div>
          </w:divsChild>
        </w:div>
        <w:div w:id="1161585228">
          <w:marLeft w:val="0"/>
          <w:marRight w:val="0"/>
          <w:marTop w:val="0"/>
          <w:marBottom w:val="0"/>
          <w:divBdr>
            <w:top w:val="none" w:sz="0" w:space="0" w:color="auto"/>
            <w:left w:val="none" w:sz="0" w:space="0" w:color="auto"/>
            <w:bottom w:val="none" w:sz="0" w:space="0" w:color="auto"/>
            <w:right w:val="none" w:sz="0" w:space="0" w:color="auto"/>
          </w:divBdr>
          <w:divsChild>
            <w:div w:id="26570342">
              <w:marLeft w:val="0"/>
              <w:marRight w:val="0"/>
              <w:marTop w:val="0"/>
              <w:marBottom w:val="0"/>
              <w:divBdr>
                <w:top w:val="none" w:sz="0" w:space="0" w:color="auto"/>
                <w:left w:val="none" w:sz="0" w:space="0" w:color="auto"/>
                <w:bottom w:val="none" w:sz="0" w:space="0" w:color="auto"/>
                <w:right w:val="none" w:sz="0" w:space="0" w:color="auto"/>
              </w:divBdr>
            </w:div>
            <w:div w:id="1688672508">
              <w:marLeft w:val="0"/>
              <w:marRight w:val="0"/>
              <w:marTop w:val="0"/>
              <w:marBottom w:val="0"/>
              <w:divBdr>
                <w:top w:val="none" w:sz="0" w:space="0" w:color="auto"/>
                <w:left w:val="none" w:sz="0" w:space="0" w:color="auto"/>
                <w:bottom w:val="none" w:sz="0" w:space="0" w:color="auto"/>
                <w:right w:val="none" w:sz="0" w:space="0" w:color="auto"/>
              </w:divBdr>
            </w:div>
            <w:div w:id="384909967">
              <w:marLeft w:val="0"/>
              <w:marRight w:val="0"/>
              <w:marTop w:val="0"/>
              <w:marBottom w:val="0"/>
              <w:divBdr>
                <w:top w:val="none" w:sz="0" w:space="0" w:color="auto"/>
                <w:left w:val="none" w:sz="0" w:space="0" w:color="auto"/>
                <w:bottom w:val="none" w:sz="0" w:space="0" w:color="auto"/>
                <w:right w:val="none" w:sz="0" w:space="0" w:color="auto"/>
              </w:divBdr>
            </w:div>
            <w:div w:id="2076971635">
              <w:marLeft w:val="0"/>
              <w:marRight w:val="0"/>
              <w:marTop w:val="0"/>
              <w:marBottom w:val="0"/>
              <w:divBdr>
                <w:top w:val="none" w:sz="0" w:space="0" w:color="auto"/>
                <w:left w:val="none" w:sz="0" w:space="0" w:color="auto"/>
                <w:bottom w:val="none" w:sz="0" w:space="0" w:color="auto"/>
                <w:right w:val="none" w:sz="0" w:space="0" w:color="auto"/>
              </w:divBdr>
            </w:div>
          </w:divsChild>
        </w:div>
        <w:div w:id="1126242879">
          <w:marLeft w:val="0"/>
          <w:marRight w:val="0"/>
          <w:marTop w:val="0"/>
          <w:marBottom w:val="0"/>
          <w:divBdr>
            <w:top w:val="none" w:sz="0" w:space="0" w:color="auto"/>
            <w:left w:val="none" w:sz="0" w:space="0" w:color="auto"/>
            <w:bottom w:val="none" w:sz="0" w:space="0" w:color="auto"/>
            <w:right w:val="none" w:sz="0" w:space="0" w:color="auto"/>
          </w:divBdr>
          <w:divsChild>
            <w:div w:id="738095374">
              <w:marLeft w:val="0"/>
              <w:marRight w:val="0"/>
              <w:marTop w:val="0"/>
              <w:marBottom w:val="0"/>
              <w:divBdr>
                <w:top w:val="none" w:sz="0" w:space="0" w:color="auto"/>
                <w:left w:val="none" w:sz="0" w:space="0" w:color="auto"/>
                <w:bottom w:val="none" w:sz="0" w:space="0" w:color="auto"/>
                <w:right w:val="none" w:sz="0" w:space="0" w:color="auto"/>
              </w:divBdr>
            </w:div>
            <w:div w:id="1523594641">
              <w:marLeft w:val="0"/>
              <w:marRight w:val="0"/>
              <w:marTop w:val="0"/>
              <w:marBottom w:val="0"/>
              <w:divBdr>
                <w:top w:val="none" w:sz="0" w:space="0" w:color="auto"/>
                <w:left w:val="none" w:sz="0" w:space="0" w:color="auto"/>
                <w:bottom w:val="none" w:sz="0" w:space="0" w:color="auto"/>
                <w:right w:val="none" w:sz="0" w:space="0" w:color="auto"/>
              </w:divBdr>
            </w:div>
            <w:div w:id="641035501">
              <w:marLeft w:val="0"/>
              <w:marRight w:val="0"/>
              <w:marTop w:val="0"/>
              <w:marBottom w:val="0"/>
              <w:divBdr>
                <w:top w:val="none" w:sz="0" w:space="0" w:color="auto"/>
                <w:left w:val="none" w:sz="0" w:space="0" w:color="auto"/>
                <w:bottom w:val="none" w:sz="0" w:space="0" w:color="auto"/>
                <w:right w:val="none" w:sz="0" w:space="0" w:color="auto"/>
              </w:divBdr>
            </w:div>
            <w:div w:id="1709793105">
              <w:marLeft w:val="0"/>
              <w:marRight w:val="0"/>
              <w:marTop w:val="0"/>
              <w:marBottom w:val="0"/>
              <w:divBdr>
                <w:top w:val="none" w:sz="0" w:space="0" w:color="auto"/>
                <w:left w:val="none" w:sz="0" w:space="0" w:color="auto"/>
                <w:bottom w:val="none" w:sz="0" w:space="0" w:color="auto"/>
                <w:right w:val="none" w:sz="0" w:space="0" w:color="auto"/>
              </w:divBdr>
            </w:div>
          </w:divsChild>
        </w:div>
        <w:div w:id="128207345">
          <w:marLeft w:val="0"/>
          <w:marRight w:val="0"/>
          <w:marTop w:val="0"/>
          <w:marBottom w:val="0"/>
          <w:divBdr>
            <w:top w:val="none" w:sz="0" w:space="0" w:color="auto"/>
            <w:left w:val="none" w:sz="0" w:space="0" w:color="auto"/>
            <w:bottom w:val="none" w:sz="0" w:space="0" w:color="auto"/>
            <w:right w:val="none" w:sz="0" w:space="0" w:color="auto"/>
          </w:divBdr>
          <w:divsChild>
            <w:div w:id="96028376">
              <w:marLeft w:val="0"/>
              <w:marRight w:val="0"/>
              <w:marTop w:val="0"/>
              <w:marBottom w:val="0"/>
              <w:divBdr>
                <w:top w:val="none" w:sz="0" w:space="0" w:color="auto"/>
                <w:left w:val="none" w:sz="0" w:space="0" w:color="auto"/>
                <w:bottom w:val="none" w:sz="0" w:space="0" w:color="auto"/>
                <w:right w:val="none" w:sz="0" w:space="0" w:color="auto"/>
              </w:divBdr>
            </w:div>
            <w:div w:id="1780565061">
              <w:marLeft w:val="0"/>
              <w:marRight w:val="0"/>
              <w:marTop w:val="0"/>
              <w:marBottom w:val="0"/>
              <w:divBdr>
                <w:top w:val="none" w:sz="0" w:space="0" w:color="auto"/>
                <w:left w:val="none" w:sz="0" w:space="0" w:color="auto"/>
                <w:bottom w:val="none" w:sz="0" w:space="0" w:color="auto"/>
                <w:right w:val="none" w:sz="0" w:space="0" w:color="auto"/>
              </w:divBdr>
            </w:div>
            <w:div w:id="561059787">
              <w:marLeft w:val="0"/>
              <w:marRight w:val="0"/>
              <w:marTop w:val="0"/>
              <w:marBottom w:val="0"/>
              <w:divBdr>
                <w:top w:val="none" w:sz="0" w:space="0" w:color="auto"/>
                <w:left w:val="none" w:sz="0" w:space="0" w:color="auto"/>
                <w:bottom w:val="none" w:sz="0" w:space="0" w:color="auto"/>
                <w:right w:val="none" w:sz="0" w:space="0" w:color="auto"/>
              </w:divBdr>
            </w:div>
            <w:div w:id="1160196903">
              <w:marLeft w:val="0"/>
              <w:marRight w:val="0"/>
              <w:marTop w:val="0"/>
              <w:marBottom w:val="0"/>
              <w:divBdr>
                <w:top w:val="none" w:sz="0" w:space="0" w:color="auto"/>
                <w:left w:val="none" w:sz="0" w:space="0" w:color="auto"/>
                <w:bottom w:val="none" w:sz="0" w:space="0" w:color="auto"/>
                <w:right w:val="none" w:sz="0" w:space="0" w:color="auto"/>
              </w:divBdr>
            </w:div>
          </w:divsChild>
        </w:div>
        <w:div w:id="1959483003">
          <w:marLeft w:val="0"/>
          <w:marRight w:val="0"/>
          <w:marTop w:val="0"/>
          <w:marBottom w:val="0"/>
          <w:divBdr>
            <w:top w:val="none" w:sz="0" w:space="0" w:color="auto"/>
            <w:left w:val="none" w:sz="0" w:space="0" w:color="auto"/>
            <w:bottom w:val="none" w:sz="0" w:space="0" w:color="auto"/>
            <w:right w:val="none" w:sz="0" w:space="0" w:color="auto"/>
          </w:divBdr>
          <w:divsChild>
            <w:div w:id="1184057389">
              <w:marLeft w:val="0"/>
              <w:marRight w:val="0"/>
              <w:marTop w:val="0"/>
              <w:marBottom w:val="0"/>
              <w:divBdr>
                <w:top w:val="none" w:sz="0" w:space="0" w:color="auto"/>
                <w:left w:val="none" w:sz="0" w:space="0" w:color="auto"/>
                <w:bottom w:val="none" w:sz="0" w:space="0" w:color="auto"/>
                <w:right w:val="none" w:sz="0" w:space="0" w:color="auto"/>
              </w:divBdr>
            </w:div>
            <w:div w:id="100421520">
              <w:marLeft w:val="0"/>
              <w:marRight w:val="0"/>
              <w:marTop w:val="0"/>
              <w:marBottom w:val="0"/>
              <w:divBdr>
                <w:top w:val="none" w:sz="0" w:space="0" w:color="auto"/>
                <w:left w:val="none" w:sz="0" w:space="0" w:color="auto"/>
                <w:bottom w:val="none" w:sz="0" w:space="0" w:color="auto"/>
                <w:right w:val="none" w:sz="0" w:space="0" w:color="auto"/>
              </w:divBdr>
            </w:div>
            <w:div w:id="1799058377">
              <w:marLeft w:val="0"/>
              <w:marRight w:val="0"/>
              <w:marTop w:val="0"/>
              <w:marBottom w:val="0"/>
              <w:divBdr>
                <w:top w:val="none" w:sz="0" w:space="0" w:color="auto"/>
                <w:left w:val="none" w:sz="0" w:space="0" w:color="auto"/>
                <w:bottom w:val="none" w:sz="0" w:space="0" w:color="auto"/>
                <w:right w:val="none" w:sz="0" w:space="0" w:color="auto"/>
              </w:divBdr>
            </w:div>
            <w:div w:id="137189272">
              <w:marLeft w:val="0"/>
              <w:marRight w:val="0"/>
              <w:marTop w:val="0"/>
              <w:marBottom w:val="0"/>
              <w:divBdr>
                <w:top w:val="none" w:sz="0" w:space="0" w:color="auto"/>
                <w:left w:val="none" w:sz="0" w:space="0" w:color="auto"/>
                <w:bottom w:val="none" w:sz="0" w:space="0" w:color="auto"/>
                <w:right w:val="none" w:sz="0" w:space="0" w:color="auto"/>
              </w:divBdr>
            </w:div>
          </w:divsChild>
        </w:div>
        <w:div w:id="1580209788">
          <w:marLeft w:val="0"/>
          <w:marRight w:val="0"/>
          <w:marTop w:val="0"/>
          <w:marBottom w:val="0"/>
          <w:divBdr>
            <w:top w:val="none" w:sz="0" w:space="0" w:color="auto"/>
            <w:left w:val="none" w:sz="0" w:space="0" w:color="auto"/>
            <w:bottom w:val="none" w:sz="0" w:space="0" w:color="auto"/>
            <w:right w:val="none" w:sz="0" w:space="0" w:color="auto"/>
          </w:divBdr>
          <w:divsChild>
            <w:div w:id="1159925306">
              <w:marLeft w:val="0"/>
              <w:marRight w:val="0"/>
              <w:marTop w:val="0"/>
              <w:marBottom w:val="0"/>
              <w:divBdr>
                <w:top w:val="none" w:sz="0" w:space="0" w:color="auto"/>
                <w:left w:val="none" w:sz="0" w:space="0" w:color="auto"/>
                <w:bottom w:val="none" w:sz="0" w:space="0" w:color="auto"/>
                <w:right w:val="none" w:sz="0" w:space="0" w:color="auto"/>
              </w:divBdr>
            </w:div>
            <w:div w:id="1198472263">
              <w:marLeft w:val="0"/>
              <w:marRight w:val="0"/>
              <w:marTop w:val="0"/>
              <w:marBottom w:val="0"/>
              <w:divBdr>
                <w:top w:val="none" w:sz="0" w:space="0" w:color="auto"/>
                <w:left w:val="none" w:sz="0" w:space="0" w:color="auto"/>
                <w:bottom w:val="none" w:sz="0" w:space="0" w:color="auto"/>
                <w:right w:val="none" w:sz="0" w:space="0" w:color="auto"/>
              </w:divBdr>
            </w:div>
            <w:div w:id="2025470234">
              <w:marLeft w:val="0"/>
              <w:marRight w:val="0"/>
              <w:marTop w:val="0"/>
              <w:marBottom w:val="0"/>
              <w:divBdr>
                <w:top w:val="none" w:sz="0" w:space="0" w:color="auto"/>
                <w:left w:val="none" w:sz="0" w:space="0" w:color="auto"/>
                <w:bottom w:val="none" w:sz="0" w:space="0" w:color="auto"/>
                <w:right w:val="none" w:sz="0" w:space="0" w:color="auto"/>
              </w:divBdr>
            </w:div>
            <w:div w:id="928276826">
              <w:marLeft w:val="0"/>
              <w:marRight w:val="0"/>
              <w:marTop w:val="0"/>
              <w:marBottom w:val="0"/>
              <w:divBdr>
                <w:top w:val="none" w:sz="0" w:space="0" w:color="auto"/>
                <w:left w:val="none" w:sz="0" w:space="0" w:color="auto"/>
                <w:bottom w:val="none" w:sz="0" w:space="0" w:color="auto"/>
                <w:right w:val="none" w:sz="0" w:space="0" w:color="auto"/>
              </w:divBdr>
            </w:div>
          </w:divsChild>
        </w:div>
        <w:div w:id="1071851868">
          <w:marLeft w:val="0"/>
          <w:marRight w:val="0"/>
          <w:marTop w:val="0"/>
          <w:marBottom w:val="0"/>
          <w:divBdr>
            <w:top w:val="none" w:sz="0" w:space="0" w:color="auto"/>
            <w:left w:val="none" w:sz="0" w:space="0" w:color="auto"/>
            <w:bottom w:val="none" w:sz="0" w:space="0" w:color="auto"/>
            <w:right w:val="none" w:sz="0" w:space="0" w:color="auto"/>
          </w:divBdr>
          <w:divsChild>
            <w:div w:id="459803302">
              <w:marLeft w:val="0"/>
              <w:marRight w:val="0"/>
              <w:marTop w:val="0"/>
              <w:marBottom w:val="0"/>
              <w:divBdr>
                <w:top w:val="none" w:sz="0" w:space="0" w:color="auto"/>
                <w:left w:val="none" w:sz="0" w:space="0" w:color="auto"/>
                <w:bottom w:val="none" w:sz="0" w:space="0" w:color="auto"/>
                <w:right w:val="none" w:sz="0" w:space="0" w:color="auto"/>
              </w:divBdr>
            </w:div>
            <w:div w:id="501360114">
              <w:marLeft w:val="0"/>
              <w:marRight w:val="0"/>
              <w:marTop w:val="0"/>
              <w:marBottom w:val="0"/>
              <w:divBdr>
                <w:top w:val="none" w:sz="0" w:space="0" w:color="auto"/>
                <w:left w:val="none" w:sz="0" w:space="0" w:color="auto"/>
                <w:bottom w:val="none" w:sz="0" w:space="0" w:color="auto"/>
                <w:right w:val="none" w:sz="0" w:space="0" w:color="auto"/>
              </w:divBdr>
            </w:div>
            <w:div w:id="1176266446">
              <w:marLeft w:val="0"/>
              <w:marRight w:val="0"/>
              <w:marTop w:val="0"/>
              <w:marBottom w:val="0"/>
              <w:divBdr>
                <w:top w:val="none" w:sz="0" w:space="0" w:color="auto"/>
                <w:left w:val="none" w:sz="0" w:space="0" w:color="auto"/>
                <w:bottom w:val="none" w:sz="0" w:space="0" w:color="auto"/>
                <w:right w:val="none" w:sz="0" w:space="0" w:color="auto"/>
              </w:divBdr>
            </w:div>
            <w:div w:id="28259577">
              <w:marLeft w:val="0"/>
              <w:marRight w:val="0"/>
              <w:marTop w:val="0"/>
              <w:marBottom w:val="0"/>
              <w:divBdr>
                <w:top w:val="none" w:sz="0" w:space="0" w:color="auto"/>
                <w:left w:val="none" w:sz="0" w:space="0" w:color="auto"/>
                <w:bottom w:val="none" w:sz="0" w:space="0" w:color="auto"/>
                <w:right w:val="none" w:sz="0" w:space="0" w:color="auto"/>
              </w:divBdr>
            </w:div>
          </w:divsChild>
        </w:div>
        <w:div w:id="690913275">
          <w:marLeft w:val="0"/>
          <w:marRight w:val="0"/>
          <w:marTop w:val="0"/>
          <w:marBottom w:val="0"/>
          <w:divBdr>
            <w:top w:val="none" w:sz="0" w:space="0" w:color="auto"/>
            <w:left w:val="none" w:sz="0" w:space="0" w:color="auto"/>
            <w:bottom w:val="none" w:sz="0" w:space="0" w:color="auto"/>
            <w:right w:val="none" w:sz="0" w:space="0" w:color="auto"/>
          </w:divBdr>
          <w:divsChild>
            <w:div w:id="1368024143">
              <w:marLeft w:val="0"/>
              <w:marRight w:val="0"/>
              <w:marTop w:val="0"/>
              <w:marBottom w:val="0"/>
              <w:divBdr>
                <w:top w:val="none" w:sz="0" w:space="0" w:color="auto"/>
                <w:left w:val="none" w:sz="0" w:space="0" w:color="auto"/>
                <w:bottom w:val="none" w:sz="0" w:space="0" w:color="auto"/>
                <w:right w:val="none" w:sz="0" w:space="0" w:color="auto"/>
              </w:divBdr>
            </w:div>
            <w:div w:id="1319722428">
              <w:marLeft w:val="0"/>
              <w:marRight w:val="0"/>
              <w:marTop w:val="0"/>
              <w:marBottom w:val="0"/>
              <w:divBdr>
                <w:top w:val="none" w:sz="0" w:space="0" w:color="auto"/>
                <w:left w:val="none" w:sz="0" w:space="0" w:color="auto"/>
                <w:bottom w:val="none" w:sz="0" w:space="0" w:color="auto"/>
                <w:right w:val="none" w:sz="0" w:space="0" w:color="auto"/>
              </w:divBdr>
            </w:div>
            <w:div w:id="341670038">
              <w:marLeft w:val="0"/>
              <w:marRight w:val="0"/>
              <w:marTop w:val="0"/>
              <w:marBottom w:val="0"/>
              <w:divBdr>
                <w:top w:val="none" w:sz="0" w:space="0" w:color="auto"/>
                <w:left w:val="none" w:sz="0" w:space="0" w:color="auto"/>
                <w:bottom w:val="none" w:sz="0" w:space="0" w:color="auto"/>
                <w:right w:val="none" w:sz="0" w:space="0" w:color="auto"/>
              </w:divBdr>
            </w:div>
            <w:div w:id="1270046628">
              <w:marLeft w:val="0"/>
              <w:marRight w:val="0"/>
              <w:marTop w:val="0"/>
              <w:marBottom w:val="0"/>
              <w:divBdr>
                <w:top w:val="none" w:sz="0" w:space="0" w:color="auto"/>
                <w:left w:val="none" w:sz="0" w:space="0" w:color="auto"/>
                <w:bottom w:val="none" w:sz="0" w:space="0" w:color="auto"/>
                <w:right w:val="none" w:sz="0" w:space="0" w:color="auto"/>
              </w:divBdr>
            </w:div>
          </w:divsChild>
        </w:div>
        <w:div w:id="1513911057">
          <w:marLeft w:val="0"/>
          <w:marRight w:val="0"/>
          <w:marTop w:val="0"/>
          <w:marBottom w:val="0"/>
          <w:divBdr>
            <w:top w:val="none" w:sz="0" w:space="0" w:color="auto"/>
            <w:left w:val="none" w:sz="0" w:space="0" w:color="auto"/>
            <w:bottom w:val="none" w:sz="0" w:space="0" w:color="auto"/>
            <w:right w:val="none" w:sz="0" w:space="0" w:color="auto"/>
          </w:divBdr>
          <w:divsChild>
            <w:div w:id="1750150740">
              <w:marLeft w:val="0"/>
              <w:marRight w:val="0"/>
              <w:marTop w:val="0"/>
              <w:marBottom w:val="0"/>
              <w:divBdr>
                <w:top w:val="none" w:sz="0" w:space="0" w:color="auto"/>
                <w:left w:val="none" w:sz="0" w:space="0" w:color="auto"/>
                <w:bottom w:val="none" w:sz="0" w:space="0" w:color="auto"/>
                <w:right w:val="none" w:sz="0" w:space="0" w:color="auto"/>
              </w:divBdr>
            </w:div>
            <w:div w:id="1632393725">
              <w:marLeft w:val="0"/>
              <w:marRight w:val="0"/>
              <w:marTop w:val="0"/>
              <w:marBottom w:val="0"/>
              <w:divBdr>
                <w:top w:val="none" w:sz="0" w:space="0" w:color="auto"/>
                <w:left w:val="none" w:sz="0" w:space="0" w:color="auto"/>
                <w:bottom w:val="none" w:sz="0" w:space="0" w:color="auto"/>
                <w:right w:val="none" w:sz="0" w:space="0" w:color="auto"/>
              </w:divBdr>
            </w:div>
            <w:div w:id="1892689131">
              <w:marLeft w:val="0"/>
              <w:marRight w:val="0"/>
              <w:marTop w:val="0"/>
              <w:marBottom w:val="0"/>
              <w:divBdr>
                <w:top w:val="none" w:sz="0" w:space="0" w:color="auto"/>
                <w:left w:val="none" w:sz="0" w:space="0" w:color="auto"/>
                <w:bottom w:val="none" w:sz="0" w:space="0" w:color="auto"/>
                <w:right w:val="none" w:sz="0" w:space="0" w:color="auto"/>
              </w:divBdr>
            </w:div>
            <w:div w:id="1288464517">
              <w:marLeft w:val="0"/>
              <w:marRight w:val="0"/>
              <w:marTop w:val="0"/>
              <w:marBottom w:val="0"/>
              <w:divBdr>
                <w:top w:val="none" w:sz="0" w:space="0" w:color="auto"/>
                <w:left w:val="none" w:sz="0" w:space="0" w:color="auto"/>
                <w:bottom w:val="none" w:sz="0" w:space="0" w:color="auto"/>
                <w:right w:val="none" w:sz="0" w:space="0" w:color="auto"/>
              </w:divBdr>
            </w:div>
          </w:divsChild>
        </w:div>
        <w:div w:id="32461355">
          <w:marLeft w:val="0"/>
          <w:marRight w:val="0"/>
          <w:marTop w:val="0"/>
          <w:marBottom w:val="0"/>
          <w:divBdr>
            <w:top w:val="none" w:sz="0" w:space="0" w:color="auto"/>
            <w:left w:val="none" w:sz="0" w:space="0" w:color="auto"/>
            <w:bottom w:val="none" w:sz="0" w:space="0" w:color="auto"/>
            <w:right w:val="none" w:sz="0" w:space="0" w:color="auto"/>
          </w:divBdr>
          <w:divsChild>
            <w:div w:id="1877546163">
              <w:marLeft w:val="0"/>
              <w:marRight w:val="0"/>
              <w:marTop w:val="0"/>
              <w:marBottom w:val="0"/>
              <w:divBdr>
                <w:top w:val="none" w:sz="0" w:space="0" w:color="auto"/>
                <w:left w:val="none" w:sz="0" w:space="0" w:color="auto"/>
                <w:bottom w:val="none" w:sz="0" w:space="0" w:color="auto"/>
                <w:right w:val="none" w:sz="0" w:space="0" w:color="auto"/>
              </w:divBdr>
            </w:div>
            <w:div w:id="846290338">
              <w:marLeft w:val="0"/>
              <w:marRight w:val="0"/>
              <w:marTop w:val="0"/>
              <w:marBottom w:val="0"/>
              <w:divBdr>
                <w:top w:val="none" w:sz="0" w:space="0" w:color="auto"/>
                <w:left w:val="none" w:sz="0" w:space="0" w:color="auto"/>
                <w:bottom w:val="none" w:sz="0" w:space="0" w:color="auto"/>
                <w:right w:val="none" w:sz="0" w:space="0" w:color="auto"/>
              </w:divBdr>
            </w:div>
            <w:div w:id="865679479">
              <w:marLeft w:val="0"/>
              <w:marRight w:val="0"/>
              <w:marTop w:val="0"/>
              <w:marBottom w:val="0"/>
              <w:divBdr>
                <w:top w:val="none" w:sz="0" w:space="0" w:color="auto"/>
                <w:left w:val="none" w:sz="0" w:space="0" w:color="auto"/>
                <w:bottom w:val="none" w:sz="0" w:space="0" w:color="auto"/>
                <w:right w:val="none" w:sz="0" w:space="0" w:color="auto"/>
              </w:divBdr>
            </w:div>
            <w:div w:id="865293128">
              <w:marLeft w:val="0"/>
              <w:marRight w:val="0"/>
              <w:marTop w:val="0"/>
              <w:marBottom w:val="0"/>
              <w:divBdr>
                <w:top w:val="none" w:sz="0" w:space="0" w:color="auto"/>
                <w:left w:val="none" w:sz="0" w:space="0" w:color="auto"/>
                <w:bottom w:val="none" w:sz="0" w:space="0" w:color="auto"/>
                <w:right w:val="none" w:sz="0" w:space="0" w:color="auto"/>
              </w:divBdr>
            </w:div>
          </w:divsChild>
        </w:div>
        <w:div w:id="250743550">
          <w:marLeft w:val="0"/>
          <w:marRight w:val="0"/>
          <w:marTop w:val="0"/>
          <w:marBottom w:val="0"/>
          <w:divBdr>
            <w:top w:val="none" w:sz="0" w:space="0" w:color="auto"/>
            <w:left w:val="none" w:sz="0" w:space="0" w:color="auto"/>
            <w:bottom w:val="none" w:sz="0" w:space="0" w:color="auto"/>
            <w:right w:val="none" w:sz="0" w:space="0" w:color="auto"/>
          </w:divBdr>
          <w:divsChild>
            <w:div w:id="1333407750">
              <w:marLeft w:val="0"/>
              <w:marRight w:val="0"/>
              <w:marTop w:val="0"/>
              <w:marBottom w:val="0"/>
              <w:divBdr>
                <w:top w:val="none" w:sz="0" w:space="0" w:color="auto"/>
                <w:left w:val="none" w:sz="0" w:space="0" w:color="auto"/>
                <w:bottom w:val="none" w:sz="0" w:space="0" w:color="auto"/>
                <w:right w:val="none" w:sz="0" w:space="0" w:color="auto"/>
              </w:divBdr>
            </w:div>
            <w:div w:id="1791512792">
              <w:marLeft w:val="0"/>
              <w:marRight w:val="0"/>
              <w:marTop w:val="0"/>
              <w:marBottom w:val="0"/>
              <w:divBdr>
                <w:top w:val="none" w:sz="0" w:space="0" w:color="auto"/>
                <w:left w:val="none" w:sz="0" w:space="0" w:color="auto"/>
                <w:bottom w:val="none" w:sz="0" w:space="0" w:color="auto"/>
                <w:right w:val="none" w:sz="0" w:space="0" w:color="auto"/>
              </w:divBdr>
            </w:div>
            <w:div w:id="446393797">
              <w:marLeft w:val="0"/>
              <w:marRight w:val="0"/>
              <w:marTop w:val="0"/>
              <w:marBottom w:val="0"/>
              <w:divBdr>
                <w:top w:val="none" w:sz="0" w:space="0" w:color="auto"/>
                <w:left w:val="none" w:sz="0" w:space="0" w:color="auto"/>
                <w:bottom w:val="none" w:sz="0" w:space="0" w:color="auto"/>
                <w:right w:val="none" w:sz="0" w:space="0" w:color="auto"/>
              </w:divBdr>
            </w:div>
            <w:div w:id="89019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038995">
      <w:bodyDiv w:val="1"/>
      <w:marLeft w:val="0"/>
      <w:marRight w:val="0"/>
      <w:marTop w:val="0"/>
      <w:marBottom w:val="0"/>
      <w:divBdr>
        <w:top w:val="none" w:sz="0" w:space="0" w:color="auto"/>
        <w:left w:val="none" w:sz="0" w:space="0" w:color="auto"/>
        <w:bottom w:val="none" w:sz="0" w:space="0" w:color="auto"/>
        <w:right w:val="none" w:sz="0" w:space="0" w:color="auto"/>
      </w:divBdr>
    </w:div>
    <w:div w:id="974602033">
      <w:bodyDiv w:val="1"/>
      <w:marLeft w:val="0"/>
      <w:marRight w:val="0"/>
      <w:marTop w:val="0"/>
      <w:marBottom w:val="0"/>
      <w:divBdr>
        <w:top w:val="none" w:sz="0" w:space="0" w:color="auto"/>
        <w:left w:val="none" w:sz="0" w:space="0" w:color="auto"/>
        <w:bottom w:val="none" w:sz="0" w:space="0" w:color="auto"/>
        <w:right w:val="none" w:sz="0" w:space="0" w:color="auto"/>
      </w:divBdr>
      <w:divsChild>
        <w:div w:id="31735844">
          <w:marLeft w:val="0"/>
          <w:marRight w:val="0"/>
          <w:marTop w:val="0"/>
          <w:marBottom w:val="0"/>
          <w:divBdr>
            <w:top w:val="none" w:sz="0" w:space="0" w:color="auto"/>
            <w:left w:val="none" w:sz="0" w:space="0" w:color="auto"/>
            <w:bottom w:val="none" w:sz="0" w:space="0" w:color="auto"/>
            <w:right w:val="none" w:sz="0" w:space="0" w:color="auto"/>
          </w:divBdr>
          <w:divsChild>
            <w:div w:id="1363823448">
              <w:marLeft w:val="0"/>
              <w:marRight w:val="0"/>
              <w:marTop w:val="0"/>
              <w:marBottom w:val="0"/>
              <w:divBdr>
                <w:top w:val="none" w:sz="0" w:space="0" w:color="auto"/>
                <w:left w:val="none" w:sz="0" w:space="0" w:color="auto"/>
                <w:bottom w:val="none" w:sz="0" w:space="0" w:color="auto"/>
                <w:right w:val="none" w:sz="0" w:space="0" w:color="auto"/>
              </w:divBdr>
              <w:divsChild>
                <w:div w:id="182878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16246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826213">
          <w:marLeft w:val="0"/>
          <w:marRight w:val="0"/>
          <w:marTop w:val="0"/>
          <w:marBottom w:val="0"/>
          <w:divBdr>
            <w:top w:val="none" w:sz="0" w:space="0" w:color="auto"/>
            <w:left w:val="none" w:sz="0" w:space="0" w:color="auto"/>
            <w:bottom w:val="none" w:sz="0" w:space="0" w:color="auto"/>
            <w:right w:val="none" w:sz="0" w:space="0" w:color="auto"/>
          </w:divBdr>
        </w:div>
      </w:divsChild>
    </w:div>
    <w:div w:id="994340985">
      <w:bodyDiv w:val="1"/>
      <w:marLeft w:val="0"/>
      <w:marRight w:val="0"/>
      <w:marTop w:val="0"/>
      <w:marBottom w:val="0"/>
      <w:divBdr>
        <w:top w:val="none" w:sz="0" w:space="0" w:color="auto"/>
        <w:left w:val="none" w:sz="0" w:space="0" w:color="auto"/>
        <w:bottom w:val="none" w:sz="0" w:space="0" w:color="auto"/>
        <w:right w:val="none" w:sz="0" w:space="0" w:color="auto"/>
      </w:divBdr>
    </w:div>
    <w:div w:id="1008946185">
      <w:bodyDiv w:val="1"/>
      <w:marLeft w:val="0"/>
      <w:marRight w:val="0"/>
      <w:marTop w:val="0"/>
      <w:marBottom w:val="0"/>
      <w:divBdr>
        <w:top w:val="none" w:sz="0" w:space="0" w:color="auto"/>
        <w:left w:val="none" w:sz="0" w:space="0" w:color="auto"/>
        <w:bottom w:val="none" w:sz="0" w:space="0" w:color="auto"/>
        <w:right w:val="none" w:sz="0" w:space="0" w:color="auto"/>
      </w:divBdr>
      <w:divsChild>
        <w:div w:id="179469419">
          <w:marLeft w:val="0"/>
          <w:marRight w:val="0"/>
          <w:marTop w:val="0"/>
          <w:marBottom w:val="0"/>
          <w:divBdr>
            <w:top w:val="none" w:sz="0" w:space="0" w:color="auto"/>
            <w:left w:val="none" w:sz="0" w:space="0" w:color="auto"/>
            <w:bottom w:val="none" w:sz="0" w:space="0" w:color="auto"/>
            <w:right w:val="none" w:sz="0" w:space="0" w:color="auto"/>
          </w:divBdr>
          <w:divsChild>
            <w:div w:id="1436441640">
              <w:marLeft w:val="0"/>
              <w:marRight w:val="0"/>
              <w:marTop w:val="0"/>
              <w:marBottom w:val="0"/>
              <w:divBdr>
                <w:top w:val="none" w:sz="0" w:space="0" w:color="auto"/>
                <w:left w:val="none" w:sz="0" w:space="0" w:color="auto"/>
                <w:bottom w:val="none" w:sz="0" w:space="0" w:color="auto"/>
                <w:right w:val="none" w:sz="0" w:space="0" w:color="auto"/>
              </w:divBdr>
              <w:divsChild>
                <w:div w:id="10932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23233">
      <w:bodyDiv w:val="1"/>
      <w:marLeft w:val="0"/>
      <w:marRight w:val="0"/>
      <w:marTop w:val="0"/>
      <w:marBottom w:val="0"/>
      <w:divBdr>
        <w:top w:val="none" w:sz="0" w:space="0" w:color="auto"/>
        <w:left w:val="none" w:sz="0" w:space="0" w:color="auto"/>
        <w:bottom w:val="none" w:sz="0" w:space="0" w:color="auto"/>
        <w:right w:val="none" w:sz="0" w:space="0" w:color="auto"/>
      </w:divBdr>
    </w:div>
    <w:div w:id="1019892211">
      <w:bodyDiv w:val="1"/>
      <w:marLeft w:val="0"/>
      <w:marRight w:val="0"/>
      <w:marTop w:val="0"/>
      <w:marBottom w:val="0"/>
      <w:divBdr>
        <w:top w:val="none" w:sz="0" w:space="0" w:color="auto"/>
        <w:left w:val="none" w:sz="0" w:space="0" w:color="auto"/>
        <w:bottom w:val="none" w:sz="0" w:space="0" w:color="auto"/>
        <w:right w:val="none" w:sz="0" w:space="0" w:color="auto"/>
      </w:divBdr>
      <w:divsChild>
        <w:div w:id="1664552957">
          <w:marLeft w:val="0"/>
          <w:marRight w:val="0"/>
          <w:marTop w:val="0"/>
          <w:marBottom w:val="0"/>
          <w:divBdr>
            <w:top w:val="none" w:sz="0" w:space="0" w:color="auto"/>
            <w:left w:val="none" w:sz="0" w:space="0" w:color="auto"/>
            <w:bottom w:val="none" w:sz="0" w:space="0" w:color="auto"/>
            <w:right w:val="none" w:sz="0" w:space="0" w:color="auto"/>
          </w:divBdr>
          <w:divsChild>
            <w:div w:id="1669402257">
              <w:marLeft w:val="0"/>
              <w:marRight w:val="0"/>
              <w:marTop w:val="0"/>
              <w:marBottom w:val="0"/>
              <w:divBdr>
                <w:top w:val="none" w:sz="0" w:space="0" w:color="auto"/>
                <w:left w:val="none" w:sz="0" w:space="0" w:color="auto"/>
                <w:bottom w:val="none" w:sz="0" w:space="0" w:color="auto"/>
                <w:right w:val="none" w:sz="0" w:space="0" w:color="auto"/>
              </w:divBdr>
            </w:div>
          </w:divsChild>
        </w:div>
        <w:div w:id="386799749">
          <w:marLeft w:val="0"/>
          <w:marRight w:val="0"/>
          <w:marTop w:val="0"/>
          <w:marBottom w:val="0"/>
          <w:divBdr>
            <w:top w:val="none" w:sz="0" w:space="0" w:color="auto"/>
            <w:left w:val="none" w:sz="0" w:space="0" w:color="auto"/>
            <w:bottom w:val="none" w:sz="0" w:space="0" w:color="auto"/>
            <w:right w:val="none" w:sz="0" w:space="0" w:color="auto"/>
          </w:divBdr>
          <w:divsChild>
            <w:div w:id="1725643348">
              <w:marLeft w:val="0"/>
              <w:marRight w:val="0"/>
              <w:marTop w:val="0"/>
              <w:marBottom w:val="0"/>
              <w:divBdr>
                <w:top w:val="none" w:sz="0" w:space="0" w:color="auto"/>
                <w:left w:val="none" w:sz="0" w:space="0" w:color="auto"/>
                <w:bottom w:val="none" w:sz="0" w:space="0" w:color="auto"/>
                <w:right w:val="none" w:sz="0" w:space="0" w:color="auto"/>
              </w:divBdr>
            </w:div>
            <w:div w:id="814759263">
              <w:marLeft w:val="0"/>
              <w:marRight w:val="0"/>
              <w:marTop w:val="0"/>
              <w:marBottom w:val="0"/>
              <w:divBdr>
                <w:top w:val="none" w:sz="0" w:space="0" w:color="auto"/>
                <w:left w:val="none" w:sz="0" w:space="0" w:color="auto"/>
                <w:bottom w:val="none" w:sz="0" w:space="0" w:color="auto"/>
                <w:right w:val="none" w:sz="0" w:space="0" w:color="auto"/>
              </w:divBdr>
            </w:div>
            <w:div w:id="1902673661">
              <w:marLeft w:val="0"/>
              <w:marRight w:val="0"/>
              <w:marTop w:val="0"/>
              <w:marBottom w:val="0"/>
              <w:divBdr>
                <w:top w:val="none" w:sz="0" w:space="0" w:color="auto"/>
                <w:left w:val="none" w:sz="0" w:space="0" w:color="auto"/>
                <w:bottom w:val="none" w:sz="0" w:space="0" w:color="auto"/>
                <w:right w:val="none" w:sz="0" w:space="0" w:color="auto"/>
              </w:divBdr>
            </w:div>
            <w:div w:id="168763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35610">
      <w:bodyDiv w:val="1"/>
      <w:marLeft w:val="0"/>
      <w:marRight w:val="0"/>
      <w:marTop w:val="0"/>
      <w:marBottom w:val="0"/>
      <w:divBdr>
        <w:top w:val="none" w:sz="0" w:space="0" w:color="auto"/>
        <w:left w:val="none" w:sz="0" w:space="0" w:color="auto"/>
        <w:bottom w:val="none" w:sz="0" w:space="0" w:color="auto"/>
        <w:right w:val="none" w:sz="0" w:space="0" w:color="auto"/>
      </w:divBdr>
      <w:divsChild>
        <w:div w:id="981813328">
          <w:marLeft w:val="0"/>
          <w:marRight w:val="0"/>
          <w:marTop w:val="0"/>
          <w:marBottom w:val="0"/>
          <w:divBdr>
            <w:top w:val="none" w:sz="0" w:space="0" w:color="auto"/>
            <w:left w:val="none" w:sz="0" w:space="0" w:color="auto"/>
            <w:bottom w:val="none" w:sz="0" w:space="0" w:color="auto"/>
            <w:right w:val="none" w:sz="0" w:space="0" w:color="auto"/>
          </w:divBdr>
          <w:divsChild>
            <w:div w:id="423302567">
              <w:marLeft w:val="0"/>
              <w:marRight w:val="0"/>
              <w:marTop w:val="0"/>
              <w:marBottom w:val="0"/>
              <w:divBdr>
                <w:top w:val="none" w:sz="0" w:space="0" w:color="auto"/>
                <w:left w:val="none" w:sz="0" w:space="0" w:color="auto"/>
                <w:bottom w:val="none" w:sz="0" w:space="0" w:color="auto"/>
                <w:right w:val="none" w:sz="0" w:space="0" w:color="auto"/>
              </w:divBdr>
              <w:divsChild>
                <w:div w:id="54291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845605">
      <w:bodyDiv w:val="1"/>
      <w:marLeft w:val="0"/>
      <w:marRight w:val="0"/>
      <w:marTop w:val="0"/>
      <w:marBottom w:val="0"/>
      <w:divBdr>
        <w:top w:val="none" w:sz="0" w:space="0" w:color="auto"/>
        <w:left w:val="none" w:sz="0" w:space="0" w:color="auto"/>
        <w:bottom w:val="none" w:sz="0" w:space="0" w:color="auto"/>
        <w:right w:val="none" w:sz="0" w:space="0" w:color="auto"/>
      </w:divBdr>
      <w:divsChild>
        <w:div w:id="1082068968">
          <w:marLeft w:val="0"/>
          <w:marRight w:val="0"/>
          <w:marTop w:val="0"/>
          <w:marBottom w:val="0"/>
          <w:divBdr>
            <w:top w:val="none" w:sz="0" w:space="0" w:color="auto"/>
            <w:left w:val="none" w:sz="0" w:space="0" w:color="auto"/>
            <w:bottom w:val="none" w:sz="0" w:space="0" w:color="auto"/>
            <w:right w:val="none" w:sz="0" w:space="0" w:color="auto"/>
          </w:divBdr>
          <w:divsChild>
            <w:div w:id="79116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948309">
      <w:bodyDiv w:val="1"/>
      <w:marLeft w:val="0"/>
      <w:marRight w:val="0"/>
      <w:marTop w:val="0"/>
      <w:marBottom w:val="0"/>
      <w:divBdr>
        <w:top w:val="none" w:sz="0" w:space="0" w:color="auto"/>
        <w:left w:val="none" w:sz="0" w:space="0" w:color="auto"/>
        <w:bottom w:val="none" w:sz="0" w:space="0" w:color="auto"/>
        <w:right w:val="none" w:sz="0" w:space="0" w:color="auto"/>
      </w:divBdr>
    </w:div>
    <w:div w:id="1103185147">
      <w:bodyDiv w:val="1"/>
      <w:marLeft w:val="0"/>
      <w:marRight w:val="0"/>
      <w:marTop w:val="0"/>
      <w:marBottom w:val="0"/>
      <w:divBdr>
        <w:top w:val="none" w:sz="0" w:space="0" w:color="auto"/>
        <w:left w:val="none" w:sz="0" w:space="0" w:color="auto"/>
        <w:bottom w:val="none" w:sz="0" w:space="0" w:color="auto"/>
        <w:right w:val="none" w:sz="0" w:space="0" w:color="auto"/>
      </w:divBdr>
    </w:div>
    <w:div w:id="1121535493">
      <w:bodyDiv w:val="1"/>
      <w:marLeft w:val="0"/>
      <w:marRight w:val="0"/>
      <w:marTop w:val="0"/>
      <w:marBottom w:val="0"/>
      <w:divBdr>
        <w:top w:val="none" w:sz="0" w:space="0" w:color="auto"/>
        <w:left w:val="none" w:sz="0" w:space="0" w:color="auto"/>
        <w:bottom w:val="none" w:sz="0" w:space="0" w:color="auto"/>
        <w:right w:val="none" w:sz="0" w:space="0" w:color="auto"/>
      </w:divBdr>
      <w:divsChild>
        <w:div w:id="2098553795">
          <w:marLeft w:val="0"/>
          <w:marRight w:val="0"/>
          <w:marTop w:val="0"/>
          <w:marBottom w:val="0"/>
          <w:divBdr>
            <w:top w:val="none" w:sz="0" w:space="0" w:color="auto"/>
            <w:left w:val="none" w:sz="0" w:space="0" w:color="auto"/>
            <w:bottom w:val="none" w:sz="0" w:space="0" w:color="auto"/>
            <w:right w:val="none" w:sz="0" w:space="0" w:color="auto"/>
          </w:divBdr>
          <w:divsChild>
            <w:div w:id="1061441902">
              <w:marLeft w:val="0"/>
              <w:marRight w:val="0"/>
              <w:marTop w:val="0"/>
              <w:marBottom w:val="0"/>
              <w:divBdr>
                <w:top w:val="none" w:sz="0" w:space="0" w:color="auto"/>
                <w:left w:val="none" w:sz="0" w:space="0" w:color="auto"/>
                <w:bottom w:val="none" w:sz="0" w:space="0" w:color="auto"/>
                <w:right w:val="none" w:sz="0" w:space="0" w:color="auto"/>
              </w:divBdr>
              <w:divsChild>
                <w:div w:id="56302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013448">
      <w:bodyDiv w:val="1"/>
      <w:marLeft w:val="0"/>
      <w:marRight w:val="0"/>
      <w:marTop w:val="0"/>
      <w:marBottom w:val="0"/>
      <w:divBdr>
        <w:top w:val="none" w:sz="0" w:space="0" w:color="auto"/>
        <w:left w:val="none" w:sz="0" w:space="0" w:color="auto"/>
        <w:bottom w:val="none" w:sz="0" w:space="0" w:color="auto"/>
        <w:right w:val="none" w:sz="0" w:space="0" w:color="auto"/>
      </w:divBdr>
    </w:div>
    <w:div w:id="1141650849">
      <w:bodyDiv w:val="1"/>
      <w:marLeft w:val="0"/>
      <w:marRight w:val="0"/>
      <w:marTop w:val="0"/>
      <w:marBottom w:val="0"/>
      <w:divBdr>
        <w:top w:val="none" w:sz="0" w:space="0" w:color="auto"/>
        <w:left w:val="none" w:sz="0" w:space="0" w:color="auto"/>
        <w:bottom w:val="none" w:sz="0" w:space="0" w:color="auto"/>
        <w:right w:val="none" w:sz="0" w:space="0" w:color="auto"/>
      </w:divBdr>
    </w:div>
    <w:div w:id="1151092137">
      <w:bodyDiv w:val="1"/>
      <w:marLeft w:val="0"/>
      <w:marRight w:val="0"/>
      <w:marTop w:val="0"/>
      <w:marBottom w:val="0"/>
      <w:divBdr>
        <w:top w:val="none" w:sz="0" w:space="0" w:color="auto"/>
        <w:left w:val="none" w:sz="0" w:space="0" w:color="auto"/>
        <w:bottom w:val="none" w:sz="0" w:space="0" w:color="auto"/>
        <w:right w:val="none" w:sz="0" w:space="0" w:color="auto"/>
      </w:divBdr>
    </w:div>
    <w:div w:id="1151943940">
      <w:bodyDiv w:val="1"/>
      <w:marLeft w:val="0"/>
      <w:marRight w:val="0"/>
      <w:marTop w:val="0"/>
      <w:marBottom w:val="0"/>
      <w:divBdr>
        <w:top w:val="none" w:sz="0" w:space="0" w:color="auto"/>
        <w:left w:val="none" w:sz="0" w:space="0" w:color="auto"/>
        <w:bottom w:val="none" w:sz="0" w:space="0" w:color="auto"/>
        <w:right w:val="none" w:sz="0" w:space="0" w:color="auto"/>
      </w:divBdr>
      <w:divsChild>
        <w:div w:id="951934534">
          <w:marLeft w:val="0"/>
          <w:marRight w:val="0"/>
          <w:marTop w:val="0"/>
          <w:marBottom w:val="0"/>
          <w:divBdr>
            <w:top w:val="none" w:sz="0" w:space="0" w:color="auto"/>
            <w:left w:val="none" w:sz="0" w:space="0" w:color="auto"/>
            <w:bottom w:val="none" w:sz="0" w:space="0" w:color="auto"/>
            <w:right w:val="none" w:sz="0" w:space="0" w:color="auto"/>
          </w:divBdr>
          <w:divsChild>
            <w:div w:id="189912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3558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73064662">
          <w:marLeft w:val="0"/>
          <w:marRight w:val="0"/>
          <w:marTop w:val="0"/>
          <w:marBottom w:val="0"/>
          <w:divBdr>
            <w:top w:val="none" w:sz="0" w:space="0" w:color="auto"/>
            <w:left w:val="none" w:sz="0" w:space="0" w:color="auto"/>
            <w:bottom w:val="none" w:sz="0" w:space="0" w:color="auto"/>
            <w:right w:val="none" w:sz="0" w:space="0" w:color="auto"/>
          </w:divBdr>
        </w:div>
        <w:div w:id="281112922">
          <w:marLeft w:val="0"/>
          <w:marRight w:val="0"/>
          <w:marTop w:val="0"/>
          <w:marBottom w:val="0"/>
          <w:divBdr>
            <w:top w:val="none" w:sz="0" w:space="0" w:color="auto"/>
            <w:left w:val="none" w:sz="0" w:space="0" w:color="auto"/>
            <w:bottom w:val="none" w:sz="0" w:space="0" w:color="auto"/>
            <w:right w:val="none" w:sz="0" w:space="0" w:color="auto"/>
          </w:divBdr>
        </w:div>
      </w:divsChild>
    </w:div>
    <w:div w:id="1197160824">
      <w:bodyDiv w:val="1"/>
      <w:marLeft w:val="0"/>
      <w:marRight w:val="0"/>
      <w:marTop w:val="0"/>
      <w:marBottom w:val="0"/>
      <w:divBdr>
        <w:top w:val="none" w:sz="0" w:space="0" w:color="auto"/>
        <w:left w:val="none" w:sz="0" w:space="0" w:color="auto"/>
        <w:bottom w:val="none" w:sz="0" w:space="0" w:color="auto"/>
        <w:right w:val="none" w:sz="0" w:space="0" w:color="auto"/>
      </w:divBdr>
    </w:div>
    <w:div w:id="1203596158">
      <w:bodyDiv w:val="1"/>
      <w:marLeft w:val="0"/>
      <w:marRight w:val="0"/>
      <w:marTop w:val="0"/>
      <w:marBottom w:val="0"/>
      <w:divBdr>
        <w:top w:val="none" w:sz="0" w:space="0" w:color="auto"/>
        <w:left w:val="none" w:sz="0" w:space="0" w:color="auto"/>
        <w:bottom w:val="none" w:sz="0" w:space="0" w:color="auto"/>
        <w:right w:val="none" w:sz="0" w:space="0" w:color="auto"/>
      </w:divBdr>
    </w:div>
    <w:div w:id="1240209633">
      <w:bodyDiv w:val="1"/>
      <w:marLeft w:val="0"/>
      <w:marRight w:val="0"/>
      <w:marTop w:val="0"/>
      <w:marBottom w:val="0"/>
      <w:divBdr>
        <w:top w:val="none" w:sz="0" w:space="0" w:color="auto"/>
        <w:left w:val="none" w:sz="0" w:space="0" w:color="auto"/>
        <w:bottom w:val="none" w:sz="0" w:space="0" w:color="auto"/>
        <w:right w:val="none" w:sz="0" w:space="0" w:color="auto"/>
      </w:divBdr>
    </w:div>
    <w:div w:id="1255094047">
      <w:bodyDiv w:val="1"/>
      <w:marLeft w:val="0"/>
      <w:marRight w:val="0"/>
      <w:marTop w:val="0"/>
      <w:marBottom w:val="0"/>
      <w:divBdr>
        <w:top w:val="none" w:sz="0" w:space="0" w:color="auto"/>
        <w:left w:val="none" w:sz="0" w:space="0" w:color="auto"/>
        <w:bottom w:val="none" w:sz="0" w:space="0" w:color="auto"/>
        <w:right w:val="none" w:sz="0" w:space="0" w:color="auto"/>
      </w:divBdr>
    </w:div>
    <w:div w:id="1255631910">
      <w:bodyDiv w:val="1"/>
      <w:marLeft w:val="0"/>
      <w:marRight w:val="0"/>
      <w:marTop w:val="0"/>
      <w:marBottom w:val="0"/>
      <w:divBdr>
        <w:top w:val="none" w:sz="0" w:space="0" w:color="auto"/>
        <w:left w:val="none" w:sz="0" w:space="0" w:color="auto"/>
        <w:bottom w:val="none" w:sz="0" w:space="0" w:color="auto"/>
        <w:right w:val="none" w:sz="0" w:space="0" w:color="auto"/>
      </w:divBdr>
    </w:div>
    <w:div w:id="1265917619">
      <w:bodyDiv w:val="1"/>
      <w:marLeft w:val="0"/>
      <w:marRight w:val="0"/>
      <w:marTop w:val="0"/>
      <w:marBottom w:val="0"/>
      <w:divBdr>
        <w:top w:val="none" w:sz="0" w:space="0" w:color="auto"/>
        <w:left w:val="none" w:sz="0" w:space="0" w:color="auto"/>
        <w:bottom w:val="none" w:sz="0" w:space="0" w:color="auto"/>
        <w:right w:val="none" w:sz="0" w:space="0" w:color="auto"/>
      </w:divBdr>
    </w:div>
    <w:div w:id="129043654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934170108">
          <w:marLeft w:val="0"/>
          <w:marRight w:val="0"/>
          <w:marTop w:val="0"/>
          <w:marBottom w:val="0"/>
          <w:divBdr>
            <w:top w:val="none" w:sz="0" w:space="0" w:color="auto"/>
            <w:left w:val="none" w:sz="0" w:space="0" w:color="auto"/>
            <w:bottom w:val="none" w:sz="0" w:space="0" w:color="auto"/>
            <w:right w:val="none" w:sz="0" w:space="0" w:color="auto"/>
          </w:divBdr>
        </w:div>
        <w:div w:id="2017880473">
          <w:marLeft w:val="0"/>
          <w:marRight w:val="0"/>
          <w:marTop w:val="0"/>
          <w:marBottom w:val="0"/>
          <w:divBdr>
            <w:top w:val="none" w:sz="0" w:space="0" w:color="auto"/>
            <w:left w:val="none" w:sz="0" w:space="0" w:color="auto"/>
            <w:bottom w:val="none" w:sz="0" w:space="0" w:color="auto"/>
            <w:right w:val="none" w:sz="0" w:space="0" w:color="auto"/>
          </w:divBdr>
        </w:div>
      </w:divsChild>
    </w:div>
    <w:div w:id="1328635039">
      <w:bodyDiv w:val="1"/>
      <w:marLeft w:val="0"/>
      <w:marRight w:val="0"/>
      <w:marTop w:val="0"/>
      <w:marBottom w:val="0"/>
      <w:divBdr>
        <w:top w:val="none" w:sz="0" w:space="0" w:color="auto"/>
        <w:left w:val="none" w:sz="0" w:space="0" w:color="auto"/>
        <w:bottom w:val="none" w:sz="0" w:space="0" w:color="auto"/>
        <w:right w:val="none" w:sz="0" w:space="0" w:color="auto"/>
      </w:divBdr>
    </w:div>
    <w:div w:id="1333946972">
      <w:bodyDiv w:val="1"/>
      <w:marLeft w:val="0"/>
      <w:marRight w:val="0"/>
      <w:marTop w:val="0"/>
      <w:marBottom w:val="0"/>
      <w:divBdr>
        <w:top w:val="none" w:sz="0" w:space="0" w:color="auto"/>
        <w:left w:val="none" w:sz="0" w:space="0" w:color="auto"/>
        <w:bottom w:val="none" w:sz="0" w:space="0" w:color="auto"/>
        <w:right w:val="none" w:sz="0" w:space="0" w:color="auto"/>
      </w:divBdr>
    </w:div>
    <w:div w:id="1350596557">
      <w:bodyDiv w:val="1"/>
      <w:marLeft w:val="0"/>
      <w:marRight w:val="0"/>
      <w:marTop w:val="0"/>
      <w:marBottom w:val="0"/>
      <w:divBdr>
        <w:top w:val="none" w:sz="0" w:space="0" w:color="auto"/>
        <w:left w:val="none" w:sz="0" w:space="0" w:color="auto"/>
        <w:bottom w:val="none" w:sz="0" w:space="0" w:color="auto"/>
        <w:right w:val="none" w:sz="0" w:space="0" w:color="auto"/>
      </w:divBdr>
    </w:div>
    <w:div w:id="1352949723">
      <w:bodyDiv w:val="1"/>
      <w:marLeft w:val="0"/>
      <w:marRight w:val="0"/>
      <w:marTop w:val="0"/>
      <w:marBottom w:val="0"/>
      <w:divBdr>
        <w:top w:val="none" w:sz="0" w:space="0" w:color="auto"/>
        <w:left w:val="none" w:sz="0" w:space="0" w:color="auto"/>
        <w:bottom w:val="none" w:sz="0" w:space="0" w:color="auto"/>
        <w:right w:val="none" w:sz="0" w:space="0" w:color="auto"/>
      </w:divBdr>
    </w:div>
    <w:div w:id="1353534884">
      <w:bodyDiv w:val="1"/>
      <w:marLeft w:val="0"/>
      <w:marRight w:val="0"/>
      <w:marTop w:val="0"/>
      <w:marBottom w:val="0"/>
      <w:divBdr>
        <w:top w:val="none" w:sz="0" w:space="0" w:color="auto"/>
        <w:left w:val="none" w:sz="0" w:space="0" w:color="auto"/>
        <w:bottom w:val="none" w:sz="0" w:space="0" w:color="auto"/>
        <w:right w:val="none" w:sz="0" w:space="0" w:color="auto"/>
      </w:divBdr>
    </w:div>
    <w:div w:id="1396783742">
      <w:bodyDiv w:val="1"/>
      <w:marLeft w:val="0"/>
      <w:marRight w:val="0"/>
      <w:marTop w:val="0"/>
      <w:marBottom w:val="0"/>
      <w:divBdr>
        <w:top w:val="none" w:sz="0" w:space="0" w:color="auto"/>
        <w:left w:val="none" w:sz="0" w:space="0" w:color="auto"/>
        <w:bottom w:val="none" w:sz="0" w:space="0" w:color="auto"/>
        <w:right w:val="none" w:sz="0" w:space="0" w:color="auto"/>
      </w:divBdr>
      <w:divsChild>
        <w:div w:id="420683391">
          <w:marLeft w:val="0"/>
          <w:marRight w:val="0"/>
          <w:marTop w:val="0"/>
          <w:marBottom w:val="0"/>
          <w:divBdr>
            <w:top w:val="none" w:sz="0" w:space="0" w:color="auto"/>
            <w:left w:val="none" w:sz="0" w:space="0" w:color="auto"/>
            <w:bottom w:val="none" w:sz="0" w:space="0" w:color="auto"/>
            <w:right w:val="none" w:sz="0" w:space="0" w:color="auto"/>
          </w:divBdr>
          <w:divsChild>
            <w:div w:id="683089129">
              <w:marLeft w:val="0"/>
              <w:marRight w:val="0"/>
              <w:marTop w:val="0"/>
              <w:marBottom w:val="0"/>
              <w:divBdr>
                <w:top w:val="none" w:sz="0" w:space="0" w:color="auto"/>
                <w:left w:val="none" w:sz="0" w:space="0" w:color="auto"/>
                <w:bottom w:val="none" w:sz="0" w:space="0" w:color="auto"/>
                <w:right w:val="none" w:sz="0" w:space="0" w:color="auto"/>
              </w:divBdr>
            </w:div>
          </w:divsChild>
        </w:div>
        <w:div w:id="975374802">
          <w:marLeft w:val="0"/>
          <w:marRight w:val="0"/>
          <w:marTop w:val="0"/>
          <w:marBottom w:val="0"/>
          <w:divBdr>
            <w:top w:val="none" w:sz="0" w:space="0" w:color="auto"/>
            <w:left w:val="none" w:sz="0" w:space="0" w:color="auto"/>
            <w:bottom w:val="none" w:sz="0" w:space="0" w:color="auto"/>
            <w:right w:val="none" w:sz="0" w:space="0" w:color="auto"/>
          </w:divBdr>
          <w:divsChild>
            <w:div w:id="213394769">
              <w:marLeft w:val="0"/>
              <w:marRight w:val="0"/>
              <w:marTop w:val="0"/>
              <w:marBottom w:val="0"/>
              <w:divBdr>
                <w:top w:val="none" w:sz="0" w:space="0" w:color="auto"/>
                <w:left w:val="none" w:sz="0" w:space="0" w:color="auto"/>
                <w:bottom w:val="none" w:sz="0" w:space="0" w:color="auto"/>
                <w:right w:val="none" w:sz="0" w:space="0" w:color="auto"/>
              </w:divBdr>
            </w:div>
            <w:div w:id="364916282">
              <w:marLeft w:val="0"/>
              <w:marRight w:val="0"/>
              <w:marTop w:val="0"/>
              <w:marBottom w:val="0"/>
              <w:divBdr>
                <w:top w:val="none" w:sz="0" w:space="0" w:color="auto"/>
                <w:left w:val="none" w:sz="0" w:space="0" w:color="auto"/>
                <w:bottom w:val="none" w:sz="0" w:space="0" w:color="auto"/>
                <w:right w:val="none" w:sz="0" w:space="0" w:color="auto"/>
              </w:divBdr>
            </w:div>
            <w:div w:id="47996573">
              <w:marLeft w:val="0"/>
              <w:marRight w:val="0"/>
              <w:marTop w:val="0"/>
              <w:marBottom w:val="0"/>
              <w:divBdr>
                <w:top w:val="none" w:sz="0" w:space="0" w:color="auto"/>
                <w:left w:val="none" w:sz="0" w:space="0" w:color="auto"/>
                <w:bottom w:val="none" w:sz="0" w:space="0" w:color="auto"/>
                <w:right w:val="none" w:sz="0" w:space="0" w:color="auto"/>
              </w:divBdr>
            </w:div>
            <w:div w:id="143852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26424">
      <w:bodyDiv w:val="1"/>
      <w:marLeft w:val="0"/>
      <w:marRight w:val="0"/>
      <w:marTop w:val="0"/>
      <w:marBottom w:val="0"/>
      <w:divBdr>
        <w:top w:val="none" w:sz="0" w:space="0" w:color="auto"/>
        <w:left w:val="none" w:sz="0" w:space="0" w:color="auto"/>
        <w:bottom w:val="none" w:sz="0" w:space="0" w:color="auto"/>
        <w:right w:val="none" w:sz="0" w:space="0" w:color="auto"/>
      </w:divBdr>
    </w:div>
    <w:div w:id="1411973630">
      <w:bodyDiv w:val="1"/>
      <w:marLeft w:val="0"/>
      <w:marRight w:val="0"/>
      <w:marTop w:val="0"/>
      <w:marBottom w:val="0"/>
      <w:divBdr>
        <w:top w:val="none" w:sz="0" w:space="0" w:color="auto"/>
        <w:left w:val="none" w:sz="0" w:space="0" w:color="auto"/>
        <w:bottom w:val="none" w:sz="0" w:space="0" w:color="auto"/>
        <w:right w:val="none" w:sz="0" w:space="0" w:color="auto"/>
      </w:divBdr>
    </w:div>
    <w:div w:id="1445033955">
      <w:bodyDiv w:val="1"/>
      <w:marLeft w:val="0"/>
      <w:marRight w:val="0"/>
      <w:marTop w:val="0"/>
      <w:marBottom w:val="0"/>
      <w:divBdr>
        <w:top w:val="none" w:sz="0" w:space="0" w:color="auto"/>
        <w:left w:val="none" w:sz="0" w:space="0" w:color="auto"/>
        <w:bottom w:val="none" w:sz="0" w:space="0" w:color="auto"/>
        <w:right w:val="none" w:sz="0" w:space="0" w:color="auto"/>
      </w:divBdr>
    </w:div>
    <w:div w:id="1448891266">
      <w:bodyDiv w:val="1"/>
      <w:marLeft w:val="0"/>
      <w:marRight w:val="0"/>
      <w:marTop w:val="0"/>
      <w:marBottom w:val="0"/>
      <w:divBdr>
        <w:top w:val="none" w:sz="0" w:space="0" w:color="auto"/>
        <w:left w:val="none" w:sz="0" w:space="0" w:color="auto"/>
        <w:bottom w:val="none" w:sz="0" w:space="0" w:color="auto"/>
        <w:right w:val="none" w:sz="0" w:space="0" w:color="auto"/>
      </w:divBdr>
    </w:div>
    <w:div w:id="1456869345">
      <w:bodyDiv w:val="1"/>
      <w:marLeft w:val="0"/>
      <w:marRight w:val="0"/>
      <w:marTop w:val="0"/>
      <w:marBottom w:val="0"/>
      <w:divBdr>
        <w:top w:val="none" w:sz="0" w:space="0" w:color="auto"/>
        <w:left w:val="none" w:sz="0" w:space="0" w:color="auto"/>
        <w:bottom w:val="none" w:sz="0" w:space="0" w:color="auto"/>
        <w:right w:val="none" w:sz="0" w:space="0" w:color="auto"/>
      </w:divBdr>
    </w:div>
    <w:div w:id="1459445496">
      <w:bodyDiv w:val="1"/>
      <w:marLeft w:val="0"/>
      <w:marRight w:val="0"/>
      <w:marTop w:val="0"/>
      <w:marBottom w:val="0"/>
      <w:divBdr>
        <w:top w:val="none" w:sz="0" w:space="0" w:color="auto"/>
        <w:left w:val="none" w:sz="0" w:space="0" w:color="auto"/>
        <w:bottom w:val="none" w:sz="0" w:space="0" w:color="auto"/>
        <w:right w:val="none" w:sz="0" w:space="0" w:color="auto"/>
      </w:divBdr>
    </w:div>
    <w:div w:id="1464886960">
      <w:bodyDiv w:val="1"/>
      <w:marLeft w:val="0"/>
      <w:marRight w:val="0"/>
      <w:marTop w:val="0"/>
      <w:marBottom w:val="0"/>
      <w:divBdr>
        <w:top w:val="none" w:sz="0" w:space="0" w:color="auto"/>
        <w:left w:val="none" w:sz="0" w:space="0" w:color="auto"/>
        <w:bottom w:val="none" w:sz="0" w:space="0" w:color="auto"/>
        <w:right w:val="none" w:sz="0" w:space="0" w:color="auto"/>
      </w:divBdr>
      <w:divsChild>
        <w:div w:id="1755473102">
          <w:marLeft w:val="0"/>
          <w:marRight w:val="0"/>
          <w:marTop w:val="0"/>
          <w:marBottom w:val="0"/>
          <w:divBdr>
            <w:top w:val="none" w:sz="0" w:space="0" w:color="auto"/>
            <w:left w:val="none" w:sz="0" w:space="0" w:color="auto"/>
            <w:bottom w:val="none" w:sz="0" w:space="0" w:color="auto"/>
            <w:right w:val="none" w:sz="0" w:space="0" w:color="auto"/>
          </w:divBdr>
          <w:divsChild>
            <w:div w:id="653491745">
              <w:marLeft w:val="0"/>
              <w:marRight w:val="0"/>
              <w:marTop w:val="0"/>
              <w:marBottom w:val="0"/>
              <w:divBdr>
                <w:top w:val="none" w:sz="0" w:space="0" w:color="auto"/>
                <w:left w:val="none" w:sz="0" w:space="0" w:color="auto"/>
                <w:bottom w:val="none" w:sz="0" w:space="0" w:color="auto"/>
                <w:right w:val="none" w:sz="0" w:space="0" w:color="auto"/>
              </w:divBdr>
            </w:div>
          </w:divsChild>
        </w:div>
        <w:div w:id="495801611">
          <w:marLeft w:val="0"/>
          <w:marRight w:val="0"/>
          <w:marTop w:val="0"/>
          <w:marBottom w:val="0"/>
          <w:divBdr>
            <w:top w:val="none" w:sz="0" w:space="0" w:color="auto"/>
            <w:left w:val="none" w:sz="0" w:space="0" w:color="auto"/>
            <w:bottom w:val="none" w:sz="0" w:space="0" w:color="auto"/>
            <w:right w:val="none" w:sz="0" w:space="0" w:color="auto"/>
          </w:divBdr>
          <w:divsChild>
            <w:div w:id="336928068">
              <w:marLeft w:val="0"/>
              <w:marRight w:val="0"/>
              <w:marTop w:val="0"/>
              <w:marBottom w:val="0"/>
              <w:divBdr>
                <w:top w:val="none" w:sz="0" w:space="0" w:color="auto"/>
                <w:left w:val="none" w:sz="0" w:space="0" w:color="auto"/>
                <w:bottom w:val="none" w:sz="0" w:space="0" w:color="auto"/>
                <w:right w:val="none" w:sz="0" w:space="0" w:color="auto"/>
              </w:divBdr>
            </w:div>
            <w:div w:id="1089615252">
              <w:marLeft w:val="0"/>
              <w:marRight w:val="0"/>
              <w:marTop w:val="0"/>
              <w:marBottom w:val="0"/>
              <w:divBdr>
                <w:top w:val="none" w:sz="0" w:space="0" w:color="auto"/>
                <w:left w:val="none" w:sz="0" w:space="0" w:color="auto"/>
                <w:bottom w:val="none" w:sz="0" w:space="0" w:color="auto"/>
                <w:right w:val="none" w:sz="0" w:space="0" w:color="auto"/>
              </w:divBdr>
            </w:div>
            <w:div w:id="320890594">
              <w:marLeft w:val="0"/>
              <w:marRight w:val="0"/>
              <w:marTop w:val="0"/>
              <w:marBottom w:val="0"/>
              <w:divBdr>
                <w:top w:val="none" w:sz="0" w:space="0" w:color="auto"/>
                <w:left w:val="none" w:sz="0" w:space="0" w:color="auto"/>
                <w:bottom w:val="none" w:sz="0" w:space="0" w:color="auto"/>
                <w:right w:val="none" w:sz="0" w:space="0" w:color="auto"/>
              </w:divBdr>
            </w:div>
            <w:div w:id="317534766">
              <w:marLeft w:val="0"/>
              <w:marRight w:val="0"/>
              <w:marTop w:val="0"/>
              <w:marBottom w:val="0"/>
              <w:divBdr>
                <w:top w:val="none" w:sz="0" w:space="0" w:color="auto"/>
                <w:left w:val="none" w:sz="0" w:space="0" w:color="auto"/>
                <w:bottom w:val="none" w:sz="0" w:space="0" w:color="auto"/>
                <w:right w:val="none" w:sz="0" w:space="0" w:color="auto"/>
              </w:divBdr>
            </w:div>
          </w:divsChild>
        </w:div>
        <w:div w:id="571962482">
          <w:marLeft w:val="0"/>
          <w:marRight w:val="0"/>
          <w:marTop w:val="0"/>
          <w:marBottom w:val="0"/>
          <w:divBdr>
            <w:top w:val="none" w:sz="0" w:space="0" w:color="auto"/>
            <w:left w:val="none" w:sz="0" w:space="0" w:color="auto"/>
            <w:bottom w:val="none" w:sz="0" w:space="0" w:color="auto"/>
            <w:right w:val="none" w:sz="0" w:space="0" w:color="auto"/>
          </w:divBdr>
          <w:divsChild>
            <w:div w:id="403723377">
              <w:marLeft w:val="0"/>
              <w:marRight w:val="0"/>
              <w:marTop w:val="0"/>
              <w:marBottom w:val="0"/>
              <w:divBdr>
                <w:top w:val="none" w:sz="0" w:space="0" w:color="auto"/>
                <w:left w:val="none" w:sz="0" w:space="0" w:color="auto"/>
                <w:bottom w:val="none" w:sz="0" w:space="0" w:color="auto"/>
                <w:right w:val="none" w:sz="0" w:space="0" w:color="auto"/>
              </w:divBdr>
            </w:div>
            <w:div w:id="327372172">
              <w:marLeft w:val="0"/>
              <w:marRight w:val="0"/>
              <w:marTop w:val="0"/>
              <w:marBottom w:val="0"/>
              <w:divBdr>
                <w:top w:val="none" w:sz="0" w:space="0" w:color="auto"/>
                <w:left w:val="none" w:sz="0" w:space="0" w:color="auto"/>
                <w:bottom w:val="none" w:sz="0" w:space="0" w:color="auto"/>
                <w:right w:val="none" w:sz="0" w:space="0" w:color="auto"/>
              </w:divBdr>
            </w:div>
            <w:div w:id="313803632">
              <w:marLeft w:val="0"/>
              <w:marRight w:val="0"/>
              <w:marTop w:val="0"/>
              <w:marBottom w:val="0"/>
              <w:divBdr>
                <w:top w:val="none" w:sz="0" w:space="0" w:color="auto"/>
                <w:left w:val="none" w:sz="0" w:space="0" w:color="auto"/>
                <w:bottom w:val="none" w:sz="0" w:space="0" w:color="auto"/>
                <w:right w:val="none" w:sz="0" w:space="0" w:color="auto"/>
              </w:divBdr>
            </w:div>
            <w:div w:id="748580482">
              <w:marLeft w:val="0"/>
              <w:marRight w:val="0"/>
              <w:marTop w:val="0"/>
              <w:marBottom w:val="0"/>
              <w:divBdr>
                <w:top w:val="none" w:sz="0" w:space="0" w:color="auto"/>
                <w:left w:val="none" w:sz="0" w:space="0" w:color="auto"/>
                <w:bottom w:val="none" w:sz="0" w:space="0" w:color="auto"/>
                <w:right w:val="none" w:sz="0" w:space="0" w:color="auto"/>
              </w:divBdr>
            </w:div>
          </w:divsChild>
        </w:div>
        <w:div w:id="314796419">
          <w:marLeft w:val="0"/>
          <w:marRight w:val="0"/>
          <w:marTop w:val="0"/>
          <w:marBottom w:val="0"/>
          <w:divBdr>
            <w:top w:val="none" w:sz="0" w:space="0" w:color="auto"/>
            <w:left w:val="none" w:sz="0" w:space="0" w:color="auto"/>
            <w:bottom w:val="none" w:sz="0" w:space="0" w:color="auto"/>
            <w:right w:val="none" w:sz="0" w:space="0" w:color="auto"/>
          </w:divBdr>
          <w:divsChild>
            <w:div w:id="907805250">
              <w:marLeft w:val="0"/>
              <w:marRight w:val="0"/>
              <w:marTop w:val="0"/>
              <w:marBottom w:val="0"/>
              <w:divBdr>
                <w:top w:val="none" w:sz="0" w:space="0" w:color="auto"/>
                <w:left w:val="none" w:sz="0" w:space="0" w:color="auto"/>
                <w:bottom w:val="none" w:sz="0" w:space="0" w:color="auto"/>
                <w:right w:val="none" w:sz="0" w:space="0" w:color="auto"/>
              </w:divBdr>
            </w:div>
            <w:div w:id="876354040">
              <w:marLeft w:val="0"/>
              <w:marRight w:val="0"/>
              <w:marTop w:val="0"/>
              <w:marBottom w:val="0"/>
              <w:divBdr>
                <w:top w:val="none" w:sz="0" w:space="0" w:color="auto"/>
                <w:left w:val="none" w:sz="0" w:space="0" w:color="auto"/>
                <w:bottom w:val="none" w:sz="0" w:space="0" w:color="auto"/>
                <w:right w:val="none" w:sz="0" w:space="0" w:color="auto"/>
              </w:divBdr>
            </w:div>
            <w:div w:id="1093361566">
              <w:marLeft w:val="0"/>
              <w:marRight w:val="0"/>
              <w:marTop w:val="0"/>
              <w:marBottom w:val="0"/>
              <w:divBdr>
                <w:top w:val="none" w:sz="0" w:space="0" w:color="auto"/>
                <w:left w:val="none" w:sz="0" w:space="0" w:color="auto"/>
                <w:bottom w:val="none" w:sz="0" w:space="0" w:color="auto"/>
                <w:right w:val="none" w:sz="0" w:space="0" w:color="auto"/>
              </w:divBdr>
            </w:div>
            <w:div w:id="1153134253">
              <w:marLeft w:val="0"/>
              <w:marRight w:val="0"/>
              <w:marTop w:val="0"/>
              <w:marBottom w:val="0"/>
              <w:divBdr>
                <w:top w:val="none" w:sz="0" w:space="0" w:color="auto"/>
                <w:left w:val="none" w:sz="0" w:space="0" w:color="auto"/>
                <w:bottom w:val="none" w:sz="0" w:space="0" w:color="auto"/>
                <w:right w:val="none" w:sz="0" w:space="0" w:color="auto"/>
              </w:divBdr>
            </w:div>
          </w:divsChild>
        </w:div>
        <w:div w:id="131754597">
          <w:marLeft w:val="0"/>
          <w:marRight w:val="0"/>
          <w:marTop w:val="0"/>
          <w:marBottom w:val="0"/>
          <w:divBdr>
            <w:top w:val="none" w:sz="0" w:space="0" w:color="auto"/>
            <w:left w:val="none" w:sz="0" w:space="0" w:color="auto"/>
            <w:bottom w:val="none" w:sz="0" w:space="0" w:color="auto"/>
            <w:right w:val="none" w:sz="0" w:space="0" w:color="auto"/>
          </w:divBdr>
          <w:divsChild>
            <w:div w:id="2072193409">
              <w:marLeft w:val="0"/>
              <w:marRight w:val="0"/>
              <w:marTop w:val="0"/>
              <w:marBottom w:val="0"/>
              <w:divBdr>
                <w:top w:val="none" w:sz="0" w:space="0" w:color="auto"/>
                <w:left w:val="none" w:sz="0" w:space="0" w:color="auto"/>
                <w:bottom w:val="none" w:sz="0" w:space="0" w:color="auto"/>
                <w:right w:val="none" w:sz="0" w:space="0" w:color="auto"/>
              </w:divBdr>
            </w:div>
            <w:div w:id="1545292428">
              <w:marLeft w:val="0"/>
              <w:marRight w:val="0"/>
              <w:marTop w:val="0"/>
              <w:marBottom w:val="0"/>
              <w:divBdr>
                <w:top w:val="none" w:sz="0" w:space="0" w:color="auto"/>
                <w:left w:val="none" w:sz="0" w:space="0" w:color="auto"/>
                <w:bottom w:val="none" w:sz="0" w:space="0" w:color="auto"/>
                <w:right w:val="none" w:sz="0" w:space="0" w:color="auto"/>
              </w:divBdr>
            </w:div>
            <w:div w:id="1883051840">
              <w:marLeft w:val="0"/>
              <w:marRight w:val="0"/>
              <w:marTop w:val="0"/>
              <w:marBottom w:val="0"/>
              <w:divBdr>
                <w:top w:val="none" w:sz="0" w:space="0" w:color="auto"/>
                <w:left w:val="none" w:sz="0" w:space="0" w:color="auto"/>
                <w:bottom w:val="none" w:sz="0" w:space="0" w:color="auto"/>
                <w:right w:val="none" w:sz="0" w:space="0" w:color="auto"/>
              </w:divBdr>
            </w:div>
            <w:div w:id="841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21100">
      <w:bodyDiv w:val="1"/>
      <w:marLeft w:val="0"/>
      <w:marRight w:val="0"/>
      <w:marTop w:val="0"/>
      <w:marBottom w:val="0"/>
      <w:divBdr>
        <w:top w:val="none" w:sz="0" w:space="0" w:color="auto"/>
        <w:left w:val="none" w:sz="0" w:space="0" w:color="auto"/>
        <w:bottom w:val="none" w:sz="0" w:space="0" w:color="auto"/>
        <w:right w:val="none" w:sz="0" w:space="0" w:color="auto"/>
      </w:divBdr>
    </w:div>
    <w:div w:id="1495418114">
      <w:bodyDiv w:val="1"/>
      <w:marLeft w:val="0"/>
      <w:marRight w:val="0"/>
      <w:marTop w:val="0"/>
      <w:marBottom w:val="0"/>
      <w:divBdr>
        <w:top w:val="none" w:sz="0" w:space="0" w:color="auto"/>
        <w:left w:val="none" w:sz="0" w:space="0" w:color="auto"/>
        <w:bottom w:val="none" w:sz="0" w:space="0" w:color="auto"/>
        <w:right w:val="none" w:sz="0" w:space="0" w:color="auto"/>
      </w:divBdr>
      <w:divsChild>
        <w:div w:id="434834208">
          <w:marLeft w:val="0"/>
          <w:marRight w:val="0"/>
          <w:marTop w:val="0"/>
          <w:marBottom w:val="0"/>
          <w:divBdr>
            <w:top w:val="none" w:sz="0" w:space="0" w:color="auto"/>
            <w:left w:val="none" w:sz="0" w:space="0" w:color="auto"/>
            <w:bottom w:val="none" w:sz="0" w:space="0" w:color="auto"/>
            <w:right w:val="none" w:sz="0" w:space="0" w:color="auto"/>
          </w:divBdr>
          <w:divsChild>
            <w:div w:id="1408648144">
              <w:marLeft w:val="0"/>
              <w:marRight w:val="0"/>
              <w:marTop w:val="0"/>
              <w:marBottom w:val="0"/>
              <w:divBdr>
                <w:top w:val="none" w:sz="0" w:space="0" w:color="auto"/>
                <w:left w:val="none" w:sz="0" w:space="0" w:color="auto"/>
                <w:bottom w:val="none" w:sz="0" w:space="0" w:color="auto"/>
                <w:right w:val="none" w:sz="0" w:space="0" w:color="auto"/>
              </w:divBdr>
              <w:divsChild>
                <w:div w:id="84020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921524">
      <w:bodyDiv w:val="1"/>
      <w:marLeft w:val="0"/>
      <w:marRight w:val="0"/>
      <w:marTop w:val="0"/>
      <w:marBottom w:val="0"/>
      <w:divBdr>
        <w:top w:val="none" w:sz="0" w:space="0" w:color="auto"/>
        <w:left w:val="none" w:sz="0" w:space="0" w:color="auto"/>
        <w:bottom w:val="none" w:sz="0" w:space="0" w:color="auto"/>
        <w:right w:val="none" w:sz="0" w:space="0" w:color="auto"/>
      </w:divBdr>
    </w:div>
    <w:div w:id="1506047147">
      <w:bodyDiv w:val="1"/>
      <w:marLeft w:val="0"/>
      <w:marRight w:val="0"/>
      <w:marTop w:val="0"/>
      <w:marBottom w:val="0"/>
      <w:divBdr>
        <w:top w:val="none" w:sz="0" w:space="0" w:color="auto"/>
        <w:left w:val="none" w:sz="0" w:space="0" w:color="auto"/>
        <w:bottom w:val="none" w:sz="0" w:space="0" w:color="auto"/>
        <w:right w:val="none" w:sz="0" w:space="0" w:color="auto"/>
      </w:divBdr>
    </w:div>
    <w:div w:id="1519466875">
      <w:bodyDiv w:val="1"/>
      <w:marLeft w:val="0"/>
      <w:marRight w:val="0"/>
      <w:marTop w:val="0"/>
      <w:marBottom w:val="0"/>
      <w:divBdr>
        <w:top w:val="none" w:sz="0" w:space="0" w:color="auto"/>
        <w:left w:val="none" w:sz="0" w:space="0" w:color="auto"/>
        <w:bottom w:val="none" w:sz="0" w:space="0" w:color="auto"/>
        <w:right w:val="none" w:sz="0" w:space="0" w:color="auto"/>
      </w:divBdr>
      <w:divsChild>
        <w:div w:id="1635914476">
          <w:marLeft w:val="0"/>
          <w:marRight w:val="0"/>
          <w:marTop w:val="0"/>
          <w:marBottom w:val="0"/>
          <w:divBdr>
            <w:top w:val="none" w:sz="0" w:space="0" w:color="auto"/>
            <w:left w:val="none" w:sz="0" w:space="0" w:color="auto"/>
            <w:bottom w:val="none" w:sz="0" w:space="0" w:color="auto"/>
            <w:right w:val="none" w:sz="0" w:space="0" w:color="auto"/>
          </w:divBdr>
          <w:divsChild>
            <w:div w:id="1613513311">
              <w:marLeft w:val="0"/>
              <w:marRight w:val="0"/>
              <w:marTop w:val="0"/>
              <w:marBottom w:val="0"/>
              <w:divBdr>
                <w:top w:val="none" w:sz="0" w:space="0" w:color="auto"/>
                <w:left w:val="none" w:sz="0" w:space="0" w:color="auto"/>
                <w:bottom w:val="none" w:sz="0" w:space="0" w:color="auto"/>
                <w:right w:val="none" w:sz="0" w:space="0" w:color="auto"/>
              </w:divBdr>
            </w:div>
          </w:divsChild>
        </w:div>
        <w:div w:id="694042137">
          <w:marLeft w:val="0"/>
          <w:marRight w:val="0"/>
          <w:marTop w:val="0"/>
          <w:marBottom w:val="0"/>
          <w:divBdr>
            <w:top w:val="none" w:sz="0" w:space="0" w:color="auto"/>
            <w:left w:val="none" w:sz="0" w:space="0" w:color="auto"/>
            <w:bottom w:val="none" w:sz="0" w:space="0" w:color="auto"/>
            <w:right w:val="none" w:sz="0" w:space="0" w:color="auto"/>
          </w:divBdr>
          <w:divsChild>
            <w:div w:id="2024627044">
              <w:marLeft w:val="0"/>
              <w:marRight w:val="0"/>
              <w:marTop w:val="0"/>
              <w:marBottom w:val="0"/>
              <w:divBdr>
                <w:top w:val="none" w:sz="0" w:space="0" w:color="auto"/>
                <w:left w:val="none" w:sz="0" w:space="0" w:color="auto"/>
                <w:bottom w:val="none" w:sz="0" w:space="0" w:color="auto"/>
                <w:right w:val="none" w:sz="0" w:space="0" w:color="auto"/>
              </w:divBdr>
            </w:div>
            <w:div w:id="683896319">
              <w:marLeft w:val="0"/>
              <w:marRight w:val="0"/>
              <w:marTop w:val="0"/>
              <w:marBottom w:val="0"/>
              <w:divBdr>
                <w:top w:val="none" w:sz="0" w:space="0" w:color="auto"/>
                <w:left w:val="none" w:sz="0" w:space="0" w:color="auto"/>
                <w:bottom w:val="none" w:sz="0" w:space="0" w:color="auto"/>
                <w:right w:val="none" w:sz="0" w:space="0" w:color="auto"/>
              </w:divBdr>
            </w:div>
            <w:div w:id="1752001659">
              <w:marLeft w:val="0"/>
              <w:marRight w:val="0"/>
              <w:marTop w:val="0"/>
              <w:marBottom w:val="0"/>
              <w:divBdr>
                <w:top w:val="none" w:sz="0" w:space="0" w:color="auto"/>
                <w:left w:val="none" w:sz="0" w:space="0" w:color="auto"/>
                <w:bottom w:val="none" w:sz="0" w:space="0" w:color="auto"/>
                <w:right w:val="none" w:sz="0" w:space="0" w:color="auto"/>
              </w:divBdr>
            </w:div>
            <w:div w:id="141604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19091">
      <w:bodyDiv w:val="1"/>
      <w:marLeft w:val="0"/>
      <w:marRight w:val="0"/>
      <w:marTop w:val="0"/>
      <w:marBottom w:val="0"/>
      <w:divBdr>
        <w:top w:val="none" w:sz="0" w:space="0" w:color="auto"/>
        <w:left w:val="none" w:sz="0" w:space="0" w:color="auto"/>
        <w:bottom w:val="none" w:sz="0" w:space="0" w:color="auto"/>
        <w:right w:val="none" w:sz="0" w:space="0" w:color="auto"/>
      </w:divBdr>
    </w:div>
    <w:div w:id="1539198237">
      <w:bodyDiv w:val="1"/>
      <w:marLeft w:val="0"/>
      <w:marRight w:val="0"/>
      <w:marTop w:val="0"/>
      <w:marBottom w:val="0"/>
      <w:divBdr>
        <w:top w:val="none" w:sz="0" w:space="0" w:color="auto"/>
        <w:left w:val="none" w:sz="0" w:space="0" w:color="auto"/>
        <w:bottom w:val="none" w:sz="0" w:space="0" w:color="auto"/>
        <w:right w:val="none" w:sz="0" w:space="0" w:color="auto"/>
      </w:divBdr>
    </w:div>
    <w:div w:id="1544974003">
      <w:bodyDiv w:val="1"/>
      <w:marLeft w:val="0"/>
      <w:marRight w:val="0"/>
      <w:marTop w:val="0"/>
      <w:marBottom w:val="0"/>
      <w:divBdr>
        <w:top w:val="none" w:sz="0" w:space="0" w:color="auto"/>
        <w:left w:val="none" w:sz="0" w:space="0" w:color="auto"/>
        <w:bottom w:val="none" w:sz="0" w:space="0" w:color="auto"/>
        <w:right w:val="none" w:sz="0" w:space="0" w:color="auto"/>
      </w:divBdr>
    </w:div>
    <w:div w:id="1551575184">
      <w:bodyDiv w:val="1"/>
      <w:marLeft w:val="0"/>
      <w:marRight w:val="0"/>
      <w:marTop w:val="0"/>
      <w:marBottom w:val="0"/>
      <w:divBdr>
        <w:top w:val="none" w:sz="0" w:space="0" w:color="auto"/>
        <w:left w:val="none" w:sz="0" w:space="0" w:color="auto"/>
        <w:bottom w:val="none" w:sz="0" w:space="0" w:color="auto"/>
        <w:right w:val="none" w:sz="0" w:space="0" w:color="auto"/>
      </w:divBdr>
      <w:divsChild>
        <w:div w:id="2060665441">
          <w:marLeft w:val="0"/>
          <w:marRight w:val="0"/>
          <w:marTop w:val="0"/>
          <w:marBottom w:val="0"/>
          <w:divBdr>
            <w:top w:val="none" w:sz="0" w:space="0" w:color="auto"/>
            <w:left w:val="none" w:sz="0" w:space="0" w:color="auto"/>
            <w:bottom w:val="none" w:sz="0" w:space="0" w:color="auto"/>
            <w:right w:val="none" w:sz="0" w:space="0" w:color="auto"/>
          </w:divBdr>
        </w:div>
        <w:div w:id="808741649">
          <w:marLeft w:val="0"/>
          <w:marRight w:val="0"/>
          <w:marTop w:val="0"/>
          <w:marBottom w:val="0"/>
          <w:divBdr>
            <w:top w:val="none" w:sz="0" w:space="0" w:color="auto"/>
            <w:left w:val="none" w:sz="0" w:space="0" w:color="auto"/>
            <w:bottom w:val="none" w:sz="0" w:space="0" w:color="auto"/>
            <w:right w:val="none" w:sz="0" w:space="0" w:color="auto"/>
          </w:divBdr>
        </w:div>
      </w:divsChild>
    </w:div>
    <w:div w:id="1555848126">
      <w:bodyDiv w:val="1"/>
      <w:marLeft w:val="0"/>
      <w:marRight w:val="0"/>
      <w:marTop w:val="0"/>
      <w:marBottom w:val="0"/>
      <w:divBdr>
        <w:top w:val="none" w:sz="0" w:space="0" w:color="auto"/>
        <w:left w:val="none" w:sz="0" w:space="0" w:color="auto"/>
        <w:bottom w:val="none" w:sz="0" w:space="0" w:color="auto"/>
        <w:right w:val="none" w:sz="0" w:space="0" w:color="auto"/>
      </w:divBdr>
    </w:div>
    <w:div w:id="1569221061">
      <w:bodyDiv w:val="1"/>
      <w:marLeft w:val="0"/>
      <w:marRight w:val="0"/>
      <w:marTop w:val="0"/>
      <w:marBottom w:val="0"/>
      <w:divBdr>
        <w:top w:val="none" w:sz="0" w:space="0" w:color="auto"/>
        <w:left w:val="none" w:sz="0" w:space="0" w:color="auto"/>
        <w:bottom w:val="none" w:sz="0" w:space="0" w:color="auto"/>
        <w:right w:val="none" w:sz="0" w:space="0" w:color="auto"/>
      </w:divBdr>
      <w:divsChild>
        <w:div w:id="1742212920">
          <w:marLeft w:val="0"/>
          <w:marRight w:val="0"/>
          <w:marTop w:val="0"/>
          <w:marBottom w:val="0"/>
          <w:divBdr>
            <w:top w:val="none" w:sz="0" w:space="0" w:color="auto"/>
            <w:left w:val="none" w:sz="0" w:space="0" w:color="auto"/>
            <w:bottom w:val="none" w:sz="0" w:space="0" w:color="auto"/>
            <w:right w:val="none" w:sz="0" w:space="0" w:color="auto"/>
          </w:divBdr>
          <w:divsChild>
            <w:div w:id="1541548645">
              <w:marLeft w:val="0"/>
              <w:marRight w:val="0"/>
              <w:marTop w:val="0"/>
              <w:marBottom w:val="0"/>
              <w:divBdr>
                <w:top w:val="none" w:sz="0" w:space="0" w:color="auto"/>
                <w:left w:val="none" w:sz="0" w:space="0" w:color="auto"/>
                <w:bottom w:val="none" w:sz="0" w:space="0" w:color="auto"/>
                <w:right w:val="none" w:sz="0" w:space="0" w:color="auto"/>
              </w:divBdr>
              <w:divsChild>
                <w:div w:id="103442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726084">
      <w:bodyDiv w:val="1"/>
      <w:marLeft w:val="0"/>
      <w:marRight w:val="0"/>
      <w:marTop w:val="0"/>
      <w:marBottom w:val="0"/>
      <w:divBdr>
        <w:top w:val="none" w:sz="0" w:space="0" w:color="auto"/>
        <w:left w:val="none" w:sz="0" w:space="0" w:color="auto"/>
        <w:bottom w:val="none" w:sz="0" w:space="0" w:color="auto"/>
        <w:right w:val="none" w:sz="0" w:space="0" w:color="auto"/>
      </w:divBdr>
    </w:div>
    <w:div w:id="1571185199">
      <w:bodyDiv w:val="1"/>
      <w:marLeft w:val="0"/>
      <w:marRight w:val="0"/>
      <w:marTop w:val="0"/>
      <w:marBottom w:val="0"/>
      <w:divBdr>
        <w:top w:val="none" w:sz="0" w:space="0" w:color="auto"/>
        <w:left w:val="none" w:sz="0" w:space="0" w:color="auto"/>
        <w:bottom w:val="none" w:sz="0" w:space="0" w:color="auto"/>
        <w:right w:val="none" w:sz="0" w:space="0" w:color="auto"/>
      </w:divBdr>
    </w:div>
    <w:div w:id="1572616274">
      <w:bodyDiv w:val="1"/>
      <w:marLeft w:val="0"/>
      <w:marRight w:val="0"/>
      <w:marTop w:val="0"/>
      <w:marBottom w:val="0"/>
      <w:divBdr>
        <w:top w:val="none" w:sz="0" w:space="0" w:color="auto"/>
        <w:left w:val="none" w:sz="0" w:space="0" w:color="auto"/>
        <w:bottom w:val="none" w:sz="0" w:space="0" w:color="auto"/>
        <w:right w:val="none" w:sz="0" w:space="0" w:color="auto"/>
      </w:divBdr>
    </w:div>
    <w:div w:id="1576893737">
      <w:bodyDiv w:val="1"/>
      <w:marLeft w:val="0"/>
      <w:marRight w:val="0"/>
      <w:marTop w:val="0"/>
      <w:marBottom w:val="0"/>
      <w:divBdr>
        <w:top w:val="none" w:sz="0" w:space="0" w:color="auto"/>
        <w:left w:val="none" w:sz="0" w:space="0" w:color="auto"/>
        <w:bottom w:val="none" w:sz="0" w:space="0" w:color="auto"/>
        <w:right w:val="none" w:sz="0" w:space="0" w:color="auto"/>
      </w:divBdr>
    </w:div>
    <w:div w:id="1594585180">
      <w:bodyDiv w:val="1"/>
      <w:marLeft w:val="0"/>
      <w:marRight w:val="0"/>
      <w:marTop w:val="0"/>
      <w:marBottom w:val="0"/>
      <w:divBdr>
        <w:top w:val="none" w:sz="0" w:space="0" w:color="auto"/>
        <w:left w:val="none" w:sz="0" w:space="0" w:color="auto"/>
        <w:bottom w:val="none" w:sz="0" w:space="0" w:color="auto"/>
        <w:right w:val="none" w:sz="0" w:space="0" w:color="auto"/>
      </w:divBdr>
    </w:div>
    <w:div w:id="1617567412">
      <w:bodyDiv w:val="1"/>
      <w:marLeft w:val="0"/>
      <w:marRight w:val="0"/>
      <w:marTop w:val="0"/>
      <w:marBottom w:val="0"/>
      <w:divBdr>
        <w:top w:val="none" w:sz="0" w:space="0" w:color="auto"/>
        <w:left w:val="none" w:sz="0" w:space="0" w:color="auto"/>
        <w:bottom w:val="none" w:sz="0" w:space="0" w:color="auto"/>
        <w:right w:val="none" w:sz="0" w:space="0" w:color="auto"/>
      </w:divBdr>
    </w:div>
    <w:div w:id="1622567533">
      <w:bodyDiv w:val="1"/>
      <w:marLeft w:val="0"/>
      <w:marRight w:val="0"/>
      <w:marTop w:val="0"/>
      <w:marBottom w:val="0"/>
      <w:divBdr>
        <w:top w:val="none" w:sz="0" w:space="0" w:color="auto"/>
        <w:left w:val="none" w:sz="0" w:space="0" w:color="auto"/>
        <w:bottom w:val="none" w:sz="0" w:space="0" w:color="auto"/>
        <w:right w:val="none" w:sz="0" w:space="0" w:color="auto"/>
      </w:divBdr>
    </w:div>
    <w:div w:id="1625574422">
      <w:bodyDiv w:val="1"/>
      <w:marLeft w:val="0"/>
      <w:marRight w:val="0"/>
      <w:marTop w:val="0"/>
      <w:marBottom w:val="0"/>
      <w:divBdr>
        <w:top w:val="none" w:sz="0" w:space="0" w:color="auto"/>
        <w:left w:val="none" w:sz="0" w:space="0" w:color="auto"/>
        <w:bottom w:val="none" w:sz="0" w:space="0" w:color="auto"/>
        <w:right w:val="none" w:sz="0" w:space="0" w:color="auto"/>
      </w:divBdr>
    </w:div>
    <w:div w:id="1626497688">
      <w:bodyDiv w:val="1"/>
      <w:marLeft w:val="0"/>
      <w:marRight w:val="0"/>
      <w:marTop w:val="0"/>
      <w:marBottom w:val="0"/>
      <w:divBdr>
        <w:top w:val="none" w:sz="0" w:space="0" w:color="auto"/>
        <w:left w:val="none" w:sz="0" w:space="0" w:color="auto"/>
        <w:bottom w:val="none" w:sz="0" w:space="0" w:color="auto"/>
        <w:right w:val="none" w:sz="0" w:space="0" w:color="auto"/>
      </w:divBdr>
    </w:div>
    <w:div w:id="1690840096">
      <w:bodyDiv w:val="1"/>
      <w:marLeft w:val="0"/>
      <w:marRight w:val="0"/>
      <w:marTop w:val="0"/>
      <w:marBottom w:val="0"/>
      <w:divBdr>
        <w:top w:val="none" w:sz="0" w:space="0" w:color="auto"/>
        <w:left w:val="none" w:sz="0" w:space="0" w:color="auto"/>
        <w:bottom w:val="none" w:sz="0" w:space="0" w:color="auto"/>
        <w:right w:val="none" w:sz="0" w:space="0" w:color="auto"/>
      </w:divBdr>
      <w:divsChild>
        <w:div w:id="932974619">
          <w:marLeft w:val="0"/>
          <w:marRight w:val="0"/>
          <w:marTop w:val="0"/>
          <w:marBottom w:val="0"/>
          <w:divBdr>
            <w:top w:val="none" w:sz="0" w:space="0" w:color="auto"/>
            <w:left w:val="none" w:sz="0" w:space="0" w:color="auto"/>
            <w:bottom w:val="none" w:sz="0" w:space="0" w:color="auto"/>
            <w:right w:val="none" w:sz="0" w:space="0" w:color="auto"/>
          </w:divBdr>
        </w:div>
      </w:divsChild>
    </w:div>
    <w:div w:id="1691179215">
      <w:bodyDiv w:val="1"/>
      <w:marLeft w:val="0"/>
      <w:marRight w:val="0"/>
      <w:marTop w:val="0"/>
      <w:marBottom w:val="0"/>
      <w:divBdr>
        <w:top w:val="none" w:sz="0" w:space="0" w:color="auto"/>
        <w:left w:val="none" w:sz="0" w:space="0" w:color="auto"/>
        <w:bottom w:val="none" w:sz="0" w:space="0" w:color="auto"/>
        <w:right w:val="none" w:sz="0" w:space="0" w:color="auto"/>
      </w:divBdr>
    </w:div>
    <w:div w:id="169130021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012874605">
          <w:marLeft w:val="0"/>
          <w:marRight w:val="0"/>
          <w:marTop w:val="0"/>
          <w:marBottom w:val="0"/>
          <w:divBdr>
            <w:top w:val="none" w:sz="0" w:space="0" w:color="auto"/>
            <w:left w:val="none" w:sz="0" w:space="0" w:color="auto"/>
            <w:bottom w:val="none" w:sz="0" w:space="0" w:color="auto"/>
            <w:right w:val="none" w:sz="0" w:space="0" w:color="auto"/>
          </w:divBdr>
        </w:div>
      </w:divsChild>
    </w:div>
    <w:div w:id="1694763600">
      <w:bodyDiv w:val="1"/>
      <w:marLeft w:val="0"/>
      <w:marRight w:val="0"/>
      <w:marTop w:val="0"/>
      <w:marBottom w:val="0"/>
      <w:divBdr>
        <w:top w:val="none" w:sz="0" w:space="0" w:color="auto"/>
        <w:left w:val="none" w:sz="0" w:space="0" w:color="auto"/>
        <w:bottom w:val="none" w:sz="0" w:space="0" w:color="auto"/>
        <w:right w:val="none" w:sz="0" w:space="0" w:color="auto"/>
      </w:divBdr>
    </w:div>
    <w:div w:id="1700622465">
      <w:bodyDiv w:val="1"/>
      <w:marLeft w:val="0"/>
      <w:marRight w:val="0"/>
      <w:marTop w:val="0"/>
      <w:marBottom w:val="0"/>
      <w:divBdr>
        <w:top w:val="none" w:sz="0" w:space="0" w:color="auto"/>
        <w:left w:val="none" w:sz="0" w:space="0" w:color="auto"/>
        <w:bottom w:val="none" w:sz="0" w:space="0" w:color="auto"/>
        <w:right w:val="none" w:sz="0" w:space="0" w:color="auto"/>
      </w:divBdr>
      <w:divsChild>
        <w:div w:id="122121733">
          <w:marLeft w:val="0"/>
          <w:marRight w:val="0"/>
          <w:marTop w:val="0"/>
          <w:marBottom w:val="0"/>
          <w:divBdr>
            <w:top w:val="none" w:sz="0" w:space="0" w:color="auto"/>
            <w:left w:val="none" w:sz="0" w:space="0" w:color="auto"/>
            <w:bottom w:val="none" w:sz="0" w:space="0" w:color="auto"/>
            <w:right w:val="none" w:sz="0" w:space="0" w:color="auto"/>
          </w:divBdr>
          <w:divsChild>
            <w:div w:id="837110202">
              <w:marLeft w:val="0"/>
              <w:marRight w:val="0"/>
              <w:marTop w:val="0"/>
              <w:marBottom w:val="0"/>
              <w:divBdr>
                <w:top w:val="none" w:sz="0" w:space="0" w:color="auto"/>
                <w:left w:val="none" w:sz="0" w:space="0" w:color="auto"/>
                <w:bottom w:val="none" w:sz="0" w:space="0" w:color="auto"/>
                <w:right w:val="none" w:sz="0" w:space="0" w:color="auto"/>
              </w:divBdr>
              <w:divsChild>
                <w:div w:id="134724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539178">
      <w:bodyDiv w:val="1"/>
      <w:marLeft w:val="0"/>
      <w:marRight w:val="0"/>
      <w:marTop w:val="0"/>
      <w:marBottom w:val="0"/>
      <w:divBdr>
        <w:top w:val="none" w:sz="0" w:space="0" w:color="auto"/>
        <w:left w:val="none" w:sz="0" w:space="0" w:color="auto"/>
        <w:bottom w:val="none" w:sz="0" w:space="0" w:color="auto"/>
        <w:right w:val="none" w:sz="0" w:space="0" w:color="auto"/>
      </w:divBdr>
      <w:divsChild>
        <w:div w:id="1937591244">
          <w:marLeft w:val="0"/>
          <w:marRight w:val="0"/>
          <w:marTop w:val="0"/>
          <w:marBottom w:val="0"/>
          <w:divBdr>
            <w:top w:val="none" w:sz="0" w:space="0" w:color="auto"/>
            <w:left w:val="none" w:sz="0" w:space="0" w:color="auto"/>
            <w:bottom w:val="none" w:sz="0" w:space="0" w:color="auto"/>
            <w:right w:val="none" w:sz="0" w:space="0" w:color="auto"/>
          </w:divBdr>
          <w:divsChild>
            <w:div w:id="1763599176">
              <w:marLeft w:val="0"/>
              <w:marRight w:val="0"/>
              <w:marTop w:val="0"/>
              <w:marBottom w:val="0"/>
              <w:divBdr>
                <w:top w:val="none" w:sz="0" w:space="0" w:color="auto"/>
                <w:left w:val="none" w:sz="0" w:space="0" w:color="auto"/>
                <w:bottom w:val="none" w:sz="0" w:space="0" w:color="auto"/>
                <w:right w:val="none" w:sz="0" w:space="0" w:color="auto"/>
              </w:divBdr>
              <w:divsChild>
                <w:div w:id="51138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443038">
      <w:bodyDiv w:val="1"/>
      <w:marLeft w:val="0"/>
      <w:marRight w:val="0"/>
      <w:marTop w:val="0"/>
      <w:marBottom w:val="0"/>
      <w:divBdr>
        <w:top w:val="none" w:sz="0" w:space="0" w:color="auto"/>
        <w:left w:val="none" w:sz="0" w:space="0" w:color="auto"/>
        <w:bottom w:val="none" w:sz="0" w:space="0" w:color="auto"/>
        <w:right w:val="none" w:sz="0" w:space="0" w:color="auto"/>
      </w:divBdr>
    </w:div>
    <w:div w:id="1723405075">
      <w:bodyDiv w:val="1"/>
      <w:marLeft w:val="0"/>
      <w:marRight w:val="0"/>
      <w:marTop w:val="0"/>
      <w:marBottom w:val="0"/>
      <w:divBdr>
        <w:top w:val="none" w:sz="0" w:space="0" w:color="auto"/>
        <w:left w:val="none" w:sz="0" w:space="0" w:color="auto"/>
        <w:bottom w:val="none" w:sz="0" w:space="0" w:color="auto"/>
        <w:right w:val="none" w:sz="0" w:space="0" w:color="auto"/>
      </w:divBdr>
      <w:divsChild>
        <w:div w:id="945039245">
          <w:marLeft w:val="0"/>
          <w:marRight w:val="0"/>
          <w:marTop w:val="0"/>
          <w:marBottom w:val="0"/>
          <w:divBdr>
            <w:top w:val="none" w:sz="0" w:space="0" w:color="auto"/>
            <w:left w:val="none" w:sz="0" w:space="0" w:color="auto"/>
            <w:bottom w:val="none" w:sz="0" w:space="0" w:color="auto"/>
            <w:right w:val="none" w:sz="0" w:space="0" w:color="auto"/>
          </w:divBdr>
        </w:div>
      </w:divsChild>
    </w:div>
    <w:div w:id="1724134434">
      <w:bodyDiv w:val="1"/>
      <w:marLeft w:val="0"/>
      <w:marRight w:val="0"/>
      <w:marTop w:val="0"/>
      <w:marBottom w:val="0"/>
      <w:divBdr>
        <w:top w:val="none" w:sz="0" w:space="0" w:color="auto"/>
        <w:left w:val="none" w:sz="0" w:space="0" w:color="auto"/>
        <w:bottom w:val="none" w:sz="0" w:space="0" w:color="auto"/>
        <w:right w:val="none" w:sz="0" w:space="0" w:color="auto"/>
      </w:divBdr>
      <w:divsChild>
        <w:div w:id="2049404171">
          <w:marLeft w:val="0"/>
          <w:marRight w:val="0"/>
          <w:marTop w:val="0"/>
          <w:marBottom w:val="0"/>
          <w:divBdr>
            <w:top w:val="none" w:sz="0" w:space="0" w:color="auto"/>
            <w:left w:val="none" w:sz="0" w:space="0" w:color="auto"/>
            <w:bottom w:val="none" w:sz="0" w:space="0" w:color="auto"/>
            <w:right w:val="none" w:sz="0" w:space="0" w:color="auto"/>
          </w:divBdr>
        </w:div>
      </w:divsChild>
    </w:div>
    <w:div w:id="1739091976">
      <w:bodyDiv w:val="1"/>
      <w:marLeft w:val="0"/>
      <w:marRight w:val="0"/>
      <w:marTop w:val="0"/>
      <w:marBottom w:val="0"/>
      <w:divBdr>
        <w:top w:val="none" w:sz="0" w:space="0" w:color="auto"/>
        <w:left w:val="none" w:sz="0" w:space="0" w:color="auto"/>
        <w:bottom w:val="none" w:sz="0" w:space="0" w:color="auto"/>
        <w:right w:val="none" w:sz="0" w:space="0" w:color="auto"/>
      </w:divBdr>
      <w:divsChild>
        <w:div w:id="1082143530">
          <w:marLeft w:val="0"/>
          <w:marRight w:val="0"/>
          <w:marTop w:val="0"/>
          <w:marBottom w:val="0"/>
          <w:divBdr>
            <w:top w:val="none" w:sz="0" w:space="0" w:color="auto"/>
            <w:left w:val="none" w:sz="0" w:space="0" w:color="auto"/>
            <w:bottom w:val="none" w:sz="0" w:space="0" w:color="auto"/>
            <w:right w:val="none" w:sz="0" w:space="0" w:color="auto"/>
          </w:divBdr>
          <w:divsChild>
            <w:div w:id="1086147200">
              <w:marLeft w:val="0"/>
              <w:marRight w:val="0"/>
              <w:marTop w:val="0"/>
              <w:marBottom w:val="0"/>
              <w:divBdr>
                <w:top w:val="none" w:sz="0" w:space="0" w:color="auto"/>
                <w:left w:val="none" w:sz="0" w:space="0" w:color="auto"/>
                <w:bottom w:val="none" w:sz="0" w:space="0" w:color="auto"/>
                <w:right w:val="none" w:sz="0" w:space="0" w:color="auto"/>
              </w:divBdr>
              <w:divsChild>
                <w:div w:id="5617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943904">
      <w:bodyDiv w:val="1"/>
      <w:marLeft w:val="0"/>
      <w:marRight w:val="0"/>
      <w:marTop w:val="0"/>
      <w:marBottom w:val="0"/>
      <w:divBdr>
        <w:top w:val="none" w:sz="0" w:space="0" w:color="auto"/>
        <w:left w:val="none" w:sz="0" w:space="0" w:color="auto"/>
        <w:bottom w:val="none" w:sz="0" w:space="0" w:color="auto"/>
        <w:right w:val="none" w:sz="0" w:space="0" w:color="auto"/>
      </w:divBdr>
    </w:div>
    <w:div w:id="1748381008">
      <w:bodyDiv w:val="1"/>
      <w:marLeft w:val="0"/>
      <w:marRight w:val="0"/>
      <w:marTop w:val="0"/>
      <w:marBottom w:val="0"/>
      <w:divBdr>
        <w:top w:val="none" w:sz="0" w:space="0" w:color="auto"/>
        <w:left w:val="none" w:sz="0" w:space="0" w:color="auto"/>
        <w:bottom w:val="none" w:sz="0" w:space="0" w:color="auto"/>
        <w:right w:val="none" w:sz="0" w:space="0" w:color="auto"/>
      </w:divBdr>
    </w:div>
    <w:div w:id="1768958559">
      <w:bodyDiv w:val="1"/>
      <w:marLeft w:val="0"/>
      <w:marRight w:val="0"/>
      <w:marTop w:val="0"/>
      <w:marBottom w:val="0"/>
      <w:divBdr>
        <w:top w:val="none" w:sz="0" w:space="0" w:color="auto"/>
        <w:left w:val="none" w:sz="0" w:space="0" w:color="auto"/>
        <w:bottom w:val="none" w:sz="0" w:space="0" w:color="auto"/>
        <w:right w:val="none" w:sz="0" w:space="0" w:color="auto"/>
      </w:divBdr>
    </w:div>
    <w:div w:id="1769961802">
      <w:bodyDiv w:val="1"/>
      <w:marLeft w:val="0"/>
      <w:marRight w:val="0"/>
      <w:marTop w:val="0"/>
      <w:marBottom w:val="0"/>
      <w:divBdr>
        <w:top w:val="none" w:sz="0" w:space="0" w:color="auto"/>
        <w:left w:val="none" w:sz="0" w:space="0" w:color="auto"/>
        <w:bottom w:val="none" w:sz="0" w:space="0" w:color="auto"/>
        <w:right w:val="none" w:sz="0" w:space="0" w:color="auto"/>
      </w:divBdr>
    </w:div>
    <w:div w:id="1778210154">
      <w:bodyDiv w:val="1"/>
      <w:marLeft w:val="0"/>
      <w:marRight w:val="0"/>
      <w:marTop w:val="0"/>
      <w:marBottom w:val="0"/>
      <w:divBdr>
        <w:top w:val="none" w:sz="0" w:space="0" w:color="auto"/>
        <w:left w:val="none" w:sz="0" w:space="0" w:color="auto"/>
        <w:bottom w:val="none" w:sz="0" w:space="0" w:color="auto"/>
        <w:right w:val="none" w:sz="0" w:space="0" w:color="auto"/>
      </w:divBdr>
    </w:div>
    <w:div w:id="1779907793">
      <w:bodyDiv w:val="1"/>
      <w:marLeft w:val="0"/>
      <w:marRight w:val="0"/>
      <w:marTop w:val="0"/>
      <w:marBottom w:val="0"/>
      <w:divBdr>
        <w:top w:val="none" w:sz="0" w:space="0" w:color="auto"/>
        <w:left w:val="none" w:sz="0" w:space="0" w:color="auto"/>
        <w:bottom w:val="none" w:sz="0" w:space="0" w:color="auto"/>
        <w:right w:val="none" w:sz="0" w:space="0" w:color="auto"/>
      </w:divBdr>
    </w:div>
    <w:div w:id="1791825996">
      <w:bodyDiv w:val="1"/>
      <w:marLeft w:val="0"/>
      <w:marRight w:val="0"/>
      <w:marTop w:val="0"/>
      <w:marBottom w:val="0"/>
      <w:divBdr>
        <w:top w:val="none" w:sz="0" w:space="0" w:color="auto"/>
        <w:left w:val="none" w:sz="0" w:space="0" w:color="auto"/>
        <w:bottom w:val="none" w:sz="0" w:space="0" w:color="auto"/>
        <w:right w:val="none" w:sz="0" w:space="0" w:color="auto"/>
      </w:divBdr>
    </w:div>
    <w:div w:id="1799059789">
      <w:bodyDiv w:val="1"/>
      <w:marLeft w:val="0"/>
      <w:marRight w:val="0"/>
      <w:marTop w:val="0"/>
      <w:marBottom w:val="0"/>
      <w:divBdr>
        <w:top w:val="none" w:sz="0" w:space="0" w:color="auto"/>
        <w:left w:val="none" w:sz="0" w:space="0" w:color="auto"/>
        <w:bottom w:val="none" w:sz="0" w:space="0" w:color="auto"/>
        <w:right w:val="none" w:sz="0" w:space="0" w:color="auto"/>
      </w:divBdr>
    </w:div>
    <w:div w:id="1806509842">
      <w:bodyDiv w:val="1"/>
      <w:marLeft w:val="0"/>
      <w:marRight w:val="0"/>
      <w:marTop w:val="0"/>
      <w:marBottom w:val="0"/>
      <w:divBdr>
        <w:top w:val="none" w:sz="0" w:space="0" w:color="auto"/>
        <w:left w:val="none" w:sz="0" w:space="0" w:color="auto"/>
        <w:bottom w:val="none" w:sz="0" w:space="0" w:color="auto"/>
        <w:right w:val="none" w:sz="0" w:space="0" w:color="auto"/>
      </w:divBdr>
    </w:div>
    <w:div w:id="1823887150">
      <w:bodyDiv w:val="1"/>
      <w:marLeft w:val="0"/>
      <w:marRight w:val="0"/>
      <w:marTop w:val="0"/>
      <w:marBottom w:val="0"/>
      <w:divBdr>
        <w:top w:val="none" w:sz="0" w:space="0" w:color="auto"/>
        <w:left w:val="none" w:sz="0" w:space="0" w:color="auto"/>
        <w:bottom w:val="none" w:sz="0" w:space="0" w:color="auto"/>
        <w:right w:val="none" w:sz="0" w:space="0" w:color="auto"/>
      </w:divBdr>
      <w:divsChild>
        <w:div w:id="434131906">
          <w:marLeft w:val="0"/>
          <w:marRight w:val="0"/>
          <w:marTop w:val="0"/>
          <w:marBottom w:val="0"/>
          <w:divBdr>
            <w:top w:val="none" w:sz="0" w:space="0" w:color="auto"/>
            <w:left w:val="none" w:sz="0" w:space="0" w:color="auto"/>
            <w:bottom w:val="none" w:sz="0" w:space="0" w:color="auto"/>
            <w:right w:val="none" w:sz="0" w:space="0" w:color="auto"/>
          </w:divBdr>
          <w:divsChild>
            <w:div w:id="1414007432">
              <w:marLeft w:val="0"/>
              <w:marRight w:val="0"/>
              <w:marTop w:val="0"/>
              <w:marBottom w:val="0"/>
              <w:divBdr>
                <w:top w:val="none" w:sz="0" w:space="0" w:color="auto"/>
                <w:left w:val="none" w:sz="0" w:space="0" w:color="auto"/>
                <w:bottom w:val="none" w:sz="0" w:space="0" w:color="auto"/>
                <w:right w:val="none" w:sz="0" w:space="0" w:color="auto"/>
              </w:divBdr>
              <w:divsChild>
                <w:div w:id="182485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101678">
      <w:bodyDiv w:val="1"/>
      <w:marLeft w:val="0"/>
      <w:marRight w:val="0"/>
      <w:marTop w:val="0"/>
      <w:marBottom w:val="0"/>
      <w:divBdr>
        <w:top w:val="none" w:sz="0" w:space="0" w:color="auto"/>
        <w:left w:val="none" w:sz="0" w:space="0" w:color="auto"/>
        <w:bottom w:val="none" w:sz="0" w:space="0" w:color="auto"/>
        <w:right w:val="none" w:sz="0" w:space="0" w:color="auto"/>
      </w:divBdr>
    </w:div>
    <w:div w:id="1842088337">
      <w:bodyDiv w:val="1"/>
      <w:marLeft w:val="0"/>
      <w:marRight w:val="0"/>
      <w:marTop w:val="0"/>
      <w:marBottom w:val="0"/>
      <w:divBdr>
        <w:top w:val="none" w:sz="0" w:space="0" w:color="auto"/>
        <w:left w:val="none" w:sz="0" w:space="0" w:color="auto"/>
        <w:bottom w:val="none" w:sz="0" w:space="0" w:color="auto"/>
        <w:right w:val="none" w:sz="0" w:space="0" w:color="auto"/>
      </w:divBdr>
    </w:div>
    <w:div w:id="1848906074">
      <w:bodyDiv w:val="1"/>
      <w:marLeft w:val="0"/>
      <w:marRight w:val="0"/>
      <w:marTop w:val="0"/>
      <w:marBottom w:val="0"/>
      <w:divBdr>
        <w:top w:val="none" w:sz="0" w:space="0" w:color="auto"/>
        <w:left w:val="none" w:sz="0" w:space="0" w:color="auto"/>
        <w:bottom w:val="none" w:sz="0" w:space="0" w:color="auto"/>
        <w:right w:val="none" w:sz="0" w:space="0" w:color="auto"/>
      </w:divBdr>
    </w:div>
    <w:div w:id="1860506108">
      <w:bodyDiv w:val="1"/>
      <w:marLeft w:val="0"/>
      <w:marRight w:val="0"/>
      <w:marTop w:val="0"/>
      <w:marBottom w:val="0"/>
      <w:divBdr>
        <w:top w:val="none" w:sz="0" w:space="0" w:color="auto"/>
        <w:left w:val="none" w:sz="0" w:space="0" w:color="auto"/>
        <w:bottom w:val="none" w:sz="0" w:space="0" w:color="auto"/>
        <w:right w:val="none" w:sz="0" w:space="0" w:color="auto"/>
      </w:divBdr>
    </w:div>
    <w:div w:id="1863125012">
      <w:bodyDiv w:val="1"/>
      <w:marLeft w:val="0"/>
      <w:marRight w:val="0"/>
      <w:marTop w:val="0"/>
      <w:marBottom w:val="0"/>
      <w:divBdr>
        <w:top w:val="none" w:sz="0" w:space="0" w:color="auto"/>
        <w:left w:val="none" w:sz="0" w:space="0" w:color="auto"/>
        <w:bottom w:val="none" w:sz="0" w:space="0" w:color="auto"/>
        <w:right w:val="none" w:sz="0" w:space="0" w:color="auto"/>
      </w:divBdr>
    </w:div>
    <w:div w:id="1891108582">
      <w:bodyDiv w:val="1"/>
      <w:marLeft w:val="0"/>
      <w:marRight w:val="0"/>
      <w:marTop w:val="0"/>
      <w:marBottom w:val="0"/>
      <w:divBdr>
        <w:top w:val="none" w:sz="0" w:space="0" w:color="auto"/>
        <w:left w:val="none" w:sz="0" w:space="0" w:color="auto"/>
        <w:bottom w:val="none" w:sz="0" w:space="0" w:color="auto"/>
        <w:right w:val="none" w:sz="0" w:space="0" w:color="auto"/>
      </w:divBdr>
    </w:div>
    <w:div w:id="1898859575">
      <w:bodyDiv w:val="1"/>
      <w:marLeft w:val="0"/>
      <w:marRight w:val="0"/>
      <w:marTop w:val="0"/>
      <w:marBottom w:val="0"/>
      <w:divBdr>
        <w:top w:val="none" w:sz="0" w:space="0" w:color="auto"/>
        <w:left w:val="none" w:sz="0" w:space="0" w:color="auto"/>
        <w:bottom w:val="none" w:sz="0" w:space="0" w:color="auto"/>
        <w:right w:val="none" w:sz="0" w:space="0" w:color="auto"/>
      </w:divBdr>
      <w:divsChild>
        <w:div w:id="1437360612">
          <w:marLeft w:val="0"/>
          <w:marRight w:val="0"/>
          <w:marTop w:val="0"/>
          <w:marBottom w:val="0"/>
          <w:divBdr>
            <w:top w:val="none" w:sz="0" w:space="0" w:color="auto"/>
            <w:left w:val="none" w:sz="0" w:space="0" w:color="auto"/>
            <w:bottom w:val="none" w:sz="0" w:space="0" w:color="auto"/>
            <w:right w:val="none" w:sz="0" w:space="0" w:color="auto"/>
          </w:divBdr>
          <w:divsChild>
            <w:div w:id="340549074">
              <w:marLeft w:val="0"/>
              <w:marRight w:val="0"/>
              <w:marTop w:val="0"/>
              <w:marBottom w:val="0"/>
              <w:divBdr>
                <w:top w:val="none" w:sz="0" w:space="0" w:color="auto"/>
                <w:left w:val="none" w:sz="0" w:space="0" w:color="auto"/>
                <w:bottom w:val="none" w:sz="0" w:space="0" w:color="auto"/>
                <w:right w:val="none" w:sz="0" w:space="0" w:color="auto"/>
              </w:divBdr>
            </w:div>
          </w:divsChild>
        </w:div>
        <w:div w:id="647561719">
          <w:marLeft w:val="0"/>
          <w:marRight w:val="0"/>
          <w:marTop w:val="0"/>
          <w:marBottom w:val="0"/>
          <w:divBdr>
            <w:top w:val="none" w:sz="0" w:space="0" w:color="auto"/>
            <w:left w:val="none" w:sz="0" w:space="0" w:color="auto"/>
            <w:bottom w:val="none" w:sz="0" w:space="0" w:color="auto"/>
            <w:right w:val="none" w:sz="0" w:space="0" w:color="auto"/>
          </w:divBdr>
          <w:divsChild>
            <w:div w:id="186869206">
              <w:marLeft w:val="0"/>
              <w:marRight w:val="0"/>
              <w:marTop w:val="0"/>
              <w:marBottom w:val="0"/>
              <w:divBdr>
                <w:top w:val="none" w:sz="0" w:space="0" w:color="auto"/>
                <w:left w:val="none" w:sz="0" w:space="0" w:color="auto"/>
                <w:bottom w:val="none" w:sz="0" w:space="0" w:color="auto"/>
                <w:right w:val="none" w:sz="0" w:space="0" w:color="auto"/>
              </w:divBdr>
            </w:div>
            <w:div w:id="1674646867">
              <w:marLeft w:val="0"/>
              <w:marRight w:val="0"/>
              <w:marTop w:val="0"/>
              <w:marBottom w:val="0"/>
              <w:divBdr>
                <w:top w:val="none" w:sz="0" w:space="0" w:color="auto"/>
                <w:left w:val="none" w:sz="0" w:space="0" w:color="auto"/>
                <w:bottom w:val="none" w:sz="0" w:space="0" w:color="auto"/>
                <w:right w:val="none" w:sz="0" w:space="0" w:color="auto"/>
              </w:divBdr>
            </w:div>
            <w:div w:id="843203716">
              <w:marLeft w:val="0"/>
              <w:marRight w:val="0"/>
              <w:marTop w:val="0"/>
              <w:marBottom w:val="0"/>
              <w:divBdr>
                <w:top w:val="none" w:sz="0" w:space="0" w:color="auto"/>
                <w:left w:val="none" w:sz="0" w:space="0" w:color="auto"/>
                <w:bottom w:val="none" w:sz="0" w:space="0" w:color="auto"/>
                <w:right w:val="none" w:sz="0" w:space="0" w:color="auto"/>
              </w:divBdr>
            </w:div>
            <w:div w:id="439640602">
              <w:marLeft w:val="0"/>
              <w:marRight w:val="0"/>
              <w:marTop w:val="0"/>
              <w:marBottom w:val="0"/>
              <w:divBdr>
                <w:top w:val="none" w:sz="0" w:space="0" w:color="auto"/>
                <w:left w:val="none" w:sz="0" w:space="0" w:color="auto"/>
                <w:bottom w:val="none" w:sz="0" w:space="0" w:color="auto"/>
                <w:right w:val="none" w:sz="0" w:space="0" w:color="auto"/>
              </w:divBdr>
            </w:div>
          </w:divsChild>
        </w:div>
        <w:div w:id="632831753">
          <w:marLeft w:val="0"/>
          <w:marRight w:val="0"/>
          <w:marTop w:val="0"/>
          <w:marBottom w:val="0"/>
          <w:divBdr>
            <w:top w:val="none" w:sz="0" w:space="0" w:color="auto"/>
            <w:left w:val="none" w:sz="0" w:space="0" w:color="auto"/>
            <w:bottom w:val="none" w:sz="0" w:space="0" w:color="auto"/>
            <w:right w:val="none" w:sz="0" w:space="0" w:color="auto"/>
          </w:divBdr>
          <w:divsChild>
            <w:div w:id="1452357637">
              <w:marLeft w:val="0"/>
              <w:marRight w:val="0"/>
              <w:marTop w:val="0"/>
              <w:marBottom w:val="0"/>
              <w:divBdr>
                <w:top w:val="none" w:sz="0" w:space="0" w:color="auto"/>
                <w:left w:val="none" w:sz="0" w:space="0" w:color="auto"/>
                <w:bottom w:val="none" w:sz="0" w:space="0" w:color="auto"/>
                <w:right w:val="none" w:sz="0" w:space="0" w:color="auto"/>
              </w:divBdr>
            </w:div>
            <w:div w:id="716586719">
              <w:marLeft w:val="0"/>
              <w:marRight w:val="0"/>
              <w:marTop w:val="0"/>
              <w:marBottom w:val="0"/>
              <w:divBdr>
                <w:top w:val="none" w:sz="0" w:space="0" w:color="auto"/>
                <w:left w:val="none" w:sz="0" w:space="0" w:color="auto"/>
                <w:bottom w:val="none" w:sz="0" w:space="0" w:color="auto"/>
                <w:right w:val="none" w:sz="0" w:space="0" w:color="auto"/>
              </w:divBdr>
            </w:div>
            <w:div w:id="118500266">
              <w:marLeft w:val="0"/>
              <w:marRight w:val="0"/>
              <w:marTop w:val="0"/>
              <w:marBottom w:val="0"/>
              <w:divBdr>
                <w:top w:val="none" w:sz="0" w:space="0" w:color="auto"/>
                <w:left w:val="none" w:sz="0" w:space="0" w:color="auto"/>
                <w:bottom w:val="none" w:sz="0" w:space="0" w:color="auto"/>
                <w:right w:val="none" w:sz="0" w:space="0" w:color="auto"/>
              </w:divBdr>
            </w:div>
            <w:div w:id="760493020">
              <w:marLeft w:val="0"/>
              <w:marRight w:val="0"/>
              <w:marTop w:val="0"/>
              <w:marBottom w:val="0"/>
              <w:divBdr>
                <w:top w:val="none" w:sz="0" w:space="0" w:color="auto"/>
                <w:left w:val="none" w:sz="0" w:space="0" w:color="auto"/>
                <w:bottom w:val="none" w:sz="0" w:space="0" w:color="auto"/>
                <w:right w:val="none" w:sz="0" w:space="0" w:color="auto"/>
              </w:divBdr>
            </w:div>
          </w:divsChild>
        </w:div>
        <w:div w:id="1924949381">
          <w:marLeft w:val="0"/>
          <w:marRight w:val="0"/>
          <w:marTop w:val="0"/>
          <w:marBottom w:val="0"/>
          <w:divBdr>
            <w:top w:val="none" w:sz="0" w:space="0" w:color="auto"/>
            <w:left w:val="none" w:sz="0" w:space="0" w:color="auto"/>
            <w:bottom w:val="none" w:sz="0" w:space="0" w:color="auto"/>
            <w:right w:val="none" w:sz="0" w:space="0" w:color="auto"/>
          </w:divBdr>
          <w:divsChild>
            <w:div w:id="336350867">
              <w:marLeft w:val="0"/>
              <w:marRight w:val="0"/>
              <w:marTop w:val="0"/>
              <w:marBottom w:val="0"/>
              <w:divBdr>
                <w:top w:val="none" w:sz="0" w:space="0" w:color="auto"/>
                <w:left w:val="none" w:sz="0" w:space="0" w:color="auto"/>
                <w:bottom w:val="none" w:sz="0" w:space="0" w:color="auto"/>
                <w:right w:val="none" w:sz="0" w:space="0" w:color="auto"/>
              </w:divBdr>
            </w:div>
            <w:div w:id="9836771">
              <w:marLeft w:val="0"/>
              <w:marRight w:val="0"/>
              <w:marTop w:val="0"/>
              <w:marBottom w:val="0"/>
              <w:divBdr>
                <w:top w:val="none" w:sz="0" w:space="0" w:color="auto"/>
                <w:left w:val="none" w:sz="0" w:space="0" w:color="auto"/>
                <w:bottom w:val="none" w:sz="0" w:space="0" w:color="auto"/>
                <w:right w:val="none" w:sz="0" w:space="0" w:color="auto"/>
              </w:divBdr>
            </w:div>
            <w:div w:id="1349260046">
              <w:marLeft w:val="0"/>
              <w:marRight w:val="0"/>
              <w:marTop w:val="0"/>
              <w:marBottom w:val="0"/>
              <w:divBdr>
                <w:top w:val="none" w:sz="0" w:space="0" w:color="auto"/>
                <w:left w:val="none" w:sz="0" w:space="0" w:color="auto"/>
                <w:bottom w:val="none" w:sz="0" w:space="0" w:color="auto"/>
                <w:right w:val="none" w:sz="0" w:space="0" w:color="auto"/>
              </w:divBdr>
            </w:div>
            <w:div w:id="542906776">
              <w:marLeft w:val="0"/>
              <w:marRight w:val="0"/>
              <w:marTop w:val="0"/>
              <w:marBottom w:val="0"/>
              <w:divBdr>
                <w:top w:val="none" w:sz="0" w:space="0" w:color="auto"/>
                <w:left w:val="none" w:sz="0" w:space="0" w:color="auto"/>
                <w:bottom w:val="none" w:sz="0" w:space="0" w:color="auto"/>
                <w:right w:val="none" w:sz="0" w:space="0" w:color="auto"/>
              </w:divBdr>
            </w:div>
          </w:divsChild>
        </w:div>
        <w:div w:id="200824027">
          <w:marLeft w:val="0"/>
          <w:marRight w:val="0"/>
          <w:marTop w:val="0"/>
          <w:marBottom w:val="0"/>
          <w:divBdr>
            <w:top w:val="none" w:sz="0" w:space="0" w:color="auto"/>
            <w:left w:val="none" w:sz="0" w:space="0" w:color="auto"/>
            <w:bottom w:val="none" w:sz="0" w:space="0" w:color="auto"/>
            <w:right w:val="none" w:sz="0" w:space="0" w:color="auto"/>
          </w:divBdr>
          <w:divsChild>
            <w:div w:id="1475416698">
              <w:marLeft w:val="0"/>
              <w:marRight w:val="0"/>
              <w:marTop w:val="0"/>
              <w:marBottom w:val="0"/>
              <w:divBdr>
                <w:top w:val="none" w:sz="0" w:space="0" w:color="auto"/>
                <w:left w:val="none" w:sz="0" w:space="0" w:color="auto"/>
                <w:bottom w:val="none" w:sz="0" w:space="0" w:color="auto"/>
                <w:right w:val="none" w:sz="0" w:space="0" w:color="auto"/>
              </w:divBdr>
            </w:div>
            <w:div w:id="1528257848">
              <w:marLeft w:val="0"/>
              <w:marRight w:val="0"/>
              <w:marTop w:val="0"/>
              <w:marBottom w:val="0"/>
              <w:divBdr>
                <w:top w:val="none" w:sz="0" w:space="0" w:color="auto"/>
                <w:left w:val="none" w:sz="0" w:space="0" w:color="auto"/>
                <w:bottom w:val="none" w:sz="0" w:space="0" w:color="auto"/>
                <w:right w:val="none" w:sz="0" w:space="0" w:color="auto"/>
              </w:divBdr>
            </w:div>
            <w:div w:id="1442990266">
              <w:marLeft w:val="0"/>
              <w:marRight w:val="0"/>
              <w:marTop w:val="0"/>
              <w:marBottom w:val="0"/>
              <w:divBdr>
                <w:top w:val="none" w:sz="0" w:space="0" w:color="auto"/>
                <w:left w:val="none" w:sz="0" w:space="0" w:color="auto"/>
                <w:bottom w:val="none" w:sz="0" w:space="0" w:color="auto"/>
                <w:right w:val="none" w:sz="0" w:space="0" w:color="auto"/>
              </w:divBdr>
            </w:div>
            <w:div w:id="38569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68272">
      <w:bodyDiv w:val="1"/>
      <w:marLeft w:val="0"/>
      <w:marRight w:val="0"/>
      <w:marTop w:val="0"/>
      <w:marBottom w:val="0"/>
      <w:divBdr>
        <w:top w:val="none" w:sz="0" w:space="0" w:color="auto"/>
        <w:left w:val="none" w:sz="0" w:space="0" w:color="auto"/>
        <w:bottom w:val="none" w:sz="0" w:space="0" w:color="auto"/>
        <w:right w:val="none" w:sz="0" w:space="0" w:color="auto"/>
      </w:divBdr>
    </w:div>
    <w:div w:id="1910532751">
      <w:bodyDiv w:val="1"/>
      <w:marLeft w:val="0"/>
      <w:marRight w:val="0"/>
      <w:marTop w:val="0"/>
      <w:marBottom w:val="0"/>
      <w:divBdr>
        <w:top w:val="none" w:sz="0" w:space="0" w:color="auto"/>
        <w:left w:val="none" w:sz="0" w:space="0" w:color="auto"/>
        <w:bottom w:val="none" w:sz="0" w:space="0" w:color="auto"/>
        <w:right w:val="none" w:sz="0" w:space="0" w:color="auto"/>
      </w:divBdr>
    </w:div>
    <w:div w:id="1911694095">
      <w:bodyDiv w:val="1"/>
      <w:marLeft w:val="0"/>
      <w:marRight w:val="0"/>
      <w:marTop w:val="0"/>
      <w:marBottom w:val="0"/>
      <w:divBdr>
        <w:top w:val="none" w:sz="0" w:space="0" w:color="auto"/>
        <w:left w:val="none" w:sz="0" w:space="0" w:color="auto"/>
        <w:bottom w:val="none" w:sz="0" w:space="0" w:color="auto"/>
        <w:right w:val="none" w:sz="0" w:space="0" w:color="auto"/>
      </w:divBdr>
    </w:div>
    <w:div w:id="1916209144">
      <w:bodyDiv w:val="1"/>
      <w:marLeft w:val="0"/>
      <w:marRight w:val="0"/>
      <w:marTop w:val="0"/>
      <w:marBottom w:val="0"/>
      <w:divBdr>
        <w:top w:val="none" w:sz="0" w:space="0" w:color="auto"/>
        <w:left w:val="none" w:sz="0" w:space="0" w:color="auto"/>
        <w:bottom w:val="none" w:sz="0" w:space="0" w:color="auto"/>
        <w:right w:val="none" w:sz="0" w:space="0" w:color="auto"/>
      </w:divBdr>
      <w:divsChild>
        <w:div w:id="77873253">
          <w:marLeft w:val="0"/>
          <w:marRight w:val="0"/>
          <w:marTop w:val="0"/>
          <w:marBottom w:val="0"/>
          <w:divBdr>
            <w:top w:val="none" w:sz="0" w:space="0" w:color="auto"/>
            <w:left w:val="none" w:sz="0" w:space="0" w:color="auto"/>
            <w:bottom w:val="none" w:sz="0" w:space="0" w:color="auto"/>
            <w:right w:val="none" w:sz="0" w:space="0" w:color="auto"/>
          </w:divBdr>
        </w:div>
      </w:divsChild>
    </w:div>
    <w:div w:id="1918324214">
      <w:bodyDiv w:val="1"/>
      <w:marLeft w:val="0"/>
      <w:marRight w:val="0"/>
      <w:marTop w:val="0"/>
      <w:marBottom w:val="0"/>
      <w:divBdr>
        <w:top w:val="none" w:sz="0" w:space="0" w:color="auto"/>
        <w:left w:val="none" w:sz="0" w:space="0" w:color="auto"/>
        <w:bottom w:val="none" w:sz="0" w:space="0" w:color="auto"/>
        <w:right w:val="none" w:sz="0" w:space="0" w:color="auto"/>
      </w:divBdr>
    </w:div>
    <w:div w:id="1918973345">
      <w:bodyDiv w:val="1"/>
      <w:marLeft w:val="0"/>
      <w:marRight w:val="0"/>
      <w:marTop w:val="0"/>
      <w:marBottom w:val="0"/>
      <w:divBdr>
        <w:top w:val="none" w:sz="0" w:space="0" w:color="auto"/>
        <w:left w:val="none" w:sz="0" w:space="0" w:color="auto"/>
        <w:bottom w:val="none" w:sz="0" w:space="0" w:color="auto"/>
        <w:right w:val="none" w:sz="0" w:space="0" w:color="auto"/>
      </w:divBdr>
      <w:divsChild>
        <w:div w:id="525405116">
          <w:blockQuote w:val="1"/>
          <w:marLeft w:val="720"/>
          <w:marRight w:val="720"/>
          <w:marTop w:val="100"/>
          <w:marBottom w:val="100"/>
          <w:divBdr>
            <w:top w:val="none" w:sz="0" w:space="0" w:color="auto"/>
            <w:left w:val="none" w:sz="0" w:space="0" w:color="auto"/>
            <w:bottom w:val="none" w:sz="0" w:space="0" w:color="auto"/>
            <w:right w:val="none" w:sz="0" w:space="0" w:color="auto"/>
          </w:divBdr>
        </w:div>
        <w:div w:id="9643150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7303307">
      <w:bodyDiv w:val="1"/>
      <w:marLeft w:val="0"/>
      <w:marRight w:val="0"/>
      <w:marTop w:val="0"/>
      <w:marBottom w:val="0"/>
      <w:divBdr>
        <w:top w:val="none" w:sz="0" w:space="0" w:color="auto"/>
        <w:left w:val="none" w:sz="0" w:space="0" w:color="auto"/>
        <w:bottom w:val="none" w:sz="0" w:space="0" w:color="auto"/>
        <w:right w:val="none" w:sz="0" w:space="0" w:color="auto"/>
      </w:divBdr>
    </w:div>
    <w:div w:id="1930696395">
      <w:bodyDiv w:val="1"/>
      <w:marLeft w:val="0"/>
      <w:marRight w:val="0"/>
      <w:marTop w:val="0"/>
      <w:marBottom w:val="0"/>
      <w:divBdr>
        <w:top w:val="none" w:sz="0" w:space="0" w:color="auto"/>
        <w:left w:val="none" w:sz="0" w:space="0" w:color="auto"/>
        <w:bottom w:val="none" w:sz="0" w:space="0" w:color="auto"/>
        <w:right w:val="none" w:sz="0" w:space="0" w:color="auto"/>
      </w:divBdr>
    </w:div>
    <w:div w:id="1944917870">
      <w:bodyDiv w:val="1"/>
      <w:marLeft w:val="0"/>
      <w:marRight w:val="0"/>
      <w:marTop w:val="0"/>
      <w:marBottom w:val="0"/>
      <w:divBdr>
        <w:top w:val="none" w:sz="0" w:space="0" w:color="auto"/>
        <w:left w:val="none" w:sz="0" w:space="0" w:color="auto"/>
        <w:bottom w:val="none" w:sz="0" w:space="0" w:color="auto"/>
        <w:right w:val="none" w:sz="0" w:space="0" w:color="auto"/>
      </w:divBdr>
      <w:divsChild>
        <w:div w:id="361132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7809369">
      <w:bodyDiv w:val="1"/>
      <w:marLeft w:val="0"/>
      <w:marRight w:val="0"/>
      <w:marTop w:val="0"/>
      <w:marBottom w:val="0"/>
      <w:divBdr>
        <w:top w:val="none" w:sz="0" w:space="0" w:color="auto"/>
        <w:left w:val="none" w:sz="0" w:space="0" w:color="auto"/>
        <w:bottom w:val="none" w:sz="0" w:space="0" w:color="auto"/>
        <w:right w:val="none" w:sz="0" w:space="0" w:color="auto"/>
      </w:divBdr>
      <w:divsChild>
        <w:div w:id="548734382">
          <w:marLeft w:val="0"/>
          <w:marRight w:val="0"/>
          <w:marTop w:val="0"/>
          <w:marBottom w:val="0"/>
          <w:divBdr>
            <w:top w:val="none" w:sz="0" w:space="0" w:color="auto"/>
            <w:left w:val="none" w:sz="0" w:space="0" w:color="auto"/>
            <w:bottom w:val="none" w:sz="0" w:space="0" w:color="auto"/>
            <w:right w:val="none" w:sz="0" w:space="0" w:color="auto"/>
          </w:divBdr>
        </w:div>
      </w:divsChild>
    </w:div>
    <w:div w:id="1970622227">
      <w:bodyDiv w:val="1"/>
      <w:marLeft w:val="0"/>
      <w:marRight w:val="0"/>
      <w:marTop w:val="0"/>
      <w:marBottom w:val="0"/>
      <w:divBdr>
        <w:top w:val="none" w:sz="0" w:space="0" w:color="auto"/>
        <w:left w:val="none" w:sz="0" w:space="0" w:color="auto"/>
        <w:bottom w:val="none" w:sz="0" w:space="0" w:color="auto"/>
        <w:right w:val="none" w:sz="0" w:space="0" w:color="auto"/>
      </w:divBdr>
    </w:div>
    <w:div w:id="198207696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43828929">
          <w:marLeft w:val="0"/>
          <w:marRight w:val="0"/>
          <w:marTop w:val="0"/>
          <w:marBottom w:val="0"/>
          <w:divBdr>
            <w:top w:val="none" w:sz="0" w:space="0" w:color="auto"/>
            <w:left w:val="none" w:sz="0" w:space="0" w:color="auto"/>
            <w:bottom w:val="none" w:sz="0" w:space="0" w:color="auto"/>
            <w:right w:val="none" w:sz="0" w:space="0" w:color="auto"/>
          </w:divBdr>
        </w:div>
        <w:div w:id="1667705929">
          <w:marLeft w:val="0"/>
          <w:marRight w:val="0"/>
          <w:marTop w:val="0"/>
          <w:marBottom w:val="0"/>
          <w:divBdr>
            <w:top w:val="none" w:sz="0" w:space="0" w:color="auto"/>
            <w:left w:val="none" w:sz="0" w:space="0" w:color="auto"/>
            <w:bottom w:val="none" w:sz="0" w:space="0" w:color="auto"/>
            <w:right w:val="none" w:sz="0" w:space="0" w:color="auto"/>
          </w:divBdr>
        </w:div>
      </w:divsChild>
    </w:div>
    <w:div w:id="1989284741">
      <w:bodyDiv w:val="1"/>
      <w:marLeft w:val="0"/>
      <w:marRight w:val="0"/>
      <w:marTop w:val="0"/>
      <w:marBottom w:val="0"/>
      <w:divBdr>
        <w:top w:val="none" w:sz="0" w:space="0" w:color="auto"/>
        <w:left w:val="none" w:sz="0" w:space="0" w:color="auto"/>
        <w:bottom w:val="none" w:sz="0" w:space="0" w:color="auto"/>
        <w:right w:val="none" w:sz="0" w:space="0" w:color="auto"/>
      </w:divBdr>
    </w:div>
    <w:div w:id="1997807073">
      <w:bodyDiv w:val="1"/>
      <w:marLeft w:val="0"/>
      <w:marRight w:val="0"/>
      <w:marTop w:val="0"/>
      <w:marBottom w:val="0"/>
      <w:divBdr>
        <w:top w:val="none" w:sz="0" w:space="0" w:color="auto"/>
        <w:left w:val="none" w:sz="0" w:space="0" w:color="auto"/>
        <w:bottom w:val="none" w:sz="0" w:space="0" w:color="auto"/>
        <w:right w:val="none" w:sz="0" w:space="0" w:color="auto"/>
      </w:divBdr>
      <w:divsChild>
        <w:div w:id="2083521229">
          <w:marLeft w:val="0"/>
          <w:marRight w:val="0"/>
          <w:marTop w:val="0"/>
          <w:marBottom w:val="0"/>
          <w:divBdr>
            <w:top w:val="none" w:sz="0" w:space="0" w:color="auto"/>
            <w:left w:val="none" w:sz="0" w:space="0" w:color="auto"/>
            <w:bottom w:val="none" w:sz="0" w:space="0" w:color="auto"/>
            <w:right w:val="none" w:sz="0" w:space="0" w:color="auto"/>
          </w:divBdr>
        </w:div>
      </w:divsChild>
    </w:div>
    <w:div w:id="2004967203">
      <w:bodyDiv w:val="1"/>
      <w:marLeft w:val="0"/>
      <w:marRight w:val="0"/>
      <w:marTop w:val="0"/>
      <w:marBottom w:val="0"/>
      <w:divBdr>
        <w:top w:val="none" w:sz="0" w:space="0" w:color="auto"/>
        <w:left w:val="none" w:sz="0" w:space="0" w:color="auto"/>
        <w:bottom w:val="none" w:sz="0" w:space="0" w:color="auto"/>
        <w:right w:val="none" w:sz="0" w:space="0" w:color="auto"/>
      </w:divBdr>
    </w:div>
    <w:div w:id="2011440712">
      <w:bodyDiv w:val="1"/>
      <w:marLeft w:val="0"/>
      <w:marRight w:val="0"/>
      <w:marTop w:val="0"/>
      <w:marBottom w:val="0"/>
      <w:divBdr>
        <w:top w:val="none" w:sz="0" w:space="0" w:color="auto"/>
        <w:left w:val="none" w:sz="0" w:space="0" w:color="auto"/>
        <w:bottom w:val="none" w:sz="0" w:space="0" w:color="auto"/>
        <w:right w:val="none" w:sz="0" w:space="0" w:color="auto"/>
      </w:divBdr>
    </w:div>
    <w:div w:id="2046518161">
      <w:bodyDiv w:val="1"/>
      <w:marLeft w:val="0"/>
      <w:marRight w:val="0"/>
      <w:marTop w:val="0"/>
      <w:marBottom w:val="0"/>
      <w:divBdr>
        <w:top w:val="none" w:sz="0" w:space="0" w:color="auto"/>
        <w:left w:val="none" w:sz="0" w:space="0" w:color="auto"/>
        <w:bottom w:val="none" w:sz="0" w:space="0" w:color="auto"/>
        <w:right w:val="none" w:sz="0" w:space="0" w:color="auto"/>
      </w:divBdr>
    </w:div>
    <w:div w:id="2055694405">
      <w:bodyDiv w:val="1"/>
      <w:marLeft w:val="0"/>
      <w:marRight w:val="0"/>
      <w:marTop w:val="0"/>
      <w:marBottom w:val="0"/>
      <w:divBdr>
        <w:top w:val="none" w:sz="0" w:space="0" w:color="auto"/>
        <w:left w:val="none" w:sz="0" w:space="0" w:color="auto"/>
        <w:bottom w:val="none" w:sz="0" w:space="0" w:color="auto"/>
        <w:right w:val="none" w:sz="0" w:space="0" w:color="auto"/>
      </w:divBdr>
    </w:div>
    <w:div w:id="2065595516">
      <w:bodyDiv w:val="1"/>
      <w:marLeft w:val="0"/>
      <w:marRight w:val="0"/>
      <w:marTop w:val="0"/>
      <w:marBottom w:val="0"/>
      <w:divBdr>
        <w:top w:val="none" w:sz="0" w:space="0" w:color="auto"/>
        <w:left w:val="none" w:sz="0" w:space="0" w:color="auto"/>
        <w:bottom w:val="none" w:sz="0" w:space="0" w:color="auto"/>
        <w:right w:val="none" w:sz="0" w:space="0" w:color="auto"/>
      </w:divBdr>
      <w:divsChild>
        <w:div w:id="186986045">
          <w:marLeft w:val="0"/>
          <w:marRight w:val="0"/>
          <w:marTop w:val="0"/>
          <w:marBottom w:val="0"/>
          <w:divBdr>
            <w:top w:val="none" w:sz="0" w:space="0" w:color="auto"/>
            <w:left w:val="none" w:sz="0" w:space="0" w:color="auto"/>
            <w:bottom w:val="none" w:sz="0" w:space="0" w:color="auto"/>
            <w:right w:val="none" w:sz="0" w:space="0" w:color="auto"/>
          </w:divBdr>
          <w:divsChild>
            <w:div w:id="1915777516">
              <w:marLeft w:val="0"/>
              <w:marRight w:val="0"/>
              <w:marTop w:val="0"/>
              <w:marBottom w:val="0"/>
              <w:divBdr>
                <w:top w:val="none" w:sz="0" w:space="0" w:color="auto"/>
                <w:left w:val="none" w:sz="0" w:space="0" w:color="auto"/>
                <w:bottom w:val="none" w:sz="0" w:space="0" w:color="auto"/>
                <w:right w:val="none" w:sz="0" w:space="0" w:color="auto"/>
              </w:divBdr>
              <w:divsChild>
                <w:div w:id="164261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503749">
      <w:bodyDiv w:val="1"/>
      <w:marLeft w:val="0"/>
      <w:marRight w:val="0"/>
      <w:marTop w:val="0"/>
      <w:marBottom w:val="0"/>
      <w:divBdr>
        <w:top w:val="none" w:sz="0" w:space="0" w:color="auto"/>
        <w:left w:val="none" w:sz="0" w:space="0" w:color="auto"/>
        <w:bottom w:val="none" w:sz="0" w:space="0" w:color="auto"/>
        <w:right w:val="none" w:sz="0" w:space="0" w:color="auto"/>
      </w:divBdr>
      <w:divsChild>
        <w:div w:id="86318672">
          <w:marLeft w:val="0"/>
          <w:marRight w:val="0"/>
          <w:marTop w:val="0"/>
          <w:marBottom w:val="0"/>
          <w:divBdr>
            <w:top w:val="none" w:sz="0" w:space="0" w:color="auto"/>
            <w:left w:val="none" w:sz="0" w:space="0" w:color="auto"/>
            <w:bottom w:val="none" w:sz="0" w:space="0" w:color="auto"/>
            <w:right w:val="none" w:sz="0" w:space="0" w:color="auto"/>
          </w:divBdr>
        </w:div>
        <w:div w:id="2038197554">
          <w:marLeft w:val="0"/>
          <w:marRight w:val="0"/>
          <w:marTop w:val="0"/>
          <w:marBottom w:val="0"/>
          <w:divBdr>
            <w:top w:val="none" w:sz="0" w:space="0" w:color="auto"/>
            <w:left w:val="none" w:sz="0" w:space="0" w:color="auto"/>
            <w:bottom w:val="none" w:sz="0" w:space="0" w:color="auto"/>
            <w:right w:val="none" w:sz="0" w:space="0" w:color="auto"/>
          </w:divBdr>
        </w:div>
      </w:divsChild>
    </w:div>
    <w:div w:id="2111702262">
      <w:bodyDiv w:val="1"/>
      <w:marLeft w:val="0"/>
      <w:marRight w:val="0"/>
      <w:marTop w:val="0"/>
      <w:marBottom w:val="0"/>
      <w:divBdr>
        <w:top w:val="none" w:sz="0" w:space="0" w:color="auto"/>
        <w:left w:val="none" w:sz="0" w:space="0" w:color="auto"/>
        <w:bottom w:val="none" w:sz="0" w:space="0" w:color="auto"/>
        <w:right w:val="none" w:sz="0" w:space="0" w:color="auto"/>
      </w:divBdr>
    </w:div>
    <w:div w:id="2112429485">
      <w:bodyDiv w:val="1"/>
      <w:marLeft w:val="0"/>
      <w:marRight w:val="0"/>
      <w:marTop w:val="0"/>
      <w:marBottom w:val="0"/>
      <w:divBdr>
        <w:top w:val="none" w:sz="0" w:space="0" w:color="auto"/>
        <w:left w:val="none" w:sz="0" w:space="0" w:color="auto"/>
        <w:bottom w:val="none" w:sz="0" w:space="0" w:color="auto"/>
        <w:right w:val="none" w:sz="0" w:space="0" w:color="auto"/>
      </w:divBdr>
      <w:divsChild>
        <w:div w:id="1304964406">
          <w:marLeft w:val="0"/>
          <w:marRight w:val="0"/>
          <w:marTop w:val="0"/>
          <w:marBottom w:val="0"/>
          <w:divBdr>
            <w:top w:val="none" w:sz="0" w:space="0" w:color="auto"/>
            <w:left w:val="none" w:sz="0" w:space="0" w:color="auto"/>
            <w:bottom w:val="none" w:sz="0" w:space="0" w:color="auto"/>
            <w:right w:val="none" w:sz="0" w:space="0" w:color="auto"/>
          </w:divBdr>
          <w:divsChild>
            <w:div w:id="1317878243">
              <w:marLeft w:val="0"/>
              <w:marRight w:val="0"/>
              <w:marTop w:val="0"/>
              <w:marBottom w:val="0"/>
              <w:divBdr>
                <w:top w:val="none" w:sz="0" w:space="0" w:color="auto"/>
                <w:left w:val="none" w:sz="0" w:space="0" w:color="auto"/>
                <w:bottom w:val="none" w:sz="0" w:space="0" w:color="auto"/>
                <w:right w:val="none" w:sz="0" w:space="0" w:color="auto"/>
              </w:divBdr>
              <w:divsChild>
                <w:div w:id="34414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sv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28AAA-E23F-4ADA-B2ED-303B423C7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5</Pages>
  <Words>1680</Words>
  <Characters>9576</Characters>
  <Application>Microsoft Office Word</Application>
  <DocSecurity>0</DocSecurity>
  <Lines>79</Lines>
  <Paragraphs>22</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امیرحسین ایمانی</vt:lpstr>
      <vt:lpstr>امیرحسین ایمانی</vt:lpstr>
    </vt:vector>
  </TitlesOfParts>
  <Company/>
  <LinksUpToDate>false</LinksUpToDate>
  <CharactersWithSpaces>11234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امیرحسین ایمانی</dc:title>
  <dc:subject/>
  <dc:creator>Admin</dc:creator>
  <cp:keywords>امیرحسین‌ایمانی</cp:keywords>
  <dc:description/>
  <cp:lastModifiedBy>shoopaei</cp:lastModifiedBy>
  <cp:revision>5</cp:revision>
  <cp:lastPrinted>2025-09-08T06:20:00Z</cp:lastPrinted>
  <dcterms:created xsi:type="dcterms:W3CDTF">2025-09-09T05:54:00Z</dcterms:created>
  <dcterms:modified xsi:type="dcterms:W3CDTF">2025-09-09T17:31:00Z</dcterms:modified>
</cp:coreProperties>
</file>