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C603A6" w:rsidRDefault="001E5AE9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جلسه یازدهم ـ اصول ـ 2/7/1403 ـ استاد شوپایی حفظه الله.</w:t>
      </w:r>
    </w:p>
    <w:p w:rsidR="001E5AE9" w:rsidRPr="00C603A6" w:rsidRDefault="001E5AE9" w:rsidP="001E5AE9">
      <w:pPr>
        <w:jc w:val="center"/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بسم الله الرحمن الرحیم</w:t>
      </w:r>
    </w:p>
    <w:p w:rsidR="00F74D58" w:rsidRPr="00C603A6" w:rsidRDefault="00F74D58" w:rsidP="00F316E8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کلام در مناقشاتی بود که مرحوم صدر به کلام مرحوم خویی داشتند. تا به اینجا مناقشاتی که ایشان در بحث تعادل و تراجیح بیان کرده بودند ، بیان و بررسی شد همچنین مناقشۀ اول ایشان در بحث ضد هم در جلسه قبل بیان و بررسی شد.</w:t>
      </w:r>
    </w:p>
    <w:p w:rsidR="00F316E8" w:rsidRPr="00C603A6" w:rsidRDefault="00F316E8" w:rsidP="00187DCA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اما 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مناقشۀ دوم ایشان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در بحث ضد 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این بود که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فرمودند 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>: حتی قائلین به عدم تبعیت دلالت التزامی از دلالت مطابقی در حجیت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هم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نمیتوانند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در مقام به اطلاق دلیل برای اثبات ملاک در فرد مزاحم از جهت دلالت التزامی تمسک 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>کنند چرا که شرطیت قدرت در تکلیف قید لبّی بدیهی است بگونه ایی که مخصص متصل به دلیل تکلیف حساب میشود و مانع از انعقاد اطلا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ق و ظهور نسبت به فرد مزاحم است. یعنی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خطاب تکلیف شامل فرد مزاحم نمیشود تا اینکه مدلول التزامی شکل بگیر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د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و تحقق پیدا بکند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و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بدنبال </w:t>
      </w:r>
      <w:r w:rsidR="00187DCA">
        <w:rPr>
          <w:rFonts w:cs="B Zar" w:hint="cs"/>
          <w:b w:val="0"/>
          <w:bCs w:val="0"/>
          <w:sz w:val="32"/>
          <w:szCs w:val="32"/>
          <w:rtl/>
        </w:rPr>
        <w:t>آن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بحث بکنیم که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آیا بعد از سقوط مدلول مطابقی از حجیت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مدلول التزامی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همچنان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باقی بر حجیت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هست یا نه؟</w:t>
      </w:r>
    </w:p>
    <w:p w:rsidR="00F74D58" w:rsidRPr="00C603A6" w:rsidRDefault="00F74D58" w:rsidP="00F316E8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پس باتوجه به ضیقی که در مدلول مطابقی وجود دارد اساساً مدلول التزامی </w:t>
      </w:r>
      <w:r w:rsidR="002A4962" w:rsidRPr="00C603A6">
        <w:rPr>
          <w:rFonts w:cs="B Zar" w:hint="cs"/>
          <w:b w:val="0"/>
          <w:bCs w:val="0"/>
          <w:sz w:val="32"/>
          <w:szCs w:val="32"/>
          <w:rtl/>
        </w:rPr>
        <w:t>که اشتمال بر ملاک باشد نسبت به فرد مزاحم محقق و منعقد نمیشود. این هم مناقشۀ دوم مرحوم صدر در بحث ضد بود.</w:t>
      </w:r>
    </w:p>
    <w:p w:rsidR="00F74D58" w:rsidRPr="00C603A6" w:rsidRDefault="004348C9" w:rsidP="00B9180B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جواب اولی 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>که از این مناقشه داده میشود اینست که : اینکه عقل حکم به اشتراط تکلیف به قدرت میکند</w:t>
      </w:r>
      <w:r w:rsidR="002A4962" w:rsidRPr="00C603A6">
        <w:rPr>
          <w:rFonts w:cs="B Zar" w:hint="cs"/>
          <w:b w:val="0"/>
          <w:bCs w:val="0"/>
          <w:sz w:val="32"/>
          <w:szCs w:val="32"/>
          <w:rtl/>
        </w:rPr>
        <w:t xml:space="preserve"> و خود تکلیف مشروط به قدرت است و اینگونه نیست که تنها تنجز تکلیف مشروط به قدرت باشد ، صحیح است 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>حال یا از باب حکم عقل به قبح تکلیف عاجز و یا از باب اقتضاء نفس التکلیف ـ که مبنای مرحوم نائینی است ـ</w:t>
      </w:r>
      <w:r w:rsidR="002A4962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ولی اینگونه نیست که این شرطیت قدرت حکم بدیهی عقلی باشد که مانع از انعقاد ظهور در اطلاق بشود بلکه نهایتش اینست که </w:t>
      </w:r>
      <w:r w:rsidR="00657FC3" w:rsidRPr="00C603A6">
        <w:rPr>
          <w:rFonts w:cs="B Zar" w:hint="cs"/>
          <w:b w:val="0"/>
          <w:bCs w:val="0"/>
          <w:sz w:val="32"/>
          <w:szCs w:val="32"/>
          <w:rtl/>
        </w:rPr>
        <w:t xml:space="preserve">مخاطب با تأمل و نظر 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>در می یابد که تکلیف شامل حصّۀ غیر مقدوره نمیشود نه اینکه این اشتراط</w:t>
      </w:r>
      <w:r w:rsidR="00657FC3" w:rsidRPr="00C603A6">
        <w:rPr>
          <w:rFonts w:cs="B Zar" w:hint="cs"/>
          <w:b w:val="0"/>
          <w:bCs w:val="0"/>
          <w:sz w:val="32"/>
          <w:szCs w:val="32"/>
          <w:rtl/>
        </w:rPr>
        <w:t xml:space="preserve"> به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قدرت بعنوان قید حاضر در ذهن 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lastRenderedPageBreak/>
        <w:t>مخاطب باشد بگونه ایی که</w:t>
      </w:r>
      <w:r w:rsidR="00657FC3" w:rsidRPr="00C603A6">
        <w:rPr>
          <w:rFonts w:cs="B Zar" w:hint="cs"/>
          <w:b w:val="0"/>
          <w:bCs w:val="0"/>
          <w:sz w:val="32"/>
          <w:szCs w:val="32"/>
          <w:rtl/>
        </w:rPr>
        <w:t xml:space="preserve"> به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هر خطابی که </w:t>
      </w:r>
      <w:r w:rsidR="00657FC3" w:rsidRPr="00C603A6">
        <w:rPr>
          <w:rFonts w:cs="B Zar" w:hint="cs"/>
          <w:b w:val="0"/>
          <w:bCs w:val="0"/>
          <w:sz w:val="32"/>
          <w:szCs w:val="32"/>
          <w:rtl/>
        </w:rPr>
        <w:t>توجه پیدا کرد این ق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ید </w:t>
      </w:r>
      <w:proofErr w:type="spellStart"/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>فوراً</w:t>
      </w:r>
      <w:proofErr w:type="spellEnd"/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r w:rsidR="00B9180B">
        <w:rPr>
          <w:rFonts w:cs="B Zar" w:hint="cs"/>
          <w:b w:val="0"/>
          <w:bCs w:val="0"/>
          <w:sz w:val="32"/>
          <w:szCs w:val="32"/>
          <w:rtl/>
        </w:rPr>
        <w:t>آن</w:t>
      </w:r>
      <w:r w:rsidR="00F74D58" w:rsidRPr="00C603A6">
        <w:rPr>
          <w:rFonts w:cs="B Zar" w:hint="cs"/>
          <w:b w:val="0"/>
          <w:bCs w:val="0"/>
          <w:sz w:val="32"/>
          <w:szCs w:val="32"/>
          <w:rtl/>
        </w:rPr>
        <w:t xml:space="preserve"> بخورد</w:t>
      </w:r>
      <w:r w:rsidR="00657FC3" w:rsidRPr="00C603A6">
        <w:rPr>
          <w:rFonts w:cs="B Zar" w:hint="cs"/>
          <w:b w:val="0"/>
          <w:bCs w:val="0"/>
          <w:sz w:val="32"/>
          <w:szCs w:val="32"/>
          <w:rtl/>
        </w:rPr>
        <w:t>. پس قید ، قید بدیهی نیست بگونه ایی که حاضر در ذهن مخاطب باشد و متصل به خطاب حساب بشود.</w:t>
      </w:r>
    </w:p>
    <w:p w:rsidR="004348C9" w:rsidRPr="00C603A6" w:rsidRDefault="00F74D58" w:rsidP="00B9180B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جواب دوم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 از این مناقشه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اینست که : ما حتی اگر بپذیریم که اشتراط تکلیف به قدرت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قید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>ِ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بدیهی عقلی است و بمنزلۀ قید متصل حساب میشود ولی آنچه که بداهت دارد اشتراط قدرت عقلی است به این معنا که بلحاظ عقلی شخص قدرت بر انجام فعل را داشته باشد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 ؛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ولی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 مراد از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آن قدرتی که در محل کلام م</w:t>
      </w:r>
      <w:r w:rsidR="00B9180B">
        <w:rPr>
          <w:rFonts w:cs="B Zar" w:hint="cs"/>
          <w:b w:val="0"/>
          <w:bCs w:val="0"/>
          <w:sz w:val="32"/>
          <w:szCs w:val="32"/>
          <w:rtl/>
        </w:rPr>
        <w:t>ورد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بحث است و گفته شده است که 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>« فرد مزاحم مقدور مکلف نیست » مراد از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این قدرت ، قدرت شرعی است نه قدرت تکوینی عقلی. یعنی 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شخص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از جهت اینکه مکلف 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به انجام دادن تکلیف به أهم است قدرت بر انجام مزاحم را ندارد و إلا </w:t>
      </w:r>
      <w:proofErr w:type="spellStart"/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>تکویناً</w:t>
      </w:r>
      <w:proofErr w:type="spellEnd"/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 که میتواند </w:t>
      </w:r>
      <w:r w:rsidR="00B9180B">
        <w:rPr>
          <w:rFonts w:cs="B Zar" w:hint="cs"/>
          <w:b w:val="0"/>
          <w:bCs w:val="0"/>
          <w:sz w:val="32"/>
          <w:szCs w:val="32"/>
          <w:rtl/>
        </w:rPr>
        <w:t>آن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 را انجام بدهد. و یقیناً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این اشتراط 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تکلیف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به قدرت بنحوی که 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تکلیف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شامل غیر مقدور 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شرعی و مولوی نباشد ، قید عقلی بدیهی </w:t>
      </w:r>
      <w:r w:rsidR="00A64512" w:rsidRPr="00C603A6">
        <w:rPr>
          <w:rFonts w:cs="B Zar" w:hint="cs"/>
          <w:b w:val="0"/>
          <w:bCs w:val="0"/>
          <w:sz w:val="32"/>
          <w:szCs w:val="32"/>
          <w:rtl/>
        </w:rPr>
        <w:t>نیست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 xml:space="preserve"> تا قید متصل بحساب بیاید</w:t>
      </w:r>
      <w:r w:rsidR="00A64512" w:rsidRPr="00C603A6">
        <w:rPr>
          <w:rFonts w:cs="B Zar" w:hint="cs"/>
          <w:b w:val="0"/>
          <w:bCs w:val="0"/>
          <w:sz w:val="32"/>
          <w:szCs w:val="32"/>
          <w:rtl/>
        </w:rPr>
        <w:t xml:space="preserve"> بلکه بعنوان قید و مخصص منفصل حساب میشود و در اینحالت ظهور اطلاقی شکل میگیرد و اینگونه نیست که ظهور اطلاقی بخاطر این قید از همان اول مقید باشد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>. پس اینگونه نیست که خطاب تکلیف بخاطر قرینۀ کالمتصله</w:t>
      </w:r>
      <w:r w:rsidR="00A64512" w:rsidRPr="00C603A6">
        <w:rPr>
          <w:rFonts w:cs="B Zar" w:hint="cs"/>
          <w:b w:val="0"/>
          <w:bCs w:val="0"/>
          <w:sz w:val="32"/>
          <w:szCs w:val="32"/>
          <w:rtl/>
        </w:rPr>
        <w:t xml:space="preserve"> تقیّ</w:t>
      </w:r>
      <w:r w:rsidR="004348C9" w:rsidRPr="00C603A6">
        <w:rPr>
          <w:rFonts w:cs="B Zar" w:hint="cs"/>
          <w:b w:val="0"/>
          <w:bCs w:val="0"/>
          <w:sz w:val="32"/>
          <w:szCs w:val="32"/>
          <w:rtl/>
        </w:rPr>
        <w:t>د ذاتی داشته باشد. این هم جواب دوم از مناقشۀ دوم مرحوم صدر در بحث ضد بود.</w:t>
      </w:r>
    </w:p>
    <w:p w:rsidR="00A64512" w:rsidRPr="00C603A6" w:rsidRDefault="00A64512" w:rsidP="001E5AE9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نتیجه بحث این شد که : این وجه دومی که برای</w:t>
      </w:r>
      <w:r w:rsidR="00601ECE" w:rsidRPr="00C603A6">
        <w:rPr>
          <w:rFonts w:cs="B Zar" w:hint="cs"/>
          <w:b w:val="0"/>
          <w:bCs w:val="0"/>
          <w:sz w:val="32"/>
          <w:szCs w:val="32"/>
          <w:rtl/>
        </w:rPr>
        <w:t xml:space="preserve"> اثبات وجود ملاک در فرد مزاحم و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ضد عبادی مطرح شده است که معروف بین متأخرین است و مرحوم نائینی هم ولو در ای</w:t>
      </w:r>
      <w:r w:rsidR="00601ECE" w:rsidRPr="00C603A6">
        <w:rPr>
          <w:rFonts w:cs="B Zar" w:hint="cs"/>
          <w:b w:val="0"/>
          <w:bCs w:val="0"/>
          <w:sz w:val="32"/>
          <w:szCs w:val="32"/>
          <w:rtl/>
        </w:rPr>
        <w:t>ن جا این وجه را مطرح نکرده است ولی آن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را در بحث تعادل و تراجیح </w:t>
      </w:r>
      <w:r w:rsidR="00601ECE" w:rsidRPr="00C603A6">
        <w:rPr>
          <w:rFonts w:cs="B Zar" w:hint="cs"/>
          <w:b w:val="0"/>
          <w:bCs w:val="0"/>
          <w:sz w:val="32"/>
          <w:szCs w:val="32"/>
          <w:rtl/>
        </w:rPr>
        <w:t xml:space="preserve">مطرح کرده اند ؛ وجه تامی نیست و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اشکالات م</w:t>
      </w:r>
      <w:r w:rsidR="00211AFB" w:rsidRPr="00C603A6">
        <w:rPr>
          <w:rFonts w:cs="B Zar" w:hint="cs"/>
          <w:b w:val="0"/>
          <w:bCs w:val="0"/>
          <w:sz w:val="32"/>
          <w:szCs w:val="32"/>
          <w:rtl/>
        </w:rPr>
        <w:t>رحوم خویی به این وجه وارد است.</w:t>
      </w:r>
    </w:p>
    <w:p w:rsidR="00022EA0" w:rsidRPr="00C603A6" w:rsidRDefault="00E062C7" w:rsidP="00B9180B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وجه سوم برای حکم به صحت ضد عبادی و فرد مزاحم واجب أهم بخاطر اشتمال بر ملاک ، وجهی است که مرحوم نائینی در بحث ضد به آن وجه استناد کرده اند. این وجه عبارتست از اینکه : ما با تمسک به اطلاق مادّه در خطابات تکلیف مانند « صلّ » میتوانیم کشف کنیم که فرد مزاحم با واجب اهم</w:t>
      </w:r>
      <w:r w:rsidR="00920A75" w:rsidRPr="00C603A6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B9180B">
        <w:rPr>
          <w:rFonts w:cs="B Zar" w:hint="cs"/>
          <w:b w:val="0"/>
          <w:bCs w:val="0"/>
          <w:sz w:val="32"/>
          <w:szCs w:val="32"/>
          <w:rtl/>
        </w:rPr>
        <w:t>يعن</w:t>
      </w:r>
      <w:r w:rsidR="00920A75" w:rsidRPr="00C603A6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920A75" w:rsidRPr="00C603A6">
        <w:rPr>
          <w:rFonts w:cs="B Zar" w:hint="cs"/>
          <w:b w:val="0"/>
          <w:bCs w:val="0"/>
          <w:sz w:val="32"/>
          <w:szCs w:val="32"/>
          <w:rtl/>
        </w:rPr>
        <w:t xml:space="preserve"> ضد عبادی ـ</w:t>
      </w:r>
      <w:r w:rsidR="00022EA0" w:rsidRPr="00C603A6">
        <w:rPr>
          <w:rFonts w:cs="B Zar" w:hint="cs"/>
          <w:b w:val="0"/>
          <w:bCs w:val="0"/>
          <w:sz w:val="32"/>
          <w:szCs w:val="32"/>
          <w:rtl/>
        </w:rPr>
        <w:t xml:space="preserve"> هم مشتمل بر ملاک است.</w:t>
      </w:r>
    </w:p>
    <w:p w:rsidR="00022EA0" w:rsidRPr="00C603A6" w:rsidRDefault="00E062C7" w:rsidP="00B9180B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با این تقریب و توضیح که : اگر متعلق تکلیف در خود لسان دلیل مقیّد به قدرت </w:t>
      </w:r>
      <w:r w:rsidR="00277BBC" w:rsidRPr="00C603A6">
        <w:rPr>
          <w:rFonts w:cs="B Zar" w:hint="cs"/>
          <w:b w:val="0"/>
          <w:bCs w:val="0"/>
          <w:sz w:val="32"/>
          <w:szCs w:val="32"/>
          <w:rtl/>
        </w:rPr>
        <w:t xml:space="preserve">شده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باشد</w:t>
      </w:r>
      <w:r w:rsidR="00277BBC" w:rsidRPr="00C603A6">
        <w:rPr>
          <w:rFonts w:cs="B Zar" w:hint="cs"/>
          <w:b w:val="0"/>
          <w:bCs w:val="0"/>
          <w:sz w:val="32"/>
          <w:szCs w:val="32"/>
          <w:rtl/>
        </w:rPr>
        <w:t xml:space="preserve"> حال چه اینکه </w:t>
      </w:r>
      <w:proofErr w:type="spellStart"/>
      <w:r w:rsidR="00277BBC" w:rsidRPr="00C603A6">
        <w:rPr>
          <w:rFonts w:cs="B Zar" w:hint="cs"/>
          <w:b w:val="0"/>
          <w:bCs w:val="0"/>
          <w:sz w:val="32"/>
          <w:szCs w:val="32"/>
          <w:rtl/>
        </w:rPr>
        <w:t>بالمطابقه</w:t>
      </w:r>
      <w:proofErr w:type="spellEnd"/>
      <w:r w:rsidR="00277BBC" w:rsidRPr="00C603A6">
        <w:rPr>
          <w:rFonts w:cs="B Zar" w:hint="cs"/>
          <w:b w:val="0"/>
          <w:bCs w:val="0"/>
          <w:sz w:val="32"/>
          <w:szCs w:val="32"/>
          <w:rtl/>
        </w:rPr>
        <w:t xml:space="preserve"> مقید به قدرت شده باشد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مانند آیۀ حج که میفرماید « </w:t>
      </w:r>
      <w:r w:rsidR="00277BBC" w:rsidRPr="00C603A6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لله علی الناس حجّ البیت من استطاع الیه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سبیلا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» </w:t>
      </w:r>
      <w:r w:rsidR="00277BBC" w:rsidRPr="00C603A6">
        <w:rPr>
          <w:rFonts w:cs="B Zar" w:hint="cs"/>
          <w:b w:val="0"/>
          <w:bCs w:val="0"/>
          <w:sz w:val="32"/>
          <w:szCs w:val="32"/>
          <w:rtl/>
        </w:rPr>
        <w:t xml:space="preserve">که حج واجب </w:t>
      </w:r>
      <w:proofErr w:type="spellStart"/>
      <w:r w:rsidR="00277BBC" w:rsidRPr="00C603A6">
        <w:rPr>
          <w:rFonts w:cs="B Zar" w:hint="cs"/>
          <w:b w:val="0"/>
          <w:bCs w:val="0"/>
          <w:sz w:val="32"/>
          <w:szCs w:val="32"/>
          <w:rtl/>
        </w:rPr>
        <w:t>بالمطابقه</w:t>
      </w:r>
      <w:proofErr w:type="spellEnd"/>
      <w:r w:rsidR="00277BBC" w:rsidRPr="00C603A6">
        <w:rPr>
          <w:rFonts w:cs="B Zar" w:hint="cs"/>
          <w:b w:val="0"/>
          <w:bCs w:val="0"/>
          <w:sz w:val="32"/>
          <w:szCs w:val="32"/>
          <w:rtl/>
        </w:rPr>
        <w:t xml:space="preserve"> تقیید به قدرت شده است 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و</w:t>
      </w:r>
      <w:r w:rsidR="00277BBC" w:rsidRPr="00C603A6">
        <w:rPr>
          <w:rFonts w:cs="B Zar" w:hint="cs"/>
          <w:b w:val="0"/>
          <w:bCs w:val="0"/>
          <w:sz w:val="32"/>
          <w:szCs w:val="32"/>
          <w:rtl/>
        </w:rPr>
        <w:t xml:space="preserve"> چه اینکه متعلق تکلیف در لسان دلیل بالالتزام مقید به قدرت شده باشد مانند آیۀ وضوء و تیمم که میفرماید « فاغسلوا وجوهکم و أیدیکم » که در</w:t>
      </w:r>
      <w:r w:rsidR="00022EA0" w:rsidRPr="00C603A6">
        <w:rPr>
          <w:rFonts w:cs="B Zar" w:hint="cs"/>
          <w:b w:val="0"/>
          <w:bCs w:val="0"/>
          <w:sz w:val="32"/>
          <w:szCs w:val="32"/>
          <w:rtl/>
        </w:rPr>
        <w:t xml:space="preserve"> خود آیه نیامده است که تکلیف به وضوء در صورتی است که شخص قدرت بر انجام آن را داشته باشد ولی در بیان تیمم فرموده اند «  فإن لم تجدوا ماءً فتیمموا » ، و ما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ا</w:t>
      </w:r>
      <w:r w:rsidR="00022EA0" w:rsidRPr="00C603A6">
        <w:rPr>
          <w:rFonts w:cs="B Zar" w:hint="cs"/>
          <w:b w:val="0"/>
          <w:bCs w:val="0"/>
          <w:sz w:val="32"/>
          <w:szCs w:val="32"/>
          <w:rtl/>
        </w:rPr>
        <w:t>ز این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که تیمم مشروط به عدم وجدان ماء است </w:t>
      </w:r>
      <w:r w:rsidR="00022EA0" w:rsidRPr="00C603A6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کشف میکنیم که وجوب وضوء مشروط به امکان و تمکن از استعمال ماء است.</w:t>
      </w:r>
      <w:r w:rsidR="00022EA0" w:rsidRPr="00C603A6">
        <w:rPr>
          <w:rFonts w:cs="B Zar" w:hint="cs"/>
          <w:b w:val="0"/>
          <w:bCs w:val="0"/>
          <w:sz w:val="32"/>
          <w:szCs w:val="32"/>
          <w:rtl/>
        </w:rPr>
        <w:t xml:space="preserve"> ولی علی ای حالٍ از ذیل آیۀ وضوء بدست می آید که وجوب وضوء مشروط به قدرت مکلف بر انجام وضوء است.</w:t>
      </w:r>
    </w:p>
    <w:p w:rsidR="00E062C7" w:rsidRPr="00C603A6" w:rsidRDefault="00022EA0" w:rsidP="00022EA0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مرحوم نائینی فرموده اند که : چنانچه تقیید متعلق تکلیف به قدرت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 در خود لسان دلیل آمده باشد در اینصورت ما نمیتوانیم اطلاق از جهت اشتمال بر ملاک را بگونه ایی که شامل فرد غیر مقدور هم بشود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>کشف بکنیم بلکه در این تقدیر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میگوییم که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 آن فرد غیر مقدور اصلاً واجد ملاک نیست</w:t>
      </w:r>
      <w:r w:rsidR="000C17EA" w:rsidRPr="00C603A6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E062C7" w:rsidRPr="00C603A6" w:rsidRDefault="00E062C7" w:rsidP="00B9180B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ولی اگر تقیید</w:t>
      </w:r>
      <w:r w:rsidR="00022EA0" w:rsidRPr="00C603A6">
        <w:rPr>
          <w:rFonts w:cs="B Zar" w:hint="cs"/>
          <w:b w:val="0"/>
          <w:bCs w:val="0"/>
          <w:sz w:val="32"/>
          <w:szCs w:val="32"/>
          <w:rtl/>
        </w:rPr>
        <w:t xml:space="preserve"> متعلق تکلیف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به قدرت در خود لسان دلیل نیامده باشد ب</w:t>
      </w:r>
      <w:r w:rsidR="000C17EA" w:rsidRPr="00C603A6">
        <w:rPr>
          <w:rFonts w:cs="B Zar" w:hint="cs"/>
          <w:b w:val="0"/>
          <w:bCs w:val="0"/>
          <w:sz w:val="32"/>
          <w:szCs w:val="32"/>
          <w:rtl/>
        </w:rPr>
        <w:t>لکه مادّۀ متعلق تکلیف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بنحو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ذکر شده و طلب به </w:t>
      </w:r>
      <w:r w:rsidR="00B9180B">
        <w:rPr>
          <w:rFonts w:cs="B Zar" w:hint="cs"/>
          <w:b w:val="0"/>
          <w:bCs w:val="0"/>
          <w:sz w:val="32"/>
          <w:szCs w:val="32"/>
          <w:rtl/>
        </w:rPr>
        <w:t>آن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تعلق گرفته باشد کما هو الحال در نوع واجبات شریعت مثل « أقیموا الصلاه » و ... در اینصورت تقیید</w:t>
      </w:r>
      <w:r w:rsidR="000C17EA" w:rsidRPr="00C603A6">
        <w:rPr>
          <w:rFonts w:cs="B Zar" w:hint="cs"/>
          <w:b w:val="0"/>
          <w:bCs w:val="0"/>
          <w:sz w:val="32"/>
          <w:szCs w:val="32"/>
          <w:rtl/>
        </w:rPr>
        <w:t xml:space="preserve"> متعلق تکلیف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به قدرت یا به حکم عقل است</w:t>
      </w:r>
      <w:r w:rsidR="000C17EA" w:rsidRPr="00C603A6">
        <w:rPr>
          <w:rFonts w:cs="B Zar" w:hint="cs"/>
          <w:b w:val="0"/>
          <w:bCs w:val="0"/>
          <w:sz w:val="32"/>
          <w:szCs w:val="32"/>
          <w:rtl/>
        </w:rPr>
        <w:t xml:space="preserve"> ـ کما اینکه مختار محقق ثانی و مشهور اینست ـ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و یا به اقتضاء نفس تکلیف است</w:t>
      </w:r>
      <w:r w:rsidR="000C17EA" w:rsidRPr="00C603A6">
        <w:rPr>
          <w:rFonts w:cs="B Zar" w:hint="cs"/>
          <w:b w:val="0"/>
          <w:bCs w:val="0"/>
          <w:sz w:val="32"/>
          <w:szCs w:val="32"/>
          <w:rtl/>
        </w:rPr>
        <w:t xml:space="preserve"> ـ کما اینکه مختار مرحوم نائینی اینست ـ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،  ما در این موارد از اطلاق مادّۀ متعلق طلب که</w:t>
      </w:r>
      <w:r w:rsidR="000C17EA" w:rsidRPr="00C603A6">
        <w:rPr>
          <w:rFonts w:cs="B Zar" w:hint="cs"/>
          <w:b w:val="0"/>
          <w:bCs w:val="0"/>
          <w:sz w:val="32"/>
          <w:szCs w:val="32"/>
          <w:rtl/>
        </w:rPr>
        <w:t xml:space="preserve"> در خطاب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مقیّد به </w:t>
      </w:r>
      <w:r w:rsidR="000C17EA" w:rsidRPr="00C603A6">
        <w:rPr>
          <w:rFonts w:cs="B Zar" w:hint="cs"/>
          <w:b w:val="0"/>
          <w:bCs w:val="0"/>
          <w:sz w:val="32"/>
          <w:szCs w:val="32"/>
          <w:rtl/>
        </w:rPr>
        <w:t>قدرت نشده است ،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کشف میکنیم که این مادّه و متعلق طلب حتی در </w:t>
      </w:r>
      <w:r w:rsidR="000C17EA" w:rsidRPr="00C603A6">
        <w:rPr>
          <w:rFonts w:cs="B Zar" w:hint="cs"/>
          <w:b w:val="0"/>
          <w:bCs w:val="0"/>
          <w:sz w:val="32"/>
          <w:szCs w:val="32"/>
          <w:rtl/>
        </w:rPr>
        <w:t xml:space="preserve">ظرفِ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عجز مکلف و عدم تمکن او از انجام عمل دارای ملاک است</w:t>
      </w:r>
      <w:r w:rsidR="000C17EA" w:rsidRPr="00C603A6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E062C7" w:rsidRPr="00C603A6" w:rsidRDefault="000C17EA" w:rsidP="00B9180B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وجه کشف ملاک در این ظرف هم اینست که 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: هرچند که مادّه در مرتبۀ عروض طلب ـ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یعنی 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آنجائیکه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متعلق وجوب قرار میگیرد ـ 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از جهت اینکه طلب به </w:t>
      </w:r>
      <w:r w:rsidR="00B9180B">
        <w:rPr>
          <w:rFonts w:cs="B Zar" w:hint="cs"/>
          <w:b w:val="0"/>
          <w:bCs w:val="0"/>
          <w:sz w:val="32"/>
          <w:szCs w:val="32"/>
          <w:rtl/>
        </w:rPr>
        <w:t>آن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 تعلق گرفته است مقیّد است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و مطلق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نیست 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چرا که طلب اختصاص به فرد مقدور دارد ولی در مرتبۀ سابق از عروض طلب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ـ 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یعنی قبل از اینکه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طلب به </w:t>
      </w:r>
      <w:r w:rsidR="00B9180B">
        <w:rPr>
          <w:rFonts w:cs="B Zar" w:hint="cs"/>
          <w:b w:val="0"/>
          <w:bCs w:val="0"/>
          <w:sz w:val="32"/>
          <w:szCs w:val="32"/>
          <w:rtl/>
        </w:rPr>
        <w:t>آن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تعلق بگیرد ـ و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 بحسب تعبیر مرحوم نائینی در اجود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آن مرحلۀ اقتضاء متعلق طلب و مادّه لعروض الطلب ، 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در آن مرتبه از آنجا که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ماده 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>مطلق است و مقید به قدرت نشده است این اطلاق ماده در مرتبۀ سابق بر عروض طلب کاشف از اینست که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 قدرت دخیل در ملاک نیست بلکه ملاک حتی در فرض عجز هم ثابت است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.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 بعبارت دیگر از اطلاق ماده کشف میکنیم که ذات عمل ملاک دارد نه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اینکه ملاک تنها در حصّۀ مقدوره باشد. اما اینکه چطور این مطلب کشف میشود ؟ در این مرحله فرموده اند : ما وقتی به خطاب مثلاً « أقیموا الصلاه » که  نگاه بکنیم میبینیم که « صلاه » بنحو مطلق ذکر شده است در حالیکه 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>اگر ملاک داشتن مقیّد به قدرت بود کان علی المولا بیان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ُ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ه و از آنجا که مولا بیانی ندارد و در خطابش مادّه را مقید به قدرت نکرده است از این اطلاق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در مقام اثبات و عدم تقیید مادّه در خود دلیل 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>کشف میکنیم که بحسب مقام ثبوت ذات این مادّۀ متعلق طلب</w:t>
      </w:r>
      <w:r w:rsidR="00035DBA" w:rsidRPr="00C603A6">
        <w:rPr>
          <w:rFonts w:cs="B Zar" w:hint="cs"/>
          <w:b w:val="0"/>
          <w:bCs w:val="0"/>
          <w:sz w:val="32"/>
          <w:szCs w:val="32"/>
          <w:rtl/>
        </w:rPr>
        <w:t xml:space="preserve"> بنحو مطلق</w:t>
      </w:r>
      <w:r w:rsidR="00E062C7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35DBA" w:rsidRPr="00C603A6">
        <w:rPr>
          <w:rFonts w:cs="B Zar" w:hint="cs"/>
          <w:b w:val="0"/>
          <w:bCs w:val="0"/>
          <w:sz w:val="32"/>
          <w:szCs w:val="32"/>
          <w:rtl/>
        </w:rPr>
        <w:t>دارای ملاک است.</w:t>
      </w:r>
    </w:p>
    <w:p w:rsidR="00F73BC3" w:rsidRPr="00C603A6" w:rsidRDefault="00F73BC3" w:rsidP="004670BD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بله در مرتبۀ لاحقه که مرتبۀ عروض طلب است این طلب مقید به قدرت است</w:t>
      </w:r>
      <w:r w:rsidR="00035DBA" w:rsidRPr="00C603A6">
        <w:rPr>
          <w:rFonts w:cs="B Zar" w:hint="cs"/>
          <w:b w:val="0"/>
          <w:bCs w:val="0"/>
          <w:sz w:val="32"/>
          <w:szCs w:val="32"/>
          <w:rtl/>
        </w:rPr>
        <w:t xml:space="preserve"> و مادّه بلحاظ این مرتبه مقید شده است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ولی </w:t>
      </w:r>
      <w:r w:rsidR="00035DBA" w:rsidRPr="00C603A6">
        <w:rPr>
          <w:rFonts w:cs="B Zar" w:hint="cs"/>
          <w:b w:val="0"/>
          <w:bCs w:val="0"/>
          <w:sz w:val="32"/>
          <w:szCs w:val="32"/>
          <w:rtl/>
        </w:rPr>
        <w:t xml:space="preserve">معقول نیست که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این تقیید در مرتبۀ لاحقه </w:t>
      </w:r>
      <w:r w:rsidR="00035DBA" w:rsidRPr="00C603A6">
        <w:rPr>
          <w:rFonts w:cs="B Zar" w:hint="cs"/>
          <w:b w:val="0"/>
          <w:bCs w:val="0"/>
          <w:sz w:val="32"/>
          <w:szCs w:val="32"/>
          <w:rtl/>
        </w:rPr>
        <w:t xml:space="preserve">موجب تقیید در مرتبۀ سابقه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شود</w:t>
      </w:r>
      <w:r w:rsidR="00035DBA" w:rsidRPr="00C603A6">
        <w:rPr>
          <w:rFonts w:cs="B Zar" w:hint="cs"/>
          <w:b w:val="0"/>
          <w:bCs w:val="0"/>
          <w:sz w:val="32"/>
          <w:szCs w:val="32"/>
          <w:rtl/>
        </w:rPr>
        <w:t xml:space="preserve">.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وجه عدم معقولیت هم</w:t>
      </w:r>
      <w:r w:rsidR="00035DBA" w:rsidRPr="00C603A6">
        <w:rPr>
          <w:rFonts w:cs="B Zar" w:hint="cs"/>
          <w:b w:val="0"/>
          <w:bCs w:val="0"/>
          <w:sz w:val="32"/>
          <w:szCs w:val="32"/>
          <w:rtl/>
        </w:rPr>
        <w:t xml:space="preserve"> ـ هرچند که در کلام مرحوم نائینی توضیح داده نشده است ـ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اینست که : این مطلب مستلزم دور و توقف الشیء علی</w:t>
      </w:r>
      <w:r w:rsidR="00035DBA" w:rsidRPr="00C603A6">
        <w:rPr>
          <w:rFonts w:cs="B Zar" w:hint="cs"/>
          <w:b w:val="0"/>
          <w:bCs w:val="0"/>
          <w:sz w:val="32"/>
          <w:szCs w:val="32"/>
          <w:rtl/>
        </w:rPr>
        <w:t xml:space="preserve"> أمرٍ متأخرٍ عن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نفسه است</w:t>
      </w:r>
      <w:r w:rsidR="00883773" w:rsidRPr="00C603A6">
        <w:rPr>
          <w:rFonts w:cs="B Zar" w:hint="cs"/>
          <w:b w:val="0"/>
          <w:bCs w:val="0"/>
          <w:sz w:val="32"/>
          <w:szCs w:val="32"/>
          <w:rtl/>
        </w:rPr>
        <w:t xml:space="preserve">. به این بیان که : تعلق طلب به هر مادّه ایی متوقف بر تمامیت آن مادّه </w:t>
      </w:r>
      <w:r w:rsidR="00BA2EA8" w:rsidRPr="00C603A6">
        <w:rPr>
          <w:rFonts w:cs="B Zar" w:hint="cs"/>
          <w:b w:val="0"/>
          <w:bCs w:val="0"/>
          <w:sz w:val="32"/>
          <w:szCs w:val="32"/>
          <w:rtl/>
        </w:rPr>
        <w:t>و متعلق طلب قبل از تعلق طلب است ،</w:t>
      </w:r>
      <w:r w:rsidR="00883773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از باب توقف کلّ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حکمٍ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علی تمامیهِ موضوعه</w:t>
      </w:r>
      <w:r w:rsidR="00BA2EA8" w:rsidRPr="00C603A6">
        <w:rPr>
          <w:rFonts w:cs="B Zar" w:hint="cs"/>
          <w:b w:val="0"/>
          <w:bCs w:val="0"/>
          <w:sz w:val="32"/>
          <w:szCs w:val="32"/>
          <w:rtl/>
        </w:rPr>
        <w:t xml:space="preserve"> یعنی هر حکمی که بخواهد به موضوعی تعلق بگیرد آن موضوع میبایست در مرتبۀ سابق از</w:t>
      </w:r>
      <w:r w:rsidR="009E68BF" w:rsidRPr="00C603A6">
        <w:rPr>
          <w:rFonts w:cs="B Zar" w:hint="cs"/>
          <w:b w:val="0"/>
          <w:bCs w:val="0"/>
          <w:sz w:val="32"/>
          <w:szCs w:val="32"/>
          <w:rtl/>
        </w:rPr>
        <w:t xml:space="preserve"> تعلق</w:t>
      </w:r>
      <w:r w:rsidR="00BA2EA8" w:rsidRPr="00C603A6">
        <w:rPr>
          <w:rFonts w:cs="B Zar" w:hint="cs"/>
          <w:b w:val="0"/>
          <w:bCs w:val="0"/>
          <w:sz w:val="32"/>
          <w:szCs w:val="32"/>
          <w:rtl/>
        </w:rPr>
        <w:t xml:space="preserve"> حکم تمام باشد.</w:t>
      </w:r>
      <w:r w:rsidR="009E68BF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حال</w:t>
      </w:r>
      <w:r w:rsidR="009E68BF" w:rsidRPr="00C603A6">
        <w:rPr>
          <w:rFonts w:cs="B Zar" w:hint="cs"/>
          <w:b w:val="0"/>
          <w:bCs w:val="0"/>
          <w:sz w:val="32"/>
          <w:szCs w:val="32"/>
          <w:rtl/>
        </w:rPr>
        <w:t xml:space="preserve"> باتوجه به این مطلب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اگر این تقییدی که از ناحیۀ طلب می آید بخواهد </w:t>
      </w:r>
      <w:r w:rsidR="009E68BF" w:rsidRPr="00C603A6">
        <w:rPr>
          <w:rFonts w:cs="B Zar" w:hint="cs"/>
          <w:b w:val="0"/>
          <w:bCs w:val="0"/>
          <w:sz w:val="32"/>
          <w:szCs w:val="32"/>
          <w:rtl/>
        </w:rPr>
        <w:t xml:space="preserve">مادّۀ در مرتبۀ سابقه از تعلق طلب را مقیّد بکند از این امر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محذور دور و توقف الشیء علی</w:t>
      </w:r>
      <w:r w:rsidR="009E68BF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E68BF" w:rsidRPr="00C603A6">
        <w:rPr>
          <w:rFonts w:cs="B Zar" w:hint="cs"/>
          <w:b w:val="0"/>
          <w:bCs w:val="0"/>
          <w:sz w:val="32"/>
          <w:szCs w:val="32"/>
          <w:rtl/>
        </w:rPr>
        <w:t>امرٍ</w:t>
      </w:r>
      <w:proofErr w:type="spellEnd"/>
      <w:r w:rsidR="009E68BF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E68BF" w:rsidRPr="00C603A6">
        <w:rPr>
          <w:rFonts w:cs="B Zar" w:hint="cs"/>
          <w:b w:val="0"/>
          <w:bCs w:val="0"/>
          <w:sz w:val="32"/>
          <w:szCs w:val="32"/>
          <w:rtl/>
        </w:rPr>
        <w:t>متأخرٍ</w:t>
      </w:r>
      <w:proofErr w:type="spellEnd"/>
      <w:r w:rsidR="009E68BF" w:rsidRPr="00C603A6">
        <w:rPr>
          <w:rFonts w:cs="B Zar" w:hint="cs"/>
          <w:b w:val="0"/>
          <w:bCs w:val="0"/>
          <w:sz w:val="32"/>
          <w:szCs w:val="32"/>
          <w:rtl/>
        </w:rPr>
        <w:t xml:space="preserve"> ع</w:t>
      </w:r>
      <w:r w:rsidR="00B9180B">
        <w:rPr>
          <w:rFonts w:cs="B Zar" w:hint="cs"/>
          <w:b w:val="0"/>
          <w:bCs w:val="0"/>
          <w:sz w:val="32"/>
          <w:szCs w:val="32"/>
          <w:rtl/>
        </w:rPr>
        <w:t>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E68BF" w:rsidRPr="00C603A6">
        <w:rPr>
          <w:rFonts w:cs="B Zar" w:hint="cs"/>
          <w:b w:val="0"/>
          <w:bCs w:val="0"/>
          <w:sz w:val="32"/>
          <w:szCs w:val="32"/>
          <w:rtl/>
        </w:rPr>
        <w:t>نفسه لازم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می آید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t>. چرا که تقییدی که از ناحیۀ طلب می آید و ناشی از طلب است ،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متأخر از طلب است و طلب هم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t xml:space="preserve"> که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متأخر از تمامیت مادّه بود ، حال اگر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t xml:space="preserve"> تقیید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t xml:space="preserve">ناشیِ از طلب بخواهد مادّه را در مرتبۀ سابقۀ از تعلق طلب تقیید بکند یعنی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سبب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9180B">
        <w:rPr>
          <w:rFonts w:cs="B Zar" w:hint="cs"/>
          <w:b w:val="0"/>
          <w:bCs w:val="0"/>
          <w:sz w:val="32"/>
          <w:szCs w:val="32"/>
          <w:rtl/>
        </w:rPr>
        <w:t>آن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بشود 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معنایش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اینست که 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t xml:space="preserve">تمامیت مادّه 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متوقف بر این تقیید از ناحیۀ طلب است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و حال اینکه مادّه دو مرتبه از تقیید ناشی از طلب جلوتر بوده است. باتوجه به اینکه 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t xml:space="preserve">مادّۀ در مرتبۀ سابق از طلب ـ که مرتبۀ وجدان ملاک است ـ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دو مرتبه از تقیید ناشی از طلب جلوتر است 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اگر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ناشی از طلب بخواهد 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t xml:space="preserve">موجب تقیید این مادّه بشود لازمه اش اینست که :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شیء متوقف بر امری بشود که دو مرتبه از خودش </w:t>
      </w:r>
      <w:proofErr w:type="spellStart"/>
      <w:r w:rsidR="004670BD">
        <w:rPr>
          <w:rFonts w:cs="B Zar" w:hint="cs"/>
          <w:b w:val="0"/>
          <w:bCs w:val="0"/>
          <w:sz w:val="32"/>
          <w:szCs w:val="32"/>
          <w:rtl/>
        </w:rPr>
        <w:t>متاخر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است و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t xml:space="preserve"> این امر هم در نهایت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سر از دور و توقف الشیء علی نفسه د</w:t>
      </w:r>
      <w:r w:rsidR="003B74F9" w:rsidRPr="00C603A6">
        <w:rPr>
          <w:rFonts w:cs="B Zar" w:hint="cs"/>
          <w:b w:val="0"/>
          <w:bCs w:val="0"/>
          <w:sz w:val="32"/>
          <w:szCs w:val="32"/>
          <w:rtl/>
        </w:rPr>
        <w:t>َ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ر می آورد.</w:t>
      </w:r>
    </w:p>
    <w:p w:rsidR="00AF7213" w:rsidRPr="00C603A6" w:rsidRDefault="00A30AB0" w:rsidP="004670BD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مرحوم نائینی فرموده اند : بله از ناحیۀ طلب بخاطر تعلق طلب مادّه مقیّد میشود ولی این تقیید نمیتواند سرایت به مرتبۀ سابقه بکند و موجب تقیید مادّه در مرتبۀ سابقه بشود. و</w:t>
      </w:r>
      <w:r w:rsidR="00390BF2" w:rsidRPr="00C603A6">
        <w:rPr>
          <w:rFonts w:cs="B Zar" w:hint="cs"/>
          <w:b w:val="0"/>
          <w:bCs w:val="0"/>
          <w:sz w:val="32"/>
          <w:szCs w:val="32"/>
          <w:rtl/>
        </w:rPr>
        <w:t xml:space="preserve"> باتوجه به اینکه بحسب لسان دلیل مادّه </w:t>
      </w:r>
      <w:proofErr w:type="spellStart"/>
      <w:r w:rsidR="00390BF2" w:rsidRPr="00C603A6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390BF2" w:rsidRPr="00C603A6">
        <w:rPr>
          <w:rFonts w:cs="B Zar" w:hint="cs"/>
          <w:b w:val="0"/>
          <w:bCs w:val="0"/>
          <w:sz w:val="32"/>
          <w:szCs w:val="32"/>
          <w:rtl/>
        </w:rPr>
        <w:t xml:space="preserve"> است از این اطلاق مادّه در مرتبۀ سابق از تعلق طلب کشف میکنیم که ذات عمل مشتمل بر ملاک است و در اشتمال بر ملاک فرقی بین حصّۀ مقدوره و حصّۀ غیره مقدور نیست. </w:t>
      </w:r>
      <w:r w:rsidR="00AF7213" w:rsidRPr="00C603A6">
        <w:rPr>
          <w:rFonts w:cs="B Zar" w:hint="cs"/>
          <w:b w:val="0"/>
          <w:bCs w:val="0"/>
          <w:sz w:val="32"/>
          <w:szCs w:val="32"/>
          <w:rtl/>
        </w:rPr>
        <w:t xml:space="preserve">بر این اساس </w:t>
      </w:r>
      <w:r w:rsidR="00390BF2" w:rsidRPr="00C603A6">
        <w:rPr>
          <w:rFonts w:cs="B Zar" w:hint="cs"/>
          <w:b w:val="0"/>
          <w:bCs w:val="0"/>
          <w:sz w:val="32"/>
          <w:szCs w:val="32"/>
          <w:rtl/>
        </w:rPr>
        <w:t xml:space="preserve">در محل بحث ضد عبادی و </w:t>
      </w:r>
      <w:r w:rsidR="00AF7213" w:rsidRPr="00C603A6">
        <w:rPr>
          <w:rFonts w:cs="B Zar" w:hint="cs"/>
          <w:b w:val="0"/>
          <w:bCs w:val="0"/>
          <w:sz w:val="32"/>
          <w:szCs w:val="32"/>
          <w:rtl/>
        </w:rPr>
        <w:t>فرد مزاحم هم واجد ملاک هست و میتو</w:t>
      </w:r>
      <w:r w:rsidR="00390BF2" w:rsidRPr="00C603A6">
        <w:rPr>
          <w:rFonts w:cs="B Zar" w:hint="cs"/>
          <w:b w:val="0"/>
          <w:bCs w:val="0"/>
          <w:sz w:val="32"/>
          <w:szCs w:val="32"/>
          <w:rtl/>
        </w:rPr>
        <w:t xml:space="preserve">ان از این باب حکم به صحت </w:t>
      </w:r>
      <w:r w:rsidR="004670BD">
        <w:rPr>
          <w:rFonts w:cs="B Zar" w:hint="cs"/>
          <w:b w:val="0"/>
          <w:bCs w:val="0"/>
          <w:sz w:val="32"/>
          <w:szCs w:val="32"/>
          <w:rtl/>
        </w:rPr>
        <w:t>آن</w:t>
      </w:r>
      <w:r w:rsidR="00390BF2" w:rsidRPr="00C603A6">
        <w:rPr>
          <w:rFonts w:cs="B Zar" w:hint="cs"/>
          <w:b w:val="0"/>
          <w:bCs w:val="0"/>
          <w:sz w:val="32"/>
          <w:szCs w:val="32"/>
          <w:rtl/>
        </w:rPr>
        <w:t xml:space="preserve"> کرد  هرچند که این فرد مزاحم و واجب مهم امر ندارد ولی ملاک دارد و ملاک </w:t>
      </w:r>
      <w:r w:rsidR="004670BD">
        <w:rPr>
          <w:rFonts w:cs="B Zar" w:hint="cs"/>
          <w:b w:val="0"/>
          <w:bCs w:val="0"/>
          <w:sz w:val="32"/>
          <w:szCs w:val="32"/>
          <w:rtl/>
        </w:rPr>
        <w:t>آن</w:t>
      </w:r>
      <w:r w:rsidR="00390BF2" w:rsidRPr="00C603A6">
        <w:rPr>
          <w:rFonts w:cs="B Zar" w:hint="cs"/>
          <w:b w:val="0"/>
          <w:bCs w:val="0"/>
          <w:sz w:val="32"/>
          <w:szCs w:val="32"/>
          <w:rtl/>
        </w:rPr>
        <w:t xml:space="preserve"> را از اطلاق مادّه در مرتبۀ سابق بر تعلق طلب در مقام اثبات کشف کردیم.</w:t>
      </w:r>
      <w:r w:rsidR="005C75D2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7C1EB2" w:rsidRPr="00C603A6">
        <w:rPr>
          <w:rFonts w:cs="B Zar" w:hint="cs"/>
          <w:b w:val="0"/>
          <w:bCs w:val="0"/>
          <w:sz w:val="32"/>
          <w:szCs w:val="32"/>
          <w:rtl/>
        </w:rPr>
        <w:t>این هم وجه سوم بود که در کلام مرحو</w:t>
      </w:r>
      <w:r w:rsidR="005C75D2" w:rsidRPr="00C603A6">
        <w:rPr>
          <w:rFonts w:cs="B Zar" w:hint="cs"/>
          <w:b w:val="0"/>
          <w:bCs w:val="0"/>
          <w:sz w:val="32"/>
          <w:szCs w:val="32"/>
          <w:rtl/>
        </w:rPr>
        <w:t xml:space="preserve">م نائینی در بحث ضد </w:t>
      </w:r>
      <w:r w:rsidR="004670BD">
        <w:rPr>
          <w:rFonts w:cs="B Zar" w:hint="cs"/>
          <w:b w:val="0"/>
          <w:bCs w:val="0"/>
          <w:sz w:val="32"/>
          <w:szCs w:val="32"/>
          <w:rtl/>
        </w:rPr>
        <w:t>آم</w:t>
      </w:r>
      <w:r w:rsidR="005C75D2" w:rsidRPr="00C603A6">
        <w:rPr>
          <w:rFonts w:cs="B Zar" w:hint="cs"/>
          <w:b w:val="0"/>
          <w:bCs w:val="0"/>
          <w:sz w:val="32"/>
          <w:szCs w:val="32"/>
          <w:rtl/>
        </w:rPr>
        <w:t>ده است و ایشان فرموده اند که ما از این راه حکم به صحت ضد عبادی میکنیم.</w:t>
      </w:r>
    </w:p>
    <w:p w:rsidR="007C1EB2" w:rsidRPr="00C603A6" w:rsidRDefault="005C75D2" w:rsidP="001E5AE9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لکن </w:t>
      </w:r>
      <w:r w:rsidR="007C1EB2" w:rsidRPr="00C603A6">
        <w:rPr>
          <w:rFonts w:cs="B Zar" w:hint="cs"/>
          <w:b w:val="0"/>
          <w:bCs w:val="0"/>
          <w:sz w:val="32"/>
          <w:szCs w:val="32"/>
          <w:rtl/>
        </w:rPr>
        <w:t>نسبت به این وجه هم اشکالاتی وجود دارد :</w:t>
      </w:r>
    </w:p>
    <w:p w:rsidR="007C1EB2" w:rsidRPr="00C603A6" w:rsidRDefault="007C1EB2" w:rsidP="004670BD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اشکال اول نسبت به این وجه که مرحوم خویی</w:t>
      </w:r>
      <w:r w:rsidR="00C965E3" w:rsidRPr="00C603A6">
        <w:rPr>
          <w:rFonts w:cs="B Zar" w:hint="cs"/>
          <w:b w:val="0"/>
          <w:bCs w:val="0"/>
          <w:sz w:val="32"/>
          <w:szCs w:val="32"/>
          <w:rtl/>
        </w:rPr>
        <w:t xml:space="preserve"> آن را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هم در تعلیقۀ اجود و هم در تقریرات بحثشان </w:t>
      </w:r>
      <w:r w:rsidR="00C965E3" w:rsidRPr="00C603A6">
        <w:rPr>
          <w:rFonts w:cs="B Zar" w:hint="cs"/>
          <w:b w:val="0"/>
          <w:bCs w:val="0"/>
          <w:sz w:val="32"/>
          <w:szCs w:val="32"/>
          <w:rtl/>
        </w:rPr>
        <w:t xml:space="preserve">ـ مصباح و محاضرات ـ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بیان کردند ، اینست که : تمسک به اطلاق </w:t>
      </w:r>
      <w:r w:rsidR="00C965E3" w:rsidRPr="00C603A6">
        <w:rPr>
          <w:rFonts w:cs="B Zar" w:hint="cs"/>
          <w:b w:val="0"/>
          <w:bCs w:val="0"/>
          <w:sz w:val="32"/>
          <w:szCs w:val="32"/>
          <w:rtl/>
        </w:rPr>
        <w:t xml:space="preserve">متعلق تکلیف برای اثبات ملاک حتی در حالت عجز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متوقف بر اینست که مولا در خطاباتش در مقام بیان ما یقوم به الملاک باشد </w:t>
      </w:r>
      <w:r w:rsidR="00C965E3" w:rsidRPr="00C603A6">
        <w:rPr>
          <w:rFonts w:cs="B Zar" w:hint="cs"/>
          <w:b w:val="0"/>
          <w:bCs w:val="0"/>
          <w:sz w:val="32"/>
          <w:szCs w:val="32"/>
          <w:rtl/>
        </w:rPr>
        <w:t xml:space="preserve">و قیدی ذکر نکند 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در حالیکه چنین نیست که مولا در خطابات تک</w:t>
      </w:r>
      <w:r w:rsidR="00C965E3" w:rsidRPr="00C603A6">
        <w:rPr>
          <w:rFonts w:cs="B Zar" w:hint="cs"/>
          <w:b w:val="0"/>
          <w:bCs w:val="0"/>
          <w:sz w:val="32"/>
          <w:szCs w:val="32"/>
          <w:rtl/>
        </w:rPr>
        <w:t>ا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لیف در مقام بیان ما یقوم به الملاک باشد بلکه آنچ</w:t>
      </w:r>
      <w:r w:rsidR="00C965E3" w:rsidRPr="00C603A6">
        <w:rPr>
          <w:rFonts w:cs="B Zar" w:hint="cs"/>
          <w:b w:val="0"/>
          <w:bCs w:val="0"/>
          <w:sz w:val="32"/>
          <w:szCs w:val="32"/>
          <w:rtl/>
        </w:rPr>
        <w:t xml:space="preserve">ه که مولا در صدد بیان </w:t>
      </w:r>
      <w:r w:rsidR="004670BD">
        <w:rPr>
          <w:rFonts w:cs="B Zar" w:hint="cs"/>
          <w:b w:val="0"/>
          <w:bCs w:val="0"/>
          <w:sz w:val="32"/>
          <w:szCs w:val="32"/>
          <w:rtl/>
        </w:rPr>
        <w:t>آن</w:t>
      </w:r>
      <w:r w:rsidR="00C965E3" w:rsidRPr="00C603A6">
        <w:rPr>
          <w:rFonts w:cs="B Zar" w:hint="cs"/>
          <w:b w:val="0"/>
          <w:bCs w:val="0"/>
          <w:sz w:val="32"/>
          <w:szCs w:val="32"/>
          <w:rtl/>
        </w:rPr>
        <w:t xml:space="preserve"> است طلب و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حکم است ولی اینکه ما یقوم به الملاک چه چیزی است </w:t>
      </w:r>
      <w:r w:rsidR="00C965E3" w:rsidRPr="00C603A6">
        <w:rPr>
          <w:rFonts w:cs="B Zar" w:hint="cs"/>
          <w:b w:val="0"/>
          <w:bCs w:val="0"/>
          <w:sz w:val="32"/>
          <w:szCs w:val="32"/>
          <w:rtl/>
        </w:rPr>
        <w:t xml:space="preserve">؟ مولا در مقام بیان </w:t>
      </w:r>
      <w:r w:rsidR="004670BD">
        <w:rPr>
          <w:rFonts w:cs="B Zar" w:hint="cs"/>
          <w:b w:val="0"/>
          <w:bCs w:val="0"/>
          <w:sz w:val="32"/>
          <w:szCs w:val="32"/>
          <w:rtl/>
        </w:rPr>
        <w:t>آن</w:t>
      </w:r>
      <w:r w:rsidR="00C965E3" w:rsidRPr="00C603A6">
        <w:rPr>
          <w:rFonts w:cs="B Zar" w:hint="cs"/>
          <w:b w:val="0"/>
          <w:bCs w:val="0"/>
          <w:sz w:val="32"/>
          <w:szCs w:val="32"/>
          <w:rtl/>
        </w:rPr>
        <w:t xml:space="preserve"> نیست.</w:t>
      </w:r>
    </w:p>
    <w:p w:rsidR="00C965E3" w:rsidRPr="00C603A6" w:rsidRDefault="00C965E3" w:rsidP="004670BD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ایشان در ادامه فرموده اند : </w:t>
      </w:r>
      <w:r w:rsidR="007C1EB2" w:rsidRPr="00C603A6">
        <w:rPr>
          <w:rFonts w:cs="B Zar" w:hint="cs"/>
          <w:b w:val="0"/>
          <w:bCs w:val="0"/>
          <w:sz w:val="32"/>
          <w:szCs w:val="32"/>
          <w:rtl/>
        </w:rPr>
        <w:t xml:space="preserve">بلکه مولای عرفی اساساً نسبت به این جهت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ـ </w:t>
      </w:r>
      <w:proofErr w:type="spellStart"/>
      <w:r w:rsidR="004670BD">
        <w:rPr>
          <w:rFonts w:cs="B Zar" w:hint="cs"/>
          <w:b w:val="0"/>
          <w:bCs w:val="0"/>
          <w:sz w:val="32"/>
          <w:szCs w:val="32"/>
          <w:rtl/>
        </w:rPr>
        <w:t>يعن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: ما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یقوم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الملاک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ـ غافل است</w:t>
      </w:r>
      <w:r w:rsidR="004670B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670BD">
        <w:rPr>
          <w:rFonts w:cs="B Zar" w:hint="cs"/>
          <w:b w:val="0"/>
          <w:bCs w:val="0"/>
          <w:sz w:val="32"/>
          <w:szCs w:val="32"/>
          <w:rtl/>
        </w:rPr>
        <w:t>فضلا</w:t>
      </w:r>
      <w:proofErr w:type="spellEnd"/>
      <w:r w:rsidR="004670BD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="004670BD">
        <w:rPr>
          <w:rFonts w:cs="B Zar" w:hint="cs"/>
          <w:b w:val="0"/>
          <w:bCs w:val="0"/>
          <w:sz w:val="32"/>
          <w:szCs w:val="32"/>
          <w:rtl/>
        </w:rPr>
        <w:t>اينکه</w:t>
      </w:r>
      <w:proofErr w:type="spellEnd"/>
      <w:r w:rsidR="004670BD">
        <w:rPr>
          <w:rFonts w:cs="B Zar" w:hint="cs"/>
          <w:b w:val="0"/>
          <w:bCs w:val="0"/>
          <w:sz w:val="32"/>
          <w:szCs w:val="32"/>
          <w:rtl/>
        </w:rPr>
        <w:t xml:space="preserve"> بخواهد در مقام </w:t>
      </w:r>
      <w:proofErr w:type="spellStart"/>
      <w:r w:rsidR="004670BD">
        <w:rPr>
          <w:rFonts w:cs="B Zar" w:hint="cs"/>
          <w:b w:val="0"/>
          <w:bCs w:val="0"/>
          <w:sz w:val="32"/>
          <w:szCs w:val="32"/>
          <w:rtl/>
        </w:rPr>
        <w:t>بيان</w:t>
      </w:r>
      <w:proofErr w:type="spellEnd"/>
      <w:r w:rsidR="004670BD">
        <w:rPr>
          <w:rFonts w:cs="B Zar" w:hint="cs"/>
          <w:b w:val="0"/>
          <w:bCs w:val="0"/>
          <w:sz w:val="32"/>
          <w:szCs w:val="32"/>
          <w:rtl/>
        </w:rPr>
        <w:t xml:space="preserve"> آن باشد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. مولای حقیقی هم اینگونه نیست که در مقام بیان ما یقوم به الملاک باشد بلکه تنها در مقام بیان متعلق تکلیف است. و </w:t>
      </w:r>
      <w:r w:rsidR="007C1EB2" w:rsidRPr="00C603A6">
        <w:rPr>
          <w:rFonts w:cs="B Zar" w:hint="cs"/>
          <w:b w:val="0"/>
          <w:bCs w:val="0"/>
          <w:sz w:val="32"/>
          <w:szCs w:val="32"/>
          <w:rtl/>
        </w:rPr>
        <w:t xml:space="preserve">اینکه ما ملاک را از خطابات بدست می آوریم بخاطر آن دلالت التزامی است که قبلاً توضیح داده شد که : از آنجا که احکام ناشی از مصالح و مفاسد است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لذا اگر در جایی امر و طلبی وجود داشته باشد این طلب کاشف از وجود ملاک در متعلقش است. پس ما از باب إقتضاء </w:t>
      </w:r>
      <w:r w:rsidR="00063264" w:rsidRPr="00C603A6">
        <w:rPr>
          <w:rFonts w:cs="B Zar" w:hint="cs"/>
          <w:b w:val="0"/>
          <w:bCs w:val="0"/>
          <w:sz w:val="32"/>
          <w:szCs w:val="32"/>
          <w:rtl/>
        </w:rPr>
        <w:t xml:space="preserve">خود تکلیف و کشف تکلیف از ملاک ، ملاکات را بدست می آوریم یعنی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هرکجا امر و یا نهی ای باشد ،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ملاکات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به تبع </w:t>
      </w:r>
      <w:r w:rsidR="004670BD">
        <w:rPr>
          <w:rFonts w:cs="B Zar" w:hint="cs"/>
          <w:b w:val="0"/>
          <w:bCs w:val="0"/>
          <w:sz w:val="32"/>
          <w:szCs w:val="32"/>
          <w:rtl/>
        </w:rPr>
        <w:t>آن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بدست می آید و إلا خطابات مستقیماً و مباشرهً برای بیان ملاک وارد نشده اند.</w:t>
      </w:r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 این اشکال اول به مرحوم نائینی بود و خلاصه </w:t>
      </w:r>
      <w:r w:rsidR="004670BD">
        <w:rPr>
          <w:rFonts w:cs="B Zar" w:hint="cs"/>
          <w:b w:val="0"/>
          <w:bCs w:val="0"/>
          <w:sz w:val="32"/>
          <w:szCs w:val="32"/>
          <w:rtl/>
        </w:rPr>
        <w:t>آن</w:t>
      </w:r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 اینست که : با اینکه مولا در مقام بیان ما یقوم به الملاک نیست شما چطور به اطلاق تمسک میکنید؟</w:t>
      </w:r>
    </w:p>
    <w:p w:rsidR="00E90948" w:rsidRPr="00C603A6" w:rsidRDefault="00E90948" w:rsidP="004670BD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اشکال دوم</w:t>
      </w:r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 در کلام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مرحوم محقق عراقی </w:t>
      </w:r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در </w:t>
      </w:r>
      <w:proofErr w:type="spellStart"/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>نهایه</w:t>
      </w:r>
      <w:proofErr w:type="spellEnd"/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>الافکار</w:t>
      </w:r>
      <w:proofErr w:type="spellEnd"/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4670BD">
        <w:rPr>
          <w:rFonts w:cs="B Zar" w:hint="cs"/>
          <w:b w:val="0"/>
          <w:bCs w:val="0"/>
          <w:sz w:val="32"/>
          <w:szCs w:val="32"/>
          <w:rtl/>
        </w:rPr>
        <w:t>آمده</w:t>
      </w:r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 است.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ایشان فرموده اند : ما از راه </w:t>
      </w:r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اطلاق متعلق طلب در مرتبۀ سابق بر طلب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پیش نمی آییم </w:t>
      </w:r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چرا که نسبت به این کلام مناقشه وجود دارد و </w:t>
      </w:r>
      <w:r w:rsidR="004670BD">
        <w:rPr>
          <w:rFonts w:cs="B Zar" w:hint="cs"/>
          <w:b w:val="0"/>
          <w:bCs w:val="0"/>
          <w:sz w:val="32"/>
          <w:szCs w:val="32"/>
          <w:rtl/>
        </w:rPr>
        <w:t>آن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اینست که : </w:t>
      </w:r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بعد از اینکه مادّه موضوع برای هیئت قرار گرفت 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طبع موضوعیّت للهیئه و الوجوب اینست که سعهً و ضیقاً تابع مقدار هیئت باشد </w:t>
      </w:r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یعنی اگر مفاد هیئت ضیق است ، مادّه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ضیق بشو</w:t>
      </w:r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د و اگر مفاد هیئت وسیع است ، مادّه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هم وسیع بشود</w:t>
      </w:r>
      <w:r w:rsidR="00920C00" w:rsidRPr="00C603A6">
        <w:rPr>
          <w:rFonts w:cs="B Zar" w:hint="cs"/>
          <w:b w:val="0"/>
          <w:bCs w:val="0"/>
          <w:sz w:val="32"/>
          <w:szCs w:val="32"/>
          <w:rtl/>
        </w:rPr>
        <w:t xml:space="preserve">.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با توجه به اینکه </w:t>
      </w:r>
      <w:r w:rsidR="00086935" w:rsidRPr="00C603A6">
        <w:rPr>
          <w:rFonts w:cs="B Zar" w:hint="cs"/>
          <w:b w:val="0"/>
          <w:bCs w:val="0"/>
          <w:sz w:val="32"/>
          <w:szCs w:val="32"/>
          <w:rtl/>
        </w:rPr>
        <w:t xml:space="preserve">شما قبول دارید که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مفاد هیئت ضیق است و اختصاص به قدرت و عدم عجز دارد ـ حال یا بخاطر حکم عقل و یا بخاطر اقتضاء نفس تکلیف ـ</w:t>
      </w:r>
      <w:r w:rsidR="00086935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60618" w:rsidRPr="00C603A6">
        <w:rPr>
          <w:rFonts w:cs="B Zar" w:hint="cs"/>
          <w:b w:val="0"/>
          <w:bCs w:val="0"/>
          <w:sz w:val="32"/>
          <w:szCs w:val="32"/>
          <w:rtl/>
        </w:rPr>
        <w:t>دیگر مادّه ایی که موضوع هیئت و طلب است هم میبایست ضیق باشد و طبع موضوعیت اقتضاء میکند که مادّه هم مضیّق باشد.</w:t>
      </w:r>
    </w:p>
    <w:p w:rsidR="00E90948" w:rsidRPr="00C603A6" w:rsidRDefault="009E1BF3" w:rsidP="004670BD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بنابراین</w:t>
      </w:r>
      <w:r w:rsidR="00E90948" w:rsidRPr="00C603A6">
        <w:rPr>
          <w:rFonts w:cs="B Zar" w:hint="cs"/>
          <w:b w:val="0"/>
          <w:bCs w:val="0"/>
          <w:sz w:val="32"/>
          <w:szCs w:val="32"/>
          <w:rtl/>
        </w:rPr>
        <w:t xml:space="preserve"> اطلاقی در ناحیۀ مادّه شکل نمیگیرد تا اینکه شما بخواهید به </w:t>
      </w:r>
      <w:r w:rsidR="004670BD">
        <w:rPr>
          <w:rFonts w:cs="B Zar" w:hint="cs"/>
          <w:b w:val="0"/>
          <w:bCs w:val="0"/>
          <w:sz w:val="32"/>
          <w:szCs w:val="32"/>
          <w:rtl/>
        </w:rPr>
        <w:t>آن</w:t>
      </w:r>
      <w:r w:rsidR="00E90948" w:rsidRPr="00C603A6">
        <w:rPr>
          <w:rFonts w:cs="B Zar" w:hint="cs"/>
          <w:b w:val="0"/>
          <w:bCs w:val="0"/>
          <w:sz w:val="32"/>
          <w:szCs w:val="32"/>
          <w:rtl/>
        </w:rPr>
        <w:t xml:space="preserve"> تمسک بکنید و اشتمال بر ملاک را کشف کنید. این هم مناقشۀ مرحوم عراقی به وجه سوم است</w:t>
      </w:r>
      <w:r w:rsidR="00FF162D" w:rsidRPr="00C603A6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E90948" w:rsidRPr="00C603A6" w:rsidRDefault="00E90948" w:rsidP="002A4B46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lastRenderedPageBreak/>
        <w:t>لک</w:t>
      </w:r>
      <w:r w:rsidR="00FF162D" w:rsidRPr="00C603A6">
        <w:rPr>
          <w:rFonts w:cs="B Zar" w:hint="cs"/>
          <w:b w:val="0"/>
          <w:bCs w:val="0"/>
          <w:sz w:val="32"/>
          <w:szCs w:val="32"/>
          <w:rtl/>
        </w:rPr>
        <w:t>ن از این مناقشه میتوان جواب داد ،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چرا که ما از محقق عراقی سوال میکنیم که</w:t>
      </w:r>
      <w:r w:rsidR="00FF162D" w:rsidRPr="00C603A6">
        <w:rPr>
          <w:rFonts w:cs="B Zar" w:hint="cs"/>
          <w:b w:val="0"/>
          <w:bCs w:val="0"/>
          <w:sz w:val="32"/>
          <w:szCs w:val="32"/>
          <w:rtl/>
        </w:rPr>
        <w:t xml:space="preserve"> : آیا مراد شما اینست که بین سعه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FF162D" w:rsidRPr="00C603A6">
        <w:rPr>
          <w:rFonts w:cs="B Zar" w:hint="cs"/>
          <w:b w:val="0"/>
          <w:bCs w:val="0"/>
          <w:sz w:val="32"/>
          <w:szCs w:val="32"/>
          <w:rtl/>
        </w:rPr>
        <w:t xml:space="preserve">و ضیق مادّه با سعه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و ضیق هیئت تلازم ثبوتی وجود دارد </w:t>
      </w:r>
      <w:r w:rsidR="00FF162D" w:rsidRPr="00C603A6">
        <w:rPr>
          <w:rFonts w:cs="B Zar" w:hint="cs"/>
          <w:b w:val="0"/>
          <w:bCs w:val="0"/>
          <w:sz w:val="32"/>
          <w:szCs w:val="32"/>
          <w:rtl/>
        </w:rPr>
        <w:t xml:space="preserve">و این تلازم ثبوتی باعث میشود که ضیق هیئت به ضیق مادّه هم برسد ؟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و یا اینکه مراد شما اینست که </w:t>
      </w:r>
      <w:r w:rsidR="00FF162D" w:rsidRPr="00C603A6">
        <w:rPr>
          <w:rFonts w:cs="B Zar" w:hint="cs"/>
          <w:b w:val="0"/>
          <w:bCs w:val="0"/>
          <w:sz w:val="32"/>
          <w:szCs w:val="32"/>
          <w:rtl/>
        </w:rPr>
        <w:t>بین سعه و ضیق مادّه با سعه و ضیق هیئت تلازم اثباتی وجود دارد ؟</w:t>
      </w:r>
      <w:r w:rsidR="002A4B46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FF162D" w:rsidRPr="00C603A6">
        <w:rPr>
          <w:rFonts w:cs="B Zar" w:hint="cs"/>
          <w:b w:val="0"/>
          <w:bCs w:val="0"/>
          <w:sz w:val="32"/>
          <w:szCs w:val="32"/>
          <w:rtl/>
        </w:rPr>
        <w:t xml:space="preserve">مراد شما هر کدام از اینها که باشد 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محل منع و اشکال است</w:t>
      </w:r>
      <w:r w:rsidR="00FF162D" w:rsidRPr="00C603A6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E90948" w:rsidRPr="00C603A6" w:rsidRDefault="002A4B46" w:rsidP="002A4B46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اما </w:t>
      </w:r>
      <w:r w:rsidR="00E90948" w:rsidRPr="00C603A6">
        <w:rPr>
          <w:rFonts w:cs="B Zar" w:hint="cs"/>
          <w:b w:val="0"/>
          <w:bCs w:val="0"/>
          <w:sz w:val="32"/>
          <w:szCs w:val="32"/>
          <w:rtl/>
        </w:rPr>
        <w:t>بلحاظ ثبوتی بین ضیق در مفاد هیئت و ضیق در مفاد مادّه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هیچ تلازمی</w:t>
      </w:r>
      <w:r w:rsidR="00E90948" w:rsidRPr="00C603A6">
        <w:rPr>
          <w:rFonts w:cs="B Zar" w:hint="cs"/>
          <w:b w:val="0"/>
          <w:bCs w:val="0"/>
          <w:sz w:val="32"/>
          <w:szCs w:val="32"/>
          <w:rtl/>
        </w:rPr>
        <w:t xml:space="preserve"> وجود ندارد چرا که ممکن است که مفاد هیئت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مقیّد باشد اما مادّه مطلق باشد.</w:t>
      </w:r>
    </w:p>
    <w:p w:rsidR="00E90948" w:rsidRPr="00C603A6" w:rsidRDefault="00E90948" w:rsidP="002A4B46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اما اگر بفرمایید که تلازم ثبوتی نیست ولی اثباتاً بینهما تلازم است یعنی بحسب فهم عرفی و آنچه که مخاطبین میفهمند هرکجا که مفاد هیئت ضیق باشد ، مفاد مادّه هم ضیق خواهد بود </w:t>
      </w:r>
      <w:r w:rsidR="002A4B46" w:rsidRPr="00C603A6">
        <w:rPr>
          <w:rFonts w:cs="B Zar" w:hint="cs"/>
          <w:b w:val="0"/>
          <w:bCs w:val="0"/>
          <w:sz w:val="32"/>
          <w:szCs w:val="32"/>
          <w:rtl/>
        </w:rPr>
        <w:t xml:space="preserve">؛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این هم محل مناقشه و منع است چرا که بلحاظ اثباتی هم اینگونه نیست که مخاطب عرفی و عرف که خطاب متوجه او میشود بین این دو تلازم ببیند. پس تلازم بحس</w:t>
      </w:r>
      <w:r w:rsidR="002A4B46" w:rsidRPr="00C603A6">
        <w:rPr>
          <w:rFonts w:cs="B Zar" w:hint="cs"/>
          <w:b w:val="0"/>
          <w:bCs w:val="0"/>
          <w:sz w:val="32"/>
          <w:szCs w:val="32"/>
          <w:rtl/>
        </w:rPr>
        <w:t>ب مقام اثبات هم وجود ندارد.</w:t>
      </w:r>
    </w:p>
    <w:p w:rsidR="00E90948" w:rsidRPr="00C603A6" w:rsidRDefault="00E90948" w:rsidP="00E90948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و وقتی تلازم نه بحسب مقام ثبوت و نه بحسب مقام اثبات وجود نداشت چگونه میتوان</w:t>
      </w:r>
      <w:r w:rsidR="002A4B46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136EBE" w:rsidRPr="00C603A6">
        <w:rPr>
          <w:rFonts w:cs="B Zar" w:hint="cs"/>
          <w:b w:val="0"/>
          <w:bCs w:val="0"/>
          <w:sz w:val="32"/>
          <w:szCs w:val="32"/>
          <w:rtl/>
        </w:rPr>
        <w:t>قائل به تبعیت مادّه فی السعه و الضیق از هیئت شد. بعبارت دیگر : تبعیت مادّه فی السعه و الضیق از هیئت محتاج به تلازم است إما ثبوتاً و إما اثباتاً در حالیکه هیچ کدام از این دو تلازم وجود ندارد فلذا نمیتوان گفت که : اگر هیئت مضیّق شد مادّه هم مضیّق خواهد بود.</w:t>
      </w:r>
    </w:p>
    <w:p w:rsidR="0078573C" w:rsidRPr="00C603A6" w:rsidRDefault="00136EBE" w:rsidP="004670BD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بله احتمال اینکه عند ضیق الهیئه مادّه هم ضیق باشد ـ که به احتفاف به قرینه برمیگردد ـ صحیح است ولی </w:t>
      </w:r>
      <w:r w:rsidR="0078573C" w:rsidRPr="00C603A6">
        <w:rPr>
          <w:rFonts w:cs="B Zar" w:hint="cs"/>
          <w:b w:val="0"/>
          <w:bCs w:val="0"/>
          <w:sz w:val="32"/>
          <w:szCs w:val="32"/>
          <w:rtl/>
        </w:rPr>
        <w:t xml:space="preserve">مستفاد از فرمایشات محقق عراقی اینست که :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عند ضیق هیئت ، مادّه </w:t>
      </w:r>
      <w:proofErr w:type="spellStart"/>
      <w:r w:rsidR="004670BD">
        <w:rPr>
          <w:rFonts w:cs="B Zar" w:hint="cs"/>
          <w:b w:val="0"/>
          <w:bCs w:val="0"/>
          <w:sz w:val="32"/>
          <w:szCs w:val="32"/>
          <w:rtl/>
        </w:rPr>
        <w:t>قطعاً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ً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مضیّق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است و مادّه در سعه و ضیقش تابع هیئت است. </w:t>
      </w:r>
      <w:r w:rsidR="0078573C" w:rsidRPr="00C603A6">
        <w:rPr>
          <w:rFonts w:cs="B Zar" w:hint="cs"/>
          <w:b w:val="0"/>
          <w:bCs w:val="0"/>
          <w:sz w:val="32"/>
          <w:szCs w:val="32"/>
          <w:rtl/>
        </w:rPr>
        <w:t>پس مناقشۀ دوم به وجه سوم تمام نیست.</w:t>
      </w:r>
    </w:p>
    <w:p w:rsidR="0078573C" w:rsidRPr="00C603A6" w:rsidRDefault="0078573C" w:rsidP="007D1FDB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اشکال سوم به وجه</w:t>
      </w:r>
      <w:r w:rsidR="00136EBE" w:rsidRPr="00C603A6">
        <w:rPr>
          <w:rFonts w:cs="B Zar" w:hint="cs"/>
          <w:b w:val="0"/>
          <w:bCs w:val="0"/>
          <w:sz w:val="32"/>
          <w:szCs w:val="32"/>
          <w:rtl/>
        </w:rPr>
        <w:t xml:space="preserve"> سوم هم اشکالی است که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در کلام مرحوم خویی در تعلیقۀ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اجود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و تقریرات </w:t>
      </w:r>
      <w:r w:rsidR="004670BD">
        <w:rPr>
          <w:rFonts w:cs="B Zar" w:hint="cs"/>
          <w:b w:val="0"/>
          <w:bCs w:val="0"/>
          <w:sz w:val="32"/>
          <w:szCs w:val="32"/>
          <w:rtl/>
        </w:rPr>
        <w:t>آمد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ه است. اشکال سوم عبارتست از اینکه : ما در اشکال اول گفتیم که مولا در خطابش در مقام بیان ما یقوم به الملاک نیست</w:t>
      </w:r>
      <w:r w:rsidR="006004C9" w:rsidRPr="00C603A6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حال </w:t>
      </w:r>
      <w:r w:rsidR="006004C9" w:rsidRPr="00C603A6">
        <w:rPr>
          <w:rFonts w:cs="B Zar" w:hint="cs"/>
          <w:b w:val="0"/>
          <w:bCs w:val="0"/>
          <w:sz w:val="32"/>
          <w:szCs w:val="32"/>
          <w:rtl/>
        </w:rPr>
        <w:t xml:space="preserve">در این اشکال سوم میگوییم که لو سلّم که مولا در خطاباتش در مقام </w:t>
      </w:r>
      <w:r w:rsidR="006004C9" w:rsidRPr="00C603A6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بیان ما یقوم به الملاک باشد مع ذلک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نمیتوانیم برای  اثبات ملاک </w:t>
      </w:r>
      <w:r w:rsidR="006004C9" w:rsidRPr="00C603A6">
        <w:rPr>
          <w:rFonts w:cs="B Zar" w:hint="cs"/>
          <w:b w:val="0"/>
          <w:bCs w:val="0"/>
          <w:sz w:val="32"/>
          <w:szCs w:val="32"/>
          <w:rtl/>
        </w:rPr>
        <w:t xml:space="preserve">در فرد مزاحم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به اطلاق </w:t>
      </w:r>
      <w:r w:rsidR="006004C9" w:rsidRPr="00C603A6">
        <w:rPr>
          <w:rFonts w:cs="B Zar" w:hint="cs"/>
          <w:b w:val="0"/>
          <w:bCs w:val="0"/>
          <w:sz w:val="32"/>
          <w:szCs w:val="32"/>
          <w:rtl/>
        </w:rPr>
        <w:t xml:space="preserve">کلام مولا تمسک کرد 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چرا که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مفروض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اینست که</w:t>
      </w:r>
      <w:r w:rsidR="007D1FD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قدرت در متعلق تکلیف </w:t>
      </w:r>
      <w:r w:rsidR="007D1FDB">
        <w:rPr>
          <w:rFonts w:cs="B Zar" w:hint="cs"/>
          <w:b w:val="0"/>
          <w:bCs w:val="0"/>
          <w:sz w:val="32"/>
          <w:szCs w:val="32"/>
          <w:rtl/>
        </w:rPr>
        <w:t xml:space="preserve">شرط است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حال یا بخاطر</w:t>
      </w:r>
      <w:r w:rsidR="006004C9" w:rsidRPr="00C603A6">
        <w:rPr>
          <w:rFonts w:cs="B Zar" w:hint="cs"/>
          <w:b w:val="0"/>
          <w:bCs w:val="0"/>
          <w:sz w:val="32"/>
          <w:szCs w:val="32"/>
          <w:rtl/>
        </w:rPr>
        <w:t xml:space="preserve"> حکم عقل به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قبح تکلیف عاجز و یا به اقتضاء نفس تکلیف </w:t>
      </w:r>
      <w:r w:rsidR="006004C9" w:rsidRPr="00C603A6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و وقتی </w:t>
      </w:r>
      <w:r w:rsidR="006004C9" w:rsidRPr="00C603A6">
        <w:rPr>
          <w:rFonts w:cs="B Zar" w:hint="cs"/>
          <w:b w:val="0"/>
          <w:bCs w:val="0"/>
          <w:sz w:val="32"/>
          <w:szCs w:val="32"/>
          <w:rtl/>
        </w:rPr>
        <w:t xml:space="preserve">عقل حکم به این میکند که تکلیف مشروط به قدرت است و مفاد هیئت و مادّه در مرتبۀ عروض الطلب </w:t>
      </w:r>
      <w:r w:rsidR="005160CB" w:rsidRPr="00C603A6">
        <w:rPr>
          <w:rFonts w:cs="B Zar" w:hint="cs"/>
          <w:b w:val="0"/>
          <w:bCs w:val="0"/>
          <w:sz w:val="32"/>
          <w:szCs w:val="32"/>
          <w:rtl/>
        </w:rPr>
        <w:t xml:space="preserve">مقید است 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دیگر احتمال این داده میشود که</w:t>
      </w:r>
      <w:r w:rsidR="005160CB" w:rsidRPr="00C603A6">
        <w:rPr>
          <w:rFonts w:cs="B Zar" w:hint="cs"/>
          <w:b w:val="0"/>
          <w:bCs w:val="0"/>
          <w:sz w:val="32"/>
          <w:szCs w:val="32"/>
          <w:rtl/>
        </w:rPr>
        <w:t xml:space="preserve"> مراد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مولا</w:t>
      </w:r>
      <w:r w:rsidR="005160CB" w:rsidRPr="00C603A6">
        <w:rPr>
          <w:rFonts w:cs="B Zar" w:hint="cs"/>
          <w:b w:val="0"/>
          <w:bCs w:val="0"/>
          <w:sz w:val="32"/>
          <w:szCs w:val="32"/>
          <w:rtl/>
        </w:rPr>
        <w:t xml:space="preserve"> نسبت به مادّۀ قبل از عروض طلب و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در مرتبۀ </w:t>
      </w:r>
      <w:r w:rsidR="005160CB" w:rsidRPr="00C603A6">
        <w:rPr>
          <w:rFonts w:cs="B Zar" w:hint="cs"/>
          <w:b w:val="0"/>
          <w:bCs w:val="0"/>
          <w:sz w:val="32"/>
          <w:szCs w:val="32"/>
          <w:rtl/>
        </w:rPr>
        <w:t>اشتمال بر ملاک مقیّد باشد و در بیانِ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تقیید به این حکم عقل و یا به این اقتضاء نفس التکلیف اعتماد کرده باشد</w:t>
      </w:r>
      <w:r w:rsidR="005160CB" w:rsidRPr="00C603A6">
        <w:rPr>
          <w:rFonts w:cs="B Zar" w:hint="cs"/>
          <w:b w:val="0"/>
          <w:bCs w:val="0"/>
          <w:sz w:val="32"/>
          <w:szCs w:val="32"/>
          <w:rtl/>
        </w:rPr>
        <w:t>.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و در</w:t>
      </w:r>
      <w:r w:rsidR="005160CB" w:rsidRPr="00C603A6">
        <w:rPr>
          <w:rFonts w:cs="B Zar" w:hint="cs"/>
          <w:b w:val="0"/>
          <w:bCs w:val="0"/>
          <w:sz w:val="32"/>
          <w:szCs w:val="32"/>
          <w:rtl/>
        </w:rPr>
        <w:t xml:space="preserve"> واقع مورد از موارد احتفاف الکلام بما یصلح للقرینیه میشود.</w:t>
      </w:r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 xml:space="preserve"> بالاخره هیئت مضیّق شده است و با تقیید هیئت احتمال اعتماد </w:t>
      </w:r>
      <w:proofErr w:type="spellStart"/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>متکلم</w:t>
      </w:r>
      <w:proofErr w:type="spellEnd"/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 xml:space="preserve"> در بیان </w:t>
      </w:r>
      <w:proofErr w:type="spellStart"/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="007D1FDB">
        <w:rPr>
          <w:rFonts w:cs="B Zar" w:hint="cs"/>
          <w:b w:val="0"/>
          <w:bCs w:val="0"/>
          <w:sz w:val="32"/>
          <w:szCs w:val="32"/>
          <w:rtl/>
        </w:rPr>
        <w:t xml:space="preserve"> ماده</w:t>
      </w:r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 xml:space="preserve"> به این </w:t>
      </w:r>
      <w:proofErr w:type="spellStart"/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 xml:space="preserve"> هیئت وجود دارد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و وقتی پای این احتمال به </w:t>
      </w:r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 xml:space="preserve">میان آمد خطاب مجمل میشود و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ظهور اطلاقی شکل نمیگیرد.</w:t>
      </w:r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 xml:space="preserve"> یعنی مورد میشود از موارد احتفاف کلام بما یصلح للقرینیه. این هم اشکال سوم به وجه سوم بود.</w:t>
      </w:r>
    </w:p>
    <w:p w:rsidR="0078573C" w:rsidRPr="00C603A6" w:rsidRDefault="0078573C" w:rsidP="007D1FDB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مرحوم نائینی در أجود متعرض این اشکال شده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و از </w:t>
      </w:r>
      <w:r w:rsidR="007D1FDB">
        <w:rPr>
          <w:rFonts w:cs="B Zar" w:hint="cs"/>
          <w:b w:val="0"/>
          <w:bCs w:val="0"/>
          <w:sz w:val="32"/>
          <w:szCs w:val="32"/>
          <w:rtl/>
        </w:rPr>
        <w:t>آن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جواب داده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، فرموده اند : اینکه نفس الطلب و یا حکم عقل مقتضی اینست که مفاد هیئت مقید باشد مستحیل است که بیان بر</w:t>
      </w:r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>ای تقیید مادّه قبل از عروض طلب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باشد و وقتی مستحیل بود دیگر احتمال اعتماد </w:t>
      </w:r>
      <w:proofErr w:type="spellStart"/>
      <w:r w:rsidRPr="00C603A6">
        <w:rPr>
          <w:rFonts w:cs="B Zar" w:hint="cs"/>
          <w:b w:val="0"/>
          <w:bCs w:val="0"/>
          <w:sz w:val="32"/>
          <w:szCs w:val="32"/>
          <w:rtl/>
        </w:rPr>
        <w:t>متکلم</w:t>
      </w:r>
      <w:proofErr w:type="spellEnd"/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و مولا بر</w:t>
      </w:r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 xml:space="preserve"> آن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وجود ندارد</w:t>
      </w:r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78573C" w:rsidRPr="00C603A6" w:rsidRDefault="0078573C" w:rsidP="007D1FDB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وجه استحاله هم اینست که :</w:t>
      </w:r>
      <w:r w:rsidR="00301891" w:rsidRPr="00C603A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91541" w:rsidRPr="00C603A6">
        <w:rPr>
          <w:rFonts w:cs="B Zar" w:hint="cs"/>
          <w:b w:val="0"/>
          <w:bCs w:val="0"/>
          <w:sz w:val="32"/>
          <w:szCs w:val="32"/>
          <w:rtl/>
        </w:rPr>
        <w:t xml:space="preserve">محال است که تقییدی که از ناحیۀ طلب می آید موجب تقیید مادّه قبل از عروض طلب باشد.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دلیلش هم همان دور </w:t>
      </w:r>
      <w:r w:rsidR="007D1FDB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proofErr w:type="spellStart"/>
      <w:r w:rsidR="007D1FDB">
        <w:rPr>
          <w:rFonts w:cs="B Zar" w:hint="cs"/>
          <w:b w:val="0"/>
          <w:bCs w:val="0"/>
          <w:sz w:val="32"/>
          <w:szCs w:val="32"/>
          <w:rtl/>
        </w:rPr>
        <w:t>نوقف</w:t>
      </w:r>
      <w:proofErr w:type="spellEnd"/>
      <w:r w:rsidR="007D1FD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D1FDB">
        <w:rPr>
          <w:rFonts w:cs="B Zar" w:hint="cs"/>
          <w:b w:val="0"/>
          <w:bCs w:val="0"/>
          <w:sz w:val="32"/>
          <w:szCs w:val="32"/>
          <w:rtl/>
        </w:rPr>
        <w:t>الشيء</w:t>
      </w:r>
      <w:proofErr w:type="spellEnd"/>
      <w:r w:rsidR="007D1FDB">
        <w:rPr>
          <w:rFonts w:cs="B Zar" w:hint="cs"/>
          <w:b w:val="0"/>
          <w:bCs w:val="0"/>
          <w:sz w:val="32"/>
          <w:szCs w:val="32"/>
          <w:rtl/>
        </w:rPr>
        <w:t xml:space="preserve"> علی نفسه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است که قبلاً توضیح داده شد که اگر </w:t>
      </w:r>
      <w:r w:rsidR="00291541" w:rsidRPr="00C603A6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تقیید</w:t>
      </w:r>
      <w:r w:rsidR="00291541" w:rsidRPr="00C603A6">
        <w:rPr>
          <w:rFonts w:cs="B Zar" w:hint="cs"/>
          <w:b w:val="0"/>
          <w:bCs w:val="0"/>
          <w:sz w:val="32"/>
          <w:szCs w:val="32"/>
          <w:rtl/>
        </w:rPr>
        <w:t xml:space="preserve"> هیئت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بخواهد </w:t>
      </w:r>
      <w:r w:rsidR="00291541" w:rsidRPr="00C603A6">
        <w:rPr>
          <w:rFonts w:cs="B Zar" w:hint="cs"/>
          <w:b w:val="0"/>
          <w:bCs w:val="0"/>
          <w:sz w:val="32"/>
          <w:szCs w:val="32"/>
          <w:rtl/>
        </w:rPr>
        <w:t>مادّۀ قبل از عروض طلب را مقیّد کند توقف الشیء علی امرٍ متأخرٍ عن نفسه بمرتبتین پیش می آید. با همان توضیحی که بیان شد که : تقیید از ناحیۀ هیئت متأخر از مفاد هیئت است و خود طلب و مفاد هیئت هم متأخر از مادّۀ متعلق طلب است فلذا محال است که تقیید جا</w:t>
      </w:r>
      <w:r w:rsidR="007D1FDB">
        <w:rPr>
          <w:rFonts w:cs="B Zar" w:hint="cs"/>
          <w:b w:val="0"/>
          <w:bCs w:val="0"/>
          <w:sz w:val="32"/>
          <w:szCs w:val="32"/>
          <w:rtl/>
        </w:rPr>
        <w:t>ئ</w:t>
      </w:r>
      <w:r w:rsidR="00291541" w:rsidRPr="00C603A6">
        <w:rPr>
          <w:rFonts w:cs="B Zar" w:hint="cs"/>
          <w:b w:val="0"/>
          <w:bCs w:val="0"/>
          <w:sz w:val="32"/>
          <w:szCs w:val="32"/>
          <w:rtl/>
        </w:rPr>
        <w:t xml:space="preserve">ی من ناحیه الطلب سبب تقیید مادّه در مرتبۀ متعلق طلب باشد ،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و وقتی مستحیل بود دیگر وجهی ندارد که کسی</w:t>
      </w:r>
      <w:r w:rsidR="00291541" w:rsidRPr="00C603A6">
        <w:rPr>
          <w:rFonts w:cs="B Zar" w:hint="cs"/>
          <w:b w:val="0"/>
          <w:bCs w:val="0"/>
          <w:sz w:val="32"/>
          <w:szCs w:val="32"/>
          <w:rtl/>
        </w:rPr>
        <w:t xml:space="preserve"> ادعا ک</w:t>
      </w:r>
      <w:r w:rsidR="00CE1EF7" w:rsidRPr="00C603A6">
        <w:rPr>
          <w:rFonts w:cs="B Zar" w:hint="cs"/>
          <w:b w:val="0"/>
          <w:bCs w:val="0"/>
          <w:sz w:val="32"/>
          <w:szCs w:val="32"/>
          <w:rtl/>
        </w:rPr>
        <w:t>ند که مورد از موارد اجمال کلام و احتفاف کلام ب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ما یصلح للقرینیه است. ا</w:t>
      </w:r>
      <w:r w:rsidR="00CE1EF7" w:rsidRPr="00C603A6">
        <w:rPr>
          <w:rFonts w:cs="B Zar" w:hint="cs"/>
          <w:b w:val="0"/>
          <w:bCs w:val="0"/>
          <w:sz w:val="32"/>
          <w:szCs w:val="32"/>
          <w:rtl/>
        </w:rPr>
        <w:t>حتمال اعتماد و ا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دعای اجمال </w:t>
      </w:r>
      <w:r w:rsidR="00CE1EF7" w:rsidRPr="00C603A6">
        <w:rPr>
          <w:rFonts w:cs="B Zar" w:hint="cs"/>
          <w:b w:val="0"/>
          <w:bCs w:val="0"/>
          <w:sz w:val="32"/>
          <w:szCs w:val="32"/>
          <w:rtl/>
        </w:rPr>
        <w:t xml:space="preserve">جا ندارد و صحیح نیست فضلاً از اینکه کسی بخواهد بصورت قطعی </w:t>
      </w:r>
      <w:r w:rsidR="00CE1EF7" w:rsidRPr="00C603A6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ادعا بکند که این تقیید هیئت بیان برای تقیید مادّۀ قبل از طلب است.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این جوابی است که مرح</w:t>
      </w:r>
      <w:r w:rsidR="00CE1EF7" w:rsidRPr="00C603A6">
        <w:rPr>
          <w:rFonts w:cs="B Zar" w:hint="cs"/>
          <w:b w:val="0"/>
          <w:bCs w:val="0"/>
          <w:sz w:val="32"/>
          <w:szCs w:val="32"/>
          <w:rtl/>
        </w:rPr>
        <w:t xml:space="preserve">وم نائینی از اشکال سوم داده اند. عبارت ایشان اینست :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« فظهر </w:t>
      </w:r>
      <w:r w:rsidR="00CE1EF7" w:rsidRPr="00C603A6">
        <w:rPr>
          <w:rFonts w:cs="B Zar" w:hint="cs"/>
          <w:b w:val="0"/>
          <w:bCs w:val="0"/>
          <w:sz w:val="32"/>
          <w:szCs w:val="32"/>
          <w:rtl/>
        </w:rPr>
        <w:t>أنّ إقتضاء الطلب لأعتبار القدره فی متعلقه یستحیل أن یکون بیاناً و مقیّداً للأطلاق فی مرتبهٍ سابقهٍ علیه فلا معنی لدعوی الاجمال و أنّ المقام من قبیل احتفاف الکلام بمایصلح لکونه قرینهً فضلاً عن دعوی کونه بیاناً و مقیّداً للأطلاق ».</w:t>
      </w:r>
    </w:p>
    <w:p w:rsidR="00793C60" w:rsidRPr="00C603A6" w:rsidRDefault="00D402F1" w:rsidP="007D1FDB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لکن این جواب</w:t>
      </w:r>
      <w:r w:rsidR="00CE1EF7" w:rsidRPr="00C603A6">
        <w:rPr>
          <w:rFonts w:cs="B Zar" w:hint="cs"/>
          <w:b w:val="0"/>
          <w:bCs w:val="0"/>
          <w:sz w:val="32"/>
          <w:szCs w:val="32"/>
          <w:rtl/>
        </w:rPr>
        <w:t xml:space="preserve"> مرحوم نائینی از اشکال سوم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تمام نیست و وجه عدم تمامیت </w:t>
      </w:r>
      <w:r w:rsidR="007D1FDB">
        <w:rPr>
          <w:rFonts w:cs="B Zar" w:hint="cs"/>
          <w:b w:val="0"/>
          <w:bCs w:val="0"/>
          <w:sz w:val="32"/>
          <w:szCs w:val="32"/>
          <w:rtl/>
        </w:rPr>
        <w:t>آن</w:t>
      </w:r>
      <w:r w:rsidR="00F2643B" w:rsidRPr="00C603A6">
        <w:rPr>
          <w:rFonts w:cs="B Zar" w:hint="cs"/>
          <w:b w:val="0"/>
          <w:bCs w:val="0"/>
          <w:sz w:val="32"/>
          <w:szCs w:val="32"/>
          <w:rtl/>
        </w:rPr>
        <w:t xml:space="preserve"> هم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اینست که : آنچه که محذور دارد اینست که تقیید </w:t>
      </w:r>
      <w:r w:rsidR="00F2643B" w:rsidRPr="00C603A6">
        <w:rPr>
          <w:rFonts w:cs="B Zar" w:hint="cs"/>
          <w:b w:val="0"/>
          <w:bCs w:val="0"/>
          <w:sz w:val="32"/>
          <w:szCs w:val="32"/>
          <w:rtl/>
        </w:rPr>
        <w:t xml:space="preserve">جائیِ من ناحیه الطلب 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ثبوتاً </w:t>
      </w:r>
      <w:r w:rsidR="00F2643B" w:rsidRPr="00C603A6">
        <w:rPr>
          <w:rFonts w:cs="B Zar" w:hint="cs"/>
          <w:b w:val="0"/>
          <w:bCs w:val="0"/>
          <w:sz w:val="32"/>
          <w:szCs w:val="32"/>
          <w:rtl/>
        </w:rPr>
        <w:t>موجب تقیید در ناحیۀ ماده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بشود ولی </w:t>
      </w:r>
      <w:r w:rsidR="00E12235" w:rsidRPr="00C603A6">
        <w:rPr>
          <w:rFonts w:cs="B Zar" w:hint="cs"/>
          <w:b w:val="0"/>
          <w:bCs w:val="0"/>
          <w:sz w:val="32"/>
          <w:szCs w:val="32"/>
          <w:rtl/>
        </w:rPr>
        <w:t>اینکه بلحاظ مقام اثبات تقیید جائ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ی</w:t>
      </w:r>
      <w:r w:rsidR="00E12235" w:rsidRPr="00C603A6">
        <w:rPr>
          <w:rFonts w:cs="B Zar" w:hint="cs"/>
          <w:b w:val="0"/>
          <w:bCs w:val="0"/>
          <w:sz w:val="32"/>
          <w:szCs w:val="32"/>
          <w:rtl/>
        </w:rPr>
        <w:t>ِ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من ناحیه الطلب کاشف و بیان برای تقیید</w:t>
      </w:r>
      <w:r w:rsidR="00E12235" w:rsidRPr="00C603A6">
        <w:rPr>
          <w:rFonts w:cs="B Zar" w:hint="cs"/>
          <w:b w:val="0"/>
          <w:bCs w:val="0"/>
          <w:sz w:val="32"/>
          <w:szCs w:val="32"/>
          <w:rtl/>
        </w:rPr>
        <w:t xml:space="preserve"> در ناحیۀ مادّۀ قبل از ع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>ر</w:t>
      </w:r>
      <w:r w:rsidR="00E12235" w:rsidRPr="00C603A6">
        <w:rPr>
          <w:rFonts w:cs="B Zar" w:hint="cs"/>
          <w:b w:val="0"/>
          <w:bCs w:val="0"/>
          <w:sz w:val="32"/>
          <w:szCs w:val="32"/>
          <w:rtl/>
        </w:rPr>
        <w:t>وض طلب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بشود </w:t>
      </w:r>
      <w:r w:rsidR="00E12235" w:rsidRPr="00C603A6">
        <w:rPr>
          <w:rFonts w:cs="B Zar" w:hint="cs"/>
          <w:b w:val="0"/>
          <w:bCs w:val="0"/>
          <w:sz w:val="32"/>
          <w:szCs w:val="32"/>
          <w:rtl/>
        </w:rPr>
        <w:t>، این دیگر محذوری</w:t>
      </w:r>
      <w:r w:rsidRPr="00C603A6">
        <w:rPr>
          <w:rFonts w:cs="B Zar" w:hint="cs"/>
          <w:b w:val="0"/>
          <w:bCs w:val="0"/>
          <w:sz w:val="32"/>
          <w:szCs w:val="32"/>
          <w:rtl/>
        </w:rPr>
        <w:t xml:space="preserve"> ندارد</w:t>
      </w:r>
      <w:r w:rsidR="00E12235" w:rsidRPr="00C603A6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E12235" w:rsidRPr="00C603A6" w:rsidRDefault="00E12235" w:rsidP="007D1FDB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بحسب مقام اثبات استحاله ندارد که تقیید جائیِ من ناحیۀ طلب کاشف و بیان برای تقیید در ناحیۀ مادّه از جهت اشتمال بر ملاک بشود. و از آنجا که احتمال اینکه مولا و متکلم اعتماد بر این قرینه کرده باشد وجود دارد با وجود احتمال مورد از موارد اجمال خطاب و احتفاف کلام بمایصلح للقرینیه میشود.</w:t>
      </w:r>
    </w:p>
    <w:p w:rsidR="00793C60" w:rsidRPr="00C603A6" w:rsidRDefault="00793C60" w:rsidP="0078573C">
      <w:pPr>
        <w:rPr>
          <w:rFonts w:cs="B Zar"/>
          <w:b w:val="0"/>
          <w:bCs w:val="0"/>
          <w:sz w:val="32"/>
          <w:szCs w:val="32"/>
          <w:rtl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بنابراین وجه سومی که برای تصحیح ضد عبادی از راه اشتمال بر ملاک در کلام مرحوم نائینی ذکر شده است هم تمام نیست.</w:t>
      </w:r>
    </w:p>
    <w:p w:rsidR="00793C60" w:rsidRPr="00C603A6" w:rsidRDefault="00793C60" w:rsidP="0078573C">
      <w:pPr>
        <w:rPr>
          <w:rFonts w:cs="B Zar"/>
          <w:b w:val="0"/>
          <w:bCs w:val="0"/>
          <w:sz w:val="32"/>
          <w:szCs w:val="32"/>
        </w:rPr>
      </w:pPr>
      <w:r w:rsidRPr="00C603A6">
        <w:rPr>
          <w:rFonts w:cs="B Zar" w:hint="cs"/>
          <w:b w:val="0"/>
          <w:bCs w:val="0"/>
          <w:sz w:val="32"/>
          <w:szCs w:val="32"/>
          <w:rtl/>
        </w:rPr>
        <w:t>والحمدلله رب العالمین.</w:t>
      </w:r>
      <w:bookmarkStart w:id="0" w:name="_GoBack"/>
      <w:bookmarkEnd w:id="0"/>
    </w:p>
    <w:sectPr w:rsidR="00793C60" w:rsidRPr="00C603A6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4D" w:rsidRDefault="00030C4D" w:rsidP="00187DCA">
      <w:pPr>
        <w:spacing w:after="0" w:line="240" w:lineRule="auto"/>
      </w:pPr>
      <w:r>
        <w:separator/>
      </w:r>
    </w:p>
  </w:endnote>
  <w:endnote w:type="continuationSeparator" w:id="0">
    <w:p w:rsidR="00030C4D" w:rsidRDefault="00030C4D" w:rsidP="001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4D" w:rsidRDefault="00030C4D" w:rsidP="00187DCA">
      <w:pPr>
        <w:spacing w:after="0" w:line="240" w:lineRule="auto"/>
      </w:pPr>
      <w:r>
        <w:separator/>
      </w:r>
    </w:p>
  </w:footnote>
  <w:footnote w:type="continuationSeparator" w:id="0">
    <w:p w:rsidR="00030C4D" w:rsidRDefault="00030C4D" w:rsidP="0018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394430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180B" w:rsidRDefault="00B9180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FDB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187DCA" w:rsidRDefault="00187D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E9"/>
    <w:rsid w:val="00022EA0"/>
    <w:rsid w:val="00030C4D"/>
    <w:rsid w:val="00035DBA"/>
    <w:rsid w:val="00063264"/>
    <w:rsid w:val="000739A7"/>
    <w:rsid w:val="0008308E"/>
    <w:rsid w:val="00086935"/>
    <w:rsid w:val="000C17EA"/>
    <w:rsid w:val="000E4C02"/>
    <w:rsid w:val="000F551D"/>
    <w:rsid w:val="00136EBE"/>
    <w:rsid w:val="00152670"/>
    <w:rsid w:val="00164651"/>
    <w:rsid w:val="00180595"/>
    <w:rsid w:val="00187DCA"/>
    <w:rsid w:val="001E5AE9"/>
    <w:rsid w:val="00211AFB"/>
    <w:rsid w:val="00277BBC"/>
    <w:rsid w:val="0028337A"/>
    <w:rsid w:val="00291541"/>
    <w:rsid w:val="002A4962"/>
    <w:rsid w:val="002A4B46"/>
    <w:rsid w:val="00301891"/>
    <w:rsid w:val="00390BF2"/>
    <w:rsid w:val="003B74F9"/>
    <w:rsid w:val="004348C9"/>
    <w:rsid w:val="004670BD"/>
    <w:rsid w:val="005160CB"/>
    <w:rsid w:val="005448AE"/>
    <w:rsid w:val="005A4451"/>
    <w:rsid w:val="005A6F16"/>
    <w:rsid w:val="005C369A"/>
    <w:rsid w:val="005C75D2"/>
    <w:rsid w:val="006004C9"/>
    <w:rsid w:val="00601ECE"/>
    <w:rsid w:val="00621D10"/>
    <w:rsid w:val="00657FC3"/>
    <w:rsid w:val="0078573C"/>
    <w:rsid w:val="00793C60"/>
    <w:rsid w:val="007C1EB2"/>
    <w:rsid w:val="007D1FDB"/>
    <w:rsid w:val="008027AD"/>
    <w:rsid w:val="00807BE3"/>
    <w:rsid w:val="00883773"/>
    <w:rsid w:val="0089488C"/>
    <w:rsid w:val="0091764E"/>
    <w:rsid w:val="00920A75"/>
    <w:rsid w:val="00920C00"/>
    <w:rsid w:val="009E1BF3"/>
    <w:rsid w:val="009E68BF"/>
    <w:rsid w:val="00A30AB0"/>
    <w:rsid w:val="00A64512"/>
    <w:rsid w:val="00A84BAB"/>
    <w:rsid w:val="00AF7213"/>
    <w:rsid w:val="00B54D2E"/>
    <w:rsid w:val="00B60618"/>
    <w:rsid w:val="00B9180B"/>
    <w:rsid w:val="00BA2EA8"/>
    <w:rsid w:val="00BB7F09"/>
    <w:rsid w:val="00C12DD7"/>
    <w:rsid w:val="00C26F21"/>
    <w:rsid w:val="00C518B3"/>
    <w:rsid w:val="00C603A6"/>
    <w:rsid w:val="00C965E3"/>
    <w:rsid w:val="00CE1EF7"/>
    <w:rsid w:val="00D402F1"/>
    <w:rsid w:val="00D9044F"/>
    <w:rsid w:val="00DB1526"/>
    <w:rsid w:val="00E062C7"/>
    <w:rsid w:val="00E12235"/>
    <w:rsid w:val="00E90948"/>
    <w:rsid w:val="00EC0531"/>
    <w:rsid w:val="00F2643B"/>
    <w:rsid w:val="00F316E8"/>
    <w:rsid w:val="00F73BC3"/>
    <w:rsid w:val="00F74D58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187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187DCA"/>
  </w:style>
  <w:style w:type="paragraph" w:styleId="a7">
    <w:name w:val="footer"/>
    <w:basedOn w:val="a"/>
    <w:link w:val="a8"/>
    <w:uiPriority w:val="99"/>
    <w:unhideWhenUsed/>
    <w:rsid w:val="00187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187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187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187DCA"/>
  </w:style>
  <w:style w:type="paragraph" w:styleId="a7">
    <w:name w:val="footer"/>
    <w:basedOn w:val="a"/>
    <w:link w:val="a8"/>
    <w:uiPriority w:val="99"/>
    <w:unhideWhenUsed/>
    <w:rsid w:val="00187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18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2203</Words>
  <Characters>12560</Characters>
  <Application>Microsoft Office Word</Application>
  <DocSecurity>0</DocSecurity>
  <Lines>104</Lines>
  <Paragraphs>29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38</cp:revision>
  <dcterms:created xsi:type="dcterms:W3CDTF">2024-09-10T21:56:00Z</dcterms:created>
  <dcterms:modified xsi:type="dcterms:W3CDTF">2024-09-24T20:03:00Z</dcterms:modified>
</cp:coreProperties>
</file>