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F17E6" w14:textId="77777777" w:rsidR="008027AD" w:rsidRPr="00B63FCD" w:rsidRDefault="00E165E1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جلسه دوازدهم ـ معاملات مستحدثه ـ 9/8/1403 ـ استاد شوپایی حفظه الله.</w:t>
      </w:r>
    </w:p>
    <w:p w14:paraId="6A24A786" w14:textId="77777777" w:rsidR="00E165E1" w:rsidRPr="00B63FCD" w:rsidRDefault="00E165E1" w:rsidP="00E165E1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14:paraId="0143F184" w14:textId="25B2FFB8" w:rsidR="009F0997" w:rsidRDefault="009F0997" w:rsidP="009F0997">
      <w:pPr>
        <w:pStyle w:val="4"/>
        <w:rPr>
          <w:rFonts w:hint="cs"/>
          <w:bCs w:val="0"/>
          <w:rtl/>
        </w:rPr>
      </w:pPr>
      <w:r>
        <w:rPr>
          <w:rFonts w:hint="cs"/>
          <w:bCs w:val="0"/>
          <w:rtl/>
        </w:rPr>
        <w:t xml:space="preserve">مورد هفتم : </w:t>
      </w:r>
    </w:p>
    <w:p w14:paraId="4AE320D4" w14:textId="0043BEEC" w:rsidR="00F3629B" w:rsidRPr="00B63FCD" w:rsidRDefault="00AE7398" w:rsidP="002D1A17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بحث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در اسباب ملک غیر طلق شدن مال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بود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 و به مورد هفتم </w:t>
      </w:r>
      <w:r w:rsidR="00FF1C86" w:rsidRPr="00B63FCD">
        <w:rPr>
          <w:rFonts w:cs="B Zar" w:hint="cs"/>
          <w:b w:val="0"/>
          <w:bCs w:val="0"/>
          <w:sz w:val="32"/>
          <w:szCs w:val="32"/>
          <w:rtl/>
        </w:rPr>
        <w:t xml:space="preserve">در کلام مرحوم شیخ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که ارتداد باشد ، رسیدیم </w:t>
      </w:r>
      <w:r w:rsidR="00FF1C86" w:rsidRPr="00B63FCD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>البته در مقابس ارتداد</w:t>
      </w:r>
      <w:r w:rsidR="00FF1C86" w:rsidRPr="00B63FCD">
        <w:rPr>
          <w:rFonts w:cs="B Zar" w:hint="cs"/>
          <w:b w:val="0"/>
          <w:bCs w:val="0"/>
          <w:sz w:val="32"/>
          <w:szCs w:val="32"/>
          <w:rtl/>
        </w:rPr>
        <w:t xml:space="preserve"> بعنوان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 سبب ر</w:t>
      </w:r>
      <w:bookmarkStart w:id="0" w:name="_GoBack"/>
      <w:bookmarkEnd w:id="0"/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ابع از اسباب نقص در ملک که موجب خروج از ملک </w:t>
      </w:r>
      <w:r w:rsidR="00FF1C86" w:rsidRPr="00B63FCD">
        <w:rPr>
          <w:rFonts w:cs="B Zar" w:hint="cs"/>
          <w:b w:val="0"/>
          <w:bCs w:val="0"/>
          <w:sz w:val="32"/>
          <w:szCs w:val="32"/>
          <w:rtl/>
        </w:rPr>
        <w:t xml:space="preserve">طلق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بودن میشود ، بیان شده است. </w:t>
      </w:r>
      <w:r w:rsidR="002D1A17">
        <w:rPr>
          <w:rStyle w:val="a9"/>
          <w:rFonts w:cs="B Zar"/>
          <w:b w:val="0"/>
          <w:bCs w:val="0"/>
          <w:sz w:val="32"/>
          <w:szCs w:val="32"/>
          <w:rtl/>
        </w:rPr>
        <w:footnoteReference w:id="1"/>
      </w:r>
      <w:r w:rsidR="00FF1C86" w:rsidRPr="00B63FCD">
        <w:rPr>
          <w:rFonts w:cs="B Zar" w:hint="cs"/>
          <w:b w:val="0"/>
          <w:bCs w:val="0"/>
          <w:sz w:val="32"/>
          <w:szCs w:val="32"/>
          <w:rtl/>
        </w:rPr>
        <w:t>محقق شوشتری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 در سبب رابع فرموده اند که :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چنانچه عبد مرتکب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 xml:space="preserve">ارتداد و هر کاری که حدّش قتل باشد مانند :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محاربه ، لواط و بعضی از اقسام زنا ، شده باشد این امر </w:t>
      </w:r>
      <w:r w:rsidR="00F3629B" w:rsidRPr="00B63FCD">
        <w:rPr>
          <w:rFonts w:cs="B Zar" w:hint="cs"/>
          <w:b w:val="0"/>
          <w:bCs w:val="0"/>
          <w:sz w:val="32"/>
          <w:szCs w:val="32"/>
          <w:rtl/>
        </w:rPr>
        <w:t>موجب میشود که عبد ملک غیر طلق بشود یعنی از ملک مولا خارج نشده است ولی مولا نمیتواند او را به شخص آخر نقل بدهد.</w:t>
      </w:r>
    </w:p>
    <w:p w14:paraId="066F2F6C" w14:textId="77777777" w:rsidR="00F3629B" w:rsidRPr="00B63FCD" w:rsidRDefault="00F3629B" w:rsidP="00F3629B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آیا ارتداد و ما یوجب القتل موجب خروج عبد از ملک طلق میشود یا نه؟</w:t>
      </w:r>
    </w:p>
    <w:p w14:paraId="727B03DE" w14:textId="77777777" w:rsidR="00F3629B" w:rsidRPr="00B63FCD" w:rsidRDefault="00F3629B" w:rsidP="00F3629B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در خود مقابس آمده است که در اینجا سه قول وجود دارد :</w:t>
      </w:r>
    </w:p>
    <w:p w14:paraId="4A8D042F" w14:textId="7718E80E" w:rsidR="00F3629B" w:rsidRPr="00B63FCD" w:rsidRDefault="00F3629B" w:rsidP="003606E1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قول اول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 که در مقابس به محقق کرکی و شهید ثانی نسبت داده شده است 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اینست که : ارتداد و ما یوجب القتل مانع نقل نیست مطلقا چه اینکه مرتد ، مرتد فطری باشد که حکم او قتل است ب</w:t>
      </w:r>
      <w:r w:rsidR="003606E1" w:rsidRPr="00B63FCD">
        <w:rPr>
          <w:rFonts w:cs="B Zar" w:hint="cs"/>
          <w:b w:val="0"/>
          <w:bCs w:val="0"/>
          <w:sz w:val="32"/>
          <w:szCs w:val="32"/>
          <w:rtl/>
        </w:rPr>
        <w:t xml:space="preserve">دون اینکه منتظر توبه اش باشند.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و چه اینکه مرتد ، مرتد ملّی باشد که حکم او اینست که ابتداء توبه داده میشود و اگر قبول نکرد سپس کشته میشود.</w:t>
      </w:r>
    </w:p>
    <w:p w14:paraId="1EE64E6D" w14:textId="39980AC5" w:rsidR="00F3629B" w:rsidRPr="00B63FCD" w:rsidRDefault="00DC1875" w:rsidP="00F3629B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قول دوم اینست که ارتداد و ما یوجب القتل مانع از نقل است مطلقا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 ـ چه مرتد فطری و چه مرتد ملّی ـ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. اینکه قائل به این قول چه کسی است ؟ مرحوم شوشتری فرموده اند که : ما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 کسی که صراحتاً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قائل به این قول 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شده باشد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را پیدا نکردیم ولی یک کلامی از ابن جنید هست که ممکن است بر این قول حمل شود و بعضی از اعلام از کلام ایشان اینچنین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 معنایی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برداشت کرده اند.</w:t>
      </w:r>
    </w:p>
    <w:p w14:paraId="630786BC" w14:textId="110D78F5" w:rsidR="0083269E" w:rsidRPr="00B63FCD" w:rsidRDefault="00DC1875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>قول سوم ه</w:t>
      </w:r>
      <w:r w:rsidR="002553CE" w:rsidRPr="00B63FCD">
        <w:rPr>
          <w:rFonts w:cs="B Zar" w:hint="cs"/>
          <w:b w:val="0"/>
          <w:bCs w:val="0"/>
          <w:sz w:val="32"/>
          <w:szCs w:val="32"/>
          <w:rtl/>
        </w:rPr>
        <w:t xml:space="preserve">م تفصیل بین مرتد ملی و </w:t>
      </w:r>
      <w:r w:rsidR="00906981" w:rsidRPr="00B63FCD">
        <w:rPr>
          <w:rFonts w:cs="B Zar" w:hint="cs"/>
          <w:b w:val="0"/>
          <w:bCs w:val="0"/>
          <w:sz w:val="32"/>
          <w:szCs w:val="32"/>
          <w:rtl/>
        </w:rPr>
        <w:t xml:space="preserve">مرتد </w:t>
      </w:r>
      <w:r w:rsidR="002553CE" w:rsidRPr="00B63FCD">
        <w:rPr>
          <w:rFonts w:cs="B Zar" w:hint="cs"/>
          <w:b w:val="0"/>
          <w:bCs w:val="0"/>
          <w:sz w:val="32"/>
          <w:szCs w:val="32"/>
          <w:rtl/>
        </w:rPr>
        <w:t>فطری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أنثی</w:t>
      </w:r>
      <w:r w:rsidR="00D0504B" w:rsidRPr="00B63FCD">
        <w:rPr>
          <w:rFonts w:cs="B Zar" w:hint="cs"/>
          <w:b w:val="0"/>
          <w:bCs w:val="0"/>
          <w:sz w:val="32"/>
          <w:szCs w:val="32"/>
          <w:rtl/>
        </w:rPr>
        <w:t xml:space="preserve"> از یکطرف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و بین</w:t>
      </w:r>
      <w:r w:rsidR="002553CE" w:rsidRPr="00B63FCD">
        <w:rPr>
          <w:rFonts w:cs="B Zar" w:hint="cs"/>
          <w:b w:val="0"/>
          <w:bCs w:val="0"/>
          <w:sz w:val="32"/>
          <w:szCs w:val="32"/>
          <w:rtl/>
        </w:rPr>
        <w:t xml:space="preserve"> مرتد فطریِ ذکر</w:t>
      </w:r>
      <w:r w:rsidR="00D0504B" w:rsidRPr="00B63FCD">
        <w:rPr>
          <w:rFonts w:cs="B Zar" w:hint="cs"/>
          <w:b w:val="0"/>
          <w:bCs w:val="0"/>
          <w:sz w:val="32"/>
          <w:szCs w:val="32"/>
          <w:rtl/>
        </w:rPr>
        <w:t xml:space="preserve"> از طرف آخر</w:t>
      </w:r>
      <w:r w:rsidR="002553CE" w:rsidRPr="00B63FCD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C03714" w:rsidRPr="00B63FCD">
        <w:rPr>
          <w:rFonts w:cs="B Zar" w:hint="cs"/>
          <w:b w:val="0"/>
          <w:bCs w:val="0"/>
          <w:sz w:val="32"/>
          <w:szCs w:val="32"/>
          <w:rtl/>
        </w:rPr>
        <w:t xml:space="preserve"> ، به این بیان که گفته اند : ارتداد ملی و ارتداد فطریِ زن مانع از نقل نمیشود ولی ارتداد فطری مرد و همچنین ارتداد ملی ای که ملحق به ارتدادِ فطریِ مرد است ـ یعنی مرتد ملی ای که توبه داده شده است و توبه نکرده است ـ مانع از نقل میشود.</w:t>
      </w:r>
      <w:r w:rsidR="008778A6"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553CE" w:rsidRPr="00B63FCD">
        <w:rPr>
          <w:rFonts w:cs="B Zar" w:hint="cs"/>
          <w:b w:val="0"/>
          <w:bCs w:val="0"/>
          <w:sz w:val="32"/>
          <w:szCs w:val="32"/>
          <w:rtl/>
        </w:rPr>
        <w:t>مرحوم صاحب مقابس فرموده</w:t>
      </w:r>
      <w:r w:rsidR="005143EE" w:rsidRPr="00B63FCD">
        <w:rPr>
          <w:rFonts w:cs="B Zar" w:hint="cs"/>
          <w:b w:val="0"/>
          <w:bCs w:val="0"/>
          <w:sz w:val="32"/>
          <w:szCs w:val="32"/>
          <w:rtl/>
        </w:rPr>
        <w:t xml:space="preserve"> اند :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 میتوان این قول را </w:t>
      </w:r>
      <w:r w:rsidR="0049600C" w:rsidRPr="00B63FCD">
        <w:rPr>
          <w:rFonts w:cs="B Zar" w:hint="cs"/>
          <w:b w:val="0"/>
          <w:bCs w:val="0"/>
          <w:sz w:val="32"/>
          <w:szCs w:val="32"/>
          <w:rtl/>
        </w:rPr>
        <w:t xml:space="preserve">از 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>کلام</w:t>
      </w:r>
      <w:r w:rsidR="005143EE" w:rsidRPr="00B63FCD">
        <w:rPr>
          <w:rFonts w:cs="B Zar" w:hint="cs"/>
          <w:b w:val="0"/>
          <w:bCs w:val="0"/>
          <w:sz w:val="32"/>
          <w:szCs w:val="32"/>
          <w:rtl/>
        </w:rPr>
        <w:t xml:space="preserve"> مرحوم ابن سعید در کتاب نزه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ه استفاده کرد چرا که مرحوم ابن سعید فرموده </w:t>
      </w:r>
      <w:proofErr w:type="spellStart"/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49600C" w:rsidRPr="00B63FCD">
        <w:rPr>
          <w:rFonts w:cs="B Zar" w:hint="cs"/>
          <w:b w:val="0"/>
          <w:bCs w:val="0"/>
          <w:sz w:val="32"/>
          <w:szCs w:val="32"/>
          <w:rtl/>
        </w:rPr>
        <w:t xml:space="preserve"> ه عبد مرتد فطری بیع و رهن او جایز نیست 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چرا که یجب قتله. این تعلیلی که نسبت به مرتد فطری آورده است مقتضی اینست که این کلام در مورد مرتد ملّی </w:t>
      </w:r>
      <w:r w:rsidR="00246A02">
        <w:rPr>
          <w:rFonts w:cs="B Zar" w:hint="cs"/>
          <w:b w:val="0"/>
          <w:bCs w:val="0"/>
          <w:sz w:val="32"/>
          <w:szCs w:val="32"/>
          <w:rtl/>
        </w:rPr>
        <w:t xml:space="preserve">ای 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>که فرصت دارد</w:t>
      </w:r>
      <w:r w:rsidR="0049600C" w:rsidRPr="00B63FCD">
        <w:rPr>
          <w:rFonts w:cs="B Zar" w:hint="cs"/>
          <w:b w:val="0"/>
          <w:bCs w:val="0"/>
          <w:sz w:val="32"/>
          <w:szCs w:val="32"/>
          <w:rtl/>
        </w:rPr>
        <w:t xml:space="preserve"> و توبه داده میشود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246A02">
        <w:rPr>
          <w:rFonts w:cs="B Zar" w:hint="cs"/>
          <w:b w:val="0"/>
          <w:bCs w:val="0"/>
          <w:sz w:val="32"/>
          <w:szCs w:val="32"/>
          <w:rtl/>
        </w:rPr>
        <w:t>جاری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 xml:space="preserve"> نشود.</w:t>
      </w:r>
      <w:r w:rsidR="0049600C" w:rsidRPr="00B63FCD">
        <w:rPr>
          <w:rFonts w:cs="B Zar" w:hint="cs"/>
          <w:b w:val="0"/>
          <w:bCs w:val="0"/>
          <w:sz w:val="32"/>
          <w:szCs w:val="32"/>
          <w:rtl/>
        </w:rPr>
        <w:t xml:space="preserve"> پس این تفصیل بالصراحه در کلام مرحوم ابن سعید وارد نشده است ولی از تعلیلی که ایشان بیان کرده اند این تفصیل بدست می آید و 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>همچنین از مجموع کلمات مرحوم شهید اول در دروس هم استفاده میشود که ایشان قائل به این تفصیل هستند</w:t>
      </w:r>
      <w:r w:rsidR="0049600C" w:rsidRPr="00B63FCD">
        <w:rPr>
          <w:rFonts w:cs="B Zar" w:hint="cs"/>
          <w:b w:val="0"/>
          <w:bCs w:val="0"/>
          <w:sz w:val="32"/>
          <w:szCs w:val="32"/>
          <w:rtl/>
        </w:rPr>
        <w:t>.</w:t>
      </w:r>
    </w:p>
    <w:p w14:paraId="5B1F92E9" w14:textId="5DE17AF7" w:rsidR="0049600C" w:rsidRPr="00B63FCD" w:rsidRDefault="0049600C" w:rsidP="0049600C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این اقوال سه گانۀ موجود در این مسئله بود.</w:t>
      </w:r>
    </w:p>
    <w:p w14:paraId="32C8C179" w14:textId="4CE600C1" w:rsidR="0083269E" w:rsidRPr="00B63FCD" w:rsidRDefault="0049600C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قائلین به عدم جواز نقل در صورت ارتداد عبد به سه وجه تمسک کرده اند ، </w:t>
      </w:r>
      <w:r w:rsidR="0083269E" w:rsidRPr="00B63FCD">
        <w:rPr>
          <w:rFonts w:cs="B Zar" w:hint="cs"/>
          <w:b w:val="0"/>
          <w:bCs w:val="0"/>
          <w:sz w:val="32"/>
          <w:szCs w:val="32"/>
          <w:rtl/>
        </w:rPr>
        <w:t>میبایست ببینیم که آیا این سه وجه تمام هستند یا نه ؟ و اگر تمام باشند آیا مصداق تعلق حق غیرِ مانع از نقل است که مربوط به بحث خروج از ملک طلق بودن باشد یا نه؟</w:t>
      </w:r>
    </w:p>
    <w:p w14:paraId="247A73E5" w14:textId="2EB7DD55" w:rsidR="0083269E" w:rsidRPr="00B63FCD" w:rsidRDefault="0083269E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وجه </w:t>
      </w:r>
      <w:r w:rsidR="00D913BD" w:rsidRPr="00B63FCD">
        <w:rPr>
          <w:rFonts w:cs="B Zar" w:hint="cs"/>
          <w:b w:val="0"/>
          <w:bCs w:val="0"/>
          <w:sz w:val="32"/>
          <w:szCs w:val="32"/>
          <w:rtl/>
        </w:rPr>
        <w:t>اول برای عدم جواز نقل عبد در صورت ارتداد اینست که 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فته شده است : ارتداد</w:t>
      </w:r>
      <w:r w:rsidR="00FD58B9" w:rsidRPr="00B63FCD">
        <w:rPr>
          <w:rFonts w:cs="B Zar" w:hint="cs"/>
          <w:b w:val="0"/>
          <w:bCs w:val="0"/>
          <w:sz w:val="32"/>
          <w:szCs w:val="32"/>
          <w:rtl/>
        </w:rPr>
        <w:t xml:space="preserve"> اگر فطری باشد ، نفس این ارتداد فطری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موجب میشود که شخص بمنزلۀ میّت قرارداده بشود </w:t>
      </w:r>
      <w:r w:rsidR="00085016" w:rsidRPr="00B63FCD">
        <w:rPr>
          <w:rFonts w:cs="B Zar" w:hint="cs"/>
          <w:b w:val="0"/>
          <w:bCs w:val="0"/>
          <w:sz w:val="32"/>
          <w:szCs w:val="32"/>
          <w:rtl/>
        </w:rPr>
        <w:t>چرا که اموال او به ارث گذاشته میشود 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زنش از او جدا میشود و میبایست عدّۀ وفات را رعایت بکند </w:t>
      </w:r>
      <w:r w:rsidR="00085016" w:rsidRPr="00B63FCD">
        <w:rPr>
          <w:rFonts w:cs="B Zar" w:hint="cs"/>
          <w:b w:val="0"/>
          <w:bCs w:val="0"/>
          <w:sz w:val="32"/>
          <w:szCs w:val="32"/>
          <w:rtl/>
        </w:rPr>
        <w:t>و با این فرض دیگر او قابل نقل نیست. عبد اگر زنده باشد مملوک مولا است و قابل نقل به دیگری است اما اگر میّت و یا بمنزلۀ میّت باشد دیگر معنا ندارد که فروخته شود. پس در مرتد فطری فرموده اند که به نفس ارتداد این تنزیل بمنزلۀ میّت اتفاق می افتد.</w:t>
      </w:r>
    </w:p>
    <w:p w14:paraId="505F33F4" w14:textId="6F8878A0" w:rsidR="00FD58B9" w:rsidRPr="00B63FCD" w:rsidRDefault="00FD58B9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اما ارتداد اگر ملّی باشد نفس ارتداد موجب نمیشود که شخص بمنزلۀ میّت باشد بلکه </w:t>
      </w:r>
      <w:r w:rsidR="00085016" w:rsidRPr="00B63FCD">
        <w:rPr>
          <w:rFonts w:cs="B Zar" w:hint="cs"/>
          <w:b w:val="0"/>
          <w:bCs w:val="0"/>
          <w:sz w:val="32"/>
          <w:szCs w:val="32"/>
          <w:rtl/>
        </w:rPr>
        <w:t xml:space="preserve">شخص ابتداء توبه داده میشود و اگر توبه نکرد آن وقت بمنزلۀ میّت قرار میگیرد. و همچنین اگر دو مرتبه یا سه مرتبه توبه کرد و سپس </w:t>
      </w:r>
      <w:proofErr w:type="spellStart"/>
      <w:r w:rsidR="00246A02">
        <w:rPr>
          <w:rFonts w:cs="B Zar" w:hint="cs"/>
          <w:b w:val="0"/>
          <w:bCs w:val="0"/>
          <w:sz w:val="32"/>
          <w:szCs w:val="32"/>
          <w:rtl/>
        </w:rPr>
        <w:t>مجدداً</w:t>
      </w:r>
      <w:proofErr w:type="spellEnd"/>
      <w:r w:rsidR="00085016" w:rsidRPr="00B63FCD">
        <w:rPr>
          <w:rFonts w:cs="B Zar" w:hint="cs"/>
          <w:b w:val="0"/>
          <w:bCs w:val="0"/>
          <w:sz w:val="32"/>
          <w:szCs w:val="32"/>
          <w:rtl/>
        </w:rPr>
        <w:t xml:space="preserve"> مرتد شد در این جا هم دیگر توبه داده نمیشود و با ارتداد شخص نازل منزلۀ میّت قرار میگیرد.</w:t>
      </w:r>
    </w:p>
    <w:p w14:paraId="6F58F2C0" w14:textId="52FC7E50" w:rsidR="002514C9" w:rsidRPr="00B63FCD" w:rsidRDefault="002514C9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وجه دوم </w:t>
      </w:r>
      <w:r w:rsidR="00523FAD" w:rsidRPr="00B63FCD">
        <w:rPr>
          <w:rFonts w:cs="B Zar" w:hint="cs"/>
          <w:b w:val="0"/>
          <w:bCs w:val="0"/>
          <w:sz w:val="32"/>
          <w:szCs w:val="32"/>
          <w:rtl/>
        </w:rPr>
        <w:t xml:space="preserve">برای عدم جواز نقل عبد در صورت ارتداد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اینست که :  عبدی که مرتد شده است با ارتدادش در معرض قتل قرار گرفته است حال یا فوراً و یا بعد از توبه دادن ، و عبدی که در معرض قتل </w:t>
      </w:r>
      <w:r w:rsidR="00F73767" w:rsidRPr="00B63FCD">
        <w:rPr>
          <w:rFonts w:cs="B Zar" w:hint="cs"/>
          <w:b w:val="0"/>
          <w:bCs w:val="0"/>
          <w:sz w:val="32"/>
          <w:szCs w:val="32"/>
          <w:rtl/>
        </w:rPr>
        <w:t xml:space="preserve">است و قتل او واجب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است از قابلیت انتفاع خارج میشود و ب</w:t>
      </w:r>
      <w:r w:rsidR="00F73767" w:rsidRPr="00B63FCD">
        <w:rPr>
          <w:rFonts w:cs="B Zar" w:hint="cs"/>
          <w:b w:val="0"/>
          <w:bCs w:val="0"/>
          <w:sz w:val="32"/>
          <w:szCs w:val="32"/>
          <w:rtl/>
        </w:rPr>
        <w:t xml:space="preserve">خاطر خروج از قابلیت انتفاع ، مالیت او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هم ساقط میشود چرا که مالیّت </w:t>
      </w:r>
      <w:r w:rsidR="00F73767" w:rsidRPr="00B63FCD">
        <w:rPr>
          <w:rFonts w:cs="B Zar" w:hint="cs"/>
          <w:b w:val="0"/>
          <w:bCs w:val="0"/>
          <w:sz w:val="32"/>
          <w:szCs w:val="32"/>
          <w:rtl/>
        </w:rPr>
        <w:t>شیء به اینست که عین منفعتی داشته باشد که در نظر عقلاء قابل اعتناء است و عقلاء برای رسیدن به آن شیء حاضر هستند که عوض پرداخت بکنند و مشخص است که کسی حاضر نیست در قِبال عبدی که در معرض قتل است عوضی پرداخت بکند.</w:t>
      </w:r>
    </w:p>
    <w:p w14:paraId="4265AB28" w14:textId="75BCA11D" w:rsidR="00D27B6B" w:rsidRPr="00B63FCD" w:rsidRDefault="00D27B6B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وجه سومی که در کلمات</w:t>
      </w:r>
      <w:r w:rsidR="00F73767" w:rsidRPr="00B63FCD">
        <w:rPr>
          <w:rFonts w:cs="B Zar" w:hint="cs"/>
          <w:b w:val="0"/>
          <w:bCs w:val="0"/>
          <w:sz w:val="32"/>
          <w:szCs w:val="32"/>
          <w:rtl/>
        </w:rPr>
        <w:t xml:space="preserve"> برای عدم جواز نقل عبد در صورت ارتداد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ذکر شده است</w:t>
      </w:r>
      <w:r w:rsidR="00F73767" w:rsidRPr="00B63FCD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اینست که فرموده اند : از شرائط صحت بیع اینست که مبیع مقدور التسلیم باشد و این عبدی که مرتد و واجب القتل شده است دیگر مالکش قدرت تسلیم او به مشتری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را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ندارد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>.</w:t>
      </w:r>
    </w:p>
    <w:p w14:paraId="5163FDAA" w14:textId="3AED8EEC" w:rsidR="00D27B6B" w:rsidRPr="00B63FCD" w:rsidRDefault="00D27B6B" w:rsidP="00943145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در مجموع </w:t>
      </w:r>
      <w:bookmarkStart w:id="1" w:name="_Hlk187750212"/>
      <w:r w:rsidRPr="00B63FCD">
        <w:rPr>
          <w:rFonts w:cs="B Zar" w:hint="cs"/>
          <w:b w:val="0"/>
          <w:bCs w:val="0"/>
          <w:sz w:val="32"/>
          <w:szCs w:val="32"/>
          <w:rtl/>
        </w:rPr>
        <w:t>برای اثبات مانعیت ارتداد للنقل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العبد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bookmarkEnd w:id="1"/>
      <w:r w:rsidRPr="00B63FCD">
        <w:rPr>
          <w:rFonts w:cs="B Zar" w:hint="cs"/>
          <w:b w:val="0"/>
          <w:bCs w:val="0"/>
          <w:sz w:val="32"/>
          <w:szCs w:val="32"/>
          <w:rtl/>
        </w:rPr>
        <w:t>به این سه وجه استدلال شده است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، که بعضی از وجوه شامل همۀ موارد ارتداد میشود و بعضی از این وجوه تنها شامل مرتد فعلی میشود.</w:t>
      </w:r>
    </w:p>
    <w:p w14:paraId="04073E53" w14:textId="2AD29079" w:rsidR="00D27B6B" w:rsidRPr="00B63FCD" w:rsidRDefault="00D27B6B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آیا این وجوه سه گانه تمام 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>هستند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یا نه؟</w:t>
      </w:r>
    </w:p>
    <w:p w14:paraId="24EEA848" w14:textId="7F79F838" w:rsidR="00D27B6B" w:rsidRPr="00B63FCD" w:rsidRDefault="00943145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در کلمات اعلام </w:t>
      </w:r>
      <w:r w:rsidR="00D27B6B" w:rsidRPr="00B63FCD">
        <w:rPr>
          <w:rFonts w:cs="B Zar" w:hint="cs"/>
          <w:b w:val="0"/>
          <w:bCs w:val="0"/>
          <w:sz w:val="32"/>
          <w:szCs w:val="32"/>
          <w:rtl/>
        </w:rPr>
        <w:t>نسبت به هر سه وجه مناقشه شده است.</w:t>
      </w:r>
    </w:p>
    <w:p w14:paraId="23B1B02C" w14:textId="4F56F2C7" w:rsidR="00D27B6B" w:rsidRPr="00B63FCD" w:rsidRDefault="00D27B6B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وجه اول </w:t>
      </w:r>
      <w:r w:rsidR="004E395F" w:rsidRPr="00B63FCD">
        <w:rPr>
          <w:rFonts w:cs="B Zar" w:hint="cs"/>
          <w:b w:val="0"/>
          <w:bCs w:val="0"/>
          <w:sz w:val="32"/>
          <w:szCs w:val="32"/>
          <w:rtl/>
        </w:rPr>
        <w:t xml:space="preserve">این بود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که میگفت : ارتداد موجب میشود که عبد بمنزلۀ میّت باشد و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معلوم است که عبد مرده قابل خرید و فروش نیست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؛ نسبت به این وجه</w:t>
      </w:r>
      <w:r w:rsidR="004E395F" w:rsidRPr="00B63FCD">
        <w:rPr>
          <w:rFonts w:cs="B Zar" w:hint="cs"/>
          <w:b w:val="0"/>
          <w:bCs w:val="0"/>
          <w:sz w:val="32"/>
          <w:szCs w:val="32"/>
          <w:rtl/>
        </w:rPr>
        <w:t xml:space="preserve"> در کلمات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 xml:space="preserve"> از جمله در کلام مرحوم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ایروانی جواب داده </w:t>
      </w:r>
      <w:r w:rsidR="00943145" w:rsidRPr="00B63FCD">
        <w:rPr>
          <w:rFonts w:cs="B Zar" w:hint="cs"/>
          <w:b w:val="0"/>
          <w:bCs w:val="0"/>
          <w:sz w:val="32"/>
          <w:szCs w:val="32"/>
          <w:rtl/>
        </w:rPr>
        <w:t>شده است به این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که : بله بعضی از احکام میّت در مورد مرتد </w:t>
      </w:r>
      <w:r w:rsidR="00246A02">
        <w:rPr>
          <w:rFonts w:cs="B Zar" w:hint="cs"/>
          <w:b w:val="0"/>
          <w:bCs w:val="0"/>
          <w:sz w:val="32"/>
          <w:szCs w:val="32"/>
          <w:rtl/>
        </w:rPr>
        <w:t>ثابت است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ولی تنها بعضی از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احکام میّت در مورد مرتد وجود دارد مثل اینکه </w:t>
      </w:r>
      <w:r w:rsidR="004E395F" w:rsidRPr="00B63FCD">
        <w:rPr>
          <w:rFonts w:cs="B Zar" w:hint="cs"/>
          <w:b w:val="0"/>
          <w:bCs w:val="0"/>
          <w:sz w:val="32"/>
          <w:szCs w:val="32"/>
          <w:rtl/>
        </w:rPr>
        <w:t xml:space="preserve">زوجۀ مرتد از او جدا میشود و میبایست عدّۀ وفات نگه بدارد و یا اینکه مالش به ورثه منتقل میشود ،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اما ما دلیلی نداریم که مرتد مطلقا و در جمیع احکام نازل منزلۀ میّت است.</w:t>
      </w:r>
    </w:p>
    <w:p w14:paraId="6435854F" w14:textId="5959566E" w:rsidR="00206B8C" w:rsidRPr="00B63FCD" w:rsidRDefault="00D27B6B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توضیح </w:t>
      </w:r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 xml:space="preserve">فرمایش مرحوم ایروانی اینست که : در باب ارتداد ـ که در </w:t>
      </w:r>
      <w:r w:rsidR="00246A02">
        <w:rPr>
          <w:rFonts w:cs="B Zar" w:hint="cs"/>
          <w:b w:val="0"/>
          <w:bCs w:val="0"/>
          <w:sz w:val="32"/>
          <w:szCs w:val="32"/>
          <w:rtl/>
        </w:rPr>
        <w:t xml:space="preserve">کتاب </w:t>
      </w:r>
      <w:proofErr w:type="spellStart"/>
      <w:r w:rsidR="00246A02">
        <w:rPr>
          <w:rFonts w:cs="B Zar" w:hint="cs"/>
          <w:b w:val="0"/>
          <w:bCs w:val="0"/>
          <w:sz w:val="32"/>
          <w:szCs w:val="32"/>
          <w:rtl/>
        </w:rPr>
        <w:t>ال</w:t>
      </w:r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>حدود</w:t>
      </w:r>
      <w:proofErr w:type="spellEnd"/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 xml:space="preserve"> و مقداری هم در کتاب الطهاره بحث شده است ـ </w:t>
      </w:r>
      <w:r w:rsidR="00206B8C" w:rsidRPr="00B63FCD">
        <w:rPr>
          <w:rFonts w:cs="B Zar" w:hint="cs"/>
          <w:b w:val="0"/>
          <w:bCs w:val="0"/>
          <w:sz w:val="32"/>
          <w:szCs w:val="32"/>
          <w:rtl/>
        </w:rPr>
        <w:t xml:space="preserve">بیان شده است که : آنچه که ما در مورد ارتداد داریم اینست که مرتد در این احکام خاص نازل منزلۀ میت قرار داده شده است </w:t>
      </w:r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 xml:space="preserve">و اینگونه نیست که مرتد بلحاظ تمام احکام نازل منزلۀ میّت باشد. </w:t>
      </w:r>
      <w:r w:rsidR="00206B8C" w:rsidRPr="00B63FCD">
        <w:rPr>
          <w:rFonts w:cs="B Zar" w:hint="cs"/>
          <w:b w:val="0"/>
          <w:bCs w:val="0"/>
          <w:sz w:val="32"/>
          <w:szCs w:val="32"/>
          <w:rtl/>
        </w:rPr>
        <w:t>بر همین اساس گفته اند که</w:t>
      </w:r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 xml:space="preserve"> : حتی</w:t>
      </w:r>
      <w:r w:rsidR="00206B8C" w:rsidRPr="00B63FCD">
        <w:rPr>
          <w:rFonts w:cs="B Zar" w:hint="cs"/>
          <w:b w:val="0"/>
          <w:bCs w:val="0"/>
          <w:sz w:val="32"/>
          <w:szCs w:val="32"/>
          <w:rtl/>
        </w:rPr>
        <w:t xml:space="preserve"> مرتد فطری</w:t>
      </w:r>
      <w:r w:rsidR="00C47E7C" w:rsidRPr="00B63FCD">
        <w:rPr>
          <w:rFonts w:cs="B Zar" w:hint="cs"/>
          <w:b w:val="0"/>
          <w:bCs w:val="0"/>
          <w:sz w:val="32"/>
          <w:szCs w:val="32"/>
          <w:rtl/>
        </w:rPr>
        <w:t xml:space="preserve"> هم بعد از ا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>رتدادش</w:t>
      </w:r>
      <w:r w:rsidR="00206B8C" w:rsidRPr="00B63FCD">
        <w:rPr>
          <w:rFonts w:cs="B Zar" w:hint="cs"/>
          <w:b w:val="0"/>
          <w:bCs w:val="0"/>
          <w:sz w:val="32"/>
          <w:szCs w:val="32"/>
          <w:rtl/>
        </w:rPr>
        <w:t xml:space="preserve"> میتواند با زن دیگر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>ی</w:t>
      </w:r>
      <w:r w:rsidR="00206B8C" w:rsidRPr="00B63FCD">
        <w:rPr>
          <w:rFonts w:cs="B Zar" w:hint="cs"/>
          <w:b w:val="0"/>
          <w:bCs w:val="0"/>
          <w:sz w:val="32"/>
          <w:szCs w:val="32"/>
          <w:rtl/>
        </w:rPr>
        <w:t xml:space="preserve"> ازدواج بکند ، چنانچه به ارتدادش باقی باشد و مثلاً مسیحی شده باشد 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 xml:space="preserve">میتواند با زن غیر مسلمان دیگری ازدواج کند و </w:t>
      </w:r>
      <w:r w:rsidR="00246A02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="00246A02">
        <w:rPr>
          <w:rFonts w:cs="B Zar" w:hint="cs"/>
          <w:b w:val="0"/>
          <w:bCs w:val="0"/>
          <w:sz w:val="32"/>
          <w:szCs w:val="32"/>
          <w:rtl/>
        </w:rPr>
        <w:t>اينصورت</w:t>
      </w:r>
      <w:proofErr w:type="spellEnd"/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 xml:space="preserve"> میشود مسیحی ای که با مسیحیِ دیگری ازدواج کرده است و چنانچه توبه بکند و به اسلام برگردد میتواند با زن مسلمان دیگر ازدواج بکند.</w:t>
      </w:r>
    </w:p>
    <w:p w14:paraId="7448105F" w14:textId="23FFD702" w:rsidR="00206B8C" w:rsidRPr="00B63FCD" w:rsidRDefault="00206B8C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 همچنین ولو اموالی که مرتد قبل از ارتداد بدست آورده است ملک ورثه میشود ولی اموالی که او بعد از ارتدادش بدست می آورد 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>ملک خودش خواهد بود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و دلیلی برای عدم مالکیت او نسبت به این اموال نداریم.</w:t>
      </w:r>
    </w:p>
    <w:p w14:paraId="28E82C5D" w14:textId="17053AC6" w:rsidR="00FA7DA1" w:rsidRPr="00B63FCD" w:rsidRDefault="00FA7DA1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="00246A02">
        <w:rPr>
          <w:rFonts w:cs="B Zar" w:hint="cs"/>
          <w:b w:val="0"/>
          <w:bCs w:val="0"/>
          <w:sz w:val="32"/>
          <w:szCs w:val="32"/>
          <w:rtl/>
        </w:rPr>
        <w:t xml:space="preserve">حتی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نسبت به مرتد گفته اند که اگر مرتد توبه کرد میتواند دوباره با زوجۀ قبلی اش ازدواج بکند ، که البته این قسمت محل خلاف است ولی بعضی قائل به همین قسمت شده اند.</w:t>
      </w:r>
    </w:p>
    <w:p w14:paraId="6DEC8A93" w14:textId="7CEEF3FD" w:rsidR="00206B8C" w:rsidRPr="00B63FCD" w:rsidRDefault="00206B8C" w:rsidP="00751C28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اینها نشان دهندۀ اینست که : 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 xml:space="preserve">مرتد تنها در بعضی از احکام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نازل منزل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>ۀ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میّت </w:t>
      </w:r>
      <w:r w:rsidR="00751C28" w:rsidRPr="00B63FCD">
        <w:rPr>
          <w:rFonts w:cs="B Zar" w:hint="cs"/>
          <w:b w:val="0"/>
          <w:bCs w:val="0"/>
          <w:sz w:val="32"/>
          <w:szCs w:val="32"/>
          <w:rtl/>
        </w:rPr>
        <w:t xml:space="preserve">قرارداده شده است 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t>و اینگونه نیست که در تمامی احکام نازل منزلۀ میّت باشند.</w:t>
      </w:r>
    </w:p>
    <w:p w14:paraId="268D1B72" w14:textId="412C53D9" w:rsidR="00703858" w:rsidRPr="00B63FCD" w:rsidRDefault="00703858" w:rsidP="0031070E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پس این وجه اول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t xml:space="preserve"> که در آن مرتد را نازل منزلۀ میّت قرار داده اند ، وجه تمامی نیست.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و ثانیاً اگر هم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t xml:space="preserve"> این وجه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تمام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t xml:space="preserve"> و صحیح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باشد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t xml:space="preserve"> ، این دلیل موجب میشود که عبد از اصل الملک خارج بشود و خروج از اصل الملک به محل کلام ما ارتباطی ندارد چرا که مفروض در محل کلام جائیست که ملکیت برای </w:t>
      </w:r>
      <w:r w:rsidR="00FA7DA1"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بایع وجود داشته باشد ولی ملکیت او غیر طلق و غیر تام </w:t>
      </w:r>
      <w:r w:rsidR="0031070E" w:rsidRPr="00B63FCD">
        <w:rPr>
          <w:rFonts w:cs="B Zar" w:hint="cs"/>
          <w:b w:val="0"/>
          <w:bCs w:val="0"/>
          <w:sz w:val="32"/>
          <w:szCs w:val="32"/>
          <w:rtl/>
        </w:rPr>
        <w:t>باشد. پس اولاً این وجه اول تمام نیست و ثانیاً علی تقدیر تمامیتش هم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مورد را از موارد ملک غیر طلق قرار نمیدهد.</w:t>
      </w:r>
    </w:p>
    <w:p w14:paraId="0E62A994" w14:textId="2BF4BB5E" w:rsidR="00703858" w:rsidRPr="00B63FCD" w:rsidRDefault="00703858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اما وجه دوم </w:t>
      </w:r>
      <w:r w:rsidR="0031070E" w:rsidRPr="00B63FCD">
        <w:rPr>
          <w:rFonts w:cs="B Zar" w:hint="cs"/>
          <w:b w:val="0"/>
          <w:bCs w:val="0"/>
          <w:sz w:val="32"/>
          <w:szCs w:val="32"/>
          <w:rtl/>
        </w:rPr>
        <w:t xml:space="preserve">برای </w:t>
      </w:r>
      <w:r w:rsidR="00B061B2" w:rsidRPr="00B63FCD">
        <w:rPr>
          <w:rFonts w:cs="B Zar" w:hint="cs"/>
          <w:b w:val="0"/>
          <w:bCs w:val="0"/>
          <w:sz w:val="32"/>
          <w:szCs w:val="32"/>
          <w:rtl/>
        </w:rPr>
        <w:t xml:space="preserve">عدم جواز نقل عبد در صورت ارتداد ،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عبارت بود از اینکه : ارتداد موجب میشود که عبد از قابلیت للانتفاع بیفتد و در حقیقت مالیّتش را از دست می دهد.</w:t>
      </w:r>
    </w:p>
    <w:p w14:paraId="63B21AE4" w14:textId="2A7AFEE6" w:rsidR="00703858" w:rsidRPr="00B63FCD" w:rsidRDefault="00703858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مرحوم ایروانی در اشکال به این وجه فرمود</w:t>
      </w:r>
      <w:r w:rsidR="007D2141" w:rsidRPr="00B63FCD">
        <w:rPr>
          <w:rFonts w:cs="B Zar" w:hint="cs"/>
          <w:b w:val="0"/>
          <w:bCs w:val="0"/>
          <w:sz w:val="32"/>
          <w:szCs w:val="32"/>
          <w:rtl/>
        </w:rPr>
        <w:t xml:space="preserve">ه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اند : نسبت بین این وجه دوم و آنچه که مدعا است ، عموم خصوص من وجه است. ایشان فرمودند : اگر این عبدی که</w:t>
      </w:r>
      <w:r w:rsidR="00183640" w:rsidRPr="00B63FCD">
        <w:rPr>
          <w:rFonts w:cs="B Zar" w:hint="cs"/>
          <w:b w:val="0"/>
          <w:bCs w:val="0"/>
          <w:sz w:val="32"/>
          <w:szCs w:val="32"/>
          <w:rtl/>
        </w:rPr>
        <w:t xml:space="preserve"> مرتد شده است و بخاطر ارتداد واجب القتل شده است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بگونه ای باشد که خرید و معامله کردن او داخل در معاملۀ سفهی ب</w:t>
      </w:r>
      <w:r w:rsidR="00183640" w:rsidRPr="00B63FCD">
        <w:rPr>
          <w:rFonts w:cs="B Zar" w:hint="cs"/>
          <w:b w:val="0"/>
          <w:bCs w:val="0"/>
          <w:sz w:val="32"/>
          <w:szCs w:val="32"/>
          <w:rtl/>
        </w:rPr>
        <w:t>اشد و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از جهت اینکه منفعتش را از دست داده است و </w:t>
      </w:r>
      <w:r w:rsidR="00183640" w:rsidRPr="00B63FCD">
        <w:rPr>
          <w:rFonts w:cs="B Zar" w:hint="cs"/>
          <w:b w:val="0"/>
          <w:bCs w:val="0"/>
          <w:sz w:val="32"/>
          <w:szCs w:val="32"/>
          <w:rtl/>
        </w:rPr>
        <w:t>گرفتن عوض در مقابل چیزی که منفعت معتدٌ به ندارد مصداق أکل مال به باطل است ،</w:t>
      </w:r>
      <w:r w:rsidR="00A21ED4" w:rsidRPr="00B63FCD">
        <w:rPr>
          <w:rFonts w:cs="B Zar" w:hint="cs"/>
          <w:b w:val="0"/>
          <w:bCs w:val="0"/>
          <w:sz w:val="32"/>
          <w:szCs w:val="32"/>
          <w:rtl/>
        </w:rPr>
        <w:t xml:space="preserve"> معاملۀ صحیحی نباشد ؛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در اینصورت ما میپذیریم که این معامله صحیح نیست</w:t>
      </w:r>
      <w:r w:rsidR="00A21ED4" w:rsidRPr="00B63FCD">
        <w:rPr>
          <w:rFonts w:cs="B Zar" w:hint="cs"/>
          <w:b w:val="0"/>
          <w:bCs w:val="0"/>
          <w:sz w:val="32"/>
          <w:szCs w:val="32"/>
          <w:rtl/>
        </w:rPr>
        <w:t>.</w:t>
      </w:r>
      <w:r w:rsidR="00246A0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 إلا اگر معاملۀ این عبد مرتد ، معاملۀ سفهی نباشد و </w:t>
      </w:r>
      <w:r w:rsidR="00A21ED4" w:rsidRPr="00B63FCD">
        <w:rPr>
          <w:rFonts w:cs="B Zar" w:hint="cs"/>
          <w:b w:val="0"/>
          <w:bCs w:val="0"/>
          <w:sz w:val="32"/>
          <w:szCs w:val="32"/>
          <w:rtl/>
        </w:rPr>
        <w:t xml:space="preserve">عنوان أکل مال به ازاءِ او أکل مال به باطل نباشد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دیگر وجهی برای بطلان معامله و بیع</w:t>
      </w:r>
      <w:r w:rsidR="00A21ED4" w:rsidRPr="00B63FCD">
        <w:rPr>
          <w:rFonts w:cs="B Zar" w:hint="cs"/>
          <w:b w:val="0"/>
          <w:bCs w:val="0"/>
          <w:sz w:val="32"/>
          <w:szCs w:val="32"/>
          <w:rtl/>
        </w:rPr>
        <w:t xml:space="preserve"> او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14:paraId="40C92FE6" w14:textId="4B918C9B" w:rsidR="006E3649" w:rsidRPr="00B63FCD" w:rsidRDefault="00703858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باتوجه به این مطلب گفته میشود که : اگر قتل</w:t>
      </w:r>
      <w:r w:rsidR="00882442" w:rsidRPr="00B63FCD">
        <w:rPr>
          <w:rFonts w:cs="B Zar" w:hint="cs"/>
          <w:b w:val="0"/>
          <w:bCs w:val="0"/>
          <w:sz w:val="32"/>
          <w:szCs w:val="32"/>
          <w:rtl/>
        </w:rPr>
        <w:t xml:space="preserve"> و کشته شدن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عبد قطعی باشد در اینصورت</w:t>
      </w:r>
      <w:r w:rsidR="00882442" w:rsidRPr="00B63FCD">
        <w:rPr>
          <w:rFonts w:cs="B Zar" w:hint="cs"/>
          <w:b w:val="0"/>
          <w:bCs w:val="0"/>
          <w:sz w:val="32"/>
          <w:szCs w:val="32"/>
          <w:rtl/>
        </w:rPr>
        <w:t xml:space="preserve"> بلحاظ عرفی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از مالیت می افتد ولی اگر وجوب قتل </w:t>
      </w:r>
      <w:r w:rsidR="00882442" w:rsidRPr="00B63FCD">
        <w:rPr>
          <w:rFonts w:cs="B Zar" w:hint="cs"/>
          <w:b w:val="0"/>
          <w:bCs w:val="0"/>
          <w:sz w:val="32"/>
          <w:szCs w:val="32"/>
          <w:rtl/>
        </w:rPr>
        <w:t xml:space="preserve">عبد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قطعی باشد ولی کسی نباشد که این حکم را اجراء بکند </w:t>
      </w:r>
      <w:r w:rsidR="00882442" w:rsidRPr="00B63FCD">
        <w:rPr>
          <w:rFonts w:cs="B Zar" w:hint="cs"/>
          <w:b w:val="0"/>
          <w:bCs w:val="0"/>
          <w:sz w:val="32"/>
          <w:szCs w:val="32"/>
          <w:rtl/>
        </w:rPr>
        <w:t>، در اینصورت این عبد منفعتش را از دست نمیدهد بلکه منفعتش سرجایش باقی است و معامله کردن اینچنین عبدی مصداق معاملۀ سفهی نیست و أکل مال به إزاء او أکل مال به باطل نیست.</w:t>
      </w:r>
    </w:p>
    <w:p w14:paraId="507AB21B" w14:textId="3326CF03" w:rsidR="00882442" w:rsidRPr="00B63FCD" w:rsidRDefault="003E0E54" w:rsidP="0088244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بنابراین اینگونه نیست که بیع و معاملۀ مرتد ـ حتی مرتد فطری ـ بنحو مطلق جایز نباشد و این دلیلی که بیان شد أخص از مدعا است.</w:t>
      </w:r>
    </w:p>
    <w:p w14:paraId="144AB867" w14:textId="04164FB7" w:rsidR="003E0E54" w:rsidRPr="00B63FCD" w:rsidRDefault="003E0E54" w:rsidP="003E0E54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ولی از جهت دیگر اگر عبد در معرض قتل باشد ولو به قتل عدوانی و ظالمانه مثل اینکه </w:t>
      </w:r>
      <w:r w:rsidR="006E3649" w:rsidRPr="00B63FCD">
        <w:rPr>
          <w:rFonts w:cs="B Zar" w:hint="cs"/>
          <w:b w:val="0"/>
          <w:bCs w:val="0"/>
          <w:sz w:val="32"/>
          <w:szCs w:val="32"/>
          <w:rtl/>
        </w:rPr>
        <w:t xml:space="preserve">میدانیم قتل این عبد به ظلم و عدوان تحقق پیدا میکند ،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در اینصورت این عبد از قابلیت انتفاع می افتد و دیگر منفعت معتدٌ به ندارد و معامله کردن او مصداق معاملۀ سفهی است </w:t>
      </w:r>
      <w:r w:rsidR="006E3649" w:rsidRPr="00B63FCD">
        <w:rPr>
          <w:rFonts w:cs="B Zar" w:hint="cs"/>
          <w:b w:val="0"/>
          <w:bCs w:val="0"/>
          <w:sz w:val="32"/>
          <w:szCs w:val="32"/>
          <w:rtl/>
        </w:rPr>
        <w:t>و اکل مال به ازاءِ او أکل مال به باطل میشود.</w:t>
      </w:r>
    </w:p>
    <w:p w14:paraId="3AF1EE38" w14:textId="08921D9B" w:rsidR="006E3649" w:rsidRPr="00B63FCD" w:rsidRDefault="006E3649" w:rsidP="00AF68AD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نسبت بین عنوانی که 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>در این مورد هفتم مطرح شده است یعنی عنوانِ</w:t>
      </w:r>
      <w:r w:rsidR="003E0E54" w:rsidRPr="00B63FCD">
        <w:rPr>
          <w:rFonts w:cs="B Zar" w:hint="cs"/>
          <w:b w:val="0"/>
          <w:bCs w:val="0"/>
          <w:sz w:val="32"/>
          <w:szCs w:val="32"/>
          <w:rtl/>
        </w:rPr>
        <w:t xml:space="preserve"> « واجب القتل » و بین محل بحث یعنی 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="003E0E54" w:rsidRPr="00B63FCD">
        <w:rPr>
          <w:rFonts w:cs="B Zar" w:hint="cs"/>
          <w:b w:val="0"/>
          <w:bCs w:val="0"/>
          <w:sz w:val="32"/>
          <w:szCs w:val="32"/>
          <w:rtl/>
        </w:rPr>
        <w:t xml:space="preserve">عدم قابلیت للنقل و البیع 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 xml:space="preserve">» ،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عموم خصوص من وجه است.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 xml:space="preserve"> به این بیان که : مادّۀ اجتماع عبدِ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واجب القتلی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که تحقق قتلش حتمی </w:t>
      </w:r>
      <w:r w:rsidR="00AF68AD" w:rsidRPr="00B63FCD">
        <w:rPr>
          <w:rFonts w:cs="B Zar" w:hint="cs"/>
          <w:b w:val="0"/>
          <w:bCs w:val="0"/>
          <w:sz w:val="32"/>
          <w:szCs w:val="32"/>
          <w:rtl/>
        </w:rPr>
        <w:t xml:space="preserve">است. مادّۀ افتراق از یکطرف عبد واجب القتلی است که کسی اقدام به قتل او نمیکند که دراینصورت معاملۀ چنین عبدی سفهی نیست و اکل مال در قبال او اکل مال به باطل نیست. و مادّۀ افتراق از طرف دیگر عبدی است که واجب القتل نیست ولی علم به تحقق قتل او داریم که در اینصورت </w:t>
      </w:r>
      <w:r w:rsidR="003B2D09" w:rsidRPr="00B63FCD">
        <w:rPr>
          <w:rFonts w:cs="B Zar" w:hint="cs"/>
          <w:b w:val="0"/>
          <w:bCs w:val="0"/>
          <w:sz w:val="32"/>
          <w:szCs w:val="32"/>
          <w:rtl/>
        </w:rPr>
        <w:t>معاملۀ چنین عبدی سفهی است و اکل مال در قبال او اکل مال به باطل است.</w:t>
      </w:r>
    </w:p>
    <w:p w14:paraId="107FC910" w14:textId="21487EC4" w:rsidR="00777BAD" w:rsidRPr="00B63FCD" w:rsidRDefault="00777BAD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این فرمایش مرحوم ایروانی</w:t>
      </w:r>
      <w:r w:rsidR="003B2D09" w:rsidRPr="00B63FCD">
        <w:rPr>
          <w:rFonts w:cs="B Zar" w:hint="cs"/>
          <w:b w:val="0"/>
          <w:bCs w:val="0"/>
          <w:sz w:val="32"/>
          <w:szCs w:val="32"/>
          <w:rtl/>
        </w:rPr>
        <w:t xml:space="preserve"> در اشکال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نسبت به وجه دوم بود.</w:t>
      </w:r>
    </w:p>
    <w:p w14:paraId="53382B56" w14:textId="7533F00E" w:rsidR="00777BAD" w:rsidRPr="00B63FCD" w:rsidRDefault="003B2D09" w:rsidP="00246A02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777BAD" w:rsidRPr="00B63FCD">
        <w:rPr>
          <w:rFonts w:cs="B Zar" w:hint="cs"/>
          <w:b w:val="0"/>
          <w:bCs w:val="0"/>
          <w:sz w:val="32"/>
          <w:szCs w:val="32"/>
          <w:rtl/>
        </w:rPr>
        <w:t xml:space="preserve">اینکه ایشان فرمودند :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اگر حال عبد بنحوی باشد که قابلیت انتفاع نداشته باشد بگونه ای که اکل مال به ازاءِ او أکل مال به باطل باشد ، این فرمایش ایشان </w:t>
      </w:r>
      <w:r w:rsidR="00777BAD" w:rsidRPr="00B63FCD">
        <w:rPr>
          <w:rFonts w:cs="B Zar" w:hint="cs"/>
          <w:b w:val="0"/>
          <w:bCs w:val="0"/>
          <w:sz w:val="32"/>
          <w:szCs w:val="32"/>
          <w:rtl/>
        </w:rPr>
        <w:t xml:space="preserve">بلحاظ کبروی تمام است چرا که اگر شیء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قابلیت انتفاع ولو در مدّت قصیره نداشته باشد ، </w:t>
      </w:r>
      <w:r w:rsidR="00777BAD" w:rsidRPr="00B63FCD">
        <w:rPr>
          <w:rFonts w:cs="B Zar" w:hint="cs"/>
          <w:b w:val="0"/>
          <w:bCs w:val="0"/>
          <w:sz w:val="32"/>
          <w:szCs w:val="32"/>
          <w:rtl/>
        </w:rPr>
        <w:t xml:space="preserve">فاقد مالیت است در حالیکه از شرائط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صحت بیع اینست که </w:t>
      </w:r>
      <w:r w:rsidR="00777BAD" w:rsidRPr="00B63FCD">
        <w:rPr>
          <w:rFonts w:cs="B Zar" w:hint="cs"/>
          <w:b w:val="0"/>
          <w:bCs w:val="0"/>
          <w:sz w:val="32"/>
          <w:szCs w:val="32"/>
          <w:rtl/>
        </w:rPr>
        <w:t>مبیع مالیّت داشته باشد.</w:t>
      </w:r>
    </w:p>
    <w:p w14:paraId="2CE35617" w14:textId="26E65C3B" w:rsidR="00777BAD" w:rsidRPr="00B63FCD" w:rsidRDefault="00777BAD" w:rsidP="00FD58B9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و همچنین اینکه فرمودند : صرف وجوب القتل عبد مرتد اگر کسی نباشد که این حکم را انجام بدهد این امر موجب نمیشود که عبد از مالیت و منفعت خارج بشود ، این کلام ایشان هم تمام است.</w:t>
      </w:r>
    </w:p>
    <w:p w14:paraId="32DBA153" w14:textId="461D590A" w:rsidR="00C40E91" w:rsidRPr="00B63FCD" w:rsidRDefault="00777BAD" w:rsidP="00B330B6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اما اینکه</w:t>
      </w:r>
      <w:r w:rsidR="003B2D09" w:rsidRPr="00B63FCD">
        <w:rPr>
          <w:rFonts w:cs="B Zar" w:hint="cs"/>
          <w:b w:val="0"/>
          <w:bCs w:val="0"/>
          <w:sz w:val="32"/>
          <w:szCs w:val="32"/>
          <w:rtl/>
        </w:rPr>
        <w:t xml:space="preserve"> ایشان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فرمودند : </w:t>
      </w:r>
      <w:r w:rsidR="00EC71C5" w:rsidRPr="00B63FCD">
        <w:rPr>
          <w:rFonts w:cs="B Zar" w:hint="cs"/>
          <w:b w:val="0"/>
          <w:bCs w:val="0"/>
          <w:sz w:val="32"/>
          <w:szCs w:val="32"/>
          <w:rtl/>
        </w:rPr>
        <w:t xml:space="preserve">چنانچه عبدِ محترم در معرض قتل باشد و ما علم به قتل او داریم معاملۀ چنین عبدی سفهی است و اکل مال به ازاء او اکل مال به باطل است ، نسبت به این قسمت از فرمایش ایشان گفته میشود که :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آنچه که ما دلیل بر بطلان او داریم « معاملۀ سفیه » است ولی اگر شخصی که خرید و فروش انجام میدهد رشید است و سفیه نیست ولی معامله ای که انجام میدهد از قبیل معاملۀ سفهی باشد در اینصورت ما دلیلی بر بطلان چنین معامله ایی نداریم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اطلاقات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ی مانند « اوفوا بالعقود » و « احل الله البیع » معاملۀ چنین شخصی </w:t>
      </w:r>
      <w:r w:rsidR="00B330B6">
        <w:rPr>
          <w:rFonts w:cs="B Zar" w:hint="cs"/>
          <w:b w:val="0"/>
          <w:bCs w:val="0"/>
          <w:sz w:val="32"/>
          <w:szCs w:val="32"/>
          <w:rtl/>
        </w:rPr>
        <w:t>(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که خودش رشید است ولی </w:t>
      </w:r>
      <w:proofErr w:type="spellStart"/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او</w:t>
      </w:r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را افرادی که فکر اقتصادی دارند دنبال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تحفظ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ماليت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اموالشان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هستند انجام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نميدهند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بلکه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>سفهی</w:t>
      </w:r>
      <w:proofErr w:type="spellEnd"/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ميدانند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>)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را شامل میشود. پس 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آنچه که محذور دارد « معاملۀ سفیه » است ولی « معاملۀ سفهی » محذوری ندارد. پس این قسمت از فرمایش مرحوم ایروانی </w:t>
      </w:r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تمام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نيست</w:t>
      </w:r>
      <w:proofErr w:type="spellEnd"/>
      <w:r w:rsidR="00B330B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>.</w:t>
      </w:r>
    </w:p>
    <w:p w14:paraId="24816726" w14:textId="6EEDA148" w:rsidR="00A34DCE" w:rsidRPr="00B63FCD" w:rsidRDefault="00C40E91" w:rsidP="00B330B6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نکته ایی که باقی میماند اینست که 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>ولو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 xml:space="preserve"> نسبت به قسمت اول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فرمایش مرحوم ایروان</w:t>
      </w:r>
      <w:r w:rsidR="00E27D4D" w:rsidRPr="00B63FCD">
        <w:rPr>
          <w:rFonts w:cs="B Zar" w:hint="cs"/>
          <w:b w:val="0"/>
          <w:bCs w:val="0"/>
          <w:sz w:val="32"/>
          <w:szCs w:val="32"/>
          <w:rtl/>
        </w:rPr>
        <w:t>ی که فرمودند « اگر مبیع که در محل کلام عبد است به حالتی در بیاید که هیچ منفعتی نداشته باشد دیگر عقلاء در قبال و عوض او مالی نمیدهند » ، گفته شد که این کلام بلحاظ کبروی تمام است ولی بحثی که در اینجا وجود دارد اینست که :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آیا</w:t>
      </w:r>
      <w:r w:rsidR="00A7178A" w:rsidRPr="00B63FCD">
        <w:rPr>
          <w:rFonts w:cs="B Zar" w:hint="cs"/>
          <w:b w:val="0"/>
          <w:bCs w:val="0"/>
          <w:sz w:val="32"/>
          <w:szCs w:val="32"/>
          <w:rtl/>
        </w:rPr>
        <w:t xml:space="preserve"> بلحاظ صغروی عبدی که در معرض قتل است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7178A" w:rsidRPr="00B63FCD">
        <w:rPr>
          <w:rFonts w:cs="B Zar" w:hint="cs"/>
          <w:b w:val="0"/>
          <w:bCs w:val="0"/>
          <w:sz w:val="32"/>
          <w:szCs w:val="32"/>
          <w:rtl/>
        </w:rPr>
        <w:t>و ما میدانیم که حاکم شرع یا غیر آن هستند که اقدام به قتل بکنند ، چنین عبدی فعلاً از قابلیت انتفاع خارج میشود یانه ؟ ممکن است که در این مورد گفته شود که در این موارد عبد از مالیت ساقط نمیشود. و هرچند که برای انتقال و بیع منفعت لازم است ولی ما هواللازم منفعت مطلقه نیست بلکه منفعت فی الجمله هم کافی است و در مورد عبد در معرض قتل هم انتفاع فی الجمله از بین نرفته است بلکه همچنان باقی است</w:t>
      </w:r>
      <w:r w:rsidR="00254A5F" w:rsidRPr="00B63FCD">
        <w:rPr>
          <w:rFonts w:cs="B Zar" w:hint="cs"/>
          <w:b w:val="0"/>
          <w:bCs w:val="0"/>
          <w:sz w:val="32"/>
          <w:szCs w:val="32"/>
          <w:rtl/>
        </w:rPr>
        <w:t>.</w:t>
      </w:r>
    </w:p>
    <w:p w14:paraId="46257A55" w14:textId="77777777" w:rsidR="00A34DCE" w:rsidRPr="00B63FCD" w:rsidRDefault="00A34DCE" w:rsidP="00A7178A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مناقشۀ دیگری که نسبت به وجه دوم است ، اینست که : ما حتی اگر قبول بکنیم که با ارتداد عبد از مالیت ساقط میشود ولی این عدم صحت بیع بخاطر سقوط مبیع از مالیت است و در واقع به شرط دوم از شرائط صحت بیع برمیگردد و ربطی به محل کلام یعنی شرط چهارم از شرائط صحت بیع ندارد یعنی این وجه موجب نمیشود که عبد مصداق موارد خروج ملک از طلقیّت بشود.</w:t>
      </w:r>
    </w:p>
    <w:p w14:paraId="6FFE95CD" w14:textId="2D514064" w:rsidR="006F64BF" w:rsidRPr="00B63FCD" w:rsidRDefault="006F64BF" w:rsidP="00B330B6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وجه سوم</w:t>
      </w:r>
      <w:r w:rsidR="00A34DCE" w:rsidRPr="00B63FCD">
        <w:rPr>
          <w:rFonts w:cs="B Zar" w:hint="cs"/>
          <w:b w:val="0"/>
          <w:bCs w:val="0"/>
          <w:sz w:val="32"/>
          <w:szCs w:val="32"/>
          <w:rtl/>
        </w:rPr>
        <w:t xml:space="preserve"> ب</w:t>
      </w:r>
      <w:r w:rsidR="00A34DCE" w:rsidRPr="00B63FCD">
        <w:rPr>
          <w:rFonts w:cs="B Zar"/>
          <w:b w:val="0"/>
          <w:bCs w:val="0"/>
          <w:sz w:val="32"/>
          <w:szCs w:val="32"/>
          <w:rtl/>
        </w:rPr>
        <w:t>را</w:t>
      </w:r>
      <w:r w:rsidR="00A34DCE" w:rsidRPr="00B63FCD">
        <w:rPr>
          <w:rFonts w:cs="B Zar" w:hint="cs"/>
          <w:b w:val="0"/>
          <w:bCs w:val="0"/>
          <w:sz w:val="32"/>
          <w:szCs w:val="32"/>
          <w:rtl/>
        </w:rPr>
        <w:t>ی</w:t>
      </w:r>
      <w:r w:rsidR="00A34DCE" w:rsidRPr="00B63FCD">
        <w:rPr>
          <w:rFonts w:cs="B Zar"/>
          <w:b w:val="0"/>
          <w:bCs w:val="0"/>
          <w:sz w:val="32"/>
          <w:szCs w:val="32"/>
          <w:rtl/>
        </w:rPr>
        <w:t xml:space="preserve"> اثبات </w:t>
      </w:r>
      <w:proofErr w:type="spellStart"/>
      <w:r w:rsidR="00A34DCE" w:rsidRPr="00B63FCD">
        <w:rPr>
          <w:rFonts w:cs="B Zar"/>
          <w:b w:val="0"/>
          <w:bCs w:val="0"/>
          <w:sz w:val="32"/>
          <w:szCs w:val="32"/>
          <w:rtl/>
        </w:rPr>
        <w:t>مانع</w:t>
      </w:r>
      <w:r w:rsidR="00A34DCE" w:rsidRPr="00B63FCD">
        <w:rPr>
          <w:rFonts w:cs="B Zar" w:hint="cs"/>
          <w:b w:val="0"/>
          <w:bCs w:val="0"/>
          <w:sz w:val="32"/>
          <w:szCs w:val="32"/>
          <w:rtl/>
        </w:rPr>
        <w:t>ی</w:t>
      </w:r>
      <w:r w:rsidR="00A34DCE" w:rsidRPr="00B63FCD">
        <w:rPr>
          <w:rFonts w:cs="B Zar" w:hint="eastAsia"/>
          <w:b w:val="0"/>
          <w:bCs w:val="0"/>
          <w:sz w:val="32"/>
          <w:szCs w:val="32"/>
          <w:rtl/>
        </w:rPr>
        <w:t>ت</w:t>
      </w:r>
      <w:proofErr w:type="spellEnd"/>
      <w:r w:rsidR="00A34DCE" w:rsidRPr="00B63FCD">
        <w:rPr>
          <w:rFonts w:cs="B Zar"/>
          <w:b w:val="0"/>
          <w:bCs w:val="0"/>
          <w:sz w:val="32"/>
          <w:szCs w:val="32"/>
          <w:rtl/>
        </w:rPr>
        <w:t xml:space="preserve"> ارتداد </w:t>
      </w:r>
      <w:proofErr w:type="spellStart"/>
      <w:r w:rsidR="00A34DCE" w:rsidRPr="00B63FCD">
        <w:rPr>
          <w:rFonts w:cs="B Zar"/>
          <w:b w:val="0"/>
          <w:bCs w:val="0"/>
          <w:sz w:val="32"/>
          <w:szCs w:val="32"/>
          <w:rtl/>
        </w:rPr>
        <w:t>لنقل</w:t>
      </w:r>
      <w:proofErr w:type="spellEnd"/>
      <w:r w:rsidR="00A34DCE" w:rsidRPr="00B63FCD">
        <w:rPr>
          <w:rFonts w:cs="B Zar"/>
          <w:b w:val="0"/>
          <w:bCs w:val="0"/>
          <w:sz w:val="32"/>
          <w:szCs w:val="32"/>
          <w:rtl/>
        </w:rPr>
        <w:t xml:space="preserve"> </w:t>
      </w:r>
      <w:proofErr w:type="spellStart"/>
      <w:r w:rsidR="00A34DCE" w:rsidRPr="00B63FCD">
        <w:rPr>
          <w:rFonts w:cs="B Zar"/>
          <w:b w:val="0"/>
          <w:bCs w:val="0"/>
          <w:sz w:val="32"/>
          <w:szCs w:val="32"/>
          <w:rtl/>
        </w:rPr>
        <w:t>الع</w:t>
      </w:r>
      <w:r w:rsidR="00A34DCE" w:rsidRPr="00B63FCD">
        <w:rPr>
          <w:rFonts w:cs="B Zar" w:hint="cs"/>
          <w:b w:val="0"/>
          <w:bCs w:val="0"/>
          <w:sz w:val="32"/>
          <w:szCs w:val="32"/>
          <w:rtl/>
        </w:rPr>
        <w:t>بد</w:t>
      </w:r>
      <w:proofErr w:type="spellEnd"/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هم این بود که : از شرائط صحت بیع اینست که مبیع مقدور التسلیم باشد ولی در اینجا این عبد مرتد مقدور التسلیم نیست.</w:t>
      </w:r>
    </w:p>
    <w:p w14:paraId="14C5DCE6" w14:textId="21201246" w:rsidR="006F64BF" w:rsidRPr="00B63FCD" w:rsidRDefault="006F64BF" w:rsidP="00B330B6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مرحوم ایروانی از این وجه سوم هم جواب داده </w:t>
      </w:r>
      <w:proofErr w:type="spellStart"/>
      <w:r w:rsidRPr="00B63FCD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که : </w:t>
      </w:r>
      <w:proofErr w:type="spellStart"/>
      <w:r w:rsidRPr="00B63FCD">
        <w:rPr>
          <w:rFonts w:cs="B Zar" w:hint="cs"/>
          <w:b w:val="0"/>
          <w:bCs w:val="0"/>
          <w:sz w:val="32"/>
          <w:szCs w:val="32"/>
          <w:rtl/>
        </w:rPr>
        <w:t>اولاً</w:t>
      </w:r>
      <w:proofErr w:type="spellEnd"/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B63FCD">
        <w:rPr>
          <w:rFonts w:cs="B Zar" w:hint="cs"/>
          <w:b w:val="0"/>
          <w:bCs w:val="0"/>
          <w:sz w:val="32"/>
          <w:szCs w:val="32"/>
          <w:rtl/>
        </w:rPr>
        <w:t>بایع</w:t>
      </w:r>
      <w:proofErr w:type="spellEnd"/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قدرت تکوینی بر تسلیم عبد را دارد. ثانیاً اینکه بایع بلحاظ شرعی قدرت بر تسلیم عبد مرتد را ندارد محل مناقشه است </w:t>
      </w:r>
      <w:r w:rsidR="009B4B2C" w:rsidRPr="00B63FCD">
        <w:rPr>
          <w:rFonts w:cs="B Zar" w:hint="cs"/>
          <w:b w:val="0"/>
          <w:bCs w:val="0"/>
          <w:sz w:val="32"/>
          <w:szCs w:val="32"/>
          <w:rtl/>
        </w:rPr>
        <w:t xml:space="preserve">و میتوان گفت که شخص میتواند عبد مرتد را به دیگری منتقل کند و حاکم شرع و یا دیگری هم میتواند در ملک </w:t>
      </w:r>
      <w:r w:rsidR="009B4B2C"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>دیگری عبد را به قتل برساند. پس اینکه تسلیم عبد به مشتری بلحاظ شرعی مقدور نیست محل مناقشه است.</w:t>
      </w:r>
    </w:p>
    <w:p w14:paraId="05B82E1D" w14:textId="6669C804" w:rsidR="006F64BF" w:rsidRPr="00B63FCD" w:rsidRDefault="006F64BF" w:rsidP="006F64BF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حال لو سلّم که تسلیم عبد به مشتری غیر مقدور شرعی باشد ، بازهم این امر موجب نمیشود که معاملۀ او صحیح نباشد چرا که در بعضی از موارد اساساً عبد در قبضه و دست مشتری است</w:t>
      </w:r>
      <w:r w:rsidR="009B4B2C" w:rsidRPr="00B63FCD">
        <w:rPr>
          <w:rFonts w:cs="B Zar" w:hint="cs"/>
          <w:b w:val="0"/>
          <w:bCs w:val="0"/>
          <w:sz w:val="32"/>
          <w:szCs w:val="32"/>
          <w:rtl/>
        </w:rPr>
        <w:t xml:space="preserve"> و احتیاجی به تسلیم ندارد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مثلاً عبد پیش مشتری کار میکرد و الان مالک میخواهد او را به مشتری بفروشد ، در اینجا دیگر این وجه شما </w:t>
      </w:r>
      <w:r w:rsidR="009B4B2C" w:rsidRPr="00B63FCD">
        <w:rPr>
          <w:rFonts w:cs="B Zar" w:hint="cs"/>
          <w:b w:val="0"/>
          <w:bCs w:val="0"/>
          <w:sz w:val="32"/>
          <w:szCs w:val="32"/>
          <w:rtl/>
        </w:rPr>
        <w:t>مجالی پیدا نمیکند.</w:t>
      </w:r>
      <w:r w:rsidR="00A5581A" w:rsidRPr="00B63FCD">
        <w:rPr>
          <w:rFonts w:cs="B Zar" w:hint="cs"/>
          <w:b w:val="0"/>
          <w:bCs w:val="0"/>
          <w:sz w:val="32"/>
          <w:szCs w:val="32"/>
          <w:rtl/>
        </w:rPr>
        <w:t xml:space="preserve"> بعبارت دیگر : قدرت </w:t>
      </w:r>
      <w:proofErr w:type="spellStart"/>
      <w:r w:rsidR="00B330B6">
        <w:rPr>
          <w:rFonts w:cs="B Zar" w:hint="cs"/>
          <w:b w:val="0"/>
          <w:bCs w:val="0"/>
          <w:sz w:val="32"/>
          <w:szCs w:val="32"/>
          <w:rtl/>
        </w:rPr>
        <w:t>بر</w:t>
      </w:r>
      <w:r w:rsidR="00A5581A" w:rsidRPr="00B63FCD">
        <w:rPr>
          <w:rFonts w:cs="B Zar" w:hint="cs"/>
          <w:b w:val="0"/>
          <w:bCs w:val="0"/>
          <w:sz w:val="32"/>
          <w:szCs w:val="32"/>
          <w:rtl/>
        </w:rPr>
        <w:t>تسلیم</w:t>
      </w:r>
      <w:proofErr w:type="spellEnd"/>
      <w:r w:rsidR="00A5581A" w:rsidRPr="00B63FCD">
        <w:rPr>
          <w:rFonts w:cs="B Zar" w:hint="cs"/>
          <w:b w:val="0"/>
          <w:bCs w:val="0"/>
          <w:sz w:val="32"/>
          <w:szCs w:val="32"/>
          <w:rtl/>
        </w:rPr>
        <w:t xml:space="preserve"> در جایی در صحت البیع شرط است که مال پیش مشتری نباشد ولی اگر مبیع نزد مشتری باشد و یا خود مشتری قدرت بر تسلم مبیع را داشته باشد ، دراینصورت دیگر شرطیت قدرت بر تسلیم وجود ندارد.</w:t>
      </w:r>
    </w:p>
    <w:p w14:paraId="05CDB7C0" w14:textId="1EB9A779" w:rsidR="005D13FA" w:rsidRPr="00B63FCD" w:rsidRDefault="005D13FA" w:rsidP="006F64BF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اشکال دیگر نسبت به این وجه سوم اینست که :</w:t>
      </w:r>
      <w:r w:rsidR="00A5581A" w:rsidRPr="00B63FCD">
        <w:rPr>
          <w:rFonts w:cs="B Zar" w:hint="cs"/>
          <w:b w:val="0"/>
          <w:bCs w:val="0"/>
          <w:sz w:val="32"/>
          <w:szCs w:val="32"/>
          <w:rtl/>
        </w:rPr>
        <w:t xml:space="preserve"> ما حتی اگر بخواهیم بخاطر غیر مقدور التسلیم بودن حکم به عدم صحت انتقال و بیع عبد مرتد بکنیم ، این وجه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در واقع به وجه </w:t>
      </w:r>
      <w:r w:rsidR="00A5581A" w:rsidRPr="00B63FCD">
        <w:rPr>
          <w:rFonts w:cs="B Zar" w:hint="cs"/>
          <w:b w:val="0"/>
          <w:bCs w:val="0"/>
          <w:sz w:val="32"/>
          <w:szCs w:val="32"/>
          <w:rtl/>
        </w:rPr>
        <w:t>پنجم برمیگردد و از مصادیق خروج مال از طلقیّت که در مورد چهارم و محل بحث از آن بحث میشود ، نیست.</w:t>
      </w:r>
    </w:p>
    <w:p w14:paraId="3E1FDADF" w14:textId="4BDBF557" w:rsidR="00E07DFB" w:rsidRDefault="00E07DFB" w:rsidP="00E07DFB">
      <w:pPr>
        <w:pStyle w:val="4"/>
        <w:rPr>
          <w:bCs w:val="0"/>
          <w:rtl/>
        </w:rPr>
      </w:pPr>
      <w:r>
        <w:rPr>
          <w:rFonts w:hint="cs"/>
          <w:bCs w:val="0"/>
          <w:rtl/>
        </w:rPr>
        <w:t>مورد هشتم :</w:t>
      </w:r>
    </w:p>
    <w:p w14:paraId="56625CE4" w14:textId="55313489" w:rsidR="00067EA3" w:rsidRPr="00B63FCD" w:rsidRDefault="00B035B2" w:rsidP="00A5581A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مورد هشتم که همان حلف علی عدم البیع باشد را هم در ذیل مورد پنجم که مربوط به نذر بود ، بیان کردیم.</w:t>
      </w:r>
    </w:p>
    <w:p w14:paraId="624CB373" w14:textId="14590207" w:rsidR="00E07DFB" w:rsidRDefault="00E07DFB" w:rsidP="00E07DFB">
      <w:pPr>
        <w:pStyle w:val="4"/>
        <w:rPr>
          <w:bCs w:val="0"/>
          <w:rtl/>
        </w:rPr>
      </w:pPr>
      <w:r>
        <w:rPr>
          <w:rFonts w:hint="cs"/>
          <w:bCs w:val="0"/>
          <w:rtl/>
        </w:rPr>
        <w:t xml:space="preserve">مورد نهم : </w:t>
      </w:r>
    </w:p>
    <w:p w14:paraId="2221080C" w14:textId="29A15164" w:rsidR="00796ABD" w:rsidRPr="00B63FCD" w:rsidRDefault="00B035B2" w:rsidP="00796ABD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مورد نهم از موارد خروج مال از ملک طلق که در مقابس بعنوان سبب هشتم ذکر شده است ، جائیست که : شخص در حج و عمره إشعار و تقلید بکند </w:t>
      </w:r>
      <w:r w:rsidR="00796ABD" w:rsidRPr="00B63FCD">
        <w:rPr>
          <w:rFonts w:cs="B Zar" w:hint="cs"/>
          <w:b w:val="0"/>
          <w:bCs w:val="0"/>
          <w:sz w:val="32"/>
          <w:szCs w:val="32"/>
          <w:rtl/>
        </w:rPr>
        <w:t>یعنی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قربانی ببرد و احرامش را با اشعار و تقلید انجام بدهد</w:t>
      </w:r>
      <w:r w:rsidR="00796ABD" w:rsidRPr="00B63FCD">
        <w:rPr>
          <w:rFonts w:cs="B Zar" w:hint="cs"/>
          <w:b w:val="0"/>
          <w:bCs w:val="0"/>
          <w:sz w:val="32"/>
          <w:szCs w:val="32"/>
          <w:rtl/>
        </w:rPr>
        <w:t xml:space="preserve"> که با إشعار و تقلید دیگر این حیوان ـ گوسفند یا گاو ـ تعیّن برای ذبح پیدا میکند ، فرموده اند که : از اسباب خروج عین از ملک طلق تعیین الهدی للذبح بأشعاره أو تقلیده است. چرا که در اینصورت این قربانی از ملک صاحب و مالکش خارج نمیشود </w:t>
      </w:r>
      <w:r w:rsidR="00A84E8E" w:rsidRPr="00B63FCD">
        <w:rPr>
          <w:rFonts w:cs="B Zar" w:hint="cs"/>
          <w:b w:val="0"/>
          <w:bCs w:val="0"/>
          <w:sz w:val="32"/>
          <w:szCs w:val="32"/>
          <w:rtl/>
        </w:rPr>
        <w:t xml:space="preserve">ولی در عین حال دیگر این قربانی قابل نقل به شخص آخر نیست بلکه چنانچه احرام ، احرام حج باشد بر او واجب است که قربانی را در </w:t>
      </w:r>
      <w:r w:rsidR="00A84E8E" w:rsidRPr="00B63FCD">
        <w:rPr>
          <w:rFonts w:cs="B Zar" w:hint="cs"/>
          <w:b w:val="0"/>
          <w:bCs w:val="0"/>
          <w:sz w:val="32"/>
          <w:szCs w:val="32"/>
          <w:rtl/>
        </w:rPr>
        <w:lastRenderedPageBreak/>
        <w:t>منا ذبح بکند و چنانچه احرام او ، احرام عمره باشد بر او واجب است که قربانی را در مکه ذبح بکند و علی ای حالٍ راه فراری از ذبح کردن یا نحر کردن وجود ندارد.</w:t>
      </w:r>
      <w:r w:rsidR="0095555A" w:rsidRPr="00B63FCD">
        <w:rPr>
          <w:rFonts w:cs="B Zar" w:hint="cs"/>
          <w:b w:val="0"/>
          <w:bCs w:val="0"/>
          <w:sz w:val="32"/>
          <w:szCs w:val="32"/>
          <w:rtl/>
        </w:rPr>
        <w:t xml:space="preserve"> این توضیح مورد نهم در مقابس بود.</w:t>
      </w:r>
    </w:p>
    <w:p w14:paraId="2CBC2546" w14:textId="7EE54F4B" w:rsidR="0095555A" w:rsidRPr="00B63FCD" w:rsidRDefault="0095555A" w:rsidP="00E07DFB">
      <w:pPr>
        <w:rPr>
          <w:rFonts w:cs="B Zar"/>
          <w:b w:val="0"/>
          <w:bCs w:val="0"/>
          <w:sz w:val="32"/>
          <w:szCs w:val="32"/>
          <w:rtl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برای بررسی این مورد در یک مرحله </w:t>
      </w:r>
      <w:r w:rsidR="00E07DF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07DFB">
        <w:rPr>
          <w:rFonts w:cs="B Zar" w:hint="cs"/>
          <w:b w:val="0"/>
          <w:bCs w:val="0"/>
          <w:sz w:val="32"/>
          <w:szCs w:val="32"/>
          <w:rtl/>
        </w:rPr>
        <w:t>بايد</w:t>
      </w:r>
      <w:proofErr w:type="spellEnd"/>
      <w:r w:rsidR="00E07DF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حکم مسئله را </w:t>
      </w:r>
      <w:proofErr w:type="spellStart"/>
      <w:r w:rsidRPr="00B63FCD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B63FCD">
        <w:rPr>
          <w:rFonts w:cs="B Zar" w:hint="cs"/>
          <w:b w:val="0"/>
          <w:bCs w:val="0"/>
          <w:sz w:val="32"/>
          <w:szCs w:val="32"/>
          <w:rtl/>
        </w:rPr>
        <w:t xml:space="preserve"> مقتضای قاعده حساب بکنیم و در مرحلۀ دوم هم میبایست حکم مسئله را بحسب </w:t>
      </w:r>
      <w:r w:rsidR="008C1D16" w:rsidRPr="00B63FCD">
        <w:rPr>
          <w:rFonts w:cs="B Zar" w:hint="cs"/>
          <w:b w:val="0"/>
          <w:bCs w:val="0"/>
          <w:sz w:val="32"/>
          <w:szCs w:val="32"/>
          <w:rtl/>
        </w:rPr>
        <w:t>نص وارد شده در مسئله حساب بکنیم چرا که در خصوص این مسئله نص وارد شده است.</w:t>
      </w:r>
    </w:p>
    <w:p w14:paraId="4E583572" w14:textId="0E4BF417" w:rsidR="00573202" w:rsidRPr="00B63FCD" w:rsidRDefault="00573202" w:rsidP="00796ABD">
      <w:pPr>
        <w:rPr>
          <w:rFonts w:cs="B Zar"/>
          <w:b w:val="0"/>
          <w:bCs w:val="0"/>
          <w:sz w:val="32"/>
          <w:szCs w:val="32"/>
        </w:rPr>
      </w:pPr>
      <w:r w:rsidRPr="00B63FCD">
        <w:rPr>
          <w:rFonts w:cs="B Zar" w:hint="cs"/>
          <w:b w:val="0"/>
          <w:bCs w:val="0"/>
          <w:sz w:val="32"/>
          <w:szCs w:val="32"/>
          <w:rtl/>
        </w:rPr>
        <w:t>والحمدلله رب العالمین.</w:t>
      </w:r>
    </w:p>
    <w:sectPr w:rsidR="00573202" w:rsidRPr="00B63FCD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743EB" w14:textId="77777777" w:rsidR="001835BC" w:rsidRDefault="001835BC" w:rsidP="002D1A17">
      <w:pPr>
        <w:spacing w:after="0" w:line="240" w:lineRule="auto"/>
      </w:pPr>
      <w:r>
        <w:separator/>
      </w:r>
    </w:p>
  </w:endnote>
  <w:endnote w:type="continuationSeparator" w:id="0">
    <w:p w14:paraId="702EC0EB" w14:textId="77777777" w:rsidR="001835BC" w:rsidRDefault="001835BC" w:rsidP="002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AC6DD" w14:textId="77777777" w:rsidR="001835BC" w:rsidRDefault="001835BC" w:rsidP="002D1A17">
      <w:pPr>
        <w:spacing w:after="0" w:line="240" w:lineRule="auto"/>
      </w:pPr>
      <w:r>
        <w:separator/>
      </w:r>
    </w:p>
  </w:footnote>
  <w:footnote w:type="continuationSeparator" w:id="0">
    <w:p w14:paraId="2F4BF986" w14:textId="77777777" w:rsidR="001835BC" w:rsidRDefault="001835BC" w:rsidP="002D1A17">
      <w:pPr>
        <w:spacing w:after="0" w:line="240" w:lineRule="auto"/>
      </w:pPr>
      <w:r>
        <w:continuationSeparator/>
      </w:r>
    </w:p>
  </w:footnote>
  <w:footnote w:id="1">
    <w:p w14:paraId="420002C1" w14:textId="59983F78" w:rsidR="002D1A17" w:rsidRDefault="002D1A17">
      <w:pPr>
        <w:pStyle w:val="a3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مقابس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الانوار</w:t>
      </w:r>
      <w:proofErr w:type="spellEnd"/>
      <w:r>
        <w:rPr>
          <w:rFonts w:hint="cs"/>
          <w:rtl/>
        </w:rPr>
        <w:t xml:space="preserve"> ص186 -187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8133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87E978" w14:textId="74235A1D" w:rsidR="002D1A17" w:rsidRDefault="002D1A1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99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4B7D187F" w14:textId="77777777" w:rsidR="002D1A17" w:rsidRDefault="002D1A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E1"/>
    <w:rsid w:val="00067EA3"/>
    <w:rsid w:val="000739A7"/>
    <w:rsid w:val="0008308E"/>
    <w:rsid w:val="00085016"/>
    <w:rsid w:val="000E4C02"/>
    <w:rsid w:val="00152670"/>
    <w:rsid w:val="00164651"/>
    <w:rsid w:val="001835BC"/>
    <w:rsid w:val="00183640"/>
    <w:rsid w:val="00206B8C"/>
    <w:rsid w:val="00246A02"/>
    <w:rsid w:val="002514C9"/>
    <w:rsid w:val="00254A5F"/>
    <w:rsid w:val="002553CE"/>
    <w:rsid w:val="0028337A"/>
    <w:rsid w:val="002D1A17"/>
    <w:rsid w:val="0031070E"/>
    <w:rsid w:val="003606E1"/>
    <w:rsid w:val="003B2D09"/>
    <w:rsid w:val="003E0E54"/>
    <w:rsid w:val="0049600C"/>
    <w:rsid w:val="004E395F"/>
    <w:rsid w:val="005143EE"/>
    <w:rsid w:val="00523FAD"/>
    <w:rsid w:val="00573202"/>
    <w:rsid w:val="005A4451"/>
    <w:rsid w:val="005A6F16"/>
    <w:rsid w:val="005C369A"/>
    <w:rsid w:val="005D13FA"/>
    <w:rsid w:val="00621D10"/>
    <w:rsid w:val="006E3649"/>
    <w:rsid w:val="006F64BF"/>
    <w:rsid w:val="00703858"/>
    <w:rsid w:val="00751C28"/>
    <w:rsid w:val="00777BAD"/>
    <w:rsid w:val="00796ABD"/>
    <w:rsid w:val="007D2141"/>
    <w:rsid w:val="008027AD"/>
    <w:rsid w:val="00807BE3"/>
    <w:rsid w:val="0083269E"/>
    <w:rsid w:val="008778A6"/>
    <w:rsid w:val="00882442"/>
    <w:rsid w:val="0089488C"/>
    <w:rsid w:val="008C1D16"/>
    <w:rsid w:val="00906981"/>
    <w:rsid w:val="00906A18"/>
    <w:rsid w:val="0091764E"/>
    <w:rsid w:val="00943145"/>
    <w:rsid w:val="0095555A"/>
    <w:rsid w:val="009B4B2C"/>
    <w:rsid w:val="009F0997"/>
    <w:rsid w:val="00A21ED4"/>
    <w:rsid w:val="00A34DCE"/>
    <w:rsid w:val="00A5581A"/>
    <w:rsid w:val="00A7178A"/>
    <w:rsid w:val="00A84BAB"/>
    <w:rsid w:val="00A84E8E"/>
    <w:rsid w:val="00AE7398"/>
    <w:rsid w:val="00AF68AD"/>
    <w:rsid w:val="00B035B2"/>
    <w:rsid w:val="00B061B2"/>
    <w:rsid w:val="00B330B6"/>
    <w:rsid w:val="00B54D2E"/>
    <w:rsid w:val="00B63FCD"/>
    <w:rsid w:val="00BB7F09"/>
    <w:rsid w:val="00C03714"/>
    <w:rsid w:val="00C12DD7"/>
    <w:rsid w:val="00C26F21"/>
    <w:rsid w:val="00C40E91"/>
    <w:rsid w:val="00C47E7C"/>
    <w:rsid w:val="00C518B3"/>
    <w:rsid w:val="00C625D5"/>
    <w:rsid w:val="00CA0129"/>
    <w:rsid w:val="00D0504B"/>
    <w:rsid w:val="00D27B6B"/>
    <w:rsid w:val="00D9044F"/>
    <w:rsid w:val="00D913BD"/>
    <w:rsid w:val="00DB1526"/>
    <w:rsid w:val="00DC1875"/>
    <w:rsid w:val="00E07DFB"/>
    <w:rsid w:val="00E165E1"/>
    <w:rsid w:val="00E27D4D"/>
    <w:rsid w:val="00EC0531"/>
    <w:rsid w:val="00EC71C5"/>
    <w:rsid w:val="00F3629B"/>
    <w:rsid w:val="00F73767"/>
    <w:rsid w:val="00FA7DA1"/>
    <w:rsid w:val="00FD58B9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2BA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D1A17"/>
  </w:style>
  <w:style w:type="paragraph" w:styleId="a7">
    <w:name w:val="footer"/>
    <w:basedOn w:val="a"/>
    <w:link w:val="a8"/>
    <w:uiPriority w:val="99"/>
    <w:unhideWhenUsed/>
    <w:rsid w:val="002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D1A17"/>
  </w:style>
  <w:style w:type="character" w:styleId="a9">
    <w:name w:val="footnote reference"/>
    <w:basedOn w:val="a0"/>
    <w:uiPriority w:val="99"/>
    <w:semiHidden/>
    <w:unhideWhenUsed/>
    <w:rsid w:val="002D1A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D1A17"/>
  </w:style>
  <w:style w:type="paragraph" w:styleId="a7">
    <w:name w:val="footer"/>
    <w:basedOn w:val="a"/>
    <w:link w:val="a8"/>
    <w:uiPriority w:val="99"/>
    <w:unhideWhenUsed/>
    <w:rsid w:val="002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D1A17"/>
  </w:style>
  <w:style w:type="character" w:styleId="a9">
    <w:name w:val="footnote reference"/>
    <w:basedOn w:val="a0"/>
    <w:uiPriority w:val="99"/>
    <w:semiHidden/>
    <w:unhideWhenUsed/>
    <w:rsid w:val="002D1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1938</Words>
  <Characters>11050</Characters>
  <Application>Microsoft Office Word</Application>
  <DocSecurity>0</DocSecurity>
  <Lines>92</Lines>
  <Paragraphs>25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44</cp:revision>
  <dcterms:created xsi:type="dcterms:W3CDTF">2024-10-10T07:28:00Z</dcterms:created>
  <dcterms:modified xsi:type="dcterms:W3CDTF">2025-01-16T16:45:00Z</dcterms:modified>
</cp:coreProperties>
</file>