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39ED3429" w:rsidR="0013085D" w:rsidRPr="0013085D" w:rsidRDefault="00741CC7" w:rsidP="00220C99">
      <w:pPr>
        <w:jc w:val="center"/>
        <w:rPr>
          <w:lang w:val="en-US"/>
        </w:rPr>
      </w:pPr>
      <w:proofErr w:type="spellStart"/>
      <w:r>
        <w:rPr>
          <w:rFonts w:hint="cs"/>
          <w:rtl/>
          <w:lang w:val="en-US"/>
        </w:rPr>
        <w:t>ب</w:t>
      </w:r>
      <w:r w:rsidR="003C5C85">
        <w:rPr>
          <w:rtl/>
          <w:lang w:val="en-US"/>
        </w:rPr>
        <w:t>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74800288" w:rsidR="0013085D" w:rsidRPr="0013085D" w:rsidRDefault="0013085D" w:rsidP="0027189E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27189E">
        <w:rPr>
          <w:rFonts w:cs="B Zar" w:hint="cs"/>
          <w:b/>
          <w:bCs/>
          <w:rtl/>
          <w:lang w:val="en-US"/>
        </w:rPr>
        <w:t>ستر</w:t>
      </w:r>
      <w:proofErr w:type="spellEnd"/>
      <w:r w:rsidR="0027189E">
        <w:rPr>
          <w:rFonts w:cs="B Zar" w:hint="cs"/>
          <w:b/>
          <w:bCs/>
          <w:rtl/>
          <w:lang w:val="en-US"/>
        </w:rPr>
        <w:t xml:space="preserve"> و </w:t>
      </w:r>
      <w:proofErr w:type="spellStart"/>
      <w:r w:rsidR="0027189E">
        <w:rPr>
          <w:rFonts w:cs="B Zar" w:hint="cs"/>
          <w:b/>
          <w:bCs/>
          <w:rtl/>
          <w:lang w:val="en-US"/>
        </w:rPr>
        <w:t>ساتر</w:t>
      </w:r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065C57EA" w14:textId="250A3DF3" w:rsidR="00506083" w:rsidRDefault="00334195" w:rsidP="007F6CF7">
      <w:pPr>
        <w:rPr>
          <w:rFonts w:asciiTheme="majorHAnsi" w:eastAsiaTheme="majorEastAsia" w:hAnsiTheme="majorHAnsi"/>
          <w:bCs/>
          <w:sz w:val="30"/>
          <w:szCs w:val="32"/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72B63B06" w14:textId="23C9B553" w:rsidR="00AF5BFE" w:rsidRDefault="00AF5BFE" w:rsidP="00AF5BFE">
      <w:pPr>
        <w:pStyle w:val="1"/>
        <w:rPr>
          <w:rtl/>
        </w:rPr>
      </w:pPr>
      <w:r>
        <w:rPr>
          <w:rFonts w:hint="cs"/>
          <w:rtl/>
        </w:rPr>
        <w:t>[دلیل یازدهم: قاعده لوکان لبان]</w:t>
      </w:r>
    </w:p>
    <w:p w14:paraId="118BD181" w14:textId="4A5ABCBD" w:rsidR="00AF5BFE" w:rsidRPr="00AF5BFE" w:rsidRDefault="00AF5BFE" w:rsidP="00AF5BFE">
      <w:pPr>
        <w:rPr>
          <w:rtl/>
          <w:lang w:val="en-US"/>
        </w:rPr>
      </w:pPr>
      <w:r w:rsidRPr="00AF5BFE">
        <w:rPr>
          <w:rtl/>
          <w:lang w:val="en-US"/>
        </w:rPr>
        <w:t>در ب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ان</w:t>
      </w:r>
      <w:r w:rsidRPr="00AF5BFE">
        <w:rPr>
          <w:rtl/>
          <w:lang w:val="en-US"/>
        </w:rPr>
        <w:t xml:space="preserve"> ادله جواز نظر غ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التذاذ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Fonts w:hint="eastAsia"/>
          <w:rtl/>
          <w:lang w:val="en-US"/>
        </w:rPr>
        <w:t>،</w:t>
      </w:r>
      <w:r w:rsidRPr="00AF5BFE">
        <w:rPr>
          <w:rtl/>
          <w:lang w:val="en-US"/>
        </w:rPr>
        <w:t xml:space="preserve"> تا به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نجا</w:t>
      </w:r>
      <w:r w:rsidRPr="00AF5BFE">
        <w:rPr>
          <w:rtl/>
          <w:lang w:val="en-US"/>
        </w:rPr>
        <w:t xml:space="preserve"> 10 وجه ذکر شده است و برخ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ازا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وجوه تمام بودند و برخ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د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گر</w:t>
      </w:r>
      <w:r w:rsidRPr="00AF5BFE">
        <w:rPr>
          <w:rtl/>
          <w:lang w:val="en-US"/>
        </w:rPr>
        <w:t xml:space="preserve"> محل </w:t>
      </w:r>
      <w:proofErr w:type="spellStart"/>
      <w:r w:rsidRPr="00AF5BFE">
        <w:rPr>
          <w:rtl/>
          <w:lang w:val="en-US"/>
        </w:rPr>
        <w:t>مناقشه</w:t>
      </w:r>
      <w:proofErr w:type="spellEnd"/>
      <w:r w:rsidRPr="00AF5BFE">
        <w:rPr>
          <w:rtl/>
          <w:lang w:val="en-US"/>
        </w:rPr>
        <w:t xml:space="preserve"> بودند؛ دل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ل</w:t>
      </w:r>
      <w:r w:rsidRPr="00AF5BFE">
        <w:rPr>
          <w:rtl/>
          <w:lang w:val="en-US"/>
        </w:rPr>
        <w:t xml:space="preserve"> 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ازدهم</w:t>
      </w:r>
      <w:r w:rsidRPr="00AF5BFE">
        <w:rPr>
          <w:rtl/>
          <w:lang w:val="en-US"/>
        </w:rPr>
        <w:t xml:space="preserve"> که برا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اثبات نظر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توان</w:t>
      </w:r>
      <w:proofErr w:type="spellEnd"/>
      <w:r w:rsidRPr="00AF5BFE">
        <w:rPr>
          <w:rtl/>
          <w:lang w:val="en-US"/>
        </w:rPr>
        <w:t xml:space="preserve"> به آن استدلال کرد</w:t>
      </w:r>
      <w:r w:rsidR="00736D3B">
        <w:rPr>
          <w:rtl/>
          <w:lang w:val="en-US"/>
        </w:rPr>
        <w:t>،</w:t>
      </w:r>
      <w:r w:rsidRPr="00AF5BFE">
        <w:rPr>
          <w:rtl/>
          <w:lang w:val="en-US"/>
        </w:rPr>
        <w:t xml:space="preserve"> تمسک به قاعده </w:t>
      </w:r>
      <w:proofErr w:type="spellStart"/>
      <w:r w:rsidRPr="00AF5BFE">
        <w:rPr>
          <w:rtl/>
          <w:lang w:val="en-US"/>
        </w:rPr>
        <w:t>لوکان</w:t>
      </w:r>
      <w:proofErr w:type="spellEnd"/>
      <w:r w:rsidRPr="00AF5BFE">
        <w:rPr>
          <w:rtl/>
          <w:lang w:val="en-US"/>
        </w:rPr>
        <w:t xml:space="preserve"> لبان است</w:t>
      </w:r>
      <w:r w:rsidR="00CB3347">
        <w:rPr>
          <w:rFonts w:hint="cs"/>
          <w:rtl/>
          <w:lang w:val="en-US"/>
        </w:rPr>
        <w:t>.</w:t>
      </w:r>
    </w:p>
    <w:p w14:paraId="3BF0F0D8" w14:textId="77777777" w:rsidR="00AF5BFE" w:rsidRPr="00AF5BFE" w:rsidRDefault="00AF5BFE" w:rsidP="00AF5BFE">
      <w:pPr>
        <w:pStyle w:val="2"/>
        <w:rPr>
          <w:rtl/>
          <w:lang w:val="en-US"/>
        </w:rPr>
      </w:pPr>
      <w:r w:rsidRPr="00AF5BFE">
        <w:rPr>
          <w:rtl/>
          <w:lang w:val="en-US"/>
        </w:rPr>
        <w:t>[تقر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ب</w:t>
      </w:r>
      <w:r w:rsidRPr="00AF5BFE">
        <w:rPr>
          <w:rtl/>
          <w:lang w:val="en-US"/>
        </w:rPr>
        <w:t xml:space="preserve"> قاعده لو کان لبان]</w:t>
      </w:r>
    </w:p>
    <w:p w14:paraId="2554640A" w14:textId="5BD32703" w:rsidR="00AF5BFE" w:rsidRPr="00AF5BFE" w:rsidRDefault="00AF5BFE" w:rsidP="0027189E">
      <w:pPr>
        <w:rPr>
          <w:rtl/>
          <w:lang w:val="en-US"/>
        </w:rPr>
      </w:pPr>
      <w:r w:rsidRPr="00AF5BFE">
        <w:rPr>
          <w:rFonts w:hint="eastAsia"/>
          <w:rtl/>
          <w:lang w:val="en-US"/>
        </w:rPr>
        <w:t>به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تقر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ب</w:t>
      </w:r>
      <w:r w:rsidRPr="00AF5BFE">
        <w:rPr>
          <w:rtl/>
          <w:lang w:val="en-US"/>
        </w:rPr>
        <w:t xml:space="preserve"> که مساله پوش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ده</w:t>
      </w:r>
      <w:r w:rsidRPr="00AF5BFE">
        <w:rPr>
          <w:rtl/>
          <w:lang w:val="en-US"/>
        </w:rPr>
        <w:t xml:space="preserve"> بودن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و نگاه مرد</w:t>
      </w:r>
      <w:r w:rsidR="00CB3347">
        <w:rPr>
          <w:rFonts w:hint="cs"/>
          <w:rtl/>
          <w:lang w:val="en-US"/>
        </w:rPr>
        <w:t>ان</w:t>
      </w:r>
      <w:r w:rsidRPr="00AF5BFE">
        <w:rPr>
          <w:rtl/>
          <w:lang w:val="en-US"/>
        </w:rPr>
        <w:t xml:space="preserve">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="00CB3347">
        <w:rPr>
          <w:rFonts w:hint="cs"/>
          <w:rtl/>
          <w:lang w:val="en-US"/>
        </w:rPr>
        <w:t xml:space="preserve"> زنان </w:t>
      </w:r>
      <w:proofErr w:type="spellStart"/>
      <w:r w:rsidR="00CB3347">
        <w:rPr>
          <w:rFonts w:hint="cs"/>
          <w:rtl/>
          <w:lang w:val="en-US"/>
        </w:rPr>
        <w:t>اجنبیه</w:t>
      </w:r>
      <w:proofErr w:type="spellEnd"/>
      <w:r w:rsidRPr="00AF5BFE">
        <w:rPr>
          <w:rtl/>
          <w:lang w:val="en-US"/>
        </w:rPr>
        <w:t xml:space="preserve"> از مسائل عام </w:t>
      </w:r>
      <w:proofErr w:type="spellStart"/>
      <w:r w:rsidRPr="00AF5BFE">
        <w:rPr>
          <w:rtl/>
          <w:lang w:val="en-US"/>
        </w:rPr>
        <w:t>البلو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است که در همه </w:t>
      </w:r>
      <w:proofErr w:type="spellStart"/>
      <w:r w:rsidR="00736D3B">
        <w:rPr>
          <w:rtl/>
          <w:lang w:val="en-US"/>
        </w:rPr>
        <w:t>زمان‌ها</w:t>
      </w:r>
      <w:proofErr w:type="spellEnd"/>
      <w:r w:rsidRPr="00AF5BFE">
        <w:rPr>
          <w:rtl/>
          <w:lang w:val="en-US"/>
        </w:rPr>
        <w:t xml:space="preserve"> و </w:t>
      </w:r>
      <w:proofErr w:type="spellStart"/>
      <w:r w:rsidR="00736D3B">
        <w:rPr>
          <w:rtl/>
          <w:lang w:val="en-US"/>
        </w:rPr>
        <w:t>مکان‌ها</w:t>
      </w:r>
      <w:proofErr w:type="spellEnd"/>
      <w:r w:rsidRPr="00AF5BFE">
        <w:rPr>
          <w:rtl/>
          <w:lang w:val="en-US"/>
        </w:rPr>
        <w:t xml:space="preserve"> مردم به </w:t>
      </w:r>
      <w:r w:rsidR="00CB3347">
        <w:rPr>
          <w:rFonts w:hint="cs"/>
          <w:rtl/>
          <w:lang w:val="en-US"/>
        </w:rPr>
        <w:t>آ</w:t>
      </w:r>
      <w:r w:rsidRPr="00AF5BFE">
        <w:rPr>
          <w:rtl/>
          <w:lang w:val="en-US"/>
        </w:rPr>
        <w:t>ن مبتلا هستند و اگر در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مساله عامه </w:t>
      </w:r>
      <w:proofErr w:type="spellStart"/>
      <w:r w:rsidRPr="00AF5BFE">
        <w:rPr>
          <w:rtl/>
          <w:lang w:val="en-US"/>
        </w:rPr>
        <w:t>البلو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نسبت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وجود داشت و در ناح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ه</w:t>
      </w:r>
      <w:r w:rsidRPr="00AF5BFE">
        <w:rPr>
          <w:rtl/>
          <w:lang w:val="en-US"/>
        </w:rPr>
        <w:t xml:space="preserve"> زن 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بر وجوب </w:t>
      </w:r>
      <w:proofErr w:type="spellStart"/>
      <w:r w:rsidRPr="00AF5BFE">
        <w:rPr>
          <w:rtl/>
          <w:lang w:val="en-US"/>
        </w:rPr>
        <w:t>تستر</w:t>
      </w:r>
      <w:proofErr w:type="spellEnd"/>
      <w:r w:rsidRPr="00AF5BFE">
        <w:rPr>
          <w:rtl/>
          <w:lang w:val="en-US"/>
        </w:rPr>
        <w:t xml:space="preserve"> وج</w:t>
      </w:r>
      <w:r w:rsidRPr="00AF5BFE">
        <w:rPr>
          <w:rFonts w:hint="eastAsia"/>
          <w:rtl/>
          <w:lang w:val="en-US"/>
        </w:rPr>
        <w:t>ه</w:t>
      </w:r>
      <w:r w:rsidRPr="00AF5BFE">
        <w:rPr>
          <w:rtl/>
          <w:lang w:val="en-US"/>
        </w:rPr>
        <w:t xml:space="preserve">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از </w:t>
      </w:r>
      <w:proofErr w:type="spellStart"/>
      <w:r w:rsidRPr="00AF5BFE">
        <w:rPr>
          <w:rtl/>
          <w:lang w:val="en-US"/>
        </w:rPr>
        <w:t>نامحرم</w:t>
      </w:r>
      <w:proofErr w:type="spellEnd"/>
      <w:r w:rsidRPr="00AF5BFE">
        <w:rPr>
          <w:rtl/>
          <w:lang w:val="en-US"/>
        </w:rPr>
        <w:t xml:space="preserve"> حت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از نگاه غ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التذاذ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و نسبت به مرد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باشد که مرد </w:t>
      </w:r>
      <w:proofErr w:type="spellStart"/>
      <w:r w:rsidRPr="00AF5BFE">
        <w:rPr>
          <w:rtl/>
          <w:lang w:val="en-US"/>
        </w:rPr>
        <w:t>نامحرم</w:t>
      </w:r>
      <w:proofErr w:type="spellEnd"/>
      <w:r w:rsidRPr="00AF5BFE">
        <w:rPr>
          <w:rtl/>
          <w:lang w:val="en-US"/>
        </w:rPr>
        <w:t xml:space="preserve"> نتواند به وجه </w:t>
      </w:r>
      <w:proofErr w:type="spellStart"/>
      <w:r w:rsidRPr="00AF5BFE">
        <w:rPr>
          <w:rtl/>
          <w:lang w:val="en-US"/>
        </w:rPr>
        <w:t>وکف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زن نگاه کند ولو نگاه غ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التذاذ</w:t>
      </w:r>
      <w:r w:rsidRPr="00AF5BFE">
        <w:rPr>
          <w:rFonts w:hint="cs"/>
          <w:rtl/>
          <w:lang w:val="en-US"/>
        </w:rPr>
        <w:t>ی</w:t>
      </w:r>
      <w:proofErr w:type="spellEnd"/>
      <w:r w:rsidR="00736D3B">
        <w:rPr>
          <w:rtl/>
          <w:lang w:val="en-US"/>
        </w:rPr>
        <w:t>،</w:t>
      </w:r>
      <w:r w:rsidRPr="00AF5BFE">
        <w:rPr>
          <w:rtl/>
          <w:lang w:val="en-US"/>
        </w:rPr>
        <w:t xml:space="preserve"> با توجه به کثرت </w:t>
      </w:r>
      <w:proofErr w:type="spellStart"/>
      <w:r w:rsidRPr="00AF5BFE">
        <w:rPr>
          <w:rtl/>
          <w:lang w:val="en-US"/>
        </w:rPr>
        <w:t>ابتلاء</w:t>
      </w:r>
      <w:proofErr w:type="spellEnd"/>
      <w:r w:rsidRPr="00AF5BFE">
        <w:rPr>
          <w:rtl/>
          <w:lang w:val="en-US"/>
        </w:rPr>
        <w:t xml:space="preserve"> بلکه عموم </w:t>
      </w:r>
      <w:proofErr w:type="spellStart"/>
      <w:r w:rsidRPr="00AF5BFE">
        <w:rPr>
          <w:rtl/>
          <w:lang w:val="en-US"/>
        </w:rPr>
        <w:t>ابتلاء</w:t>
      </w:r>
      <w:proofErr w:type="spellEnd"/>
      <w:r w:rsidRPr="00AF5BFE">
        <w:rPr>
          <w:rtl/>
          <w:lang w:val="en-US"/>
        </w:rPr>
        <w:t xml:space="preserve"> و </w:t>
      </w:r>
      <w:proofErr w:type="spellStart"/>
      <w:r w:rsidRPr="00AF5BFE">
        <w:rPr>
          <w:rtl/>
          <w:lang w:val="en-US"/>
        </w:rPr>
        <w:t>بلو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اگر 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وجود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داشت</w:t>
      </w:r>
      <w:proofErr w:type="spellEnd"/>
      <w:r w:rsidRPr="00AF5BFE">
        <w:rPr>
          <w:rtl/>
          <w:lang w:val="en-US"/>
        </w:rPr>
        <w:t xml:space="preserve"> با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د</w:t>
      </w:r>
      <w:r w:rsidRPr="00AF5BFE">
        <w:rPr>
          <w:rtl/>
          <w:lang w:val="en-US"/>
        </w:rPr>
        <w:t xml:space="preserve"> آن حکم </w:t>
      </w:r>
      <w:proofErr w:type="spellStart"/>
      <w:r w:rsidRPr="00AF5BFE">
        <w:rPr>
          <w:rtl/>
          <w:lang w:val="en-US"/>
        </w:rPr>
        <w:t>مشهورو</w:t>
      </w:r>
      <w:proofErr w:type="spellEnd"/>
      <w:r w:rsidRPr="00AF5BFE">
        <w:rPr>
          <w:rtl/>
          <w:lang w:val="en-US"/>
        </w:rPr>
        <w:t xml:space="preserve"> معلوم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شد</w:t>
      </w:r>
      <w:proofErr w:type="spellEnd"/>
      <w:r w:rsidR="00736D3B">
        <w:rPr>
          <w:rtl/>
          <w:lang w:val="en-US"/>
        </w:rPr>
        <w:t>؛</w:t>
      </w:r>
      <w:r w:rsidRPr="00AF5BFE">
        <w:rPr>
          <w:rtl/>
          <w:lang w:val="en-US"/>
        </w:rPr>
        <w:t xml:space="preserve"> </w:t>
      </w:r>
      <w:r w:rsidRPr="00AF5BFE">
        <w:rPr>
          <w:rFonts w:hint="eastAsia"/>
          <w:rtl/>
          <w:lang w:val="en-US"/>
        </w:rPr>
        <w:t>همانطور</w:t>
      </w:r>
      <w:r w:rsidRPr="00AF5BFE">
        <w:rPr>
          <w:rtl/>
          <w:lang w:val="en-US"/>
        </w:rPr>
        <w:t xml:space="preserve"> که 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درغ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proofErr w:type="spellEnd"/>
      <w:r w:rsidRPr="00AF5BFE">
        <w:rPr>
          <w:rtl/>
          <w:lang w:val="en-US"/>
        </w:rPr>
        <w:t xml:space="preserve">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r w:rsidR="0027189E">
        <w:rPr>
          <w:rFonts w:hint="cs"/>
          <w:rtl/>
          <w:lang w:val="en-US"/>
        </w:rPr>
        <w:t xml:space="preserve"> از بدن زن </w:t>
      </w:r>
      <w:r w:rsidRPr="00AF5BFE">
        <w:rPr>
          <w:rtl/>
          <w:lang w:val="en-US"/>
        </w:rPr>
        <w:t xml:space="preserve"> واضح شده است در مورد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ز</w:t>
      </w:r>
      <w:r w:rsidRPr="00AF5BFE">
        <w:rPr>
          <w:rtl/>
          <w:lang w:val="en-US"/>
        </w:rPr>
        <w:t xml:space="preserve"> با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د</w:t>
      </w:r>
      <w:r w:rsidRPr="00AF5BFE">
        <w:rPr>
          <w:rtl/>
          <w:lang w:val="en-US"/>
        </w:rPr>
        <w:t xml:space="preserve"> واضح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شد</w:t>
      </w:r>
      <w:proofErr w:type="spellEnd"/>
      <w:r w:rsidRPr="00AF5BFE">
        <w:rPr>
          <w:rtl/>
          <w:lang w:val="en-US"/>
        </w:rPr>
        <w:t xml:space="preserve"> و بر کس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مخف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نم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ماند</w:t>
      </w:r>
      <w:proofErr w:type="spellEnd"/>
      <w:r w:rsidRPr="00AF5BFE">
        <w:rPr>
          <w:rtl/>
          <w:lang w:val="en-US"/>
        </w:rPr>
        <w:t xml:space="preserve"> و مورد اختلاف ب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علماء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نم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شد</w:t>
      </w:r>
      <w:proofErr w:type="spellEnd"/>
      <w:r w:rsidRPr="00AF5BFE">
        <w:rPr>
          <w:rtl/>
          <w:lang w:val="en-US"/>
        </w:rPr>
        <w:t xml:space="preserve"> در حال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که</w:t>
      </w:r>
      <w:r w:rsidRPr="00AF5BFE">
        <w:rPr>
          <w:rtl/>
          <w:lang w:val="en-US"/>
        </w:rPr>
        <w:t xml:space="preserve"> در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معلوم و واضح 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ست</w:t>
      </w:r>
      <w:r w:rsidRPr="00AF5BFE">
        <w:rPr>
          <w:rtl/>
          <w:lang w:val="en-US"/>
        </w:rPr>
        <w:t xml:space="preserve"> بلکه </w:t>
      </w:r>
      <w:r w:rsidR="0027189E" w:rsidRPr="00AF5BFE">
        <w:rPr>
          <w:rtl/>
          <w:lang w:val="en-US"/>
        </w:rPr>
        <w:t>محل خلاف ب</w:t>
      </w:r>
      <w:r w:rsidR="0027189E" w:rsidRPr="00AF5BFE">
        <w:rPr>
          <w:rFonts w:hint="cs"/>
          <w:rtl/>
          <w:lang w:val="en-US"/>
        </w:rPr>
        <w:t>ی</w:t>
      </w:r>
      <w:r w:rsidR="0027189E" w:rsidRPr="00AF5BFE">
        <w:rPr>
          <w:rFonts w:hint="eastAsia"/>
          <w:rtl/>
          <w:lang w:val="en-US"/>
        </w:rPr>
        <w:t>ن</w:t>
      </w:r>
      <w:r w:rsidR="0027189E" w:rsidRPr="00AF5BFE">
        <w:rPr>
          <w:rtl/>
          <w:lang w:val="en-US"/>
        </w:rPr>
        <w:t xml:space="preserve"> </w:t>
      </w:r>
      <w:proofErr w:type="spellStart"/>
      <w:r w:rsidR="0027189E" w:rsidRPr="00AF5BFE">
        <w:rPr>
          <w:rtl/>
          <w:lang w:val="en-US"/>
        </w:rPr>
        <w:t>علماء</w:t>
      </w:r>
      <w:proofErr w:type="spellEnd"/>
      <w:r w:rsidR="0027189E" w:rsidRPr="00AF5BFE">
        <w:rPr>
          <w:rtl/>
          <w:lang w:val="en-US"/>
        </w:rPr>
        <w:t xml:space="preserve"> قرار گرفته است</w:t>
      </w:r>
      <w:r w:rsidR="0027189E">
        <w:rPr>
          <w:rtl/>
          <w:lang w:val="en-US"/>
        </w:rPr>
        <w:t>؛</w:t>
      </w:r>
      <w:r w:rsidR="0027189E" w:rsidRPr="00AF5BFE">
        <w:rPr>
          <w:rtl/>
          <w:lang w:val="en-US"/>
        </w:rPr>
        <w:t xml:space="preserve"> </w:t>
      </w:r>
      <w:r w:rsidR="0027189E">
        <w:rPr>
          <w:rFonts w:hint="cs"/>
          <w:rtl/>
          <w:lang w:val="en-US"/>
        </w:rPr>
        <w:t xml:space="preserve">مثل </w:t>
      </w:r>
      <w:r w:rsidRPr="00AF5BFE">
        <w:rPr>
          <w:rtl/>
          <w:lang w:val="en-US"/>
        </w:rPr>
        <w:t>مرحوم ش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خ</w:t>
      </w:r>
      <w:r w:rsidRPr="00AF5BFE">
        <w:rPr>
          <w:rtl/>
          <w:lang w:val="en-US"/>
        </w:rPr>
        <w:t xml:space="preserve"> طوس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r w:rsidR="0027189E">
        <w:rPr>
          <w:rFonts w:hint="cs"/>
          <w:rtl/>
          <w:lang w:val="en-US"/>
        </w:rPr>
        <w:t xml:space="preserve">در بعضی از </w:t>
      </w:r>
      <w:proofErr w:type="spellStart"/>
      <w:r w:rsidR="0027189E">
        <w:rPr>
          <w:rFonts w:hint="cs"/>
          <w:rtl/>
          <w:lang w:val="en-US"/>
        </w:rPr>
        <w:t>کتبش</w:t>
      </w:r>
      <w:proofErr w:type="spellEnd"/>
      <w:r w:rsidR="0027189E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 xml:space="preserve">و مرحوم </w:t>
      </w:r>
      <w:r w:rsidRPr="00AF5BFE">
        <w:rPr>
          <w:rFonts w:hint="eastAsia"/>
          <w:rtl/>
          <w:lang w:val="en-US"/>
        </w:rPr>
        <w:t>کل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r w:rsidR="0027189E">
        <w:rPr>
          <w:rFonts w:hint="cs"/>
          <w:rtl/>
          <w:lang w:val="en-US"/>
        </w:rPr>
        <w:t xml:space="preserve"> و بعضی </w:t>
      </w:r>
      <w:proofErr w:type="spellStart"/>
      <w:r w:rsidR="0027189E">
        <w:rPr>
          <w:rFonts w:hint="cs"/>
          <w:rtl/>
          <w:lang w:val="en-US"/>
        </w:rPr>
        <w:t>ديگر</w:t>
      </w:r>
      <w:proofErr w:type="spellEnd"/>
      <w:r w:rsidR="0027189E">
        <w:rPr>
          <w:rFonts w:hint="cs"/>
          <w:rtl/>
          <w:lang w:val="en-US"/>
        </w:rPr>
        <w:t xml:space="preserve"> از </w:t>
      </w:r>
      <w:proofErr w:type="spellStart"/>
      <w:r w:rsidR="0027189E">
        <w:rPr>
          <w:rFonts w:hint="cs"/>
          <w:rtl/>
          <w:lang w:val="en-US"/>
        </w:rPr>
        <w:t>علماء</w:t>
      </w:r>
      <w:proofErr w:type="spellEnd"/>
      <w:r w:rsidR="0027189E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 xml:space="preserve">قائل به جواز نظر هستند </w:t>
      </w:r>
      <w:r w:rsidR="00736D3B">
        <w:rPr>
          <w:rtl/>
          <w:lang w:val="en-US"/>
        </w:rPr>
        <w:t>؛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نکه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مساله واضح نشده است معلوم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که 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در ب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ست</w:t>
      </w:r>
      <w:r w:rsidRPr="00AF5BFE">
        <w:rPr>
          <w:rtl/>
          <w:lang w:val="en-US"/>
        </w:rPr>
        <w:t xml:space="preserve"> و اگر از نظر عمل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د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ده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که در زنان </w:t>
      </w:r>
      <w:proofErr w:type="spellStart"/>
      <w:r w:rsidRPr="00AF5BFE">
        <w:rPr>
          <w:rtl/>
          <w:lang w:val="en-US"/>
        </w:rPr>
        <w:t>مومنه</w:t>
      </w:r>
      <w:proofErr w:type="spellEnd"/>
      <w:r w:rsidRPr="00AF5BFE">
        <w:rPr>
          <w:rtl/>
          <w:lang w:val="en-US"/>
        </w:rPr>
        <w:t xml:space="preserve"> و </w:t>
      </w:r>
      <w:proofErr w:type="spellStart"/>
      <w:r w:rsidRPr="00AF5BFE">
        <w:rPr>
          <w:rtl/>
          <w:lang w:val="en-US"/>
        </w:rPr>
        <w:t>متد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نه</w:t>
      </w:r>
      <w:proofErr w:type="spellEnd"/>
      <w:r w:rsidRPr="00AF5BFE">
        <w:rPr>
          <w:rtl/>
          <w:lang w:val="en-US"/>
        </w:rPr>
        <w:t xml:space="preserve"> نسبت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ز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ستر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کنند</w:t>
      </w:r>
      <w:proofErr w:type="spellEnd"/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عمل از رو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کثرت </w:t>
      </w:r>
      <w:proofErr w:type="spellStart"/>
      <w:r w:rsidRPr="00AF5BFE">
        <w:rPr>
          <w:rtl/>
          <w:lang w:val="en-US"/>
        </w:rPr>
        <w:t>استح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اء</w:t>
      </w:r>
      <w:proofErr w:type="spellEnd"/>
      <w:r w:rsidRPr="00AF5BFE">
        <w:rPr>
          <w:rtl/>
          <w:lang w:val="en-US"/>
        </w:rPr>
        <w:t xml:space="preserve"> و عفاف کامل است و هرچند امر مطلوب در شر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عت</w:t>
      </w:r>
      <w:r w:rsidRPr="00AF5BFE">
        <w:rPr>
          <w:rtl/>
          <w:lang w:val="en-US"/>
        </w:rPr>
        <w:t xml:space="preserve"> است ول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قسمتش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مطلوب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ت</w:t>
      </w:r>
      <w:proofErr w:type="spellEnd"/>
      <w:r w:rsidRPr="00AF5BFE">
        <w:rPr>
          <w:rtl/>
          <w:lang w:val="en-US"/>
        </w:rPr>
        <w:t xml:space="preserve">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ندارد ب</w:t>
      </w:r>
      <w:r w:rsidRPr="00AF5BFE">
        <w:rPr>
          <w:rFonts w:hint="eastAsia"/>
          <w:rtl/>
          <w:lang w:val="en-US"/>
        </w:rPr>
        <w:t>لکه</w:t>
      </w:r>
      <w:r w:rsidRPr="00AF5BFE">
        <w:rPr>
          <w:rtl/>
          <w:lang w:val="en-US"/>
        </w:rPr>
        <w:t xml:space="preserve"> به عنوان کمال و فض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لت</w:t>
      </w:r>
      <w:r w:rsidRPr="00AF5BFE">
        <w:rPr>
          <w:rtl/>
          <w:lang w:val="en-US"/>
        </w:rPr>
        <w:t xml:space="preserve"> برا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زن حساب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>.</w:t>
      </w:r>
    </w:p>
    <w:p w14:paraId="46603222" w14:textId="74ED2314" w:rsidR="00AF5BFE" w:rsidRDefault="00AF5BFE" w:rsidP="00AF5BFE">
      <w:pPr>
        <w:rPr>
          <w:rtl/>
          <w:lang w:val="en-US"/>
        </w:rPr>
      </w:pPr>
      <w:r w:rsidRPr="00AF5BFE">
        <w:rPr>
          <w:rFonts w:hint="eastAsia"/>
          <w:rtl/>
          <w:lang w:val="en-US"/>
        </w:rPr>
        <w:t>لذا</w:t>
      </w:r>
      <w:r w:rsidRPr="00AF5BFE">
        <w:rPr>
          <w:rtl/>
          <w:lang w:val="en-US"/>
        </w:rPr>
        <w:t xml:space="preserve"> معلوم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که به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دل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ل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Fonts w:hint="cs"/>
          <w:rtl/>
          <w:lang w:val="en-US"/>
        </w:rPr>
        <w:t>می‌توان</w:t>
      </w:r>
      <w:proofErr w:type="spellEnd"/>
      <w:r w:rsidR="00736D3B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 xml:space="preserve"> استدلال کرد برا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عدم وجوب </w:t>
      </w:r>
      <w:proofErr w:type="spellStart"/>
      <w:r w:rsidRPr="00AF5BFE">
        <w:rPr>
          <w:rtl/>
          <w:lang w:val="en-US"/>
        </w:rPr>
        <w:t>تستر</w:t>
      </w:r>
      <w:proofErr w:type="spellEnd"/>
      <w:r w:rsidRPr="00AF5BFE">
        <w:rPr>
          <w:rtl/>
          <w:lang w:val="en-US"/>
        </w:rPr>
        <w:t xml:space="preserve">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r w:rsidR="00736D3B">
        <w:rPr>
          <w:rFonts w:hint="cs"/>
          <w:rtl/>
          <w:lang w:val="en-US"/>
        </w:rPr>
        <w:t xml:space="preserve">و دلالت این دلیل </w:t>
      </w:r>
      <w:proofErr w:type="spellStart"/>
      <w:r w:rsidR="00736D3B">
        <w:rPr>
          <w:rFonts w:hint="cs"/>
          <w:rtl/>
          <w:lang w:val="en-US"/>
        </w:rPr>
        <w:t>برمدعی</w:t>
      </w:r>
      <w:proofErr w:type="spellEnd"/>
      <w:r w:rsidR="00736D3B">
        <w:rPr>
          <w:rFonts w:hint="cs"/>
          <w:rtl/>
          <w:lang w:val="en-US"/>
        </w:rPr>
        <w:t xml:space="preserve"> تمام است.</w:t>
      </w:r>
    </w:p>
    <w:p w14:paraId="05DC9FF0" w14:textId="66CBDC7F" w:rsidR="00736D3B" w:rsidRPr="00AF5BFE" w:rsidRDefault="00736D3B" w:rsidP="00736D3B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 xml:space="preserve">[بررسی کلمات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خویی]</w:t>
      </w:r>
    </w:p>
    <w:p w14:paraId="73702195" w14:textId="5C73A481" w:rsidR="00AF5BFE" w:rsidRPr="00AF5BFE" w:rsidRDefault="00AF5BFE" w:rsidP="0027189E">
      <w:pPr>
        <w:rPr>
          <w:rtl/>
          <w:lang w:val="en-US"/>
        </w:rPr>
      </w:pPr>
      <w:r w:rsidRPr="00AF5BFE">
        <w:rPr>
          <w:rFonts w:hint="eastAsia"/>
          <w:rtl/>
          <w:lang w:val="en-US"/>
        </w:rPr>
        <w:t>لذا</w:t>
      </w:r>
      <w:r w:rsidRPr="00AF5BFE">
        <w:rPr>
          <w:rtl/>
          <w:lang w:val="en-US"/>
        </w:rPr>
        <w:t xml:space="preserve"> آنچه در کلمات </w:t>
      </w:r>
      <w:r w:rsidR="0027189E">
        <w:rPr>
          <w:rFonts w:hint="cs"/>
          <w:rtl/>
          <w:lang w:val="en-US"/>
        </w:rPr>
        <w:t xml:space="preserve">مرحوم </w:t>
      </w:r>
      <w:proofErr w:type="spellStart"/>
      <w:r w:rsidRPr="00AF5BFE">
        <w:rPr>
          <w:rtl/>
          <w:lang w:val="en-US"/>
        </w:rPr>
        <w:t>اقا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خو</w:t>
      </w:r>
      <w:r w:rsidRPr="00AF5BFE">
        <w:rPr>
          <w:rFonts w:hint="cs"/>
          <w:rtl/>
          <w:lang w:val="en-US"/>
        </w:rPr>
        <w:t>یی</w:t>
      </w:r>
      <w:r w:rsidRPr="00AF5BFE">
        <w:rPr>
          <w:rtl/>
          <w:lang w:val="en-US"/>
        </w:rPr>
        <w:t xml:space="preserve"> در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قسمت ذکر شده است تمام 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ست؛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شان</w:t>
      </w:r>
      <w:r w:rsidRPr="00AF5BFE">
        <w:rPr>
          <w:rtl/>
          <w:lang w:val="en-US"/>
        </w:rPr>
        <w:t xml:space="preserve"> در کتاب </w:t>
      </w:r>
      <w:proofErr w:type="spellStart"/>
      <w:r w:rsidRPr="00AF5BFE">
        <w:rPr>
          <w:rtl/>
          <w:lang w:val="en-US"/>
        </w:rPr>
        <w:t>الصلاه</w:t>
      </w:r>
      <w:proofErr w:type="spellEnd"/>
      <w:r w:rsidRPr="00AF5BFE">
        <w:rPr>
          <w:rtl/>
          <w:lang w:val="en-US"/>
        </w:rPr>
        <w:t xml:space="preserve">  بعد از بررس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و ذکر ادله جواز نظر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و جواز کشف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برا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زن </w:t>
      </w:r>
      <w:proofErr w:type="spellStart"/>
      <w:r w:rsidR="00736D3B">
        <w:rPr>
          <w:rtl/>
          <w:lang w:val="en-US"/>
        </w:rPr>
        <w:t>فرموده‌اند</w:t>
      </w:r>
      <w:proofErr w:type="spellEnd"/>
      <w:r w:rsidRPr="00AF5BFE">
        <w:rPr>
          <w:rtl/>
          <w:lang w:val="en-US"/>
        </w:rPr>
        <w:t xml:space="preserve"> که مقتض</w:t>
      </w:r>
      <w:r w:rsidR="0027189E">
        <w:rPr>
          <w:rFonts w:hint="cs"/>
          <w:rtl/>
          <w:lang w:val="en-US"/>
        </w:rPr>
        <w:t>ا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صناعت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است قائل به جواز نظر غ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التذاذ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hint="eastAsia"/>
          <w:rtl/>
          <w:lang w:val="en-US"/>
        </w:rPr>
        <w:t>شو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م</w:t>
      </w:r>
      <w:r w:rsidRPr="00AF5BFE">
        <w:rPr>
          <w:rtl/>
          <w:lang w:val="en-US"/>
        </w:rPr>
        <w:t xml:space="preserve"> در مقابل قول به حرمت نظر و وجوب </w:t>
      </w:r>
      <w:proofErr w:type="spellStart"/>
      <w:r w:rsidRPr="00AF5BFE">
        <w:rPr>
          <w:rtl/>
          <w:lang w:val="en-US"/>
        </w:rPr>
        <w:t>ستر</w:t>
      </w:r>
      <w:proofErr w:type="spellEnd"/>
      <w:r w:rsidRPr="00AF5BFE">
        <w:rPr>
          <w:rtl/>
          <w:lang w:val="en-US"/>
        </w:rPr>
        <w:t xml:space="preserve"> بر </w:t>
      </w:r>
      <w:proofErr w:type="spellStart"/>
      <w:r w:rsidRPr="00AF5BFE">
        <w:rPr>
          <w:rtl/>
          <w:lang w:val="en-US"/>
        </w:rPr>
        <w:t>مراه</w:t>
      </w:r>
      <w:proofErr w:type="spellEnd"/>
      <w:r w:rsidRPr="00AF5BFE">
        <w:rPr>
          <w:rtl/>
          <w:lang w:val="en-US"/>
        </w:rPr>
        <w:t xml:space="preserve"> کما که ش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خ</w:t>
      </w:r>
      <w:r w:rsidRPr="00AF5BFE">
        <w:rPr>
          <w:rtl/>
          <w:lang w:val="en-US"/>
        </w:rPr>
        <w:t xml:space="preserve"> انصار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به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قائلند</w:t>
      </w:r>
      <w:proofErr w:type="spellEnd"/>
      <w:r w:rsidRPr="00AF5BFE">
        <w:rPr>
          <w:rtl/>
          <w:lang w:val="en-US"/>
        </w:rPr>
        <w:t xml:space="preserve"> ول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درادامه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فرموده‌اند</w:t>
      </w:r>
      <w:proofErr w:type="spellEnd"/>
    </w:p>
    <w:p w14:paraId="2FC54C2A" w14:textId="5AE9DA96" w:rsidR="00AF5BFE" w:rsidRPr="00AF5BFE" w:rsidRDefault="00AF5BFE" w:rsidP="00AF5BFE">
      <w:pPr>
        <w:rPr>
          <w:rtl/>
          <w:lang w:val="en-US"/>
        </w:rPr>
      </w:pPr>
      <w:r w:rsidRPr="00AF5BFE">
        <w:rPr>
          <w:rtl/>
          <w:lang w:val="en-US"/>
        </w:rPr>
        <w:lastRenderedPageBreak/>
        <w:tab/>
        <w:t xml:space="preserve"> «و قد </w:t>
      </w:r>
      <w:proofErr w:type="spellStart"/>
      <w:r w:rsidRPr="00AF5BFE">
        <w:rPr>
          <w:rtl/>
          <w:lang w:val="en-US"/>
        </w:rPr>
        <w:t>تحصّل</w:t>
      </w:r>
      <w:proofErr w:type="spellEnd"/>
      <w:r w:rsidRPr="00AF5BFE">
        <w:rPr>
          <w:rtl/>
          <w:lang w:val="en-US"/>
        </w:rPr>
        <w:t xml:space="preserve"> من جم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ع ما </w:t>
      </w:r>
      <w:proofErr w:type="spellStart"/>
      <w:r w:rsidRPr="00AF5BFE">
        <w:rPr>
          <w:rtl/>
          <w:lang w:val="en-US"/>
        </w:rPr>
        <w:t>تلوناه</w:t>
      </w:r>
      <w:proofErr w:type="spellEnd"/>
      <w:r w:rsidRPr="00AF5BFE">
        <w:rPr>
          <w:rtl/>
          <w:lang w:val="en-US"/>
        </w:rPr>
        <w:t xml:space="preserve"> عل</w:t>
      </w:r>
      <w:r w:rsidR="00736D3B">
        <w:rPr>
          <w:rFonts w:hint="cs"/>
          <w:rtl/>
          <w:lang w:val="en-US"/>
        </w:rPr>
        <w:t>ی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لحدّ</w:t>
      </w:r>
      <w:proofErr w:type="spellEnd"/>
      <w:r w:rsidRPr="00AF5BFE">
        <w:rPr>
          <w:rtl/>
          <w:lang w:val="en-US"/>
        </w:rPr>
        <w:t xml:space="preserve"> الآن </w:t>
      </w:r>
      <w:proofErr w:type="spellStart"/>
      <w:r w:rsidRPr="00AF5BFE">
        <w:rPr>
          <w:rtl/>
          <w:lang w:val="en-US"/>
        </w:rPr>
        <w:t>أن</w:t>
      </w:r>
      <w:proofErr w:type="spellEnd"/>
      <w:r w:rsidRPr="00AF5BFE">
        <w:rPr>
          <w:rtl/>
          <w:lang w:val="en-US"/>
        </w:rPr>
        <w:t xml:space="preserve"> مقتض</w:t>
      </w:r>
      <w:r w:rsidR="00736D3B">
        <w:rPr>
          <w:rFonts w:ascii="Times New Roman" w:hAnsi="Times New Roman" w:cs="Times New Roman"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الصناعة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بالنظر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إ</w:t>
      </w:r>
      <w:r w:rsidR="001900C8">
        <w:rPr>
          <w:rFonts w:ascii="Badr" w:hAnsi="Badr" w:hint="cs"/>
          <w:rtl/>
          <w:lang w:val="en-US"/>
        </w:rPr>
        <w:t>لی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أدلّة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الباب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Fonts w:ascii="Badr" w:hAnsi="Badr"/>
          <w:rtl/>
          <w:lang w:val="en-US"/>
        </w:rPr>
        <w:t>نفس‌ها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بعد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ضمّ</w:t>
      </w:r>
      <w:proofErr w:type="spellEnd"/>
      <w:r w:rsidR="00736D3B">
        <w:rPr>
          <w:rFonts w:ascii="Badr" w:hAnsi="Badr"/>
          <w:rtl/>
          <w:lang w:val="en-US"/>
        </w:rPr>
        <w:t xml:space="preserve"> </w:t>
      </w:r>
      <w:proofErr w:type="spellStart"/>
      <w:r w:rsidR="00736D3B">
        <w:rPr>
          <w:rFonts w:ascii="Badr" w:hAnsi="Badr"/>
          <w:rtl/>
          <w:lang w:val="en-US"/>
        </w:rPr>
        <w:t>بعض‌ها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إ</w:t>
      </w:r>
      <w:r w:rsidR="001900C8">
        <w:rPr>
          <w:rFonts w:ascii="Badr" w:hAnsi="Badr" w:hint="cs"/>
          <w:rtl/>
          <w:lang w:val="en-US"/>
        </w:rPr>
        <w:t>لی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بعض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التدبّر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ف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ما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قتض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الجمع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ب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الأدلّة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هو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اخت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ار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القول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بالجواز</w:t>
      </w:r>
      <w:proofErr w:type="spellEnd"/>
      <w:r w:rsidRPr="00AF5BFE">
        <w:rPr>
          <w:rFonts w:ascii="Badr" w:hAnsi="Badr" w:hint="cs"/>
          <w:rtl/>
          <w:lang w:val="en-US"/>
        </w:rPr>
        <w:t>،</w:t>
      </w:r>
      <w:r w:rsidRPr="00AF5BFE">
        <w:rPr>
          <w:rtl/>
          <w:lang w:val="en-US"/>
        </w:rPr>
        <w:t xml:space="preserve"> 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ما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ذهب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ش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خنا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الأنصار</w:t>
      </w:r>
      <w:r w:rsidR="00736D3B">
        <w:rPr>
          <w:rFonts w:ascii="Badr" w:hAnsi="Badr"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(</w:t>
      </w:r>
      <w:r w:rsidRPr="00AF5BFE">
        <w:rPr>
          <w:rFonts w:ascii="Badr" w:hAnsi="Badr" w:hint="cs"/>
          <w:rtl/>
          <w:lang w:val="en-US"/>
        </w:rPr>
        <w:t>قدس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سره</w:t>
      </w:r>
      <w:r w:rsidRPr="00AF5BFE">
        <w:rPr>
          <w:rtl/>
          <w:lang w:val="en-US"/>
        </w:rPr>
        <w:t xml:space="preserve">) </w:t>
      </w:r>
      <w:proofErr w:type="spellStart"/>
      <w:r w:rsidRPr="00AF5BFE">
        <w:rPr>
          <w:rFonts w:ascii="Badr" w:hAnsi="Badr" w:hint="cs"/>
          <w:rtl/>
          <w:lang w:val="en-US"/>
        </w:rPr>
        <w:t>مصرّاً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عل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ه</w:t>
      </w:r>
      <w:r w:rsidRPr="00AF5BFE">
        <w:rPr>
          <w:rtl/>
          <w:lang w:val="en-US"/>
        </w:rPr>
        <w:t xml:space="preserve">. </w:t>
      </w:r>
      <w:r w:rsidRPr="00AF5BFE">
        <w:rPr>
          <w:rFonts w:ascii="Badr" w:hAnsi="Badr" w:hint="cs"/>
          <w:rtl/>
          <w:lang w:val="en-US"/>
        </w:rPr>
        <w:t>ل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مع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ذل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tl/>
          <w:lang w:val="en-US"/>
        </w:rPr>
        <w:t xml:space="preserve"> 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لّه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ف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النفس</w:t>
      </w:r>
      <w:proofErr w:type="spellEnd"/>
      <w:r w:rsidRPr="00AF5BFE">
        <w:rPr>
          <w:rtl/>
          <w:lang w:val="en-US"/>
        </w:rPr>
        <w:t xml:space="preserve"> منه </w:t>
      </w:r>
      <w:proofErr w:type="spellStart"/>
      <w:r w:rsidRPr="00AF5BFE">
        <w:rPr>
          <w:rtl/>
          <w:lang w:val="en-US"/>
        </w:rPr>
        <w:t>ش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ء</w:t>
      </w:r>
      <w:proofErr w:type="spellEnd"/>
      <w:r w:rsidRPr="00AF5BFE">
        <w:rPr>
          <w:rtl/>
          <w:lang w:val="en-US"/>
        </w:rPr>
        <w:t xml:space="preserve">، و </w:t>
      </w:r>
      <w:proofErr w:type="spellStart"/>
      <w:r w:rsidRPr="00AF5BFE">
        <w:rPr>
          <w:rtl/>
          <w:lang w:val="en-US"/>
        </w:rPr>
        <w:t>الجزم</w:t>
      </w:r>
      <w:proofErr w:type="spellEnd"/>
      <w:r w:rsidRPr="00AF5BFE">
        <w:rPr>
          <w:rtl/>
          <w:lang w:val="en-US"/>
        </w:rPr>
        <w:t xml:space="preserve"> به مش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ل جدّاً، و لا </w:t>
      </w:r>
      <w:proofErr w:type="spellStart"/>
      <w:r w:rsidRPr="00AF5BFE">
        <w:rPr>
          <w:rtl/>
          <w:lang w:val="en-US"/>
        </w:rPr>
        <w:t>مناص</w:t>
      </w:r>
      <w:proofErr w:type="spellEnd"/>
      <w:r w:rsidRPr="00AF5BFE">
        <w:rPr>
          <w:rtl/>
          <w:lang w:val="en-US"/>
        </w:rPr>
        <w:t xml:space="preserve"> من </w:t>
      </w:r>
      <w:proofErr w:type="spellStart"/>
      <w:r w:rsidRPr="00AF5BFE">
        <w:rPr>
          <w:rtl/>
          <w:lang w:val="en-US"/>
        </w:rPr>
        <w:t>الاحت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اط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الوجوب</w:t>
      </w:r>
      <w:r w:rsidR="00736D3B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ف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المقام</w:t>
      </w:r>
      <w:proofErr w:type="spellEnd"/>
      <w:r w:rsidRPr="00AF5BFE">
        <w:rPr>
          <w:rtl/>
          <w:lang w:val="en-US"/>
        </w:rPr>
        <w:t xml:space="preserve"> 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ما </w:t>
      </w:r>
      <w:proofErr w:type="spellStart"/>
      <w:r w:rsidRPr="00AF5BFE">
        <w:rPr>
          <w:rtl/>
          <w:lang w:val="en-US"/>
        </w:rPr>
        <w:t>فعله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الماتن</w:t>
      </w:r>
      <w:proofErr w:type="spellEnd"/>
      <w:r w:rsidRPr="00AF5BFE">
        <w:rPr>
          <w:rtl/>
          <w:lang w:val="en-US"/>
        </w:rPr>
        <w:t xml:space="preserve"> (قدس سره) و </w:t>
      </w:r>
      <w:proofErr w:type="spellStart"/>
      <w:r w:rsidRPr="00AF5BFE">
        <w:rPr>
          <w:rtl/>
          <w:lang w:val="en-US"/>
        </w:rPr>
        <w:t>نعم</w:t>
      </w:r>
      <w:proofErr w:type="spellEnd"/>
      <w:r w:rsidRPr="00AF5BFE">
        <w:rPr>
          <w:rtl/>
          <w:lang w:val="en-US"/>
        </w:rPr>
        <w:t xml:space="preserve"> ما صنع</w:t>
      </w:r>
      <w:r w:rsidR="00736D3B">
        <w:rPr>
          <w:rtl/>
          <w:lang w:val="en-US"/>
        </w:rPr>
        <w:t xml:space="preserve">» </w:t>
      </w:r>
      <w:r w:rsidR="001900C8">
        <w:rPr>
          <w:rStyle w:val="a7"/>
          <w:rtl/>
          <w:lang w:val="en-US"/>
        </w:rPr>
        <w:footnoteReference w:id="2"/>
      </w:r>
    </w:p>
    <w:p w14:paraId="3F07A4A0" w14:textId="3C600048" w:rsidR="00AF5BFE" w:rsidRPr="00AF5BFE" w:rsidRDefault="00AF5BFE" w:rsidP="003E251D">
      <w:pPr>
        <w:rPr>
          <w:rtl/>
          <w:lang w:val="en-US"/>
        </w:rPr>
      </w:pPr>
      <w:r w:rsidRPr="00AF5BFE">
        <w:rPr>
          <w:rtl/>
          <w:lang w:val="en-US"/>
        </w:rPr>
        <w:t xml:space="preserve"> در ادامه دل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ل</w:t>
      </w:r>
      <w:r w:rsidRPr="00AF5BFE">
        <w:rPr>
          <w:rtl/>
          <w:lang w:val="en-US"/>
        </w:rPr>
        <w:t xml:space="preserve">  احت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اط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وجوب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را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دانند</w:t>
      </w:r>
      <w:proofErr w:type="spellEnd"/>
      <w:r w:rsidRPr="00AF5BFE">
        <w:rPr>
          <w:rtl/>
          <w:lang w:val="en-US"/>
        </w:rPr>
        <w:t xml:space="preserve"> که شارع نسبت به </w:t>
      </w:r>
      <w:proofErr w:type="spellStart"/>
      <w:r w:rsidRPr="00AF5BFE">
        <w:rPr>
          <w:rtl/>
          <w:lang w:val="en-US"/>
        </w:rPr>
        <w:t>اعراض</w:t>
      </w:r>
      <w:proofErr w:type="spellEnd"/>
      <w:r w:rsidRPr="00AF5BFE">
        <w:rPr>
          <w:rtl/>
          <w:lang w:val="en-US"/>
        </w:rPr>
        <w:t xml:space="preserve"> و </w:t>
      </w:r>
      <w:proofErr w:type="spellStart"/>
      <w:r w:rsidR="0027189E">
        <w:rPr>
          <w:rFonts w:hint="cs"/>
          <w:rtl/>
          <w:lang w:val="en-US"/>
        </w:rPr>
        <w:t>نواميس</w:t>
      </w:r>
      <w:proofErr w:type="spellEnd"/>
      <w:r w:rsidRPr="00AF5BFE">
        <w:rPr>
          <w:rtl/>
          <w:lang w:val="en-US"/>
        </w:rPr>
        <w:t xml:space="preserve"> اهتمام </w:t>
      </w:r>
      <w:proofErr w:type="spellStart"/>
      <w:r w:rsidRPr="00AF5BFE">
        <w:rPr>
          <w:rtl/>
          <w:lang w:val="en-US"/>
        </w:rPr>
        <w:t>بل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غ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دارد به </w:t>
      </w:r>
      <w:proofErr w:type="spellStart"/>
      <w:r w:rsidRPr="00AF5BFE">
        <w:rPr>
          <w:rtl/>
          <w:lang w:val="en-US"/>
        </w:rPr>
        <w:t>ح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ث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که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توان</w:t>
      </w:r>
      <w:proofErr w:type="spellEnd"/>
      <w:r w:rsidRPr="00AF5BFE">
        <w:rPr>
          <w:rtl/>
          <w:lang w:val="en-US"/>
        </w:rPr>
        <w:t xml:space="preserve"> کشف کرد که مذاق شارع در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مورد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است که حت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نسبت به دون </w:t>
      </w:r>
      <w:proofErr w:type="spellStart"/>
      <w:r w:rsidRPr="00AF5BFE">
        <w:rPr>
          <w:rtl/>
          <w:lang w:val="en-US"/>
        </w:rPr>
        <w:t>النظر</w:t>
      </w:r>
      <w:proofErr w:type="spellEnd"/>
      <w:r w:rsidRPr="00AF5BFE">
        <w:rPr>
          <w:rtl/>
          <w:lang w:val="en-US"/>
        </w:rPr>
        <w:t xml:space="preserve"> نظر شارع  </w:t>
      </w:r>
      <w:proofErr w:type="spellStart"/>
      <w:r w:rsidRPr="00AF5BFE">
        <w:rPr>
          <w:rtl/>
          <w:lang w:val="en-US"/>
        </w:rPr>
        <w:t>ردع</w:t>
      </w:r>
      <w:proofErr w:type="spellEnd"/>
      <w:r w:rsidRPr="00AF5BFE">
        <w:rPr>
          <w:rtl/>
          <w:lang w:val="en-US"/>
        </w:rPr>
        <w:t xml:space="preserve"> و نف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است تا چه برسد به نظر به وجه </w:t>
      </w:r>
      <w:proofErr w:type="spellStart"/>
      <w:r w:rsidRPr="00AF5BFE">
        <w:rPr>
          <w:rtl/>
          <w:lang w:val="en-US"/>
        </w:rPr>
        <w:t>وکف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و </w:t>
      </w:r>
      <w:r w:rsidR="003E251D">
        <w:rPr>
          <w:rFonts w:hint="cs"/>
          <w:rtl/>
          <w:lang w:val="en-US"/>
        </w:rPr>
        <w:t xml:space="preserve">از </w:t>
      </w:r>
      <w:proofErr w:type="spellStart"/>
      <w:r w:rsidRPr="00AF5BFE">
        <w:rPr>
          <w:rtl/>
          <w:lang w:val="en-US"/>
        </w:rPr>
        <w:t>استقصاء</w:t>
      </w:r>
      <w:proofErr w:type="spellEnd"/>
      <w:r w:rsidRPr="00AF5BFE">
        <w:rPr>
          <w:rtl/>
          <w:lang w:val="en-US"/>
        </w:rPr>
        <w:t xml:space="preserve"> موارد </w:t>
      </w:r>
      <w:proofErr w:type="spellStart"/>
      <w:r w:rsidRPr="00AF5BFE">
        <w:rPr>
          <w:rFonts w:hint="eastAsia"/>
          <w:rtl/>
          <w:lang w:val="en-US"/>
        </w:rPr>
        <w:t>متعدده</w:t>
      </w:r>
      <w:proofErr w:type="spellEnd"/>
      <w:r w:rsidRPr="00AF5BFE">
        <w:rPr>
          <w:rtl/>
          <w:lang w:val="en-US"/>
        </w:rPr>
        <w:t xml:space="preserve"> به دست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آ</w:t>
      </w:r>
      <w:r w:rsidR="00736D3B">
        <w:rPr>
          <w:rFonts w:hint="cs"/>
          <w:rtl/>
          <w:lang w:val="en-US"/>
        </w:rPr>
        <w:t>ی</w:t>
      </w:r>
      <w:r w:rsidR="00736D3B">
        <w:rPr>
          <w:rFonts w:hint="eastAsia"/>
          <w:rtl/>
          <w:lang w:val="en-US"/>
        </w:rPr>
        <w:t>د</w:t>
      </w:r>
      <w:proofErr w:type="spellEnd"/>
      <w:r w:rsidRPr="00AF5BFE">
        <w:rPr>
          <w:rtl/>
          <w:lang w:val="en-US"/>
        </w:rPr>
        <w:t xml:space="preserve"> که </w:t>
      </w:r>
      <w:r w:rsidR="003E251D">
        <w:rPr>
          <w:rFonts w:hint="cs"/>
          <w:rtl/>
          <w:lang w:val="en-US"/>
        </w:rPr>
        <w:t xml:space="preserve"> شارع مقدس </w:t>
      </w:r>
      <w:r w:rsidRPr="00AF5BFE">
        <w:rPr>
          <w:rtl/>
          <w:lang w:val="en-US"/>
        </w:rPr>
        <w:t>تشد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د</w:t>
      </w:r>
      <w:r w:rsidRPr="00AF5BFE">
        <w:rPr>
          <w:rtl/>
          <w:lang w:val="en-US"/>
        </w:rPr>
        <w:t xml:space="preserve"> </w:t>
      </w:r>
      <w:r w:rsidR="003E251D">
        <w:rPr>
          <w:rFonts w:hint="cs"/>
          <w:rtl/>
          <w:lang w:val="en-US"/>
        </w:rPr>
        <w:t xml:space="preserve">در </w:t>
      </w:r>
      <w:r w:rsidRPr="00AF5BFE">
        <w:rPr>
          <w:rtl/>
          <w:lang w:val="en-US"/>
        </w:rPr>
        <w:t xml:space="preserve">امر </w:t>
      </w:r>
      <w:proofErr w:type="spellStart"/>
      <w:r w:rsidRPr="00AF5BFE">
        <w:rPr>
          <w:rtl/>
          <w:lang w:val="en-US"/>
        </w:rPr>
        <w:t>ن</w:t>
      </w:r>
      <w:r w:rsidR="003E251D">
        <w:rPr>
          <w:rFonts w:hint="cs"/>
          <w:rtl/>
          <w:lang w:val="en-US"/>
        </w:rPr>
        <w:t>و</w:t>
      </w:r>
      <w:r w:rsidRPr="00AF5BFE">
        <w:rPr>
          <w:rtl/>
          <w:lang w:val="en-US"/>
        </w:rPr>
        <w:t>ام</w:t>
      </w:r>
      <w:r w:rsidR="003E251D">
        <w:rPr>
          <w:rFonts w:hint="cs"/>
          <w:rtl/>
          <w:lang w:val="en-US"/>
        </w:rPr>
        <w:t>ي</w:t>
      </w:r>
      <w:r w:rsidRPr="00AF5BFE">
        <w:rPr>
          <w:rtl/>
          <w:lang w:val="en-US"/>
        </w:rPr>
        <w:t>س</w:t>
      </w:r>
      <w:proofErr w:type="spellEnd"/>
      <w:r w:rsidRPr="00AF5BFE">
        <w:rPr>
          <w:rtl/>
          <w:lang w:val="en-US"/>
        </w:rPr>
        <w:t xml:space="preserve"> مسلم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دارد و اهتمام بل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غ</w:t>
      </w:r>
      <w:r w:rsidRPr="00AF5BFE">
        <w:rPr>
          <w:rtl/>
          <w:lang w:val="en-US"/>
        </w:rPr>
        <w:t xml:space="preserve"> بر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دارد و </w:t>
      </w:r>
      <w:r w:rsidR="003E251D">
        <w:rPr>
          <w:rFonts w:hint="cs"/>
          <w:rtl/>
          <w:lang w:val="en-US"/>
        </w:rPr>
        <w:t xml:space="preserve">لذا </w:t>
      </w:r>
      <w:r w:rsidRPr="00AF5BFE">
        <w:rPr>
          <w:rtl/>
          <w:lang w:val="en-US"/>
        </w:rPr>
        <w:t>نه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کرده است از 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ز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که مخالفت با عرض و عفت مسلم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داشته باشد در برخ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موارد نه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تحر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م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است و در برخ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موارد </w:t>
      </w:r>
      <w:proofErr w:type="spellStart"/>
      <w:r w:rsidRPr="00AF5BFE">
        <w:rPr>
          <w:rtl/>
          <w:lang w:val="en-US"/>
        </w:rPr>
        <w:t>تنز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ه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 و </w:t>
      </w:r>
      <w:proofErr w:type="spellStart"/>
      <w:r w:rsidR="00736D3B">
        <w:rPr>
          <w:rtl/>
          <w:lang w:val="en-US"/>
        </w:rPr>
        <w:t>فرموده‌اند</w:t>
      </w:r>
      <w:proofErr w:type="spellEnd"/>
      <w:r w:rsidR="00736D3B">
        <w:rPr>
          <w:rtl/>
          <w:lang w:val="en-US"/>
        </w:rPr>
        <w:t>:</w:t>
      </w:r>
    </w:p>
    <w:p w14:paraId="23435EE6" w14:textId="1A50DA55" w:rsidR="00AF5BFE" w:rsidRPr="00AF5BFE" w:rsidRDefault="00AF5BFE" w:rsidP="00AF5BFE">
      <w:pPr>
        <w:rPr>
          <w:rtl/>
          <w:lang w:val="en-US"/>
        </w:rPr>
      </w:pPr>
      <w:r w:rsidRPr="00AF5BFE">
        <w:rPr>
          <w:rtl/>
          <w:lang w:val="en-US"/>
        </w:rPr>
        <w:tab/>
      </w:r>
      <w:r w:rsidR="00736D3B">
        <w:rPr>
          <w:rtl/>
          <w:lang w:val="en-US"/>
        </w:rPr>
        <w:t xml:space="preserve"> «</w:t>
      </w:r>
      <w:r w:rsidRPr="00AF5BFE">
        <w:rPr>
          <w:rtl/>
          <w:lang w:val="en-US"/>
        </w:rPr>
        <w:t>و ذل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لما</w:t>
      </w:r>
      <w:proofErr w:type="spellEnd"/>
      <w:r w:rsidRPr="00AF5BFE">
        <w:rPr>
          <w:rtl/>
          <w:lang w:val="en-US"/>
        </w:rPr>
        <w:t xml:space="preserve"> ثبت من تتبع </w:t>
      </w:r>
      <w:proofErr w:type="spellStart"/>
      <w:r w:rsidRPr="00AF5BFE">
        <w:rPr>
          <w:rtl/>
          <w:lang w:val="en-US"/>
        </w:rPr>
        <w:t>الآثار</w:t>
      </w:r>
      <w:proofErr w:type="spellEnd"/>
      <w:r w:rsidRPr="00AF5BFE">
        <w:rPr>
          <w:rtl/>
          <w:lang w:val="en-US"/>
        </w:rPr>
        <w:t xml:space="preserve"> و </w:t>
      </w:r>
      <w:proofErr w:type="spellStart"/>
      <w:r w:rsidRPr="00AF5BFE">
        <w:rPr>
          <w:rtl/>
          <w:lang w:val="en-US"/>
        </w:rPr>
        <w:t>استقصاء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الموارد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المتفرقة</w:t>
      </w:r>
      <w:proofErr w:type="spellEnd"/>
      <w:r w:rsidRPr="00AF5BFE">
        <w:rPr>
          <w:rtl/>
          <w:lang w:val="en-US"/>
        </w:rPr>
        <w:t xml:space="preserve"> من </w:t>
      </w:r>
      <w:proofErr w:type="spellStart"/>
      <w:r w:rsidRPr="00AF5BFE">
        <w:rPr>
          <w:rtl/>
          <w:lang w:val="en-US"/>
        </w:rPr>
        <w:t>الأخبار</w:t>
      </w:r>
      <w:proofErr w:type="spellEnd"/>
      <w:r w:rsidRPr="00AF5BFE">
        <w:rPr>
          <w:rtl/>
          <w:lang w:val="en-US"/>
        </w:rPr>
        <w:t xml:space="preserve"> اهتمام </w:t>
      </w:r>
      <w:proofErr w:type="spellStart"/>
      <w:r w:rsidRPr="00AF5BFE">
        <w:rPr>
          <w:rtl/>
          <w:lang w:val="en-US"/>
        </w:rPr>
        <w:t>الشارع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الأقدس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بشأن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الأعراض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اهتماماً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بل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غاً</w:t>
      </w:r>
      <w:proofErr w:type="spellEnd"/>
      <w:r w:rsidRPr="00AF5BFE">
        <w:rPr>
          <w:rtl/>
          <w:lang w:val="en-US"/>
        </w:rPr>
        <w:t xml:space="preserve">، </w:t>
      </w:r>
      <w:proofErr w:type="spellStart"/>
      <w:r w:rsidRPr="00AF5BFE">
        <w:rPr>
          <w:rtl/>
          <w:lang w:val="en-US"/>
        </w:rPr>
        <w:t>بح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ث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علم</w:t>
      </w:r>
      <w:proofErr w:type="spellEnd"/>
      <w:r w:rsidRPr="00AF5BFE">
        <w:rPr>
          <w:rtl/>
          <w:lang w:val="en-US"/>
        </w:rPr>
        <w:t xml:space="preserve"> من </w:t>
      </w:r>
      <w:proofErr w:type="spellStart"/>
      <w:r w:rsidRPr="00AF5BFE">
        <w:rPr>
          <w:rtl/>
          <w:lang w:val="en-US"/>
        </w:rPr>
        <w:t>مذاقه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التض</w:t>
      </w:r>
      <w:r w:rsidR="00736D3B">
        <w:rPr>
          <w:rFonts w:hint="cs"/>
          <w:rtl/>
          <w:lang w:val="en-US"/>
        </w:rPr>
        <w:t>یی</w:t>
      </w:r>
      <w:r w:rsidRPr="00AF5BFE">
        <w:rPr>
          <w:rtl/>
          <w:lang w:val="en-US"/>
        </w:rPr>
        <w:t>ق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ف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ما</w:t>
      </w:r>
      <w:proofErr w:type="spellEnd"/>
      <w:r w:rsidRPr="00AF5BFE">
        <w:rPr>
          <w:rtl/>
          <w:lang w:val="en-US"/>
        </w:rPr>
        <w:t xml:space="preserve"> دون </w:t>
      </w:r>
      <w:proofErr w:type="spellStart"/>
      <w:r w:rsidRPr="00AF5BFE">
        <w:rPr>
          <w:rtl/>
          <w:lang w:val="en-US"/>
        </w:rPr>
        <w:t>النظر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فضلاً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عنه</w:t>
      </w:r>
      <w:proofErr w:type="spellEnd"/>
      <w:r w:rsidRPr="00AF5BFE">
        <w:rPr>
          <w:rtl/>
          <w:lang w:val="en-US"/>
        </w:rPr>
        <w:t xml:space="preserve">، و </w:t>
      </w:r>
      <w:proofErr w:type="spellStart"/>
      <w:r w:rsidRPr="00AF5BFE">
        <w:rPr>
          <w:rtl/>
          <w:lang w:val="en-US"/>
        </w:rPr>
        <w:t>التشد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د</w:t>
      </w:r>
      <w:proofErr w:type="spellEnd"/>
      <w:r w:rsidRPr="00AF5BFE">
        <w:rPr>
          <w:rtl/>
          <w:lang w:val="en-US"/>
        </w:rPr>
        <w:t xml:space="preserve"> ف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ناموس </w:t>
      </w:r>
      <w:proofErr w:type="spellStart"/>
      <w:r w:rsidRPr="00AF5BFE">
        <w:rPr>
          <w:rtl/>
          <w:lang w:val="en-US"/>
        </w:rPr>
        <w:t>المسلم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بالنه</w:t>
      </w:r>
      <w:r w:rsidR="00736D3B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عما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خالفه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تحر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ماً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أو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تنز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هاً</w:t>
      </w:r>
      <w:proofErr w:type="spellEnd"/>
      <w:r w:rsidRPr="00AF5BFE">
        <w:rPr>
          <w:rtl/>
          <w:lang w:val="en-US"/>
        </w:rPr>
        <w:t xml:space="preserve">، 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ما </w:t>
      </w:r>
      <w:proofErr w:type="spellStart"/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فصح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عنه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نه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ه</w:t>
      </w:r>
      <w:proofErr w:type="spellEnd"/>
      <w:r w:rsidRPr="00AF5BFE">
        <w:rPr>
          <w:rtl/>
          <w:lang w:val="en-US"/>
        </w:rPr>
        <w:t xml:space="preserve"> عن </w:t>
      </w:r>
      <w:proofErr w:type="spellStart"/>
      <w:r w:rsidRPr="00AF5BFE">
        <w:rPr>
          <w:rtl/>
          <w:lang w:val="en-US"/>
        </w:rPr>
        <w:t>خروجهنّ</w:t>
      </w:r>
      <w:proofErr w:type="spellEnd"/>
      <w:r w:rsidR="00736D3B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للجمعة</w:t>
      </w:r>
      <w:proofErr w:type="spellEnd"/>
      <w:r w:rsidRPr="00AF5BFE">
        <w:rPr>
          <w:rtl/>
          <w:lang w:val="en-US"/>
        </w:rPr>
        <w:t xml:space="preserve"> و </w:t>
      </w:r>
      <w:proofErr w:type="spellStart"/>
      <w:r w:rsidRPr="00AF5BFE">
        <w:rPr>
          <w:rtl/>
          <w:lang w:val="en-US"/>
        </w:rPr>
        <w:t>الجماعات</w:t>
      </w:r>
      <w:proofErr w:type="spellEnd"/>
      <w:r w:rsidR="00736D3B">
        <w:rPr>
          <w:rtl/>
          <w:lang w:val="en-US"/>
        </w:rPr>
        <w:t xml:space="preserve"> </w:t>
      </w:r>
      <w:r w:rsidRPr="00AF5BFE">
        <w:rPr>
          <w:rtl/>
          <w:lang w:val="en-US"/>
        </w:rPr>
        <w:t>ع</w:t>
      </w:r>
      <w:r w:rsidR="001900C8">
        <w:rPr>
          <w:rtl/>
          <w:lang w:val="en-US"/>
        </w:rPr>
        <w:t>لی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ما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ه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عل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ه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الفضل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المثوبات</w:t>
      </w:r>
      <w:proofErr w:type="spellEnd"/>
      <w:r w:rsidRPr="00AF5BFE">
        <w:rPr>
          <w:rFonts w:ascii="Badr" w:hAnsi="Badr" w:hint="cs"/>
          <w:rtl/>
          <w:lang w:val="en-US"/>
        </w:rPr>
        <w:t>،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ذا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النه</w:t>
      </w:r>
      <w:r w:rsidR="00736D3B">
        <w:rPr>
          <w:rFonts w:ascii="Badr" w:hAnsi="Badr"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عن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حضورهن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لتش</w:t>
      </w:r>
      <w:r w:rsidR="00736D3B">
        <w:rPr>
          <w:rFonts w:ascii="Badr" w:hAnsi="Badr" w:hint="cs"/>
          <w:rtl/>
          <w:lang w:val="en-US"/>
        </w:rPr>
        <w:t>یی</w:t>
      </w:r>
      <w:r w:rsidRPr="00AF5BFE">
        <w:rPr>
          <w:rFonts w:ascii="Badr" w:hAnsi="Badr" w:hint="cs"/>
          <w:rtl/>
          <w:lang w:val="en-US"/>
        </w:rPr>
        <w:t>ع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الجنائز</w:t>
      </w:r>
      <w:proofErr w:type="spellEnd"/>
      <w:r w:rsidR="00736D3B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المنع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عن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اختلاطهن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مع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الر</w:t>
      </w:r>
      <w:r w:rsidRPr="00AF5BFE">
        <w:rPr>
          <w:rtl/>
          <w:lang w:val="en-US"/>
        </w:rPr>
        <w:t>جال</w:t>
      </w:r>
      <w:proofErr w:type="spellEnd"/>
      <w:r w:rsidRPr="00AF5BFE">
        <w:rPr>
          <w:rtl/>
          <w:lang w:val="en-US"/>
        </w:rPr>
        <w:t xml:space="preserve"> ف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الأسواق</w:t>
      </w:r>
      <w:proofErr w:type="spellEnd"/>
      <w:r w:rsidRPr="00AF5BFE">
        <w:rPr>
          <w:rtl/>
          <w:lang w:val="en-US"/>
        </w:rPr>
        <w:t xml:space="preserve">، </w:t>
      </w:r>
      <w:proofErr w:type="spellStart"/>
      <w:r w:rsidRPr="00AF5BFE">
        <w:rPr>
          <w:rtl/>
          <w:lang w:val="en-US"/>
        </w:rPr>
        <w:t>الوارد</w:t>
      </w:r>
      <w:proofErr w:type="spellEnd"/>
      <w:r w:rsidRPr="00AF5BFE">
        <w:rPr>
          <w:rtl/>
          <w:lang w:val="en-US"/>
        </w:rPr>
        <w:t xml:space="preserve"> ف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نه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عل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(عل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ه </w:t>
      </w:r>
      <w:proofErr w:type="spellStart"/>
      <w:r w:rsidRPr="00AF5BFE">
        <w:rPr>
          <w:rtl/>
          <w:lang w:val="en-US"/>
        </w:rPr>
        <w:t>السلام</w:t>
      </w:r>
      <w:proofErr w:type="spellEnd"/>
      <w:r w:rsidRPr="00AF5BFE">
        <w:rPr>
          <w:rtl/>
          <w:lang w:val="en-US"/>
        </w:rPr>
        <w:t xml:space="preserve">) </w:t>
      </w:r>
      <w:proofErr w:type="spellStart"/>
      <w:r w:rsidRPr="00AF5BFE">
        <w:rPr>
          <w:rtl/>
          <w:lang w:val="en-US"/>
        </w:rPr>
        <w:t>أهل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>وفة</w:t>
      </w:r>
      <w:proofErr w:type="spellEnd"/>
      <w:r w:rsidRPr="00AF5BFE">
        <w:rPr>
          <w:rtl/>
          <w:lang w:val="en-US"/>
        </w:rPr>
        <w:t xml:space="preserve"> عن ذل</w:t>
      </w:r>
      <w:r w:rsidR="00736D3B">
        <w:rPr>
          <w:rtl/>
          <w:lang w:val="en-US"/>
        </w:rPr>
        <w:t xml:space="preserve">ک </w:t>
      </w:r>
      <w:r w:rsidRPr="00AF5BFE">
        <w:rPr>
          <w:rtl/>
          <w:lang w:val="en-US"/>
        </w:rPr>
        <w:t xml:space="preserve">و </w:t>
      </w:r>
      <w:proofErr w:type="spellStart"/>
      <w:r w:rsidRPr="00AF5BFE">
        <w:rPr>
          <w:rtl/>
          <w:lang w:val="en-US"/>
        </w:rPr>
        <w:t>النه</w:t>
      </w:r>
      <w:r w:rsidR="00736D3B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عن </w:t>
      </w:r>
      <w:proofErr w:type="spellStart"/>
      <w:r w:rsidRPr="00AF5BFE">
        <w:rPr>
          <w:rtl/>
          <w:lang w:val="en-US"/>
        </w:rPr>
        <w:t>المحادثة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معهن</w:t>
      </w:r>
      <w:proofErr w:type="spellEnd"/>
      <w:r w:rsidRPr="00AF5BFE">
        <w:rPr>
          <w:rtl/>
          <w:lang w:val="en-US"/>
        </w:rPr>
        <w:t xml:space="preserve"> و سماع </w:t>
      </w:r>
      <w:proofErr w:type="spellStart"/>
      <w:r w:rsidRPr="00AF5BFE">
        <w:rPr>
          <w:rtl/>
          <w:lang w:val="en-US"/>
        </w:rPr>
        <w:t>صوتهن</w:t>
      </w:r>
      <w:proofErr w:type="spellEnd"/>
      <w:r w:rsidR="00736D3B">
        <w:rPr>
          <w:rtl/>
          <w:lang w:val="en-US"/>
        </w:rPr>
        <w:t xml:space="preserve">  </w:t>
      </w:r>
      <w:proofErr w:type="spellStart"/>
      <w:r w:rsidRPr="00AF5BFE">
        <w:rPr>
          <w:rtl/>
          <w:lang w:val="en-US"/>
        </w:rPr>
        <w:t>فَ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َ</w:t>
      </w:r>
      <w:r w:rsidRPr="00AF5BFE">
        <w:rPr>
          <w:rFonts w:hint="eastAsia"/>
          <w:rtl/>
          <w:lang w:val="en-US"/>
        </w:rPr>
        <w:t>طْمَعَ</w:t>
      </w:r>
      <w:proofErr w:type="spellEnd"/>
      <w:r w:rsidR="00736D3B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الَّذِي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فِ</w:t>
      </w:r>
      <w:r w:rsidR="00736D3B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قَلْبِهِ</w:t>
      </w:r>
      <w:proofErr w:type="spellEnd"/>
      <w:r w:rsidR="00736D3B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مَرَضٌ</w:t>
      </w:r>
      <w:proofErr w:type="spellEnd"/>
      <w:r w:rsidR="00736D3B">
        <w:rPr>
          <w:rtl/>
          <w:lang w:val="en-US"/>
        </w:rPr>
        <w:t>،</w:t>
      </w:r>
      <w:r w:rsidRPr="00AF5BFE">
        <w:rPr>
          <w:rtl/>
          <w:lang w:val="en-US"/>
        </w:rPr>
        <w:t xml:space="preserve"> و عن </w:t>
      </w:r>
      <w:proofErr w:type="spellStart"/>
      <w:r w:rsidRPr="00AF5BFE">
        <w:rPr>
          <w:rtl/>
          <w:lang w:val="en-US"/>
        </w:rPr>
        <w:t>تقب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ل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البنات</w:t>
      </w:r>
      <w:proofErr w:type="spellEnd"/>
      <w:r w:rsidRPr="00AF5BFE">
        <w:rPr>
          <w:rtl/>
          <w:lang w:val="en-US"/>
        </w:rPr>
        <w:t xml:space="preserve"> بعد </w:t>
      </w:r>
      <w:proofErr w:type="spellStart"/>
      <w:r w:rsidRPr="00AF5BFE">
        <w:rPr>
          <w:rtl/>
          <w:lang w:val="en-US"/>
        </w:rPr>
        <w:t>بلوغهنّ</w:t>
      </w:r>
      <w:proofErr w:type="spellEnd"/>
      <w:r w:rsidR="00736D3B">
        <w:rPr>
          <w:rtl/>
          <w:lang w:val="en-US"/>
        </w:rPr>
        <w:t xml:space="preserve"> </w:t>
      </w:r>
      <w:r w:rsidRPr="00AF5BFE">
        <w:rPr>
          <w:rtl/>
          <w:lang w:val="en-US"/>
        </w:rPr>
        <w:t>ست سن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ن</w:t>
      </w:r>
      <w:r w:rsidR="00736D3B">
        <w:rPr>
          <w:rtl/>
          <w:lang w:val="en-US"/>
        </w:rPr>
        <w:t xml:space="preserve"> </w:t>
      </w:r>
      <w:r w:rsidRPr="00AF5BFE">
        <w:rPr>
          <w:rtl/>
          <w:lang w:val="en-US"/>
        </w:rPr>
        <w:t xml:space="preserve">و عن </w:t>
      </w:r>
      <w:proofErr w:type="spellStart"/>
      <w:r w:rsidRPr="00AF5BFE">
        <w:rPr>
          <w:rtl/>
          <w:lang w:val="en-US"/>
        </w:rPr>
        <w:t>التسل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م</w:t>
      </w:r>
      <w:proofErr w:type="spellEnd"/>
      <w:r w:rsidRPr="00AF5BFE">
        <w:rPr>
          <w:rtl/>
          <w:lang w:val="en-US"/>
        </w:rPr>
        <w:t xml:space="preserve"> ع</w:t>
      </w:r>
      <w:r w:rsidR="001900C8">
        <w:rPr>
          <w:rtl/>
          <w:lang w:val="en-US"/>
        </w:rPr>
        <w:t>لی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المرأة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الشابة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ح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ث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ورد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أنّ</w:t>
      </w:r>
      <w:proofErr w:type="spellEnd"/>
      <w:r w:rsidR="00736D3B">
        <w:rPr>
          <w:rFonts w:ascii="Badr" w:hAnsi="Badr"/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عل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اً</w:t>
      </w:r>
      <w:proofErr w:type="spellEnd"/>
      <w:r w:rsidRPr="00AF5BFE">
        <w:rPr>
          <w:rtl/>
          <w:lang w:val="en-US"/>
        </w:rPr>
        <w:t xml:space="preserve"> (</w:t>
      </w:r>
      <w:r w:rsidRPr="00AF5BFE">
        <w:rPr>
          <w:rFonts w:ascii="Badr" w:hAnsi="Badr" w:hint="cs"/>
          <w:rtl/>
          <w:lang w:val="en-US"/>
        </w:rPr>
        <w:t>عل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ه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السلام</w:t>
      </w:r>
      <w:proofErr w:type="spellEnd"/>
      <w:r w:rsidRPr="00AF5BFE">
        <w:rPr>
          <w:rtl/>
          <w:lang w:val="en-US"/>
        </w:rPr>
        <w:t xml:space="preserve">) 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ان لا </w:t>
      </w:r>
      <w:proofErr w:type="spellStart"/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سلم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عل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هنّ</w:t>
      </w:r>
      <w:proofErr w:type="spellEnd"/>
      <w:r w:rsidRPr="00AF5BFE">
        <w:rPr>
          <w:rtl/>
          <w:lang w:val="en-US"/>
        </w:rPr>
        <w:t>‌</w:t>
      </w:r>
      <w:r w:rsidR="00736D3B">
        <w:rPr>
          <w:rtl/>
          <w:lang w:val="en-US"/>
        </w:rPr>
        <w:t xml:space="preserve"> </w:t>
      </w:r>
      <w:r w:rsidRPr="00AF5BFE">
        <w:rPr>
          <w:rtl/>
          <w:lang w:val="en-US"/>
        </w:rPr>
        <w:t xml:space="preserve">و عن </w:t>
      </w:r>
      <w:proofErr w:type="spellStart"/>
      <w:r w:rsidRPr="00AF5BFE">
        <w:rPr>
          <w:rtl/>
          <w:lang w:val="en-US"/>
        </w:rPr>
        <w:t>الجلوس</w:t>
      </w:r>
      <w:proofErr w:type="spellEnd"/>
      <w:r w:rsidRPr="00AF5BFE">
        <w:rPr>
          <w:rtl/>
          <w:lang w:val="en-US"/>
        </w:rPr>
        <w:t xml:space="preserve"> ف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م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ان قامت </w:t>
      </w:r>
      <w:proofErr w:type="spellStart"/>
      <w:r w:rsidRPr="00AF5BFE">
        <w:rPr>
          <w:rtl/>
          <w:lang w:val="en-US"/>
        </w:rPr>
        <w:t>عنه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المرأة</w:t>
      </w:r>
      <w:proofErr w:type="spellEnd"/>
      <w:r w:rsidRPr="00AF5BFE">
        <w:rPr>
          <w:rtl/>
          <w:lang w:val="en-US"/>
        </w:rPr>
        <w:t xml:space="preserve"> و </w:t>
      </w:r>
      <w:proofErr w:type="spellStart"/>
      <w:r w:rsidRPr="00AF5BFE">
        <w:rPr>
          <w:rtl/>
          <w:lang w:val="en-US"/>
        </w:rPr>
        <w:t>الحرارة</w:t>
      </w:r>
      <w:proofErr w:type="spellEnd"/>
      <w:r w:rsidRPr="00AF5BFE">
        <w:rPr>
          <w:rtl/>
          <w:lang w:val="en-US"/>
        </w:rPr>
        <w:t xml:space="preserve"> بعد </w:t>
      </w:r>
      <w:proofErr w:type="spellStart"/>
      <w:r w:rsidRPr="00AF5BFE">
        <w:rPr>
          <w:rtl/>
          <w:lang w:val="en-US"/>
        </w:rPr>
        <w:t>باق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ة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ل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>ونه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مه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جاً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للشهوة</w:t>
      </w:r>
      <w:proofErr w:type="spellEnd"/>
      <w:r w:rsidR="00736D3B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إ</w:t>
      </w:r>
      <w:r w:rsidR="001900C8">
        <w:rPr>
          <w:rtl/>
          <w:lang w:val="en-US"/>
        </w:rPr>
        <w:t>لی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غ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ذل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 من </w:t>
      </w:r>
      <w:proofErr w:type="spellStart"/>
      <w:r w:rsidRPr="00AF5BFE">
        <w:rPr>
          <w:rtl/>
          <w:lang w:val="en-US"/>
        </w:rPr>
        <w:t>الموارد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المتفرقة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الت</w:t>
      </w:r>
      <w:r w:rsidR="00736D3B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لا </w:t>
      </w:r>
      <w:proofErr w:type="spellStart"/>
      <w:r w:rsidRPr="00AF5BFE">
        <w:rPr>
          <w:rtl/>
          <w:lang w:val="en-US"/>
        </w:rPr>
        <w:t>تخف</w:t>
      </w:r>
      <w:r w:rsidR="00736D3B">
        <w:rPr>
          <w:rFonts w:ascii="Times New Roman" w:hAnsi="Times New Roman" w:cs="Times New Roman"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ع</w:t>
      </w:r>
      <w:r w:rsidR="001900C8">
        <w:rPr>
          <w:rFonts w:ascii="Badr" w:hAnsi="Badr" w:hint="cs"/>
          <w:rtl/>
          <w:lang w:val="en-US"/>
        </w:rPr>
        <w:t>لی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المتتبع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معه</w:t>
      </w:r>
      <w:proofErr w:type="spellEnd"/>
      <w:r w:rsidRPr="00AF5BFE">
        <w:rPr>
          <w:rtl/>
          <w:lang w:val="en-US"/>
        </w:rPr>
        <w:t xml:space="preserve"> </w:t>
      </w:r>
      <w:r w:rsidR="00736D3B">
        <w:rPr>
          <w:rFonts w:ascii="Badr" w:hAnsi="Badr"/>
          <w:rtl/>
          <w:lang w:val="en-US"/>
        </w:rPr>
        <w:t>ک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ف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م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الح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م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بالجواز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س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ما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أنّ</w:t>
      </w:r>
      <w:proofErr w:type="spellEnd"/>
      <w:r w:rsidR="00736D3B">
        <w:rPr>
          <w:rFonts w:ascii="Badr" w:hAnsi="Badr"/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الوجه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مجمع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الحسن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مر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ز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الجمال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مثار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الفتنة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النظر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ه</w:t>
      </w:r>
      <w:proofErr w:type="spellEnd"/>
      <w:r w:rsidRPr="00AF5BFE">
        <w:rPr>
          <w:rtl/>
          <w:lang w:val="en-US"/>
        </w:rPr>
        <w:t xml:space="preserve"> من </w:t>
      </w:r>
      <w:proofErr w:type="spellStart"/>
      <w:r w:rsidRPr="00AF5BFE">
        <w:rPr>
          <w:rtl/>
          <w:lang w:val="en-US"/>
        </w:rPr>
        <w:t>مزال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الأقدام</w:t>
      </w:r>
      <w:proofErr w:type="spellEnd"/>
      <w:r w:rsidRPr="00AF5BFE">
        <w:rPr>
          <w:rtl/>
          <w:lang w:val="en-US"/>
        </w:rPr>
        <w:t xml:space="preserve"> و مواقع </w:t>
      </w:r>
      <w:proofErr w:type="spellStart"/>
      <w:r w:rsidRPr="00AF5BFE">
        <w:rPr>
          <w:rtl/>
          <w:lang w:val="en-US"/>
        </w:rPr>
        <w:t>الهل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>ة</w:t>
      </w:r>
      <w:proofErr w:type="spellEnd"/>
      <w:r w:rsidRPr="00AF5BFE">
        <w:rPr>
          <w:rtl/>
          <w:lang w:val="en-US"/>
        </w:rPr>
        <w:t xml:space="preserve"> غالباً.</w:t>
      </w:r>
      <w:r w:rsidR="00736D3B">
        <w:rPr>
          <w:rtl/>
          <w:lang w:val="en-US"/>
        </w:rPr>
        <w:t>»</w:t>
      </w:r>
      <w:r w:rsidR="00433F7B">
        <w:rPr>
          <w:rStyle w:val="a7"/>
          <w:rtl/>
          <w:lang w:val="en-US"/>
        </w:rPr>
        <w:footnoteReference w:id="3"/>
      </w:r>
    </w:p>
    <w:p w14:paraId="0E837C0A" w14:textId="2389DEAF" w:rsidR="00AF5BFE" w:rsidRPr="00AF5BFE" w:rsidRDefault="00AF5BFE" w:rsidP="003E251D">
      <w:pPr>
        <w:rPr>
          <w:rtl/>
          <w:lang w:val="en-US"/>
        </w:rPr>
      </w:pPr>
      <w:r w:rsidRPr="00AF5BFE">
        <w:rPr>
          <w:rFonts w:hint="eastAsia"/>
          <w:rtl/>
          <w:lang w:val="en-US"/>
        </w:rPr>
        <w:t>لذا</w:t>
      </w:r>
      <w:r w:rsidRPr="00AF5BFE">
        <w:rPr>
          <w:rtl/>
          <w:lang w:val="en-US"/>
        </w:rPr>
        <w:t xml:space="preserve"> با وجود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تاک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دات</w:t>
      </w:r>
      <w:r w:rsidRPr="00AF5BFE">
        <w:rPr>
          <w:rtl/>
          <w:lang w:val="en-US"/>
        </w:rPr>
        <w:t xml:space="preserve"> چطور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حکم به جواز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کرد در حال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که</w:t>
      </w:r>
      <w:r w:rsidRPr="00AF5BFE">
        <w:rPr>
          <w:rtl/>
          <w:lang w:val="en-US"/>
        </w:rPr>
        <w:t xml:space="preserve"> مرکز جمال زن در صورتش است و </w:t>
      </w:r>
      <w:proofErr w:type="spellStart"/>
      <w:r w:rsidRPr="00AF5BFE">
        <w:rPr>
          <w:rtl/>
          <w:lang w:val="en-US"/>
        </w:rPr>
        <w:t>مثار</w:t>
      </w:r>
      <w:proofErr w:type="spellEnd"/>
      <w:r w:rsidRPr="00AF5BFE">
        <w:rPr>
          <w:rtl/>
          <w:lang w:val="en-US"/>
        </w:rPr>
        <w:t xml:space="preserve"> فتنه است و از نگاه  به صورت زن است که افراد به دام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افتند</w:t>
      </w:r>
      <w:proofErr w:type="spellEnd"/>
      <w:r w:rsidR="00736D3B">
        <w:rPr>
          <w:rtl/>
          <w:lang w:val="en-US"/>
        </w:rPr>
        <w:t xml:space="preserve">. </w:t>
      </w:r>
      <w:r w:rsidRPr="00AF5BFE">
        <w:rPr>
          <w:rtl/>
          <w:lang w:val="en-US"/>
        </w:rPr>
        <w:t xml:space="preserve">لذا معلوم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که نظر غ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التذاذ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به صورت و </w:t>
      </w:r>
      <w:proofErr w:type="spellStart"/>
      <w:r w:rsidR="00736D3B">
        <w:rPr>
          <w:rtl/>
          <w:lang w:val="en-US"/>
        </w:rPr>
        <w:t>دست‌ها</w:t>
      </w:r>
      <w:proofErr w:type="spellEnd"/>
      <w:r w:rsidRPr="00AF5BFE">
        <w:rPr>
          <w:rtl/>
          <w:lang w:val="en-US"/>
        </w:rPr>
        <w:t xml:space="preserve"> </w:t>
      </w:r>
      <w:r w:rsidR="003E251D">
        <w:rPr>
          <w:rFonts w:hint="cs"/>
          <w:rtl/>
          <w:lang w:val="en-US"/>
        </w:rPr>
        <w:t xml:space="preserve"> </w:t>
      </w:r>
      <w:proofErr w:type="spellStart"/>
      <w:r w:rsidR="003E251D">
        <w:rPr>
          <w:rFonts w:hint="cs"/>
          <w:rtl/>
          <w:lang w:val="en-US"/>
        </w:rPr>
        <w:t>نيز</w:t>
      </w:r>
      <w:proofErr w:type="spellEnd"/>
      <w:r w:rsidR="003E251D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>جا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ز</w:t>
      </w:r>
      <w:r w:rsidRPr="00AF5BFE">
        <w:rPr>
          <w:rtl/>
          <w:lang w:val="en-US"/>
        </w:rPr>
        <w:t xml:space="preserve"> 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ست</w:t>
      </w:r>
      <w:r w:rsidRPr="00AF5BFE">
        <w:rPr>
          <w:rtl/>
          <w:lang w:val="en-US"/>
        </w:rPr>
        <w:t xml:space="preserve"> ز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را</w:t>
      </w:r>
      <w:r w:rsidRPr="00AF5BFE">
        <w:rPr>
          <w:rtl/>
          <w:lang w:val="en-US"/>
        </w:rPr>
        <w:t xml:space="preserve"> که موجب کش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ده</w:t>
      </w:r>
      <w:r w:rsidRPr="00AF5BFE">
        <w:rPr>
          <w:rtl/>
          <w:lang w:val="en-US"/>
        </w:rPr>
        <w:t xml:space="preserve"> شدن فر</w:t>
      </w:r>
      <w:r w:rsidRPr="00AF5BFE">
        <w:rPr>
          <w:rFonts w:hint="eastAsia"/>
          <w:rtl/>
          <w:lang w:val="en-US"/>
        </w:rPr>
        <w:t>د</w:t>
      </w:r>
      <w:r w:rsidRPr="00AF5BFE">
        <w:rPr>
          <w:rtl/>
          <w:lang w:val="en-US"/>
        </w:rPr>
        <w:t xml:space="preserve"> در فتنه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لذا </w:t>
      </w:r>
      <w:r w:rsidR="003E251D">
        <w:rPr>
          <w:rFonts w:hint="cs"/>
          <w:rtl/>
          <w:lang w:val="en-US"/>
        </w:rPr>
        <w:t>مسأله</w:t>
      </w:r>
      <w:r w:rsidRPr="00AF5BFE">
        <w:rPr>
          <w:rtl/>
          <w:lang w:val="en-US"/>
        </w:rPr>
        <w:t xml:space="preserve"> مورد احت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اط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وجوب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است.</w:t>
      </w:r>
    </w:p>
    <w:p w14:paraId="653A52E3" w14:textId="63D63D39" w:rsidR="00AF5BFE" w:rsidRPr="00AF5BFE" w:rsidRDefault="00AF5BFE" w:rsidP="00AF5BFE">
      <w:pPr>
        <w:rPr>
          <w:rtl/>
          <w:lang w:val="en-US"/>
        </w:rPr>
      </w:pPr>
      <w:proofErr w:type="spellStart"/>
      <w:r w:rsidRPr="00AF5BFE">
        <w:rPr>
          <w:rFonts w:hint="eastAsia"/>
          <w:rtl/>
          <w:lang w:val="en-US"/>
        </w:rPr>
        <w:t>درادامه</w:t>
      </w:r>
      <w:proofErr w:type="spellEnd"/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شان</w:t>
      </w:r>
      <w:r w:rsidRPr="00AF5BFE">
        <w:rPr>
          <w:rtl/>
          <w:lang w:val="en-US"/>
        </w:rPr>
        <w:t xml:space="preserve"> قاعده </w:t>
      </w:r>
      <w:proofErr w:type="spellStart"/>
      <w:r w:rsidRPr="00AF5BFE">
        <w:rPr>
          <w:rtl/>
          <w:lang w:val="en-US"/>
        </w:rPr>
        <w:t>لوکان</w:t>
      </w:r>
      <w:proofErr w:type="spellEnd"/>
      <w:r w:rsidRPr="00AF5BFE">
        <w:rPr>
          <w:rtl/>
          <w:lang w:val="en-US"/>
        </w:rPr>
        <w:t xml:space="preserve"> لبان را به نفع احت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اط</w:t>
      </w:r>
      <w:r w:rsidRPr="00AF5BFE">
        <w:rPr>
          <w:rtl/>
          <w:lang w:val="en-US"/>
        </w:rPr>
        <w:t xml:space="preserve"> در </w:t>
      </w:r>
      <w:proofErr w:type="spellStart"/>
      <w:r w:rsidRPr="00AF5BFE">
        <w:rPr>
          <w:rtl/>
          <w:lang w:val="en-US"/>
        </w:rPr>
        <w:t>تستر</w:t>
      </w:r>
      <w:proofErr w:type="spellEnd"/>
      <w:r w:rsidRPr="00AF5BFE">
        <w:rPr>
          <w:rtl/>
          <w:lang w:val="en-US"/>
        </w:rPr>
        <w:t xml:space="preserve"> وجه </w:t>
      </w:r>
      <w:proofErr w:type="spellStart"/>
      <w:r w:rsidRPr="00AF5BFE">
        <w:rPr>
          <w:rtl/>
          <w:lang w:val="en-US"/>
        </w:rPr>
        <w:t>وکف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تطب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ق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کرده‌اند</w:t>
      </w:r>
      <w:proofErr w:type="spellEnd"/>
      <w:r w:rsidRPr="00AF5BFE">
        <w:rPr>
          <w:rtl/>
          <w:lang w:val="en-US"/>
        </w:rPr>
        <w:t>:</w:t>
      </w:r>
    </w:p>
    <w:p w14:paraId="098AC4B5" w14:textId="2110E220" w:rsidR="00AF5BFE" w:rsidRPr="001900C8" w:rsidRDefault="00AF5BFE" w:rsidP="001900C8">
      <w:pPr>
        <w:rPr>
          <w:rFonts w:ascii="Times New Roman" w:hAnsi="Times New Roman" w:cs="Times New Roman"/>
          <w:rtl/>
          <w:lang w:val="en-US"/>
        </w:rPr>
      </w:pPr>
      <w:r w:rsidRPr="00AF5BFE">
        <w:rPr>
          <w:rtl/>
          <w:lang w:val="en-US"/>
        </w:rPr>
        <w:tab/>
      </w:r>
      <w:r w:rsidR="00736D3B">
        <w:rPr>
          <w:rtl/>
          <w:lang w:val="en-US"/>
        </w:rPr>
        <w:t xml:space="preserve"> «</w:t>
      </w:r>
      <w:r w:rsidRPr="00AF5BFE">
        <w:rPr>
          <w:rtl/>
          <w:lang w:val="en-US"/>
        </w:rPr>
        <w:t>ع</w:t>
      </w:r>
      <w:r w:rsidR="001900C8">
        <w:rPr>
          <w:rtl/>
          <w:lang w:val="en-US"/>
        </w:rPr>
        <w:t>لی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أنّه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لو</w:t>
      </w:r>
      <w:r w:rsidRPr="00AF5BFE">
        <w:rPr>
          <w:rtl/>
          <w:lang w:val="en-US"/>
        </w:rPr>
        <w:t xml:space="preserve"> 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ان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الجواز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ثابتاً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ف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مثل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هذه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المسألة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ث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رة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الدوران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ل</w:t>
      </w:r>
      <w:r w:rsidR="00736D3B">
        <w:rPr>
          <w:rFonts w:ascii="Badr" w:hAnsi="Badr"/>
          <w:rtl/>
          <w:lang w:val="en-US"/>
        </w:rPr>
        <w:t>ک</w:t>
      </w:r>
      <w:r w:rsidRPr="00AF5BFE">
        <w:rPr>
          <w:rFonts w:ascii="Badr" w:hAnsi="Badr" w:hint="cs"/>
          <w:rtl/>
          <w:lang w:val="en-US"/>
        </w:rPr>
        <w:t>ان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الواضحات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المشهورات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مع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أنّه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لم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نقل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القول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به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صر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حاً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المتقدم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إلا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الش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خ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الطوس</w:t>
      </w:r>
      <w:r w:rsidR="00736D3B">
        <w:rPr>
          <w:rFonts w:ascii="Badr" w:hAnsi="Badr"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(</w:t>
      </w:r>
      <w:r w:rsidRPr="00AF5BFE">
        <w:rPr>
          <w:rFonts w:ascii="Badr" w:hAnsi="Badr" w:hint="cs"/>
          <w:rtl/>
          <w:lang w:val="en-US"/>
        </w:rPr>
        <w:t>قدس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سره</w:t>
      </w:r>
      <w:r w:rsidRPr="00AF5BFE">
        <w:rPr>
          <w:rtl/>
          <w:lang w:val="en-US"/>
        </w:rPr>
        <w:t>)</w:t>
      </w:r>
      <w:r w:rsidR="001900C8" w:rsidRPr="00AF5BFE">
        <w:rPr>
          <w:rFonts w:ascii="Badr" w:hAnsi="Badr" w:hint="cs"/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و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بعض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من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تبعه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من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المتأخر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حت</w:t>
      </w:r>
      <w:r w:rsidR="00736D3B">
        <w:rPr>
          <w:rFonts w:ascii="Times New Roman" w:hAnsi="Times New Roman" w:cs="Times New Roman"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ق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ل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إنّ</w:t>
      </w:r>
      <w:proofErr w:type="spellEnd"/>
      <w:r w:rsidR="00736D3B">
        <w:rPr>
          <w:rFonts w:ascii="Badr" w:hAnsi="Badr"/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المنع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مما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اختص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به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المسلمون</w:t>
      </w:r>
      <w:proofErr w:type="spellEnd"/>
      <w:r w:rsidRPr="00AF5BFE">
        <w:rPr>
          <w:rtl/>
          <w:lang w:val="en-US"/>
        </w:rPr>
        <w:t xml:space="preserve"> </w:t>
      </w:r>
      <w:r w:rsidRPr="00AF5BFE">
        <w:rPr>
          <w:rFonts w:ascii="Badr" w:hAnsi="Badr" w:hint="cs"/>
          <w:rtl/>
          <w:lang w:val="en-US"/>
        </w:rPr>
        <w:t>قبال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Fonts w:ascii="Badr" w:hAnsi="Badr" w:hint="cs"/>
          <w:rtl/>
          <w:lang w:val="en-US"/>
        </w:rPr>
        <w:t>غ</w:t>
      </w:r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رهم</w:t>
      </w:r>
      <w:proofErr w:type="spellEnd"/>
      <w:r w:rsidRPr="00AF5BFE">
        <w:rPr>
          <w:rtl/>
          <w:lang w:val="en-US"/>
        </w:rPr>
        <w:t xml:space="preserve">. </w:t>
      </w:r>
      <w:proofErr w:type="spellStart"/>
      <w:r w:rsidRPr="00AF5BFE">
        <w:rPr>
          <w:rFonts w:ascii="Badr" w:hAnsi="Badr" w:hint="cs"/>
          <w:rtl/>
          <w:lang w:val="en-US"/>
        </w:rPr>
        <w:t>فلا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Fonts w:ascii="Badr" w:hAnsi="Badr" w:hint="cs"/>
          <w:rtl/>
          <w:lang w:val="en-US"/>
        </w:rPr>
        <w:t>ی</w:t>
      </w:r>
      <w:r w:rsidRPr="00AF5BFE">
        <w:rPr>
          <w:rFonts w:ascii="Badr" w:hAnsi="Badr" w:hint="cs"/>
          <w:rtl/>
          <w:lang w:val="en-US"/>
        </w:rPr>
        <w:t>سع</w:t>
      </w:r>
      <w:r w:rsidRPr="00AF5BFE">
        <w:rPr>
          <w:rFonts w:hint="eastAsia"/>
          <w:rtl/>
          <w:lang w:val="en-US"/>
        </w:rPr>
        <w:t>نا</w:t>
      </w:r>
      <w:proofErr w:type="spellEnd"/>
      <w:r w:rsidRPr="00AF5BFE">
        <w:rPr>
          <w:rtl/>
          <w:lang w:val="en-US"/>
        </w:rPr>
        <w:t xml:space="preserve"> ف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المقام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إلا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الاحت</w:t>
      </w:r>
      <w:r w:rsidR="00736D3B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اط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الوجوب</w:t>
      </w:r>
      <w:r w:rsidR="00736D3B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</w:t>
      </w:r>
      <w:r w:rsidR="00736D3B">
        <w:rPr>
          <w:rtl/>
          <w:lang w:val="en-US"/>
        </w:rPr>
        <w:t>ک</w:t>
      </w:r>
      <w:r w:rsidRPr="00AF5BFE">
        <w:rPr>
          <w:rtl/>
          <w:lang w:val="en-US"/>
        </w:rPr>
        <w:t xml:space="preserve">ما </w:t>
      </w:r>
      <w:proofErr w:type="spellStart"/>
      <w:r w:rsidRPr="00AF5BFE">
        <w:rPr>
          <w:rtl/>
          <w:lang w:val="en-US"/>
        </w:rPr>
        <w:t>عرفت</w:t>
      </w:r>
      <w:proofErr w:type="spellEnd"/>
      <w:r w:rsidRPr="00AF5BFE">
        <w:rPr>
          <w:rtl/>
          <w:lang w:val="en-US"/>
        </w:rPr>
        <w:t xml:space="preserve">، و </w:t>
      </w:r>
      <w:proofErr w:type="spellStart"/>
      <w:r w:rsidRPr="00AF5BFE">
        <w:rPr>
          <w:rtl/>
          <w:lang w:val="en-US"/>
        </w:rPr>
        <w:t>اللّٰه</w:t>
      </w:r>
      <w:proofErr w:type="spellEnd"/>
      <w:r w:rsidRPr="00AF5BFE">
        <w:rPr>
          <w:rtl/>
          <w:lang w:val="en-US"/>
        </w:rPr>
        <w:t xml:space="preserve"> سبحانه </w:t>
      </w:r>
      <w:proofErr w:type="spellStart"/>
      <w:r w:rsidRPr="00AF5BFE">
        <w:rPr>
          <w:rtl/>
          <w:lang w:val="en-US"/>
        </w:rPr>
        <w:t>أعلم</w:t>
      </w:r>
      <w:proofErr w:type="spellEnd"/>
      <w:r w:rsidRPr="00AF5BFE">
        <w:rPr>
          <w:rtl/>
          <w:lang w:val="en-US"/>
        </w:rPr>
        <w:t>.»</w:t>
      </w:r>
      <w:r w:rsidR="00433F7B">
        <w:rPr>
          <w:rStyle w:val="a7"/>
          <w:rtl/>
          <w:lang w:val="en-US"/>
        </w:rPr>
        <w:footnoteReference w:id="4"/>
      </w:r>
    </w:p>
    <w:p w14:paraId="2BA8F8FF" w14:textId="77777777" w:rsidR="00AF5BFE" w:rsidRPr="00AF5BFE" w:rsidRDefault="00AF5BFE" w:rsidP="001900C8">
      <w:pPr>
        <w:pStyle w:val="2"/>
        <w:rPr>
          <w:rtl/>
          <w:lang w:val="en-US"/>
        </w:rPr>
      </w:pPr>
      <w:r w:rsidRPr="00AF5BFE">
        <w:rPr>
          <w:rtl/>
          <w:lang w:val="en-US"/>
        </w:rPr>
        <w:lastRenderedPageBreak/>
        <w:t xml:space="preserve">[مناقشات در کلمات </w:t>
      </w:r>
      <w:proofErr w:type="spellStart"/>
      <w:r w:rsidRPr="00AF5BFE">
        <w:rPr>
          <w:rtl/>
          <w:lang w:val="en-US"/>
        </w:rPr>
        <w:t>اقا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خو</w:t>
      </w:r>
      <w:r w:rsidRPr="00AF5BFE">
        <w:rPr>
          <w:rFonts w:hint="cs"/>
          <w:rtl/>
          <w:lang w:val="en-US"/>
        </w:rPr>
        <w:t>یی</w:t>
      </w:r>
      <w:r w:rsidRPr="00AF5BFE">
        <w:rPr>
          <w:rtl/>
          <w:lang w:val="en-US"/>
        </w:rPr>
        <w:t xml:space="preserve">] </w:t>
      </w:r>
    </w:p>
    <w:p w14:paraId="0C650CAE" w14:textId="77777777" w:rsidR="00AF5BFE" w:rsidRPr="00AF5BFE" w:rsidRDefault="00AF5BFE" w:rsidP="00AF5BFE">
      <w:pPr>
        <w:rPr>
          <w:rtl/>
          <w:lang w:val="en-US"/>
        </w:rPr>
      </w:pPr>
      <w:r w:rsidRPr="00AF5BFE">
        <w:rPr>
          <w:rFonts w:hint="eastAsia"/>
          <w:rtl/>
          <w:lang w:val="en-US"/>
        </w:rPr>
        <w:t>اشکال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ومناقشه</w:t>
      </w:r>
      <w:proofErr w:type="spellEnd"/>
      <w:r w:rsidRPr="00AF5BFE">
        <w:rPr>
          <w:rtl/>
          <w:lang w:val="en-US"/>
        </w:rPr>
        <w:t xml:space="preserve"> در فرما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شات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شان</w:t>
      </w:r>
      <w:r w:rsidRPr="00AF5BFE">
        <w:rPr>
          <w:rtl/>
          <w:lang w:val="en-US"/>
        </w:rPr>
        <w:t xml:space="preserve"> در دو قسمت خواهد بود:</w:t>
      </w:r>
    </w:p>
    <w:p w14:paraId="1BA431F9" w14:textId="123B8DB2" w:rsidR="00AF5BFE" w:rsidRPr="00AF5BFE" w:rsidRDefault="00AF5BFE" w:rsidP="00AF5BFE">
      <w:pPr>
        <w:rPr>
          <w:rtl/>
          <w:lang w:val="en-US"/>
        </w:rPr>
      </w:pPr>
      <w:r w:rsidRPr="00AF5BFE">
        <w:rPr>
          <w:rtl/>
          <w:lang w:val="en-US"/>
        </w:rPr>
        <w:tab/>
        <w:t xml:space="preserve">• قسمت اول: از تتبع و </w:t>
      </w:r>
      <w:proofErr w:type="spellStart"/>
      <w:r w:rsidRPr="00AF5BFE">
        <w:rPr>
          <w:rtl/>
          <w:lang w:val="en-US"/>
        </w:rPr>
        <w:t>استقصاء</w:t>
      </w:r>
      <w:proofErr w:type="spellEnd"/>
      <w:r w:rsidRPr="00AF5BFE">
        <w:rPr>
          <w:rtl/>
          <w:lang w:val="en-US"/>
        </w:rPr>
        <w:t xml:space="preserve"> از موارد</w:t>
      </w:r>
      <w:r w:rsidR="00736D3B">
        <w:rPr>
          <w:rFonts w:hint="cs"/>
          <w:rtl/>
          <w:lang w:val="en-US"/>
        </w:rPr>
        <w:t xml:space="preserve"> مختلف</w:t>
      </w:r>
      <w:r w:rsidRPr="00AF5BFE">
        <w:rPr>
          <w:rtl/>
          <w:lang w:val="en-US"/>
        </w:rPr>
        <w:t xml:space="preserve"> کشف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که نظر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نم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تواند</w:t>
      </w:r>
      <w:proofErr w:type="spellEnd"/>
      <w:r w:rsidRPr="00AF5BFE">
        <w:rPr>
          <w:rtl/>
          <w:lang w:val="en-US"/>
        </w:rPr>
        <w:t xml:space="preserve"> جا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ز</w:t>
      </w:r>
      <w:r w:rsidRPr="00AF5BFE">
        <w:rPr>
          <w:rtl/>
          <w:lang w:val="en-US"/>
        </w:rPr>
        <w:t xml:space="preserve"> باشد </w:t>
      </w:r>
    </w:p>
    <w:p w14:paraId="051DF13B" w14:textId="77777777" w:rsidR="00AF5BFE" w:rsidRPr="00AF5BFE" w:rsidRDefault="00AF5BFE" w:rsidP="00AF5BFE">
      <w:pPr>
        <w:rPr>
          <w:rtl/>
          <w:lang w:val="en-US"/>
        </w:rPr>
      </w:pPr>
      <w:r w:rsidRPr="00AF5BFE">
        <w:rPr>
          <w:rtl/>
          <w:lang w:val="en-US"/>
        </w:rPr>
        <w:tab/>
        <w:t xml:space="preserve">• قسمت دوم: تمسک به قاعده </w:t>
      </w:r>
      <w:proofErr w:type="spellStart"/>
      <w:r w:rsidRPr="00AF5BFE">
        <w:rPr>
          <w:rtl/>
          <w:lang w:val="en-US"/>
        </w:rPr>
        <w:t>لوکان</w:t>
      </w:r>
      <w:proofErr w:type="spellEnd"/>
      <w:r w:rsidRPr="00AF5BFE">
        <w:rPr>
          <w:rtl/>
          <w:lang w:val="en-US"/>
        </w:rPr>
        <w:t xml:space="preserve"> لبان </w:t>
      </w:r>
    </w:p>
    <w:p w14:paraId="68BC1AC1" w14:textId="77777777" w:rsidR="00AF5BFE" w:rsidRPr="00AF5BFE" w:rsidRDefault="00AF5BFE" w:rsidP="001900C8">
      <w:pPr>
        <w:pStyle w:val="3"/>
        <w:rPr>
          <w:rtl/>
        </w:rPr>
      </w:pPr>
      <w:r w:rsidRPr="00AF5BFE">
        <w:rPr>
          <w:rtl/>
        </w:rPr>
        <w:t>[مناقشه در قسمت اول]</w:t>
      </w:r>
    </w:p>
    <w:p w14:paraId="135B5268" w14:textId="544E1A42" w:rsidR="00AF5BFE" w:rsidRPr="00AF5BFE" w:rsidRDefault="003E251D" w:rsidP="003E251D">
      <w:pPr>
        <w:tabs>
          <w:tab w:val="right" w:pos="5387"/>
        </w:tabs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اي</w:t>
      </w:r>
      <w:r w:rsidR="00AF5BFE" w:rsidRPr="00AF5BFE">
        <w:rPr>
          <w:rFonts w:hint="eastAsia"/>
          <w:rtl/>
          <w:lang w:val="en-US"/>
        </w:rPr>
        <w:t>ن</w:t>
      </w:r>
      <w:proofErr w:type="spellEnd"/>
      <w:r w:rsidR="00AF5BFE" w:rsidRPr="00AF5BFE">
        <w:rPr>
          <w:rtl/>
          <w:lang w:val="en-US"/>
        </w:rPr>
        <w:t xml:space="preserve"> </w:t>
      </w:r>
      <w:r w:rsidR="00736D3B">
        <w:rPr>
          <w:rtl/>
          <w:lang w:val="en-US"/>
        </w:rPr>
        <w:t>نکته‌</w:t>
      </w:r>
      <w:r>
        <w:rPr>
          <w:rFonts w:hint="cs"/>
          <w:rtl/>
          <w:lang w:val="en-US"/>
        </w:rPr>
        <w:t xml:space="preserve"> </w:t>
      </w:r>
      <w:r w:rsidR="00AF5BFE" w:rsidRPr="00AF5BFE">
        <w:rPr>
          <w:rtl/>
          <w:lang w:val="en-US"/>
        </w:rPr>
        <w:t>که از روا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ات</w:t>
      </w:r>
      <w:r w:rsidR="00AF5BFE" w:rsidRPr="00AF5BFE">
        <w:rPr>
          <w:rtl/>
          <w:lang w:val="en-US"/>
        </w:rPr>
        <w:t xml:space="preserve"> متعدد استفاده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="00AF5BFE" w:rsidRPr="00AF5BFE">
        <w:rPr>
          <w:rtl/>
          <w:lang w:val="en-US"/>
        </w:rPr>
        <w:t xml:space="preserve"> که شارع نسبت به </w:t>
      </w:r>
      <w:proofErr w:type="spellStart"/>
      <w:r w:rsidR="00AF5BFE" w:rsidRPr="00AF5BFE">
        <w:rPr>
          <w:rtl/>
          <w:lang w:val="en-US"/>
        </w:rPr>
        <w:t>اعراض</w:t>
      </w:r>
      <w:proofErr w:type="spellEnd"/>
      <w:r w:rsidR="00AF5BFE" w:rsidRPr="00AF5BFE">
        <w:rPr>
          <w:rtl/>
          <w:lang w:val="en-US"/>
        </w:rPr>
        <w:t xml:space="preserve"> و ناموس مسلم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اهتمام بل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غ</w:t>
      </w:r>
      <w:r w:rsidR="00AF5BFE" w:rsidRPr="00AF5BFE">
        <w:rPr>
          <w:rtl/>
          <w:lang w:val="en-US"/>
        </w:rPr>
        <w:t xml:space="preserve"> دارد و از هر امر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که موجب ته</w:t>
      </w:r>
      <w:r w:rsidR="00AF5BFE" w:rsidRPr="00AF5BFE">
        <w:rPr>
          <w:rFonts w:hint="cs"/>
          <w:rtl/>
          <w:lang w:val="en-US"/>
        </w:rPr>
        <w:t>یی</w:t>
      </w:r>
      <w:r w:rsidR="00AF5BFE" w:rsidRPr="00AF5BFE">
        <w:rPr>
          <w:rFonts w:hint="eastAsia"/>
          <w:rtl/>
          <w:lang w:val="en-US"/>
        </w:rPr>
        <w:t>ج</w:t>
      </w:r>
      <w:r w:rsidR="00AF5BFE" w:rsidRPr="00AF5BFE">
        <w:rPr>
          <w:rtl/>
          <w:lang w:val="en-US"/>
        </w:rPr>
        <w:t xml:space="preserve"> جنس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بشود منع کرده است</w:t>
      </w:r>
      <w:r w:rsidR="00736D3B">
        <w:rPr>
          <w:rtl/>
          <w:lang w:val="en-US"/>
        </w:rPr>
        <w:t>،</w:t>
      </w:r>
      <w:r w:rsidR="00AF5BFE" w:rsidRPr="00AF5BFE">
        <w:rPr>
          <w:rtl/>
          <w:lang w:val="en-US"/>
        </w:rPr>
        <w:t xml:space="preserve">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قسمت از فرما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ش</w:t>
      </w:r>
      <w:r w:rsidR="00AF5BFE" w:rsidRPr="00AF5BFE">
        <w:rPr>
          <w:rtl/>
          <w:lang w:val="en-US"/>
        </w:rPr>
        <w:t xml:space="preserve">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شان</w:t>
      </w:r>
      <w:r w:rsidR="00AF5BFE" w:rsidRPr="00AF5BFE">
        <w:rPr>
          <w:rtl/>
          <w:lang w:val="en-US"/>
        </w:rPr>
        <w:t xml:space="preserve"> تمام است و به دست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آ</w:t>
      </w:r>
      <w:r w:rsidR="00736D3B">
        <w:rPr>
          <w:rFonts w:hint="cs"/>
          <w:rtl/>
          <w:lang w:val="en-US"/>
        </w:rPr>
        <w:t>ی</w:t>
      </w:r>
      <w:r w:rsidR="00736D3B">
        <w:rPr>
          <w:rFonts w:hint="eastAsia"/>
          <w:rtl/>
          <w:lang w:val="en-US"/>
        </w:rPr>
        <w:t>د</w:t>
      </w:r>
      <w:proofErr w:type="spellEnd"/>
      <w:r w:rsidR="00AF5BFE" w:rsidRPr="00AF5BFE">
        <w:rPr>
          <w:rtl/>
          <w:lang w:val="en-US"/>
        </w:rPr>
        <w:t xml:space="preserve"> که برخورد زن و مرد اجنب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با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د</w:t>
      </w:r>
      <w:r w:rsidR="00AF5BFE" w:rsidRPr="00AF5BFE">
        <w:rPr>
          <w:rtl/>
          <w:lang w:val="en-US"/>
        </w:rPr>
        <w:t xml:space="preserve"> به </w:t>
      </w:r>
      <w:proofErr w:type="spellStart"/>
      <w:r w:rsidR="00736D3B">
        <w:rPr>
          <w:rtl/>
          <w:lang w:val="en-US"/>
        </w:rPr>
        <w:t>گونه‌ا</w:t>
      </w:r>
      <w:r w:rsidR="00736D3B">
        <w:rPr>
          <w:rFonts w:hint="cs"/>
          <w:rtl/>
          <w:lang w:val="en-US"/>
        </w:rPr>
        <w:t>ی</w:t>
      </w:r>
      <w:proofErr w:type="spellEnd"/>
      <w:r w:rsidR="00AF5BFE" w:rsidRPr="00AF5BFE">
        <w:rPr>
          <w:rtl/>
          <w:lang w:val="en-US"/>
        </w:rPr>
        <w:t xml:space="preserve"> باشد </w:t>
      </w:r>
      <w:r>
        <w:rPr>
          <w:rFonts w:hint="cs"/>
          <w:rtl/>
          <w:lang w:val="en-US"/>
        </w:rPr>
        <w:t xml:space="preserve">که </w:t>
      </w:r>
      <w:r w:rsidR="00AF5BFE" w:rsidRPr="00AF5BFE">
        <w:rPr>
          <w:rtl/>
          <w:lang w:val="en-US"/>
        </w:rPr>
        <w:t>موجب ته</w:t>
      </w:r>
      <w:r w:rsidR="00AF5BFE" w:rsidRPr="00AF5BFE">
        <w:rPr>
          <w:rFonts w:hint="cs"/>
          <w:rtl/>
          <w:lang w:val="en-US"/>
        </w:rPr>
        <w:t>یی</w:t>
      </w:r>
      <w:r w:rsidR="00AF5BFE" w:rsidRPr="00AF5BFE">
        <w:rPr>
          <w:rFonts w:hint="eastAsia"/>
          <w:rtl/>
          <w:lang w:val="en-US"/>
        </w:rPr>
        <w:t>ج</w:t>
      </w:r>
      <w:r w:rsidR="00AF5BFE" w:rsidRPr="00AF5BFE">
        <w:rPr>
          <w:rtl/>
          <w:lang w:val="en-US"/>
        </w:rPr>
        <w:t xml:space="preserve"> شهوت نباشد لذا مطلوب شارع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است که ه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چ</w:t>
      </w:r>
      <w:r w:rsidR="00AF5BFE" w:rsidRPr="00AF5BFE">
        <w:rPr>
          <w:rtl/>
          <w:lang w:val="en-US"/>
        </w:rPr>
        <w:t xml:space="preserve"> 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ک</w:t>
      </w:r>
      <w:r w:rsidR="00AF5BFE" w:rsidRPr="00AF5BFE">
        <w:rPr>
          <w:rtl/>
          <w:lang w:val="en-US"/>
        </w:rPr>
        <w:t xml:space="preserve"> از موارد موجب ته</w:t>
      </w:r>
      <w:r w:rsidR="00AF5BFE" w:rsidRPr="00AF5BFE">
        <w:rPr>
          <w:rFonts w:hint="cs"/>
          <w:rtl/>
          <w:lang w:val="en-US"/>
        </w:rPr>
        <w:t>یی</w:t>
      </w:r>
      <w:r w:rsidR="00AF5BFE" w:rsidRPr="00AF5BFE">
        <w:rPr>
          <w:rFonts w:hint="eastAsia"/>
          <w:rtl/>
          <w:lang w:val="en-US"/>
        </w:rPr>
        <w:t>ج</w:t>
      </w:r>
      <w:r w:rsidR="00AF5BFE" w:rsidRPr="00AF5BFE">
        <w:rPr>
          <w:rtl/>
          <w:lang w:val="en-US"/>
        </w:rPr>
        <w:t xml:space="preserve"> شهوت اتفاق ن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فتد</w:t>
      </w:r>
      <w:r w:rsidR="00AF5BFE" w:rsidRPr="00AF5BFE">
        <w:rPr>
          <w:rtl/>
          <w:lang w:val="en-US"/>
        </w:rPr>
        <w:t xml:space="preserve"> و شارع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خواهد</w:t>
      </w:r>
      <w:proofErr w:type="spellEnd"/>
      <w:r w:rsidR="00AF5BFE" w:rsidRPr="00AF5BFE">
        <w:rPr>
          <w:rtl/>
          <w:lang w:val="en-US"/>
        </w:rPr>
        <w:t xml:space="preserve">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ابواب را سد کند و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مطلب قابل انکار ن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ست</w:t>
      </w:r>
      <w:r w:rsidR="00AF5BFE" w:rsidRPr="00AF5BFE">
        <w:rPr>
          <w:rtl/>
          <w:lang w:val="en-US"/>
        </w:rPr>
        <w:t xml:space="preserve"> و </w:t>
      </w:r>
      <w:r w:rsidR="00736D3B">
        <w:rPr>
          <w:rtl/>
          <w:lang w:val="en-US"/>
        </w:rPr>
        <w:t>مجموعاً</w:t>
      </w:r>
      <w:r w:rsidR="00AF5BFE" w:rsidRPr="00AF5BFE">
        <w:rPr>
          <w:rtl/>
          <w:lang w:val="en-US"/>
        </w:rPr>
        <w:t xml:space="preserve"> از ادله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مطلب استفاده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="00AF5BFE" w:rsidRPr="00AF5BFE">
        <w:rPr>
          <w:rtl/>
          <w:lang w:val="en-US"/>
        </w:rPr>
        <w:t xml:space="preserve"> ول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از روا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ات</w:t>
      </w:r>
      <w:r w:rsidR="00AF5BFE" w:rsidRPr="00AF5BFE">
        <w:rPr>
          <w:rtl/>
          <w:lang w:val="en-US"/>
        </w:rPr>
        <w:t xml:space="preserve"> متعدد در ابواب مختلف </w:t>
      </w:r>
      <w:proofErr w:type="spellStart"/>
      <w:r w:rsidR="00736D3B">
        <w:rPr>
          <w:rtl/>
          <w:lang w:val="en-US"/>
        </w:rPr>
        <w:t>نم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توان</w:t>
      </w:r>
      <w:proofErr w:type="spellEnd"/>
      <w:r w:rsidR="00AF5BFE" w:rsidRPr="00AF5BFE">
        <w:rPr>
          <w:rtl/>
          <w:lang w:val="en-US"/>
        </w:rPr>
        <w:t xml:space="preserve"> حکم لزوم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 در نگاه غ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ر</w:t>
      </w:r>
      <w:r w:rsidR="00AF5BFE" w:rsidRPr="00AF5BFE">
        <w:rPr>
          <w:rtl/>
          <w:lang w:val="en-US"/>
        </w:rPr>
        <w:t xml:space="preserve"> </w:t>
      </w:r>
      <w:proofErr w:type="spellStart"/>
      <w:r w:rsidR="00AF5BFE" w:rsidRPr="00AF5BFE">
        <w:rPr>
          <w:rtl/>
          <w:lang w:val="en-US"/>
        </w:rPr>
        <w:t>التذاذ</w:t>
      </w:r>
      <w:r w:rsidR="00AF5BFE" w:rsidRPr="00AF5BFE">
        <w:rPr>
          <w:rFonts w:hint="cs"/>
          <w:rtl/>
          <w:lang w:val="en-US"/>
        </w:rPr>
        <w:t>ی</w:t>
      </w:r>
      <w:proofErr w:type="spellEnd"/>
      <w:r w:rsidR="00AF5BFE" w:rsidRPr="00AF5BFE">
        <w:rPr>
          <w:rtl/>
          <w:lang w:val="en-US"/>
        </w:rPr>
        <w:t xml:space="preserve"> را استفاده کرد و نها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ت</w:t>
      </w:r>
      <w:r w:rsidR="00AF5BFE" w:rsidRPr="00AF5BFE">
        <w:rPr>
          <w:rtl/>
          <w:lang w:val="en-US"/>
        </w:rPr>
        <w:t xml:space="preserve"> چ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ز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که از مجموع ادله استفاده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اين</w:t>
      </w:r>
      <w:proofErr w:type="spellEnd"/>
      <w:r>
        <w:rPr>
          <w:rFonts w:hint="cs"/>
          <w:rtl/>
          <w:lang w:val="en-US"/>
        </w:rPr>
        <w:t xml:space="preserve"> است</w:t>
      </w:r>
      <w:r w:rsidR="00AF5BFE" w:rsidRPr="00AF5BFE">
        <w:rPr>
          <w:rtl/>
          <w:lang w:val="en-US"/>
        </w:rPr>
        <w:t xml:space="preserve"> که شارع مردان و زنان مومن را </w:t>
      </w:r>
      <w:proofErr w:type="spellStart"/>
      <w:r w:rsidR="00AF5BFE" w:rsidRPr="00AF5BFE">
        <w:rPr>
          <w:rtl/>
          <w:lang w:val="en-US"/>
        </w:rPr>
        <w:t>تحر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ص</w:t>
      </w:r>
      <w:proofErr w:type="spellEnd"/>
      <w:r w:rsidR="00AF5BFE" w:rsidRPr="00AF5BFE">
        <w:rPr>
          <w:rtl/>
          <w:lang w:val="en-US"/>
        </w:rPr>
        <w:t xml:space="preserve"> و ترغ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ب</w:t>
      </w:r>
      <w:r w:rsidR="00AF5BFE" w:rsidRPr="00AF5BF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کرده است</w:t>
      </w:r>
      <w:r w:rsidR="00AF5BFE" w:rsidRPr="00AF5BFE">
        <w:rPr>
          <w:rtl/>
          <w:lang w:val="en-US"/>
        </w:rPr>
        <w:t xml:space="preserve"> به مرحله بالا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عفاف و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مقدار قابل استفاده است که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مرتبه بالا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عفاف فض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لت</w:t>
      </w:r>
      <w:r w:rsidR="00AF5BFE" w:rsidRPr="00AF5BF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 و </w:t>
      </w:r>
      <w:r w:rsidR="00AF5BFE" w:rsidRPr="00AF5BFE">
        <w:rPr>
          <w:rtl/>
          <w:lang w:val="en-US"/>
        </w:rPr>
        <w:t xml:space="preserve">کمال حساب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="00AF5BFE" w:rsidRPr="00AF5BFE">
        <w:rPr>
          <w:rtl/>
          <w:lang w:val="en-US"/>
        </w:rPr>
        <w:t xml:space="preserve"> و کمال زن </w:t>
      </w:r>
      <w:proofErr w:type="spellStart"/>
      <w:r w:rsidR="00AF5BFE" w:rsidRPr="00AF5BFE">
        <w:rPr>
          <w:rtl/>
          <w:lang w:val="en-US"/>
        </w:rPr>
        <w:t>درا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proofErr w:type="spellEnd"/>
      <w:r w:rsidR="00AF5BFE" w:rsidRPr="00AF5BFE">
        <w:rPr>
          <w:rtl/>
          <w:lang w:val="en-US"/>
        </w:rPr>
        <w:t xml:space="preserve"> است ک</w:t>
      </w:r>
      <w:r w:rsidR="00AF5BFE" w:rsidRPr="00AF5BFE">
        <w:rPr>
          <w:rFonts w:hint="eastAsia"/>
          <w:rtl/>
          <w:lang w:val="en-US"/>
        </w:rPr>
        <w:t>ه</w:t>
      </w:r>
      <w:r w:rsidR="00AF5BFE" w:rsidRPr="00AF5BFE">
        <w:rPr>
          <w:rtl/>
          <w:lang w:val="en-US"/>
        </w:rPr>
        <w:t xml:space="preserve">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مرتبه را رعا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ت</w:t>
      </w:r>
      <w:r w:rsidR="00AF5BFE" w:rsidRPr="00AF5BFE">
        <w:rPr>
          <w:rtl/>
          <w:lang w:val="en-US"/>
        </w:rPr>
        <w:t xml:space="preserve"> کند اما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نکه</w:t>
      </w:r>
      <w:r w:rsidR="00AF5BFE" w:rsidRPr="00AF5BFE">
        <w:rPr>
          <w:rtl/>
          <w:lang w:val="en-US"/>
        </w:rPr>
        <w:t xml:space="preserve">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به نحو لزوم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است و </w:t>
      </w:r>
      <w:proofErr w:type="spellStart"/>
      <w:r w:rsidR="00AF5BFE" w:rsidRPr="00AF5BFE">
        <w:rPr>
          <w:rtl/>
          <w:lang w:val="en-US"/>
        </w:rPr>
        <w:t>ازهر</w:t>
      </w:r>
      <w:proofErr w:type="spellEnd"/>
      <w:r w:rsidR="00AF5BFE" w:rsidRPr="00AF5BFE">
        <w:rPr>
          <w:rtl/>
          <w:lang w:val="en-US"/>
        </w:rPr>
        <w:t xml:space="preserve"> چ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ز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که </w:t>
      </w:r>
      <w:proofErr w:type="spellStart"/>
      <w:r w:rsidR="00AF5BFE" w:rsidRPr="00AF5BFE">
        <w:rPr>
          <w:rtl/>
          <w:lang w:val="en-US"/>
        </w:rPr>
        <w:t>معرض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ت</w:t>
      </w:r>
      <w:proofErr w:type="spellEnd"/>
      <w:r w:rsidR="00AF5BFE" w:rsidRPr="00AF5BFE">
        <w:rPr>
          <w:rtl/>
          <w:lang w:val="en-US"/>
        </w:rPr>
        <w:t xml:space="preserve">  ته</w:t>
      </w:r>
      <w:r w:rsidR="00AF5BFE" w:rsidRPr="00AF5BFE">
        <w:rPr>
          <w:rFonts w:hint="cs"/>
          <w:rtl/>
          <w:lang w:val="en-US"/>
        </w:rPr>
        <w:t>یی</w:t>
      </w:r>
      <w:r w:rsidR="00AF5BFE" w:rsidRPr="00AF5BFE">
        <w:rPr>
          <w:rFonts w:hint="eastAsia"/>
          <w:rtl/>
          <w:lang w:val="en-US"/>
        </w:rPr>
        <w:t>ج</w:t>
      </w:r>
      <w:r w:rsidR="00AF5BFE" w:rsidRPr="00AF5BFE">
        <w:rPr>
          <w:rtl/>
          <w:lang w:val="en-US"/>
        </w:rPr>
        <w:t xml:space="preserve"> شهوت را دارد </w:t>
      </w:r>
      <w:r>
        <w:rPr>
          <w:rFonts w:hint="cs"/>
          <w:rtl/>
          <w:lang w:val="en-US"/>
        </w:rPr>
        <w:t xml:space="preserve"> منع لزومی کرده است  </w:t>
      </w:r>
      <w:r w:rsidR="00AF5BFE" w:rsidRPr="00AF5BFE">
        <w:rPr>
          <w:rtl/>
          <w:lang w:val="en-US"/>
        </w:rPr>
        <w:t>استفاده حکم لزوم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بر زن و مرد اجنب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نسبت به</w:t>
      </w:r>
      <w:r w:rsidR="00AF5BFE" w:rsidRPr="00AF5BFE">
        <w:rPr>
          <w:rtl/>
          <w:lang w:val="en-US"/>
        </w:rPr>
        <w:t xml:space="preserve"> لزوم </w:t>
      </w:r>
      <w:proofErr w:type="spellStart"/>
      <w:r w:rsidR="00AF5BFE" w:rsidRPr="00AF5BFE">
        <w:rPr>
          <w:rtl/>
          <w:lang w:val="en-US"/>
        </w:rPr>
        <w:t>تستر</w:t>
      </w:r>
      <w:proofErr w:type="spellEnd"/>
      <w:r w:rsidR="00AF5BFE" w:rsidRPr="00AF5BFE">
        <w:rPr>
          <w:rtl/>
          <w:lang w:val="en-US"/>
        </w:rPr>
        <w:t xml:space="preserve"> و حرمت نگاه قابل استفاده ن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ست</w:t>
      </w:r>
      <w:r w:rsidR="00AF5BFE" w:rsidRPr="00AF5BFE"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اينکه</w:t>
      </w:r>
      <w:proofErr w:type="spellEnd"/>
      <w:r w:rsidR="00AF5BFE" w:rsidRPr="00AF5BFE">
        <w:rPr>
          <w:rtl/>
          <w:lang w:val="en-US"/>
        </w:rPr>
        <w:t xml:space="preserve"> مطلوب نها</w:t>
      </w:r>
      <w:r w:rsidR="00AF5BFE" w:rsidRPr="00AF5BFE">
        <w:rPr>
          <w:rFonts w:hint="cs"/>
          <w:rtl/>
          <w:lang w:val="en-US"/>
        </w:rPr>
        <w:t>یی</w:t>
      </w:r>
      <w:r w:rsidR="00AF5BFE" w:rsidRPr="00AF5BFE">
        <w:rPr>
          <w:rtl/>
          <w:lang w:val="en-US"/>
        </w:rPr>
        <w:t xml:space="preserve"> در زن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مقدار </w:t>
      </w:r>
      <w:r>
        <w:rPr>
          <w:rFonts w:hint="cs"/>
          <w:rtl/>
          <w:lang w:val="en-US"/>
        </w:rPr>
        <w:t xml:space="preserve">از </w:t>
      </w:r>
      <w:r w:rsidR="00AF5BFE" w:rsidRPr="00AF5BFE">
        <w:rPr>
          <w:rtl/>
          <w:lang w:val="en-US"/>
        </w:rPr>
        <w:t xml:space="preserve">پوشش است </w:t>
      </w:r>
      <w:r>
        <w:rPr>
          <w:rFonts w:hint="cs"/>
          <w:rtl/>
          <w:lang w:val="en-US"/>
        </w:rPr>
        <w:t xml:space="preserve"> که وجه و </w:t>
      </w:r>
      <w:proofErr w:type="spellStart"/>
      <w:r>
        <w:rPr>
          <w:rFonts w:hint="cs"/>
          <w:rtl/>
          <w:lang w:val="en-US"/>
        </w:rPr>
        <w:t>کفين</w:t>
      </w:r>
      <w:proofErr w:type="spellEnd"/>
      <w:r>
        <w:rPr>
          <w:rFonts w:hint="cs"/>
          <w:rtl/>
          <w:lang w:val="en-US"/>
        </w:rPr>
        <w:t xml:space="preserve"> او هم مستور باشد </w:t>
      </w:r>
      <w:r w:rsidR="00AF5BFE" w:rsidRPr="00AF5BFE">
        <w:rPr>
          <w:rtl/>
          <w:lang w:val="en-US"/>
        </w:rPr>
        <w:t>صح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ح</w:t>
      </w:r>
      <w:r w:rsidR="00AF5BFE" w:rsidRPr="00AF5BFE">
        <w:rPr>
          <w:rtl/>
          <w:lang w:val="en-US"/>
        </w:rPr>
        <w:t xml:space="preserve"> است ول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از ا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Fonts w:hint="eastAsia"/>
          <w:rtl/>
          <w:lang w:val="en-US"/>
        </w:rPr>
        <w:t>ن</w:t>
      </w:r>
      <w:r w:rsidR="00AF5BFE"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نم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توان</w:t>
      </w:r>
      <w:proofErr w:type="spellEnd"/>
      <w:r w:rsidR="00AF5BFE" w:rsidRPr="00AF5BFE">
        <w:rPr>
          <w:rtl/>
          <w:lang w:val="en-US"/>
        </w:rPr>
        <w:t xml:space="preserve"> استفاده حکم لزوم</w:t>
      </w:r>
      <w:r w:rsidR="00AF5BFE" w:rsidRPr="00AF5BFE">
        <w:rPr>
          <w:rFonts w:hint="cs"/>
          <w:rtl/>
          <w:lang w:val="en-US"/>
        </w:rPr>
        <w:t>ی</w:t>
      </w:r>
      <w:r w:rsidR="00AF5BFE" w:rsidRPr="00AF5BFE">
        <w:rPr>
          <w:rtl/>
          <w:lang w:val="en-US"/>
        </w:rPr>
        <w:t xml:space="preserve"> کرد</w:t>
      </w:r>
      <w:r w:rsidR="00736D3B">
        <w:rPr>
          <w:rtl/>
          <w:lang w:val="en-US"/>
        </w:rPr>
        <w:t xml:space="preserve">. </w:t>
      </w:r>
      <w:r w:rsidR="00AF5BFE" w:rsidRPr="00AF5BFE">
        <w:rPr>
          <w:rtl/>
          <w:lang w:val="en-US"/>
        </w:rPr>
        <w:t xml:space="preserve">‏ </w:t>
      </w:r>
    </w:p>
    <w:p w14:paraId="1D99223C" w14:textId="244989AC" w:rsidR="00AF5BFE" w:rsidRPr="00AF5BFE" w:rsidRDefault="008F5B37" w:rsidP="001900C8">
      <w:pPr>
        <w:pStyle w:val="3"/>
        <w:rPr>
          <w:rtl/>
        </w:rPr>
      </w:pPr>
      <w:r>
        <w:rPr>
          <w:rFonts w:hint="cs"/>
          <w:rtl/>
        </w:rPr>
        <w:t xml:space="preserve"> </w:t>
      </w:r>
      <w:r w:rsidR="001900C8">
        <w:rPr>
          <w:rFonts w:hint="cs"/>
          <w:rtl/>
        </w:rPr>
        <w:t>[</w:t>
      </w:r>
      <w:r w:rsidR="00AF5BFE" w:rsidRPr="00AF5BFE">
        <w:rPr>
          <w:rtl/>
        </w:rPr>
        <w:t>مناقشه در قسمت دوم]</w:t>
      </w:r>
    </w:p>
    <w:p w14:paraId="16C313BE" w14:textId="39AEBD3E" w:rsidR="00AF5BFE" w:rsidRPr="00AF5BFE" w:rsidRDefault="00AF5BFE" w:rsidP="008F5B37">
      <w:pPr>
        <w:rPr>
          <w:rtl/>
          <w:lang w:val="en-US"/>
        </w:rPr>
      </w:pPr>
      <w:r w:rsidRPr="00AF5BFE">
        <w:rPr>
          <w:rFonts w:hint="eastAsia"/>
          <w:rtl/>
          <w:lang w:val="en-US"/>
        </w:rPr>
        <w:t>در</w:t>
      </w:r>
      <w:r w:rsidRPr="00AF5BFE">
        <w:rPr>
          <w:rtl/>
          <w:lang w:val="en-US"/>
        </w:rPr>
        <w:t xml:space="preserve"> قسمت دوم فرما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ش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شان</w:t>
      </w:r>
      <w:r w:rsidRPr="00AF5BFE">
        <w:rPr>
          <w:rtl/>
          <w:lang w:val="en-US"/>
        </w:rPr>
        <w:t xml:space="preserve"> که به قاعده </w:t>
      </w:r>
      <w:proofErr w:type="spellStart"/>
      <w:r w:rsidRPr="00AF5BFE">
        <w:rPr>
          <w:rtl/>
          <w:lang w:val="en-US"/>
        </w:rPr>
        <w:t>لوکان</w:t>
      </w:r>
      <w:proofErr w:type="spellEnd"/>
      <w:r w:rsidRPr="00AF5BFE">
        <w:rPr>
          <w:rtl/>
          <w:lang w:val="en-US"/>
        </w:rPr>
        <w:t xml:space="preserve"> برا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رد جواز </w:t>
      </w:r>
      <w:proofErr w:type="spellStart"/>
      <w:r w:rsidRPr="00AF5BFE">
        <w:rPr>
          <w:rtl/>
          <w:lang w:val="en-US"/>
        </w:rPr>
        <w:t>النظر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کرده‌اند</w:t>
      </w:r>
      <w:proofErr w:type="spellEnd"/>
      <w:r w:rsidRPr="00AF5BFE">
        <w:rPr>
          <w:rtl/>
          <w:lang w:val="en-US"/>
        </w:rPr>
        <w:t xml:space="preserve"> </w:t>
      </w:r>
      <w:r w:rsidR="008F5B37">
        <w:rPr>
          <w:rFonts w:hint="cs"/>
          <w:rtl/>
          <w:lang w:val="en-US"/>
        </w:rPr>
        <w:t xml:space="preserve"> </w:t>
      </w:r>
      <w:proofErr w:type="spellStart"/>
      <w:r w:rsidR="008F5B37">
        <w:rPr>
          <w:rFonts w:hint="cs"/>
          <w:rtl/>
          <w:lang w:val="en-US"/>
        </w:rPr>
        <w:t>مناقشه</w:t>
      </w:r>
      <w:proofErr w:type="spellEnd"/>
      <w:r w:rsidR="008F5B37">
        <w:rPr>
          <w:rFonts w:hint="cs"/>
          <w:rtl/>
          <w:lang w:val="en-US"/>
        </w:rPr>
        <w:t xml:space="preserve"> </w:t>
      </w:r>
      <w:proofErr w:type="spellStart"/>
      <w:r w:rsidR="008F5B37">
        <w:rPr>
          <w:rFonts w:hint="cs"/>
          <w:rtl/>
          <w:lang w:val="en-US"/>
        </w:rPr>
        <w:t>اين</w:t>
      </w:r>
      <w:proofErr w:type="spellEnd"/>
      <w:r w:rsidR="008F5B37">
        <w:rPr>
          <w:rFonts w:hint="cs"/>
          <w:rtl/>
          <w:lang w:val="en-US"/>
        </w:rPr>
        <w:t xml:space="preserve"> است که </w:t>
      </w:r>
      <w:r w:rsidR="00736D3B">
        <w:rPr>
          <w:rtl/>
          <w:lang w:val="en-US"/>
        </w:rPr>
        <w:t>:</w:t>
      </w:r>
    </w:p>
    <w:p w14:paraId="54D91F7D" w14:textId="388E928A" w:rsidR="00AF5BFE" w:rsidRPr="00AF5BFE" w:rsidRDefault="00AF5BFE" w:rsidP="008144EB">
      <w:pPr>
        <w:rPr>
          <w:rtl/>
          <w:lang w:val="en-US"/>
        </w:rPr>
      </w:pPr>
      <w:r w:rsidRPr="00AF5BFE">
        <w:rPr>
          <w:rFonts w:hint="eastAsia"/>
          <w:rtl/>
          <w:lang w:val="en-US"/>
        </w:rPr>
        <w:t>قاعده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لوکان</w:t>
      </w:r>
      <w:proofErr w:type="spellEnd"/>
      <w:r w:rsidRPr="00AF5BFE">
        <w:rPr>
          <w:rtl/>
          <w:lang w:val="en-US"/>
        </w:rPr>
        <w:t xml:space="preserve"> لبان </w:t>
      </w:r>
      <w:proofErr w:type="spellStart"/>
      <w:r w:rsidRPr="00AF5BFE">
        <w:rPr>
          <w:rtl/>
          <w:lang w:val="en-US"/>
        </w:rPr>
        <w:t>کبرو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</w:t>
      </w:r>
      <w:proofErr w:type="spellEnd"/>
      <w:r w:rsidRPr="00AF5BFE">
        <w:rPr>
          <w:rtl/>
          <w:lang w:val="en-US"/>
        </w:rPr>
        <w:t xml:space="preserve"> تمام است ول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قاعده برا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نف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کاربرد دارد اما در مورد حکم </w:t>
      </w:r>
      <w:proofErr w:type="spellStart"/>
      <w:r w:rsidRPr="00AF5BFE">
        <w:rPr>
          <w:rtl/>
          <w:lang w:val="en-US"/>
        </w:rPr>
        <w:t>ترخ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ص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قاعده جار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نم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و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نجا</w:t>
      </w:r>
      <w:r w:rsidRPr="00AF5BFE">
        <w:rPr>
          <w:rFonts w:hint="cs"/>
          <w:rtl/>
          <w:lang w:val="en-US"/>
        </w:rPr>
        <w:t>یی</w:t>
      </w:r>
      <w:r w:rsidRPr="00AF5BFE">
        <w:rPr>
          <w:rtl/>
          <w:lang w:val="en-US"/>
        </w:rPr>
        <w:t xml:space="preserve"> که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شان</w:t>
      </w:r>
      <w:r w:rsidRPr="00AF5BFE">
        <w:rPr>
          <w:rtl/>
          <w:lang w:val="en-US"/>
        </w:rPr>
        <w:t xml:space="preserve"> تطب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ق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کرده‌اند</w:t>
      </w:r>
      <w:proofErr w:type="spellEnd"/>
      <w:r w:rsidRPr="00AF5BFE">
        <w:rPr>
          <w:rtl/>
          <w:lang w:val="en-US"/>
        </w:rPr>
        <w:t xml:space="preserve"> بر جواز نظر که حکم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ترخ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ص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است تمسک </w:t>
      </w:r>
      <w:proofErr w:type="spellStart"/>
      <w:r w:rsidR="00736D3B">
        <w:rPr>
          <w:rtl/>
          <w:lang w:val="en-US"/>
        </w:rPr>
        <w:t>کرده‌اند</w:t>
      </w:r>
      <w:proofErr w:type="spellEnd"/>
      <w:r w:rsidRPr="00AF5BFE">
        <w:rPr>
          <w:rtl/>
          <w:lang w:val="en-US"/>
        </w:rPr>
        <w:t xml:space="preserve">  ز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را</w:t>
      </w:r>
      <w:r w:rsidRPr="00AF5BFE">
        <w:rPr>
          <w:rtl/>
          <w:lang w:val="en-US"/>
        </w:rPr>
        <w:t xml:space="preserve"> در مورد حکم </w:t>
      </w:r>
      <w:proofErr w:type="spellStart"/>
      <w:r w:rsidRPr="00AF5BFE">
        <w:rPr>
          <w:rtl/>
          <w:lang w:val="en-US"/>
        </w:rPr>
        <w:t>ترخ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ص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شود</w:t>
      </w:r>
      <w:proofErr w:type="spellEnd"/>
      <w:r w:rsidRPr="00AF5BFE">
        <w:rPr>
          <w:rtl/>
          <w:lang w:val="en-US"/>
        </w:rPr>
        <w:t xml:space="preserve"> گفت که به حسب حکم </w:t>
      </w:r>
      <w:proofErr w:type="spellStart"/>
      <w:r w:rsidRPr="00AF5BFE">
        <w:rPr>
          <w:rtl/>
          <w:lang w:val="en-US"/>
        </w:rPr>
        <w:t>ترخ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>ص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محتمل است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جواز</w:t>
      </w:r>
      <w:r w:rsidR="008F5B37">
        <w:rPr>
          <w:rFonts w:hint="cs"/>
          <w:rtl/>
          <w:lang w:val="en-US"/>
        </w:rPr>
        <w:t xml:space="preserve"> در </w:t>
      </w:r>
      <w:proofErr w:type="spellStart"/>
      <w:r w:rsidR="008F5B37">
        <w:rPr>
          <w:rFonts w:hint="cs"/>
          <w:rtl/>
          <w:lang w:val="en-US"/>
        </w:rPr>
        <w:t>شريعت</w:t>
      </w:r>
      <w:proofErr w:type="spellEnd"/>
      <w:r w:rsidRPr="00AF5BFE">
        <w:rPr>
          <w:rtl/>
          <w:lang w:val="en-US"/>
        </w:rPr>
        <w:t xml:space="preserve"> ثابت باشد </w:t>
      </w:r>
      <w:r w:rsidR="008F5B37">
        <w:rPr>
          <w:rFonts w:hint="cs"/>
          <w:rtl/>
          <w:lang w:val="en-US"/>
        </w:rPr>
        <w:t>ولی چون</w:t>
      </w:r>
      <w:r w:rsidRPr="00AF5BFE">
        <w:rPr>
          <w:rtl/>
          <w:lang w:val="en-US"/>
        </w:rPr>
        <w:t xml:space="preserve"> بر خلاف احت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اط</w:t>
      </w:r>
      <w:r w:rsidRPr="00AF5BFE">
        <w:rPr>
          <w:rtl/>
          <w:lang w:val="en-US"/>
        </w:rPr>
        <w:t xml:space="preserve"> و </w:t>
      </w:r>
      <w:proofErr w:type="spellStart"/>
      <w:r w:rsidRPr="00AF5BFE">
        <w:rPr>
          <w:rtl/>
          <w:lang w:val="en-US"/>
        </w:rPr>
        <w:t>استح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اء</w:t>
      </w:r>
      <w:proofErr w:type="spellEnd"/>
      <w:r w:rsidRPr="00AF5BFE">
        <w:rPr>
          <w:rtl/>
          <w:lang w:val="en-US"/>
        </w:rPr>
        <w:t xml:space="preserve"> است </w:t>
      </w:r>
      <w:r w:rsidR="00736D3B">
        <w:rPr>
          <w:rtl/>
          <w:lang w:val="en-US"/>
        </w:rPr>
        <w:t>عملاً</w:t>
      </w:r>
      <w:r w:rsidRPr="00AF5BFE">
        <w:rPr>
          <w:rtl/>
          <w:lang w:val="en-US"/>
        </w:rPr>
        <w:t xml:space="preserve">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جواز مورد عمل قرار نگرفته است </w:t>
      </w:r>
      <w:r w:rsidR="008F5B37">
        <w:rPr>
          <w:rFonts w:hint="cs"/>
          <w:rtl/>
          <w:lang w:val="en-US"/>
        </w:rPr>
        <w:t>(</w:t>
      </w:r>
      <w:r w:rsidRPr="00AF5BFE">
        <w:rPr>
          <w:rtl/>
          <w:lang w:val="en-US"/>
        </w:rPr>
        <w:t xml:space="preserve"> </w:t>
      </w:r>
      <w:r w:rsidR="00736D3B">
        <w:rPr>
          <w:rtl/>
          <w:lang w:val="en-US"/>
        </w:rPr>
        <w:t>عملاً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صورت‌ها</w:t>
      </w:r>
      <w:r w:rsidR="00736D3B">
        <w:rPr>
          <w:rFonts w:hint="cs"/>
          <w:rtl/>
          <w:lang w:val="en-US"/>
        </w:rPr>
        <w:t>ی</w:t>
      </w:r>
      <w:r w:rsidR="00736D3B">
        <w:rPr>
          <w:rFonts w:hint="eastAsia"/>
          <w:rtl/>
          <w:lang w:val="en-US"/>
        </w:rPr>
        <w:t>شان</w:t>
      </w:r>
      <w:proofErr w:type="spellEnd"/>
      <w:r w:rsidRPr="00AF5BFE">
        <w:rPr>
          <w:rtl/>
          <w:lang w:val="en-US"/>
        </w:rPr>
        <w:t xml:space="preserve"> را مکشوف </w:t>
      </w:r>
      <w:proofErr w:type="spellStart"/>
      <w:r w:rsidR="00736D3B">
        <w:rPr>
          <w:rtl/>
          <w:lang w:val="en-US"/>
        </w:rPr>
        <w:t>نکرده‌اند</w:t>
      </w:r>
      <w:proofErr w:type="spellEnd"/>
      <w:r w:rsidRPr="00AF5BFE">
        <w:rPr>
          <w:rtl/>
          <w:lang w:val="en-US"/>
        </w:rPr>
        <w:t xml:space="preserve"> و مردها نظر به وجه و </w:t>
      </w:r>
      <w:proofErr w:type="spellStart"/>
      <w:r w:rsidRPr="00AF5BFE">
        <w:rPr>
          <w:rtl/>
          <w:lang w:val="en-US"/>
        </w:rPr>
        <w:t>کف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نکرده‌اند</w:t>
      </w:r>
      <w:proofErr w:type="spellEnd"/>
      <w:r w:rsidR="008F5B37">
        <w:rPr>
          <w:rFonts w:hint="cs"/>
          <w:rtl/>
          <w:lang w:val="en-US"/>
        </w:rPr>
        <w:t>)</w:t>
      </w:r>
      <w:r w:rsidRPr="00AF5BFE">
        <w:rPr>
          <w:rtl/>
          <w:lang w:val="en-US"/>
        </w:rPr>
        <w:t xml:space="preserve"> و</w:t>
      </w:r>
      <w:r w:rsidR="008F5B37">
        <w:rPr>
          <w:rFonts w:hint="cs"/>
          <w:rtl/>
          <w:lang w:val="en-US"/>
        </w:rPr>
        <w:t xml:space="preserve"> </w:t>
      </w:r>
      <w:proofErr w:type="spellStart"/>
      <w:r w:rsidR="008F5B37">
        <w:rPr>
          <w:rFonts w:hint="cs"/>
          <w:rtl/>
          <w:lang w:val="en-US"/>
        </w:rPr>
        <w:t>اين</w:t>
      </w:r>
      <w:proofErr w:type="spellEnd"/>
      <w:r w:rsidR="008F5B37">
        <w:rPr>
          <w:rFonts w:hint="cs"/>
          <w:rtl/>
          <w:lang w:val="en-US"/>
        </w:rPr>
        <w:t xml:space="preserve"> باعث شد که جواز واضح نشود ،</w:t>
      </w:r>
      <w:r w:rsidRPr="00AF5BFE">
        <w:rPr>
          <w:rtl/>
          <w:lang w:val="en-US"/>
        </w:rPr>
        <w:t xml:space="preserve"> در مورد</w:t>
      </w:r>
      <w:r w:rsidR="008F5B37">
        <w:rPr>
          <w:rFonts w:hint="cs"/>
          <w:rtl/>
          <w:lang w:val="en-US"/>
        </w:rPr>
        <w:t xml:space="preserve">ی که عمل </w:t>
      </w:r>
      <w:proofErr w:type="spellStart"/>
      <w:r w:rsidRPr="00AF5BFE">
        <w:rPr>
          <w:rtl/>
          <w:lang w:val="en-US"/>
        </w:rPr>
        <w:t>جا</w:t>
      </w:r>
      <w:r w:rsidR="008F5B37">
        <w:rPr>
          <w:rFonts w:hint="cs"/>
          <w:rtl/>
          <w:lang w:val="en-US"/>
        </w:rPr>
        <w:t>ي</w:t>
      </w:r>
      <w:r w:rsidRPr="00AF5BFE">
        <w:rPr>
          <w:rtl/>
          <w:lang w:val="en-US"/>
        </w:rPr>
        <w:t>ز</w:t>
      </w:r>
      <w:proofErr w:type="spellEnd"/>
      <w:r w:rsidR="008F5B37">
        <w:rPr>
          <w:rFonts w:hint="cs"/>
          <w:rtl/>
          <w:lang w:val="en-US"/>
        </w:rPr>
        <w:t xml:space="preserve"> است</w:t>
      </w:r>
      <w:r w:rsidRPr="00AF5BFE">
        <w:rPr>
          <w:rtl/>
          <w:lang w:val="en-US"/>
        </w:rPr>
        <w:t xml:space="preserve"> لازم 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ست</w:t>
      </w:r>
      <w:r w:rsidRPr="00AF5BFE">
        <w:rPr>
          <w:rtl/>
          <w:lang w:val="en-US"/>
        </w:rPr>
        <w:t xml:space="preserve"> که ا</w:t>
      </w:r>
      <w:r w:rsidR="008F5B37">
        <w:rPr>
          <w:rFonts w:hint="cs"/>
          <w:rtl/>
          <w:lang w:val="en-US"/>
        </w:rPr>
        <w:t xml:space="preserve">فراد آن را  مرتکب شوند تا جواز عمل واضح شود ممکن است </w:t>
      </w:r>
      <w:r w:rsidRPr="00AF5BFE">
        <w:rPr>
          <w:rtl/>
          <w:lang w:val="en-US"/>
        </w:rPr>
        <w:t xml:space="preserve"> به حسب حکم واقع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در ش</w:t>
      </w:r>
      <w:r w:rsidRPr="00AF5BFE">
        <w:rPr>
          <w:rFonts w:hint="eastAsia"/>
          <w:rtl/>
          <w:lang w:val="en-US"/>
        </w:rPr>
        <w:t>ر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عت</w:t>
      </w:r>
      <w:r w:rsidRPr="00AF5BFE">
        <w:rPr>
          <w:rtl/>
          <w:lang w:val="en-US"/>
        </w:rPr>
        <w:t xml:space="preserve"> جواز </w:t>
      </w:r>
      <w:r w:rsidR="008F5B37">
        <w:rPr>
          <w:rFonts w:hint="cs"/>
          <w:rtl/>
          <w:lang w:val="en-US"/>
        </w:rPr>
        <w:t xml:space="preserve">نظر به وجه و </w:t>
      </w:r>
      <w:proofErr w:type="spellStart"/>
      <w:r w:rsidR="008F5B37">
        <w:rPr>
          <w:rFonts w:hint="cs"/>
          <w:rtl/>
          <w:lang w:val="en-US"/>
        </w:rPr>
        <w:t>کفين</w:t>
      </w:r>
      <w:proofErr w:type="spellEnd"/>
      <w:r w:rsidR="008F5B37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>ثابت بوده است ول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چون با عفاف کامل زن </w:t>
      </w:r>
      <w:proofErr w:type="spellStart"/>
      <w:r w:rsidRPr="00AF5BFE">
        <w:rPr>
          <w:rtl/>
          <w:lang w:val="en-US"/>
        </w:rPr>
        <w:t>منافات</w:t>
      </w:r>
      <w:proofErr w:type="spellEnd"/>
      <w:r w:rsidRPr="00AF5BFE">
        <w:rPr>
          <w:rtl/>
          <w:lang w:val="en-US"/>
        </w:rPr>
        <w:t xml:space="preserve"> داشته است  </w:t>
      </w:r>
      <w:r w:rsidR="00736D3B">
        <w:rPr>
          <w:rtl/>
          <w:lang w:val="en-US"/>
        </w:rPr>
        <w:t>عملاً</w:t>
      </w:r>
      <w:r w:rsidRPr="00AF5BFE">
        <w:rPr>
          <w:rtl/>
          <w:lang w:val="en-US"/>
        </w:rPr>
        <w:t xml:space="preserve"> به </w:t>
      </w:r>
      <w:r w:rsidR="008F5B37">
        <w:rPr>
          <w:rFonts w:hint="cs"/>
          <w:rtl/>
          <w:lang w:val="en-US"/>
        </w:rPr>
        <w:t>آن</w:t>
      </w:r>
      <w:r w:rsidRPr="00AF5BFE">
        <w:rPr>
          <w:rtl/>
          <w:lang w:val="en-US"/>
        </w:rPr>
        <w:t xml:space="preserve"> اخذ نشده است و </w:t>
      </w:r>
      <w:r w:rsidR="008F5B37">
        <w:rPr>
          <w:rFonts w:hint="cs"/>
          <w:rtl/>
          <w:lang w:val="en-US"/>
        </w:rPr>
        <w:t xml:space="preserve">لذا علی رغم </w:t>
      </w:r>
      <w:r w:rsidRPr="00AF5BFE">
        <w:rPr>
          <w:rtl/>
          <w:lang w:val="en-US"/>
        </w:rPr>
        <w:t xml:space="preserve"> کث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الدوران</w:t>
      </w:r>
      <w:proofErr w:type="spellEnd"/>
      <w:r w:rsidRPr="00AF5BFE">
        <w:rPr>
          <w:rtl/>
          <w:lang w:val="en-US"/>
        </w:rPr>
        <w:t xml:space="preserve"> بودن مساله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جواز</w:t>
      </w:r>
      <w:r w:rsidR="00430684">
        <w:rPr>
          <w:rFonts w:hint="cs"/>
          <w:rtl/>
          <w:lang w:val="en-US"/>
        </w:rPr>
        <w:t>نظر</w:t>
      </w:r>
      <w:proofErr w:type="spellEnd"/>
      <w:r w:rsidRPr="00AF5BFE">
        <w:rPr>
          <w:rtl/>
          <w:lang w:val="en-US"/>
        </w:rPr>
        <w:t xml:space="preserve"> معروف و واضح نشده است</w:t>
      </w:r>
      <w:r w:rsidR="008144EB">
        <w:rPr>
          <w:rFonts w:hint="cs"/>
          <w:rtl/>
          <w:lang w:val="en-US"/>
        </w:rPr>
        <w:t xml:space="preserve"> . و</w:t>
      </w:r>
      <w:r w:rsidRPr="00AF5BFE">
        <w:rPr>
          <w:rtl/>
          <w:lang w:val="en-US"/>
        </w:rPr>
        <w:t xml:space="preserve"> به </w:t>
      </w:r>
      <w:r w:rsidR="008144EB">
        <w:rPr>
          <w:rFonts w:hint="cs"/>
          <w:rtl/>
          <w:lang w:val="en-US"/>
        </w:rPr>
        <w:t xml:space="preserve">عبارت </w:t>
      </w:r>
      <w:proofErr w:type="spellStart"/>
      <w:r w:rsidR="008144EB">
        <w:rPr>
          <w:rFonts w:hint="cs"/>
          <w:rtl/>
          <w:lang w:val="en-US"/>
        </w:rPr>
        <w:t>ديگر</w:t>
      </w:r>
      <w:proofErr w:type="spellEnd"/>
      <w:r w:rsidR="008144EB">
        <w:rPr>
          <w:rFonts w:hint="cs"/>
          <w:rtl/>
          <w:lang w:val="en-US"/>
        </w:rPr>
        <w:t xml:space="preserve"> در مورد حکم </w:t>
      </w:r>
      <w:proofErr w:type="spellStart"/>
      <w:r w:rsidR="008144EB">
        <w:rPr>
          <w:rFonts w:hint="cs"/>
          <w:rtl/>
          <w:lang w:val="en-US"/>
        </w:rPr>
        <w:t>ترخيصی</w:t>
      </w:r>
      <w:proofErr w:type="spellEnd"/>
      <w:r w:rsidR="008144EB">
        <w:rPr>
          <w:rFonts w:hint="cs"/>
          <w:rtl/>
          <w:lang w:val="en-US"/>
        </w:rPr>
        <w:t xml:space="preserve"> چون برای عدم وضوح حکم </w:t>
      </w:r>
      <w:proofErr w:type="spellStart"/>
      <w:r w:rsidR="008144EB">
        <w:rPr>
          <w:rFonts w:hint="cs"/>
          <w:rtl/>
          <w:lang w:val="en-US"/>
        </w:rPr>
        <w:t>غير</w:t>
      </w:r>
      <w:proofErr w:type="spellEnd"/>
      <w:r w:rsidR="008144EB">
        <w:rPr>
          <w:rFonts w:hint="cs"/>
          <w:rtl/>
          <w:lang w:val="en-US"/>
        </w:rPr>
        <w:t xml:space="preserve"> از عدم ثبوت حکم در </w:t>
      </w:r>
      <w:proofErr w:type="spellStart"/>
      <w:r w:rsidR="008144EB">
        <w:rPr>
          <w:rFonts w:hint="cs"/>
          <w:rtl/>
          <w:lang w:val="en-US"/>
        </w:rPr>
        <w:t>شريعت</w:t>
      </w:r>
      <w:proofErr w:type="spellEnd"/>
      <w:r w:rsidR="008144EB">
        <w:rPr>
          <w:rFonts w:hint="cs"/>
          <w:rtl/>
          <w:lang w:val="en-US"/>
        </w:rPr>
        <w:t xml:space="preserve"> منشأ </w:t>
      </w:r>
      <w:proofErr w:type="spellStart"/>
      <w:r w:rsidR="008144EB">
        <w:rPr>
          <w:rFonts w:hint="cs"/>
          <w:rtl/>
          <w:lang w:val="en-US"/>
        </w:rPr>
        <w:t>ديگری</w:t>
      </w:r>
      <w:proofErr w:type="spellEnd"/>
      <w:r w:rsidR="008144EB">
        <w:rPr>
          <w:rFonts w:hint="cs"/>
          <w:rtl/>
          <w:lang w:val="en-US"/>
        </w:rPr>
        <w:t xml:space="preserve"> هم وجود دارد  </w:t>
      </w:r>
      <w:proofErr w:type="spellStart"/>
      <w:r w:rsidR="008144EB">
        <w:rPr>
          <w:rFonts w:hint="cs"/>
          <w:rtl/>
          <w:lang w:val="en-US"/>
        </w:rPr>
        <w:t>نمی</w:t>
      </w:r>
      <w:proofErr w:type="spellEnd"/>
      <w:r w:rsidR="008144EB">
        <w:rPr>
          <w:rFonts w:hint="cs"/>
          <w:rtl/>
          <w:lang w:val="en-US"/>
        </w:rPr>
        <w:t xml:space="preserve"> توان از عدم وضوح حکم </w:t>
      </w:r>
      <w:proofErr w:type="spellStart"/>
      <w:r w:rsidR="008144EB">
        <w:rPr>
          <w:rFonts w:hint="cs"/>
          <w:rtl/>
          <w:lang w:val="en-US"/>
        </w:rPr>
        <w:t>ترخيصی</w:t>
      </w:r>
      <w:proofErr w:type="spellEnd"/>
      <w:r w:rsidR="008144EB">
        <w:rPr>
          <w:rFonts w:hint="cs"/>
          <w:rtl/>
          <w:lang w:val="en-US"/>
        </w:rPr>
        <w:t xml:space="preserve"> در مسأله </w:t>
      </w:r>
      <w:proofErr w:type="spellStart"/>
      <w:r w:rsidR="008144EB">
        <w:rPr>
          <w:rFonts w:hint="cs"/>
          <w:rtl/>
          <w:lang w:val="en-US"/>
        </w:rPr>
        <w:t>کثير</w:t>
      </w:r>
      <w:proofErr w:type="spellEnd"/>
      <w:r w:rsidR="008144EB">
        <w:rPr>
          <w:rFonts w:hint="cs"/>
          <w:rtl/>
          <w:lang w:val="en-US"/>
        </w:rPr>
        <w:t xml:space="preserve"> </w:t>
      </w:r>
      <w:proofErr w:type="spellStart"/>
      <w:r w:rsidR="008144EB">
        <w:rPr>
          <w:rFonts w:hint="cs"/>
          <w:rtl/>
          <w:lang w:val="en-US"/>
        </w:rPr>
        <w:t>الدوران</w:t>
      </w:r>
      <w:proofErr w:type="spellEnd"/>
      <w:r w:rsidR="008144EB">
        <w:rPr>
          <w:rFonts w:hint="cs"/>
          <w:rtl/>
          <w:lang w:val="en-US"/>
        </w:rPr>
        <w:t xml:space="preserve"> کشف کرد که </w:t>
      </w:r>
      <w:proofErr w:type="spellStart"/>
      <w:r w:rsidR="008144EB">
        <w:rPr>
          <w:rFonts w:hint="cs"/>
          <w:rtl/>
          <w:lang w:val="en-US"/>
        </w:rPr>
        <w:t>چنين</w:t>
      </w:r>
      <w:proofErr w:type="spellEnd"/>
      <w:r w:rsidR="008144EB">
        <w:rPr>
          <w:rFonts w:hint="cs"/>
          <w:rtl/>
          <w:lang w:val="en-US"/>
        </w:rPr>
        <w:t xml:space="preserve"> حکمی در </w:t>
      </w:r>
      <w:proofErr w:type="spellStart"/>
      <w:r w:rsidR="008144EB">
        <w:rPr>
          <w:rFonts w:hint="cs"/>
          <w:rtl/>
          <w:lang w:val="en-US"/>
        </w:rPr>
        <w:t>شريعت</w:t>
      </w:r>
      <w:proofErr w:type="spellEnd"/>
      <w:r w:rsidR="008144EB">
        <w:rPr>
          <w:rFonts w:hint="cs"/>
          <w:rtl/>
          <w:lang w:val="en-US"/>
        </w:rPr>
        <w:t xml:space="preserve"> وجود ندارد ، </w:t>
      </w:r>
      <w:r w:rsidR="00430684">
        <w:rPr>
          <w:rFonts w:hint="cs"/>
          <w:rtl/>
          <w:lang w:val="en-US"/>
        </w:rPr>
        <w:t xml:space="preserve">لذا مورد حکم </w:t>
      </w:r>
      <w:proofErr w:type="spellStart"/>
      <w:r w:rsidR="00430684">
        <w:rPr>
          <w:rFonts w:hint="cs"/>
          <w:rtl/>
          <w:lang w:val="en-US"/>
        </w:rPr>
        <w:t>ترخیصی</w:t>
      </w:r>
      <w:proofErr w:type="spellEnd"/>
      <w:r w:rsidR="00430684">
        <w:rPr>
          <w:rFonts w:hint="cs"/>
          <w:rtl/>
          <w:lang w:val="en-US"/>
        </w:rPr>
        <w:t xml:space="preserve"> با مورد حکم </w:t>
      </w:r>
      <w:proofErr w:type="spellStart"/>
      <w:r w:rsidR="00430684">
        <w:rPr>
          <w:rFonts w:hint="cs"/>
          <w:rtl/>
          <w:lang w:val="en-US"/>
        </w:rPr>
        <w:t>الزامی</w:t>
      </w:r>
      <w:proofErr w:type="spellEnd"/>
      <w:r w:rsidR="00430684">
        <w:rPr>
          <w:rFonts w:hint="cs"/>
          <w:rtl/>
          <w:lang w:val="en-US"/>
        </w:rPr>
        <w:t xml:space="preserve"> فرق دارد.</w:t>
      </w:r>
    </w:p>
    <w:p w14:paraId="14F749E7" w14:textId="4DB0BF46" w:rsidR="007F6CF7" w:rsidRPr="007F6CF7" w:rsidRDefault="00AF5BFE" w:rsidP="001009EA">
      <w:pPr>
        <w:rPr>
          <w:lang w:val="en-US"/>
        </w:rPr>
      </w:pPr>
      <w:r w:rsidRPr="00AF5BFE">
        <w:rPr>
          <w:rFonts w:hint="eastAsia"/>
          <w:rtl/>
          <w:lang w:val="en-US"/>
        </w:rPr>
        <w:lastRenderedPageBreak/>
        <w:t>در</w:t>
      </w:r>
      <w:r w:rsidRPr="00AF5BFE">
        <w:rPr>
          <w:rtl/>
          <w:lang w:val="en-US"/>
        </w:rPr>
        <w:t xml:space="preserve"> مورد حکم </w:t>
      </w:r>
      <w:proofErr w:type="spellStart"/>
      <w:r w:rsidRPr="00AF5BFE">
        <w:rPr>
          <w:rtl/>
          <w:lang w:val="en-US"/>
        </w:rPr>
        <w:t>الزام</w:t>
      </w:r>
      <w:r w:rsidRPr="00AF5BFE">
        <w:rPr>
          <w:rFonts w:hint="cs"/>
          <w:rtl/>
          <w:lang w:val="en-US"/>
        </w:rPr>
        <w:t>ی</w:t>
      </w:r>
      <w:proofErr w:type="spellEnd"/>
      <w:r w:rsidR="00430684">
        <w:rPr>
          <w:rFonts w:hint="cs"/>
          <w:rtl/>
          <w:lang w:val="en-US"/>
        </w:rPr>
        <w:t xml:space="preserve"> این گونه است که اگر حکم </w:t>
      </w:r>
      <w:proofErr w:type="spellStart"/>
      <w:r w:rsidR="00430684">
        <w:rPr>
          <w:rFonts w:hint="cs"/>
          <w:rtl/>
          <w:lang w:val="en-US"/>
        </w:rPr>
        <w:t>الزامی</w:t>
      </w:r>
      <w:proofErr w:type="spellEnd"/>
      <w:r w:rsidRPr="00AF5BFE">
        <w:rPr>
          <w:rtl/>
          <w:lang w:val="en-US"/>
        </w:rPr>
        <w:t xml:space="preserve"> در شر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عت</w:t>
      </w:r>
      <w:r w:rsidRPr="00AF5BFE">
        <w:rPr>
          <w:rtl/>
          <w:lang w:val="en-US"/>
        </w:rPr>
        <w:t xml:space="preserve"> وجود داشت </w:t>
      </w:r>
      <w:r w:rsidR="00430684">
        <w:rPr>
          <w:rFonts w:hint="cs"/>
          <w:rtl/>
          <w:lang w:val="en-US"/>
        </w:rPr>
        <w:t xml:space="preserve">به این معنا است که </w:t>
      </w:r>
      <w:proofErr w:type="spellStart"/>
      <w:r w:rsidRPr="00AF5BFE">
        <w:rPr>
          <w:rtl/>
          <w:lang w:val="en-US"/>
        </w:rPr>
        <w:t>مکلف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با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د</w:t>
      </w:r>
      <w:r w:rsidRPr="00AF5BFE">
        <w:rPr>
          <w:rtl/>
          <w:lang w:val="en-US"/>
        </w:rPr>
        <w:t xml:space="preserve"> رعا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ت</w:t>
      </w:r>
      <w:r w:rsidRPr="00AF5BFE">
        <w:rPr>
          <w:rtl/>
          <w:lang w:val="en-US"/>
        </w:rPr>
        <w:t xml:space="preserve"> کنند و </w:t>
      </w:r>
      <w:r w:rsidR="00430684">
        <w:rPr>
          <w:rFonts w:hint="cs"/>
          <w:rtl/>
          <w:lang w:val="en-US"/>
        </w:rPr>
        <w:t xml:space="preserve">اگر </w:t>
      </w:r>
      <w:r w:rsidRPr="00AF5BFE">
        <w:rPr>
          <w:rtl/>
          <w:lang w:val="en-US"/>
        </w:rPr>
        <w:t>مساله کث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الابتلاء</w:t>
      </w:r>
      <w:proofErr w:type="spellEnd"/>
      <w:r w:rsidRPr="00AF5BFE">
        <w:rPr>
          <w:rtl/>
          <w:lang w:val="en-US"/>
        </w:rPr>
        <w:t xml:space="preserve"> </w:t>
      </w:r>
      <w:r w:rsidR="00430684">
        <w:rPr>
          <w:rFonts w:hint="cs"/>
          <w:rtl/>
          <w:lang w:val="en-US"/>
        </w:rPr>
        <w:t xml:space="preserve">و حکم مساله نیز لزومی می </w:t>
      </w:r>
      <w:r w:rsidRPr="00AF5BFE">
        <w:rPr>
          <w:rtl/>
          <w:lang w:val="en-US"/>
        </w:rPr>
        <w:t>بود</w:t>
      </w:r>
      <w:r w:rsidR="00430684">
        <w:rPr>
          <w:rFonts w:hint="cs"/>
          <w:rtl/>
          <w:lang w:val="en-US"/>
        </w:rPr>
        <w:t xml:space="preserve"> باید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درمقام</w:t>
      </w:r>
      <w:proofErr w:type="spellEnd"/>
      <w:r w:rsidRPr="00AF5BFE">
        <w:rPr>
          <w:rtl/>
          <w:lang w:val="en-US"/>
        </w:rPr>
        <w:t xml:space="preserve"> عمل خودش را نشان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داد</w:t>
      </w:r>
      <w:proofErr w:type="spellEnd"/>
      <w:r w:rsidRPr="00AF5BFE">
        <w:rPr>
          <w:rtl/>
          <w:lang w:val="en-US"/>
        </w:rPr>
        <w:t xml:space="preserve">  لذا وقت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r w:rsidR="00430684">
        <w:rPr>
          <w:rFonts w:hint="cs"/>
          <w:rtl/>
          <w:lang w:val="en-US"/>
        </w:rPr>
        <w:t xml:space="preserve">حکم </w:t>
      </w:r>
      <w:r w:rsidRPr="00AF5BFE">
        <w:rPr>
          <w:rtl/>
          <w:lang w:val="en-US"/>
        </w:rPr>
        <w:t>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واضح نشده باشد </w:t>
      </w:r>
      <w:r w:rsidR="008144EB">
        <w:rPr>
          <w:rFonts w:hint="cs"/>
          <w:rtl/>
          <w:lang w:val="en-US"/>
        </w:rPr>
        <w:t xml:space="preserve">کشف می </w:t>
      </w:r>
      <w:proofErr w:type="spellStart"/>
      <w:r w:rsidR="008144EB">
        <w:rPr>
          <w:rFonts w:hint="cs"/>
          <w:rtl/>
          <w:lang w:val="en-US"/>
        </w:rPr>
        <w:t>کنيم</w:t>
      </w:r>
      <w:proofErr w:type="spellEnd"/>
      <w:r w:rsidR="008144EB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>چن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</w:t>
      </w:r>
      <w:r w:rsidR="008144EB">
        <w:rPr>
          <w:rFonts w:hint="cs"/>
          <w:rtl/>
          <w:lang w:val="en-US"/>
        </w:rPr>
        <w:t>حکمی</w:t>
      </w:r>
      <w:r w:rsidRPr="00AF5BFE">
        <w:rPr>
          <w:rtl/>
          <w:lang w:val="en-US"/>
        </w:rPr>
        <w:t xml:space="preserve"> در شر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عت</w:t>
      </w:r>
      <w:r w:rsidRPr="00AF5BFE">
        <w:rPr>
          <w:rtl/>
          <w:lang w:val="en-US"/>
        </w:rPr>
        <w:t xml:space="preserve"> جعل نشده است </w:t>
      </w:r>
      <w:r w:rsidR="001009EA">
        <w:rPr>
          <w:rFonts w:hint="cs"/>
          <w:rtl/>
          <w:lang w:val="en-US"/>
        </w:rPr>
        <w:t xml:space="preserve">بر </w:t>
      </w:r>
      <w:proofErr w:type="spellStart"/>
      <w:r w:rsidR="001009EA">
        <w:rPr>
          <w:rFonts w:hint="cs"/>
          <w:rtl/>
          <w:lang w:val="en-US"/>
        </w:rPr>
        <w:t>اين</w:t>
      </w:r>
      <w:proofErr w:type="spellEnd"/>
      <w:r w:rsidR="001009EA">
        <w:rPr>
          <w:rFonts w:hint="cs"/>
          <w:rtl/>
          <w:lang w:val="en-US"/>
        </w:rPr>
        <w:t xml:space="preserve"> اساس</w:t>
      </w:r>
      <w:r w:rsidR="00430684">
        <w:rPr>
          <w:rFonts w:hint="cs"/>
          <w:rtl/>
          <w:lang w:val="en-US"/>
        </w:rPr>
        <w:t xml:space="preserve"> برای نفی وجوب اقامه در صلوات </w:t>
      </w:r>
      <w:r w:rsidRPr="00AF5BFE">
        <w:rPr>
          <w:rtl/>
          <w:lang w:val="en-US"/>
        </w:rPr>
        <w:t>و</w:t>
      </w:r>
      <w:r w:rsidR="00430684">
        <w:rPr>
          <w:rFonts w:hint="cs"/>
          <w:rtl/>
          <w:lang w:val="en-US"/>
        </w:rPr>
        <w:t xml:space="preserve"> نفی وجوب غسل احرام درباب حج</w:t>
      </w:r>
      <w:r w:rsidRPr="00AF5BFE">
        <w:rPr>
          <w:rtl/>
          <w:lang w:val="en-US"/>
        </w:rPr>
        <w:t xml:space="preserve"> </w:t>
      </w:r>
      <w:r w:rsidR="00430684">
        <w:rPr>
          <w:rFonts w:hint="cs"/>
          <w:rtl/>
          <w:lang w:val="en-US"/>
        </w:rPr>
        <w:t xml:space="preserve">و در </w:t>
      </w:r>
      <w:r w:rsidRPr="00AF5BFE">
        <w:rPr>
          <w:rtl/>
          <w:lang w:val="en-US"/>
        </w:rPr>
        <w:t xml:space="preserve">امثال </w:t>
      </w:r>
      <w:r w:rsidR="00430684">
        <w:rPr>
          <w:rFonts w:hint="cs"/>
          <w:rtl/>
          <w:lang w:val="en-US"/>
        </w:rPr>
        <w:t xml:space="preserve">این موارد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توان</w:t>
      </w:r>
      <w:proofErr w:type="spellEnd"/>
      <w:r w:rsidRPr="00AF5BFE">
        <w:rPr>
          <w:rtl/>
          <w:lang w:val="en-US"/>
        </w:rPr>
        <w:t xml:space="preserve"> به </w:t>
      </w:r>
      <w:r w:rsidR="008144EB">
        <w:rPr>
          <w:rFonts w:hint="cs"/>
          <w:rtl/>
          <w:lang w:val="en-US"/>
        </w:rPr>
        <w:t>قاعده لو کان لبان</w:t>
      </w:r>
      <w:r w:rsidRPr="00AF5BFE">
        <w:rPr>
          <w:rtl/>
          <w:lang w:val="en-US"/>
        </w:rPr>
        <w:t xml:space="preserve"> تمسک کرد </w:t>
      </w:r>
      <w:r w:rsidR="00430684">
        <w:rPr>
          <w:rFonts w:hint="cs"/>
          <w:rtl/>
          <w:lang w:val="en-US"/>
        </w:rPr>
        <w:t xml:space="preserve">به این تقریب که اگر حکم لزومی در کار بود باید واضح می شد و همه طبق </w:t>
      </w:r>
      <w:r w:rsidR="001009EA">
        <w:rPr>
          <w:rFonts w:hint="cs"/>
          <w:rtl/>
          <w:lang w:val="en-US"/>
        </w:rPr>
        <w:t>آن</w:t>
      </w:r>
      <w:r w:rsidR="00430684">
        <w:rPr>
          <w:rFonts w:hint="cs"/>
          <w:rtl/>
          <w:lang w:val="en-US"/>
        </w:rPr>
        <w:t xml:space="preserve"> عمل میکردند </w:t>
      </w:r>
      <w:r w:rsidR="008144EB">
        <w:rPr>
          <w:rFonts w:hint="cs"/>
          <w:rtl/>
          <w:lang w:val="en-US"/>
        </w:rPr>
        <w:t>و</w:t>
      </w:r>
      <w:r w:rsidR="00430684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 xml:space="preserve">حال </w:t>
      </w:r>
      <w:r w:rsidRPr="00AF5BFE">
        <w:rPr>
          <w:rFonts w:hint="eastAsia"/>
          <w:rtl/>
          <w:lang w:val="en-US"/>
        </w:rPr>
        <w:t>که</w:t>
      </w:r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ب</w:t>
      </w:r>
      <w:r w:rsidR="00736D3B">
        <w:rPr>
          <w:rFonts w:hint="cs"/>
          <w:rtl/>
          <w:lang w:val="en-US"/>
        </w:rPr>
        <w:t>ی</w:t>
      </w:r>
      <w:r w:rsidR="00736D3B">
        <w:rPr>
          <w:rFonts w:hint="eastAsia"/>
          <w:rtl/>
          <w:lang w:val="en-US"/>
        </w:rPr>
        <w:t>ن</w:t>
      </w:r>
      <w:r w:rsidR="00736D3B">
        <w:rPr>
          <w:rFonts w:hint="cs"/>
          <w:rtl/>
          <w:lang w:val="en-US"/>
        </w:rPr>
        <w:t>ی</w:t>
      </w:r>
      <w:r w:rsidR="00736D3B">
        <w:rPr>
          <w:rFonts w:hint="eastAsia"/>
          <w:rtl/>
          <w:lang w:val="en-US"/>
        </w:rPr>
        <w:t>م</w:t>
      </w:r>
      <w:proofErr w:type="spellEnd"/>
      <w:r w:rsidRPr="00AF5BFE">
        <w:rPr>
          <w:rtl/>
          <w:lang w:val="en-US"/>
        </w:rPr>
        <w:t xml:space="preserve"> که در م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ان</w:t>
      </w:r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مومن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proofErr w:type="spellEnd"/>
      <w:r w:rsidRPr="00AF5BFE">
        <w:rPr>
          <w:rtl/>
          <w:lang w:val="en-US"/>
        </w:rPr>
        <w:t xml:space="preserve"> وجوب اقامه در صلوات واضح ن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ست</w:t>
      </w:r>
      <w:r w:rsidRPr="00AF5BFE">
        <w:rPr>
          <w:rtl/>
          <w:lang w:val="en-US"/>
        </w:rPr>
        <w:t xml:space="preserve"> 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</w:t>
      </w:r>
      <w:r w:rsidRPr="00AF5BFE">
        <w:rPr>
          <w:rtl/>
          <w:lang w:val="en-US"/>
        </w:rPr>
        <w:t xml:space="preserve"> در غسل احرام بعض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احرام را بدون غسل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بندند</w:t>
      </w:r>
      <w:proofErr w:type="spellEnd"/>
      <w:r w:rsidRPr="00AF5BFE">
        <w:rPr>
          <w:rtl/>
          <w:lang w:val="en-US"/>
        </w:rPr>
        <w:t xml:space="preserve"> </w:t>
      </w:r>
      <w:r w:rsidR="008144EB">
        <w:rPr>
          <w:rFonts w:hint="cs"/>
          <w:rtl/>
          <w:lang w:val="en-US"/>
        </w:rPr>
        <w:t xml:space="preserve">معلوم می شود </w:t>
      </w:r>
      <w:proofErr w:type="spellStart"/>
      <w:r w:rsidR="008144EB">
        <w:rPr>
          <w:rFonts w:hint="cs"/>
          <w:rtl/>
          <w:lang w:val="en-US"/>
        </w:rPr>
        <w:t>تکليف</w:t>
      </w:r>
      <w:proofErr w:type="spellEnd"/>
      <w:r w:rsidR="008144EB">
        <w:rPr>
          <w:rFonts w:hint="cs"/>
          <w:rtl/>
          <w:lang w:val="en-US"/>
        </w:rPr>
        <w:t xml:space="preserve"> لزومی در </w:t>
      </w:r>
      <w:proofErr w:type="spellStart"/>
      <w:r w:rsidR="008144EB">
        <w:rPr>
          <w:rFonts w:hint="cs"/>
          <w:rtl/>
          <w:lang w:val="en-US"/>
        </w:rPr>
        <w:t>بين</w:t>
      </w:r>
      <w:proofErr w:type="spellEnd"/>
      <w:r w:rsidR="008144EB">
        <w:rPr>
          <w:rFonts w:hint="cs"/>
          <w:rtl/>
          <w:lang w:val="en-US"/>
        </w:rPr>
        <w:t xml:space="preserve"> </w:t>
      </w:r>
      <w:proofErr w:type="spellStart"/>
      <w:r w:rsidR="008144EB">
        <w:rPr>
          <w:rFonts w:hint="cs"/>
          <w:rtl/>
          <w:lang w:val="en-US"/>
        </w:rPr>
        <w:t>نيست</w:t>
      </w:r>
      <w:proofErr w:type="spellEnd"/>
      <w:r w:rsidR="008144EB">
        <w:rPr>
          <w:rFonts w:hint="cs"/>
          <w:rtl/>
          <w:lang w:val="en-US"/>
        </w:rPr>
        <w:t xml:space="preserve">، </w:t>
      </w:r>
      <w:r w:rsidR="00430684">
        <w:rPr>
          <w:rFonts w:hint="cs"/>
          <w:rtl/>
          <w:lang w:val="en-US"/>
        </w:rPr>
        <w:t xml:space="preserve">در مورد تکالیف لزومی اگر تردیدی در کار باشد قاعده </w:t>
      </w:r>
      <w:proofErr w:type="spellStart"/>
      <w:r w:rsidR="00430684">
        <w:rPr>
          <w:rFonts w:hint="cs"/>
          <w:rtl/>
          <w:lang w:val="en-US"/>
        </w:rPr>
        <w:t>لوکان</w:t>
      </w:r>
      <w:proofErr w:type="spellEnd"/>
      <w:r w:rsidR="00430684">
        <w:rPr>
          <w:rFonts w:hint="cs"/>
          <w:rtl/>
          <w:lang w:val="en-US"/>
        </w:rPr>
        <w:t xml:space="preserve"> لبان تطبیق می </w:t>
      </w:r>
      <w:r w:rsidR="001009EA">
        <w:rPr>
          <w:rFonts w:hint="cs"/>
          <w:rtl/>
          <w:lang w:val="en-US"/>
        </w:rPr>
        <w:t xml:space="preserve">شود </w:t>
      </w:r>
      <w:r w:rsidRPr="00AF5BFE">
        <w:rPr>
          <w:rtl/>
          <w:lang w:val="en-US"/>
        </w:rPr>
        <w:t>ول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برا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نف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حکم </w:t>
      </w:r>
      <w:proofErr w:type="spellStart"/>
      <w:r w:rsidRPr="00AF5BFE">
        <w:rPr>
          <w:rtl/>
          <w:lang w:val="en-US"/>
        </w:rPr>
        <w:t>ترخ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ص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="00736D3B">
        <w:rPr>
          <w:rtl/>
          <w:lang w:val="en-US"/>
        </w:rPr>
        <w:t>نم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توان</w:t>
      </w:r>
      <w:proofErr w:type="spellEnd"/>
      <w:r w:rsidRPr="00AF5BFE">
        <w:rPr>
          <w:rtl/>
          <w:lang w:val="en-US"/>
        </w:rPr>
        <w:t xml:space="preserve"> از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قاعده استفاده کرد ز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را</w:t>
      </w:r>
      <w:r w:rsidRPr="00AF5BFE">
        <w:rPr>
          <w:rtl/>
          <w:lang w:val="en-US"/>
        </w:rPr>
        <w:t xml:space="preserve"> عدم وضوح حکم </w:t>
      </w:r>
      <w:proofErr w:type="spellStart"/>
      <w:r w:rsidRPr="00AF5BFE">
        <w:rPr>
          <w:rtl/>
          <w:lang w:val="en-US"/>
        </w:rPr>
        <w:t>ترخ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ص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</w:t>
      </w:r>
      <w:proofErr w:type="spellStart"/>
      <w:r w:rsidRPr="00AF5BFE">
        <w:rPr>
          <w:rtl/>
          <w:lang w:val="en-US"/>
        </w:rPr>
        <w:t>مناش</w:t>
      </w:r>
      <w:r w:rsidRPr="00AF5BFE">
        <w:rPr>
          <w:rFonts w:hint="cs"/>
          <w:rtl/>
          <w:lang w:val="en-US"/>
        </w:rPr>
        <w:t>ی</w:t>
      </w:r>
      <w:proofErr w:type="spellEnd"/>
      <w:r w:rsidRPr="00AF5BFE">
        <w:rPr>
          <w:rtl/>
          <w:lang w:val="en-US"/>
        </w:rPr>
        <w:t xml:space="preserve"> د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گر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غ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از </w:t>
      </w:r>
      <w:r w:rsidR="00430684">
        <w:rPr>
          <w:rFonts w:hint="cs"/>
          <w:rtl/>
          <w:lang w:val="en-US"/>
        </w:rPr>
        <w:t xml:space="preserve">عدم </w:t>
      </w:r>
      <w:r w:rsidRPr="00AF5BFE">
        <w:rPr>
          <w:rtl/>
          <w:lang w:val="en-US"/>
        </w:rPr>
        <w:t>ثبوت حکم در واق</w:t>
      </w:r>
      <w:r w:rsidRPr="00AF5BFE">
        <w:rPr>
          <w:rFonts w:hint="eastAsia"/>
          <w:rtl/>
          <w:lang w:val="en-US"/>
        </w:rPr>
        <w:t>ع</w:t>
      </w:r>
      <w:r w:rsidRPr="00AF5BFE">
        <w:rPr>
          <w:rtl/>
          <w:lang w:val="en-US"/>
        </w:rPr>
        <w:t xml:space="preserve"> </w:t>
      </w:r>
      <w:r w:rsidR="00430684">
        <w:rPr>
          <w:rFonts w:hint="cs"/>
          <w:rtl/>
          <w:lang w:val="en-US"/>
        </w:rPr>
        <w:t xml:space="preserve"> </w:t>
      </w:r>
      <w:proofErr w:type="spellStart"/>
      <w:r w:rsidR="00430684">
        <w:rPr>
          <w:rFonts w:hint="cs"/>
          <w:rtl/>
          <w:lang w:val="en-US"/>
        </w:rPr>
        <w:t>نیز</w:t>
      </w:r>
      <w:r w:rsidRPr="00AF5BFE">
        <w:rPr>
          <w:rtl/>
          <w:lang w:val="en-US"/>
        </w:rPr>
        <w:t>دارد</w:t>
      </w:r>
      <w:proofErr w:type="spellEnd"/>
      <w:r w:rsidRPr="00AF5BFE">
        <w:rPr>
          <w:rtl/>
          <w:lang w:val="en-US"/>
        </w:rPr>
        <w:t xml:space="preserve"> </w:t>
      </w:r>
      <w:r w:rsidR="00430684">
        <w:rPr>
          <w:rFonts w:hint="cs"/>
          <w:rtl/>
          <w:lang w:val="en-US"/>
        </w:rPr>
        <w:t xml:space="preserve"> </w:t>
      </w:r>
      <w:proofErr w:type="spellStart"/>
      <w:r w:rsidR="00430684">
        <w:rPr>
          <w:rFonts w:hint="cs"/>
          <w:rtl/>
          <w:lang w:val="en-US"/>
        </w:rPr>
        <w:t>مناشی</w:t>
      </w:r>
      <w:proofErr w:type="spellEnd"/>
      <w:r w:rsidR="00430684">
        <w:rPr>
          <w:rFonts w:hint="cs"/>
          <w:rtl/>
          <w:lang w:val="en-US"/>
        </w:rPr>
        <w:t xml:space="preserve"> دیگر در محل بحث </w:t>
      </w:r>
      <w:r w:rsidRPr="00AF5BFE">
        <w:rPr>
          <w:rtl/>
          <w:lang w:val="en-US"/>
        </w:rPr>
        <w:t xml:space="preserve">مثل کثرت </w:t>
      </w:r>
      <w:proofErr w:type="spellStart"/>
      <w:r w:rsidRPr="00AF5BFE">
        <w:rPr>
          <w:rtl/>
          <w:lang w:val="en-US"/>
        </w:rPr>
        <w:t>استح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اء</w:t>
      </w:r>
      <w:proofErr w:type="spellEnd"/>
      <w:r w:rsidRPr="00AF5BFE">
        <w:rPr>
          <w:rtl/>
          <w:lang w:val="en-US"/>
        </w:rPr>
        <w:t xml:space="preserve"> و موافقت با عفاف کث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ر</w:t>
      </w:r>
      <w:r w:rsidRPr="00AF5BFE">
        <w:rPr>
          <w:rtl/>
          <w:lang w:val="en-US"/>
        </w:rPr>
        <w:t xml:space="preserve"> و احت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اط</w:t>
      </w:r>
      <w:r w:rsidRPr="00AF5BFE">
        <w:rPr>
          <w:rtl/>
          <w:lang w:val="en-US"/>
        </w:rPr>
        <w:t xml:space="preserve"> </w:t>
      </w:r>
      <w:r w:rsidR="001009EA">
        <w:rPr>
          <w:rFonts w:hint="cs"/>
          <w:rtl/>
          <w:lang w:val="en-US"/>
        </w:rPr>
        <w:t>است</w:t>
      </w:r>
      <w:r w:rsidR="00430684">
        <w:rPr>
          <w:rFonts w:hint="cs"/>
          <w:rtl/>
          <w:lang w:val="en-US"/>
        </w:rPr>
        <w:t xml:space="preserve">، </w:t>
      </w:r>
      <w:r w:rsidR="001009EA">
        <w:rPr>
          <w:rFonts w:hint="cs"/>
          <w:rtl/>
          <w:lang w:val="en-US"/>
        </w:rPr>
        <w:t xml:space="preserve"> </w:t>
      </w:r>
      <w:proofErr w:type="spellStart"/>
      <w:r w:rsidR="001009EA">
        <w:rPr>
          <w:rFonts w:hint="cs"/>
          <w:rtl/>
          <w:lang w:val="en-US"/>
        </w:rPr>
        <w:t>اينها</w:t>
      </w:r>
      <w:proofErr w:type="spellEnd"/>
      <w:r w:rsidR="001009EA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 xml:space="preserve">باعث شده </w:t>
      </w:r>
      <w:proofErr w:type="spellStart"/>
      <w:r w:rsidRPr="00AF5BFE">
        <w:rPr>
          <w:rtl/>
          <w:lang w:val="en-US"/>
        </w:rPr>
        <w:t>ا</w:t>
      </w:r>
      <w:r w:rsidR="001009EA">
        <w:rPr>
          <w:rFonts w:hint="cs"/>
          <w:rtl/>
          <w:lang w:val="en-US"/>
        </w:rPr>
        <w:t>ند</w:t>
      </w:r>
      <w:proofErr w:type="spellEnd"/>
      <w:r w:rsidR="001009EA">
        <w:rPr>
          <w:rFonts w:hint="cs"/>
          <w:rtl/>
          <w:lang w:val="en-US"/>
        </w:rPr>
        <w:t xml:space="preserve"> </w:t>
      </w:r>
      <w:r w:rsidRPr="00AF5BFE">
        <w:rPr>
          <w:rtl/>
          <w:lang w:val="en-US"/>
        </w:rPr>
        <w:t xml:space="preserve">جواز </w:t>
      </w:r>
      <w:r w:rsidR="00430684">
        <w:rPr>
          <w:rFonts w:hint="cs"/>
          <w:rtl/>
          <w:lang w:val="en-US"/>
        </w:rPr>
        <w:t xml:space="preserve">نظر </w:t>
      </w:r>
      <w:r w:rsidRPr="00AF5BFE">
        <w:rPr>
          <w:rtl/>
          <w:lang w:val="en-US"/>
        </w:rPr>
        <w:t>واضح نشده باشد در جا</w:t>
      </w:r>
      <w:r w:rsidRPr="00AF5BFE">
        <w:rPr>
          <w:rFonts w:hint="cs"/>
          <w:rtl/>
          <w:lang w:val="en-US"/>
        </w:rPr>
        <w:t>یی</w:t>
      </w:r>
      <w:r w:rsidRPr="00AF5BFE">
        <w:rPr>
          <w:rtl/>
          <w:lang w:val="en-US"/>
        </w:rPr>
        <w:t xml:space="preserve"> به ا</w:t>
      </w:r>
      <w:r w:rsidRPr="00AF5BFE">
        <w:rPr>
          <w:rFonts w:hint="cs"/>
          <w:rtl/>
          <w:lang w:val="en-US"/>
        </w:rPr>
        <w:t>ی</w:t>
      </w:r>
      <w:r w:rsidRPr="00AF5BFE">
        <w:rPr>
          <w:rFonts w:hint="eastAsia"/>
          <w:rtl/>
          <w:lang w:val="en-US"/>
        </w:rPr>
        <w:t>ن</w:t>
      </w:r>
      <w:r w:rsidRPr="00AF5BFE">
        <w:rPr>
          <w:rtl/>
          <w:lang w:val="en-US"/>
        </w:rPr>
        <w:t xml:space="preserve"> قاعده </w:t>
      </w:r>
      <w:proofErr w:type="spellStart"/>
      <w:r w:rsidR="00736D3B">
        <w:rPr>
          <w:rtl/>
          <w:lang w:val="en-US"/>
        </w:rPr>
        <w:t>م</w:t>
      </w:r>
      <w:r w:rsidR="00736D3B">
        <w:rPr>
          <w:rFonts w:hint="cs"/>
          <w:rtl/>
          <w:lang w:val="en-US"/>
        </w:rPr>
        <w:t>ی‌</w:t>
      </w:r>
      <w:r w:rsidR="00736D3B">
        <w:rPr>
          <w:rFonts w:hint="eastAsia"/>
          <w:rtl/>
          <w:lang w:val="en-US"/>
        </w:rPr>
        <w:t>توان</w:t>
      </w:r>
      <w:proofErr w:type="spellEnd"/>
      <w:r w:rsidRPr="00AF5BFE">
        <w:rPr>
          <w:rtl/>
          <w:lang w:val="en-US"/>
        </w:rPr>
        <w:t xml:space="preserve"> تمسک کرد که </w:t>
      </w:r>
      <w:r w:rsidR="00430684">
        <w:rPr>
          <w:rFonts w:hint="cs"/>
          <w:rtl/>
          <w:lang w:val="en-US"/>
        </w:rPr>
        <w:t xml:space="preserve">عدم وضوح آن حکم منشا غیر از عدم </w:t>
      </w:r>
      <w:proofErr w:type="spellStart"/>
      <w:r w:rsidR="00430684">
        <w:rPr>
          <w:rFonts w:hint="cs"/>
          <w:rtl/>
          <w:lang w:val="en-US"/>
        </w:rPr>
        <w:t>ثبوتش</w:t>
      </w:r>
      <w:proofErr w:type="spellEnd"/>
      <w:r w:rsidR="00430684">
        <w:rPr>
          <w:rFonts w:hint="cs"/>
          <w:rtl/>
          <w:lang w:val="en-US"/>
        </w:rPr>
        <w:t xml:space="preserve"> در واقع نداشته باشد </w:t>
      </w:r>
      <w:r w:rsidR="001009EA">
        <w:rPr>
          <w:rFonts w:hint="cs"/>
          <w:rtl/>
          <w:lang w:val="en-US"/>
        </w:rPr>
        <w:t>،</w:t>
      </w:r>
      <w:r w:rsidR="00430684">
        <w:rPr>
          <w:rFonts w:hint="cs"/>
          <w:rtl/>
          <w:lang w:val="en-US"/>
        </w:rPr>
        <w:t xml:space="preserve"> در </w:t>
      </w:r>
      <w:r w:rsidRPr="00AF5BFE">
        <w:rPr>
          <w:rtl/>
          <w:lang w:val="en-US"/>
        </w:rPr>
        <w:t>حکم لزوم</w:t>
      </w:r>
      <w:r w:rsidRPr="00AF5BFE">
        <w:rPr>
          <w:rFonts w:hint="cs"/>
          <w:rtl/>
          <w:lang w:val="en-US"/>
        </w:rPr>
        <w:t>ی</w:t>
      </w:r>
      <w:r w:rsidRPr="00AF5BFE">
        <w:rPr>
          <w:rtl/>
          <w:lang w:val="en-US"/>
        </w:rPr>
        <w:t xml:space="preserve"> </w:t>
      </w:r>
      <w:r w:rsidR="00430684">
        <w:rPr>
          <w:rFonts w:hint="cs"/>
          <w:rtl/>
          <w:lang w:val="en-US"/>
        </w:rPr>
        <w:t>مساله به این نحو است ولی</w:t>
      </w:r>
      <w:bookmarkStart w:id="0" w:name="_GoBack"/>
      <w:bookmarkEnd w:id="0"/>
      <w:r w:rsidR="00430684">
        <w:rPr>
          <w:rFonts w:hint="cs"/>
          <w:rtl/>
          <w:lang w:val="en-US"/>
        </w:rPr>
        <w:t xml:space="preserve"> در حکم </w:t>
      </w:r>
      <w:proofErr w:type="spellStart"/>
      <w:r w:rsidR="00430684">
        <w:rPr>
          <w:rFonts w:hint="cs"/>
          <w:rtl/>
          <w:lang w:val="en-US"/>
        </w:rPr>
        <w:t>ترخیصی</w:t>
      </w:r>
      <w:proofErr w:type="spellEnd"/>
      <w:r w:rsidR="00430684">
        <w:rPr>
          <w:rFonts w:hint="cs"/>
          <w:rtl/>
          <w:lang w:val="en-US"/>
        </w:rPr>
        <w:t xml:space="preserve"> منشا </w:t>
      </w:r>
      <w:r w:rsidR="001009EA">
        <w:rPr>
          <w:rFonts w:hint="cs"/>
          <w:rtl/>
          <w:lang w:val="en-US"/>
        </w:rPr>
        <w:t xml:space="preserve">عدم وضوح </w:t>
      </w:r>
      <w:r w:rsidR="00430684">
        <w:rPr>
          <w:rFonts w:hint="cs"/>
          <w:rtl/>
          <w:lang w:val="en-US"/>
        </w:rPr>
        <w:t xml:space="preserve">منحصر </w:t>
      </w:r>
      <w:r w:rsidR="001009EA">
        <w:rPr>
          <w:rFonts w:hint="cs"/>
          <w:rtl/>
          <w:lang w:val="en-US"/>
        </w:rPr>
        <w:t xml:space="preserve">در </w:t>
      </w:r>
      <w:r w:rsidR="00661455">
        <w:rPr>
          <w:rFonts w:hint="cs"/>
          <w:rtl/>
          <w:lang w:val="en-US"/>
        </w:rPr>
        <w:t>این منشا نیست</w:t>
      </w:r>
      <w:r w:rsidRPr="00AF5BFE">
        <w:rPr>
          <w:rtl/>
          <w:lang w:val="en-US"/>
        </w:rPr>
        <w:t>.</w:t>
      </w:r>
    </w:p>
    <w:sectPr w:rsidR="007F6CF7" w:rsidRPr="007F6CF7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07EEC" w14:textId="77777777" w:rsidR="00F23069" w:rsidRDefault="00F23069" w:rsidP="00574D27">
      <w:pPr>
        <w:spacing w:after="0" w:line="240" w:lineRule="auto"/>
      </w:pPr>
      <w:r>
        <w:separator/>
      </w:r>
    </w:p>
  </w:endnote>
  <w:endnote w:type="continuationSeparator" w:id="0">
    <w:p w14:paraId="6F7F925E" w14:textId="77777777" w:rsidR="00F23069" w:rsidRDefault="00F23069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1009EA">
      <w:rPr>
        <w:caps/>
        <w:noProof/>
        <w:color w:val="4472C4" w:themeColor="accent1"/>
        <w:rtl/>
      </w:rPr>
      <w:t>4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025C3" w14:textId="77777777" w:rsidR="00F23069" w:rsidRDefault="00F23069" w:rsidP="00574D27">
      <w:pPr>
        <w:spacing w:after="0" w:line="240" w:lineRule="auto"/>
      </w:pPr>
      <w:r>
        <w:separator/>
      </w:r>
    </w:p>
  </w:footnote>
  <w:footnote w:type="continuationSeparator" w:id="0">
    <w:p w14:paraId="4D177E11" w14:textId="77777777" w:rsidR="00F23069" w:rsidRDefault="00F23069" w:rsidP="00574D27">
      <w:pPr>
        <w:spacing w:after="0" w:line="240" w:lineRule="auto"/>
      </w:pPr>
      <w:r>
        <w:continuationSeparator/>
      </w:r>
    </w:p>
  </w:footnote>
  <w:footnote w:id="1">
    <w:p w14:paraId="731EA29A" w14:textId="04CE42D1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074B46">
        <w:rPr>
          <w:rFonts w:hint="cs"/>
          <w:rtl/>
        </w:rPr>
        <w:t xml:space="preserve"> </w:t>
      </w:r>
      <w:r w:rsidR="00736D3B">
        <w:rPr>
          <w:rFonts w:hint="cs"/>
          <w:rtl/>
        </w:rPr>
        <w:t>یک</w:t>
      </w:r>
      <w:r w:rsidR="005079F3">
        <w:rPr>
          <w:rFonts w:hint="cs"/>
          <w:rtl/>
        </w:rPr>
        <w:t>شنبه ،</w:t>
      </w:r>
      <w:r w:rsidR="00736D3B">
        <w:rPr>
          <w:rFonts w:hint="cs"/>
          <w:rtl/>
        </w:rPr>
        <w:t>18</w:t>
      </w:r>
      <w:r w:rsidR="005079F3">
        <w:rPr>
          <w:rFonts w:hint="cs"/>
          <w:rtl/>
        </w:rPr>
        <w:t xml:space="preserve"> آذر 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5E2C0565" w14:textId="2CB3A4A6" w:rsidR="001900C8" w:rsidRPr="001900C8" w:rsidRDefault="001900C8" w:rsidP="001900C8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>
        <w:rPr>
          <w:rtl/>
        </w:rPr>
        <w:t>موسوعة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الإمام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الخوئي</w:t>
      </w:r>
      <w:proofErr w:type="spellEnd"/>
      <w:r>
        <w:rPr>
          <w:rtl/>
        </w:rPr>
        <w:t>، جلد: ۱۲، صفحه: ۸۰</w:t>
      </w:r>
    </w:p>
  </w:footnote>
  <w:footnote w:id="3">
    <w:p w14:paraId="2AD4BA42" w14:textId="5AA90425" w:rsidR="00433F7B" w:rsidRDefault="00433F7B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">
    <w:p w14:paraId="1FBFA192" w14:textId="0519A146" w:rsidR="00433F7B" w:rsidRDefault="00433F7B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991548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41AD88" w14:textId="44C3920D" w:rsidR="0027189E" w:rsidRDefault="0027189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9EA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BC9AEB0" w14:textId="77777777" w:rsidR="0027189E" w:rsidRDefault="002718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7507E"/>
    <w:multiLevelType w:val="hybridMultilevel"/>
    <w:tmpl w:val="D960E996"/>
    <w:lvl w:ilvl="0" w:tplc="DBCA50D8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21896"/>
    <w:multiLevelType w:val="hybridMultilevel"/>
    <w:tmpl w:val="9710A58C"/>
    <w:lvl w:ilvl="0" w:tplc="88800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42CBD"/>
    <w:multiLevelType w:val="hybridMultilevel"/>
    <w:tmpl w:val="0E2624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A979BE"/>
    <w:multiLevelType w:val="hybridMultilevel"/>
    <w:tmpl w:val="4310326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5"/>
  </w:num>
  <w:num w:numId="5">
    <w:abstractNumId w:val="18"/>
  </w:num>
  <w:num w:numId="6">
    <w:abstractNumId w:val="0"/>
  </w:num>
  <w:num w:numId="7">
    <w:abstractNumId w:val="21"/>
  </w:num>
  <w:num w:numId="8">
    <w:abstractNumId w:val="6"/>
  </w:num>
  <w:num w:numId="9">
    <w:abstractNumId w:val="11"/>
  </w:num>
  <w:num w:numId="10">
    <w:abstractNumId w:val="7"/>
  </w:num>
  <w:num w:numId="11">
    <w:abstractNumId w:val="22"/>
  </w:num>
  <w:num w:numId="12">
    <w:abstractNumId w:val="15"/>
  </w:num>
  <w:num w:numId="13">
    <w:abstractNumId w:val="4"/>
  </w:num>
  <w:num w:numId="14">
    <w:abstractNumId w:val="8"/>
  </w:num>
  <w:num w:numId="15">
    <w:abstractNumId w:val="13"/>
  </w:num>
  <w:num w:numId="16">
    <w:abstractNumId w:val="16"/>
  </w:num>
  <w:num w:numId="17">
    <w:abstractNumId w:val="3"/>
  </w:num>
  <w:num w:numId="18">
    <w:abstractNumId w:val="12"/>
  </w:num>
  <w:num w:numId="19">
    <w:abstractNumId w:val="1"/>
  </w:num>
  <w:num w:numId="20">
    <w:abstractNumId w:val="17"/>
  </w:num>
  <w:num w:numId="21">
    <w:abstractNumId w:val="10"/>
  </w:num>
  <w:num w:numId="22">
    <w:abstractNumId w:val="19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0DD8"/>
    <w:rsid w:val="00001C6D"/>
    <w:rsid w:val="000021A5"/>
    <w:rsid w:val="00005D87"/>
    <w:rsid w:val="0000786B"/>
    <w:rsid w:val="00011CB4"/>
    <w:rsid w:val="00012C98"/>
    <w:rsid w:val="000216E1"/>
    <w:rsid w:val="0002211E"/>
    <w:rsid w:val="00022BB8"/>
    <w:rsid w:val="000234E6"/>
    <w:rsid w:val="00023D4D"/>
    <w:rsid w:val="0002713C"/>
    <w:rsid w:val="00027320"/>
    <w:rsid w:val="000314C4"/>
    <w:rsid w:val="0003298C"/>
    <w:rsid w:val="00034F41"/>
    <w:rsid w:val="0003601C"/>
    <w:rsid w:val="0003650E"/>
    <w:rsid w:val="00040665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05D6"/>
    <w:rsid w:val="000649B8"/>
    <w:rsid w:val="00065C95"/>
    <w:rsid w:val="0007054F"/>
    <w:rsid w:val="00072562"/>
    <w:rsid w:val="000733B1"/>
    <w:rsid w:val="000741A3"/>
    <w:rsid w:val="00074B46"/>
    <w:rsid w:val="00075C7C"/>
    <w:rsid w:val="00077C91"/>
    <w:rsid w:val="0008123B"/>
    <w:rsid w:val="00082798"/>
    <w:rsid w:val="00085E51"/>
    <w:rsid w:val="00087801"/>
    <w:rsid w:val="00090EDB"/>
    <w:rsid w:val="00093030"/>
    <w:rsid w:val="000933B9"/>
    <w:rsid w:val="00094B2E"/>
    <w:rsid w:val="00095DF5"/>
    <w:rsid w:val="00096D35"/>
    <w:rsid w:val="000970FE"/>
    <w:rsid w:val="0009793C"/>
    <w:rsid w:val="000A0331"/>
    <w:rsid w:val="000A1ED0"/>
    <w:rsid w:val="000A2545"/>
    <w:rsid w:val="000A33C8"/>
    <w:rsid w:val="000A4D9F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D6436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377"/>
    <w:rsid w:val="000F0450"/>
    <w:rsid w:val="000F0FE0"/>
    <w:rsid w:val="000F3CFB"/>
    <w:rsid w:val="000F532E"/>
    <w:rsid w:val="000F68D7"/>
    <w:rsid w:val="000F6C4B"/>
    <w:rsid w:val="000F76F1"/>
    <w:rsid w:val="001009EA"/>
    <w:rsid w:val="00100FEA"/>
    <w:rsid w:val="001031CE"/>
    <w:rsid w:val="0010736B"/>
    <w:rsid w:val="001077ED"/>
    <w:rsid w:val="00111F58"/>
    <w:rsid w:val="00112E92"/>
    <w:rsid w:val="00113DCE"/>
    <w:rsid w:val="001147A2"/>
    <w:rsid w:val="00115E1C"/>
    <w:rsid w:val="00117573"/>
    <w:rsid w:val="001204D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53136"/>
    <w:rsid w:val="001603B2"/>
    <w:rsid w:val="001606C0"/>
    <w:rsid w:val="0016354C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900C8"/>
    <w:rsid w:val="001966E7"/>
    <w:rsid w:val="001A0537"/>
    <w:rsid w:val="001A35EE"/>
    <w:rsid w:val="001B0BB9"/>
    <w:rsid w:val="001B3188"/>
    <w:rsid w:val="001B5671"/>
    <w:rsid w:val="001B599F"/>
    <w:rsid w:val="001B5B5E"/>
    <w:rsid w:val="001B777B"/>
    <w:rsid w:val="001B7B88"/>
    <w:rsid w:val="001C0D85"/>
    <w:rsid w:val="001C0F03"/>
    <w:rsid w:val="001C28B7"/>
    <w:rsid w:val="001C2DF7"/>
    <w:rsid w:val="001C5E98"/>
    <w:rsid w:val="001D11EC"/>
    <w:rsid w:val="001D14DC"/>
    <w:rsid w:val="001D1774"/>
    <w:rsid w:val="001D266D"/>
    <w:rsid w:val="001D37C2"/>
    <w:rsid w:val="001D4315"/>
    <w:rsid w:val="001D7FEF"/>
    <w:rsid w:val="001E0C85"/>
    <w:rsid w:val="001E3D81"/>
    <w:rsid w:val="001E532E"/>
    <w:rsid w:val="001E6450"/>
    <w:rsid w:val="001E6543"/>
    <w:rsid w:val="001F00C0"/>
    <w:rsid w:val="001F2AA3"/>
    <w:rsid w:val="001F4D0C"/>
    <w:rsid w:val="001F4F1D"/>
    <w:rsid w:val="001F513C"/>
    <w:rsid w:val="001F54E7"/>
    <w:rsid w:val="00201D95"/>
    <w:rsid w:val="002040FC"/>
    <w:rsid w:val="002043F3"/>
    <w:rsid w:val="00204A8A"/>
    <w:rsid w:val="00212F6B"/>
    <w:rsid w:val="002139EE"/>
    <w:rsid w:val="00213A70"/>
    <w:rsid w:val="0022003D"/>
    <w:rsid w:val="00220BF7"/>
    <w:rsid w:val="00220C99"/>
    <w:rsid w:val="002258E4"/>
    <w:rsid w:val="00225902"/>
    <w:rsid w:val="002310C7"/>
    <w:rsid w:val="002317E4"/>
    <w:rsid w:val="00235D90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665EB"/>
    <w:rsid w:val="002706EF"/>
    <w:rsid w:val="00270C59"/>
    <w:rsid w:val="0027107B"/>
    <w:rsid w:val="0027189E"/>
    <w:rsid w:val="002737D4"/>
    <w:rsid w:val="00273C7D"/>
    <w:rsid w:val="002747A6"/>
    <w:rsid w:val="00276050"/>
    <w:rsid w:val="00276858"/>
    <w:rsid w:val="00277AB0"/>
    <w:rsid w:val="0028074E"/>
    <w:rsid w:val="0028092A"/>
    <w:rsid w:val="00282CE8"/>
    <w:rsid w:val="002839D6"/>
    <w:rsid w:val="00286539"/>
    <w:rsid w:val="0028685E"/>
    <w:rsid w:val="0028688F"/>
    <w:rsid w:val="002872C2"/>
    <w:rsid w:val="00287818"/>
    <w:rsid w:val="002930F2"/>
    <w:rsid w:val="00294AC8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33B8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4C27"/>
    <w:rsid w:val="00307138"/>
    <w:rsid w:val="00314D53"/>
    <w:rsid w:val="003160DB"/>
    <w:rsid w:val="00316B21"/>
    <w:rsid w:val="00317257"/>
    <w:rsid w:val="00320FCD"/>
    <w:rsid w:val="00321E5C"/>
    <w:rsid w:val="00323E78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55DBC"/>
    <w:rsid w:val="00357EA1"/>
    <w:rsid w:val="00360BC7"/>
    <w:rsid w:val="00360F28"/>
    <w:rsid w:val="003611A3"/>
    <w:rsid w:val="0036556C"/>
    <w:rsid w:val="00365898"/>
    <w:rsid w:val="003679F8"/>
    <w:rsid w:val="00370011"/>
    <w:rsid w:val="00371AE7"/>
    <w:rsid w:val="00372CFF"/>
    <w:rsid w:val="00374C6A"/>
    <w:rsid w:val="00375B88"/>
    <w:rsid w:val="0037659C"/>
    <w:rsid w:val="003806A1"/>
    <w:rsid w:val="00381EA3"/>
    <w:rsid w:val="0038274D"/>
    <w:rsid w:val="00382B35"/>
    <w:rsid w:val="00382F3C"/>
    <w:rsid w:val="00386C16"/>
    <w:rsid w:val="00387A5D"/>
    <w:rsid w:val="00387CDF"/>
    <w:rsid w:val="00391731"/>
    <w:rsid w:val="00393C4E"/>
    <w:rsid w:val="00397828"/>
    <w:rsid w:val="003A0C7A"/>
    <w:rsid w:val="003A148F"/>
    <w:rsid w:val="003A5147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251D"/>
    <w:rsid w:val="003E55E4"/>
    <w:rsid w:val="003E7421"/>
    <w:rsid w:val="003E7936"/>
    <w:rsid w:val="003F219C"/>
    <w:rsid w:val="003F28BE"/>
    <w:rsid w:val="003F2C4A"/>
    <w:rsid w:val="003F3FAF"/>
    <w:rsid w:val="003F6D27"/>
    <w:rsid w:val="00400F77"/>
    <w:rsid w:val="00407E0A"/>
    <w:rsid w:val="00411DB8"/>
    <w:rsid w:val="004122A6"/>
    <w:rsid w:val="00414541"/>
    <w:rsid w:val="00415316"/>
    <w:rsid w:val="00416B60"/>
    <w:rsid w:val="00420268"/>
    <w:rsid w:val="00420601"/>
    <w:rsid w:val="00421561"/>
    <w:rsid w:val="00421AA5"/>
    <w:rsid w:val="00421D90"/>
    <w:rsid w:val="004247EB"/>
    <w:rsid w:val="0042796F"/>
    <w:rsid w:val="00430684"/>
    <w:rsid w:val="00430CFD"/>
    <w:rsid w:val="00431295"/>
    <w:rsid w:val="00432770"/>
    <w:rsid w:val="00432DD1"/>
    <w:rsid w:val="00433F7B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388"/>
    <w:rsid w:val="00462746"/>
    <w:rsid w:val="00464AFE"/>
    <w:rsid w:val="00466FC1"/>
    <w:rsid w:val="0046768E"/>
    <w:rsid w:val="00470677"/>
    <w:rsid w:val="00471876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5952"/>
    <w:rsid w:val="004964F8"/>
    <w:rsid w:val="00496626"/>
    <w:rsid w:val="004A0E0E"/>
    <w:rsid w:val="004A1998"/>
    <w:rsid w:val="004A543C"/>
    <w:rsid w:val="004A6EF3"/>
    <w:rsid w:val="004A7CC7"/>
    <w:rsid w:val="004B15A8"/>
    <w:rsid w:val="004B2E7E"/>
    <w:rsid w:val="004B3D9A"/>
    <w:rsid w:val="004B70DE"/>
    <w:rsid w:val="004C4B35"/>
    <w:rsid w:val="004C59F0"/>
    <w:rsid w:val="004C6477"/>
    <w:rsid w:val="004D122D"/>
    <w:rsid w:val="004D2FD4"/>
    <w:rsid w:val="004D49D9"/>
    <w:rsid w:val="004D5CE0"/>
    <w:rsid w:val="004D6B73"/>
    <w:rsid w:val="004D7A6D"/>
    <w:rsid w:val="004D7E41"/>
    <w:rsid w:val="004E170C"/>
    <w:rsid w:val="004E1BE0"/>
    <w:rsid w:val="004E23F1"/>
    <w:rsid w:val="004E4423"/>
    <w:rsid w:val="004E44E4"/>
    <w:rsid w:val="004E4D43"/>
    <w:rsid w:val="004E4E5C"/>
    <w:rsid w:val="004F0609"/>
    <w:rsid w:val="004F218C"/>
    <w:rsid w:val="004F6415"/>
    <w:rsid w:val="004F74FC"/>
    <w:rsid w:val="00503AC6"/>
    <w:rsid w:val="0050424E"/>
    <w:rsid w:val="0050519A"/>
    <w:rsid w:val="0050528C"/>
    <w:rsid w:val="00506083"/>
    <w:rsid w:val="005079F3"/>
    <w:rsid w:val="005100FB"/>
    <w:rsid w:val="005118C4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2EC4"/>
    <w:rsid w:val="00564C63"/>
    <w:rsid w:val="00573E8C"/>
    <w:rsid w:val="00574A6F"/>
    <w:rsid w:val="00574D27"/>
    <w:rsid w:val="005755F8"/>
    <w:rsid w:val="00575E12"/>
    <w:rsid w:val="005767F7"/>
    <w:rsid w:val="0058220B"/>
    <w:rsid w:val="00591F62"/>
    <w:rsid w:val="00593148"/>
    <w:rsid w:val="005935B8"/>
    <w:rsid w:val="00593A23"/>
    <w:rsid w:val="00594323"/>
    <w:rsid w:val="00595CE3"/>
    <w:rsid w:val="005970BB"/>
    <w:rsid w:val="005A1170"/>
    <w:rsid w:val="005A18B8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4361"/>
    <w:rsid w:val="005C43CB"/>
    <w:rsid w:val="005C5252"/>
    <w:rsid w:val="005D000D"/>
    <w:rsid w:val="005D0589"/>
    <w:rsid w:val="005D2B07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3B8D"/>
    <w:rsid w:val="006551B8"/>
    <w:rsid w:val="006577EE"/>
    <w:rsid w:val="00657E3A"/>
    <w:rsid w:val="0066130E"/>
    <w:rsid w:val="00661455"/>
    <w:rsid w:val="006632BC"/>
    <w:rsid w:val="00665EAE"/>
    <w:rsid w:val="006661FE"/>
    <w:rsid w:val="0067304C"/>
    <w:rsid w:val="0067318E"/>
    <w:rsid w:val="00673CCB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D21A0"/>
    <w:rsid w:val="006D3F99"/>
    <w:rsid w:val="006E3FAC"/>
    <w:rsid w:val="006E49BD"/>
    <w:rsid w:val="006E5421"/>
    <w:rsid w:val="006E7489"/>
    <w:rsid w:val="006F1266"/>
    <w:rsid w:val="006F290A"/>
    <w:rsid w:val="006F2E2A"/>
    <w:rsid w:val="006F53D4"/>
    <w:rsid w:val="006F778C"/>
    <w:rsid w:val="0070224D"/>
    <w:rsid w:val="007029A2"/>
    <w:rsid w:val="00703B6C"/>
    <w:rsid w:val="00705E03"/>
    <w:rsid w:val="0070681D"/>
    <w:rsid w:val="00711844"/>
    <w:rsid w:val="00713039"/>
    <w:rsid w:val="0071393E"/>
    <w:rsid w:val="007139E1"/>
    <w:rsid w:val="00720818"/>
    <w:rsid w:val="00721A2C"/>
    <w:rsid w:val="00721D25"/>
    <w:rsid w:val="007226EC"/>
    <w:rsid w:val="00722ED4"/>
    <w:rsid w:val="00724F14"/>
    <w:rsid w:val="00726994"/>
    <w:rsid w:val="00727074"/>
    <w:rsid w:val="00727739"/>
    <w:rsid w:val="00727925"/>
    <w:rsid w:val="007336A0"/>
    <w:rsid w:val="0073473A"/>
    <w:rsid w:val="00736D3B"/>
    <w:rsid w:val="00741CC7"/>
    <w:rsid w:val="00742BC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5B02"/>
    <w:rsid w:val="00795F86"/>
    <w:rsid w:val="007A0062"/>
    <w:rsid w:val="007A0181"/>
    <w:rsid w:val="007A2376"/>
    <w:rsid w:val="007A29B5"/>
    <w:rsid w:val="007A350E"/>
    <w:rsid w:val="007A4A34"/>
    <w:rsid w:val="007A7597"/>
    <w:rsid w:val="007B00C3"/>
    <w:rsid w:val="007C3AA5"/>
    <w:rsid w:val="007D1798"/>
    <w:rsid w:val="007D2972"/>
    <w:rsid w:val="007D51D0"/>
    <w:rsid w:val="007D7F9B"/>
    <w:rsid w:val="007E1664"/>
    <w:rsid w:val="007E4706"/>
    <w:rsid w:val="007F3549"/>
    <w:rsid w:val="007F5258"/>
    <w:rsid w:val="007F5798"/>
    <w:rsid w:val="007F5A53"/>
    <w:rsid w:val="007F6CF7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144EB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620"/>
    <w:rsid w:val="00836D3C"/>
    <w:rsid w:val="0084661A"/>
    <w:rsid w:val="00846E33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17B1"/>
    <w:rsid w:val="00882029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5FCB"/>
    <w:rsid w:val="008C60C4"/>
    <w:rsid w:val="008D07AB"/>
    <w:rsid w:val="008E0918"/>
    <w:rsid w:val="008E2179"/>
    <w:rsid w:val="008F12D3"/>
    <w:rsid w:val="008F3CA2"/>
    <w:rsid w:val="008F5B37"/>
    <w:rsid w:val="008F6F11"/>
    <w:rsid w:val="00902B00"/>
    <w:rsid w:val="00902CE7"/>
    <w:rsid w:val="00903FA3"/>
    <w:rsid w:val="009044BA"/>
    <w:rsid w:val="00906F81"/>
    <w:rsid w:val="00907D8E"/>
    <w:rsid w:val="00907DAD"/>
    <w:rsid w:val="00910022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24CAC"/>
    <w:rsid w:val="00931A7C"/>
    <w:rsid w:val="00943AFA"/>
    <w:rsid w:val="00943C3B"/>
    <w:rsid w:val="0095328E"/>
    <w:rsid w:val="009567EE"/>
    <w:rsid w:val="00956BBD"/>
    <w:rsid w:val="009619BB"/>
    <w:rsid w:val="00962553"/>
    <w:rsid w:val="009626B4"/>
    <w:rsid w:val="0096373F"/>
    <w:rsid w:val="00963B9B"/>
    <w:rsid w:val="00966E3C"/>
    <w:rsid w:val="0097010D"/>
    <w:rsid w:val="00970AE2"/>
    <w:rsid w:val="00972388"/>
    <w:rsid w:val="009733CD"/>
    <w:rsid w:val="00977DD2"/>
    <w:rsid w:val="0098425A"/>
    <w:rsid w:val="0098665A"/>
    <w:rsid w:val="0099060D"/>
    <w:rsid w:val="00990C34"/>
    <w:rsid w:val="00991244"/>
    <w:rsid w:val="00993743"/>
    <w:rsid w:val="009942D8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0C7B"/>
    <w:rsid w:val="009B2A96"/>
    <w:rsid w:val="009B3586"/>
    <w:rsid w:val="009B612B"/>
    <w:rsid w:val="009C2276"/>
    <w:rsid w:val="009C39B1"/>
    <w:rsid w:val="009C4537"/>
    <w:rsid w:val="009C5A8D"/>
    <w:rsid w:val="009C724F"/>
    <w:rsid w:val="009D1F90"/>
    <w:rsid w:val="009D3E4C"/>
    <w:rsid w:val="009D6028"/>
    <w:rsid w:val="009E0D03"/>
    <w:rsid w:val="009E0E1E"/>
    <w:rsid w:val="009E11BE"/>
    <w:rsid w:val="009E1D7E"/>
    <w:rsid w:val="009E313E"/>
    <w:rsid w:val="009E3213"/>
    <w:rsid w:val="009E629F"/>
    <w:rsid w:val="009E6953"/>
    <w:rsid w:val="009E7AAE"/>
    <w:rsid w:val="009F0526"/>
    <w:rsid w:val="009F2620"/>
    <w:rsid w:val="009F3E63"/>
    <w:rsid w:val="009F5805"/>
    <w:rsid w:val="009F6A6A"/>
    <w:rsid w:val="00A02B5D"/>
    <w:rsid w:val="00A0483B"/>
    <w:rsid w:val="00A06E9B"/>
    <w:rsid w:val="00A074EE"/>
    <w:rsid w:val="00A1081E"/>
    <w:rsid w:val="00A134D4"/>
    <w:rsid w:val="00A17C7B"/>
    <w:rsid w:val="00A214E2"/>
    <w:rsid w:val="00A21E98"/>
    <w:rsid w:val="00A23C5C"/>
    <w:rsid w:val="00A2664E"/>
    <w:rsid w:val="00A27365"/>
    <w:rsid w:val="00A30E80"/>
    <w:rsid w:val="00A31B15"/>
    <w:rsid w:val="00A331E3"/>
    <w:rsid w:val="00A36282"/>
    <w:rsid w:val="00A374CA"/>
    <w:rsid w:val="00A41411"/>
    <w:rsid w:val="00A418A1"/>
    <w:rsid w:val="00A42625"/>
    <w:rsid w:val="00A42F71"/>
    <w:rsid w:val="00A44C6B"/>
    <w:rsid w:val="00A44C70"/>
    <w:rsid w:val="00A44ED7"/>
    <w:rsid w:val="00A4608B"/>
    <w:rsid w:val="00A47BD3"/>
    <w:rsid w:val="00A54D99"/>
    <w:rsid w:val="00A571CB"/>
    <w:rsid w:val="00A57F27"/>
    <w:rsid w:val="00A625F4"/>
    <w:rsid w:val="00A62661"/>
    <w:rsid w:val="00A63A84"/>
    <w:rsid w:val="00A6598A"/>
    <w:rsid w:val="00A67088"/>
    <w:rsid w:val="00A67538"/>
    <w:rsid w:val="00A71FBB"/>
    <w:rsid w:val="00A73728"/>
    <w:rsid w:val="00A74A76"/>
    <w:rsid w:val="00A7650A"/>
    <w:rsid w:val="00A77BA8"/>
    <w:rsid w:val="00A842AE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064D"/>
    <w:rsid w:val="00AB2384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4214"/>
    <w:rsid w:val="00AC5320"/>
    <w:rsid w:val="00AC5330"/>
    <w:rsid w:val="00AC65D0"/>
    <w:rsid w:val="00AD0327"/>
    <w:rsid w:val="00AD0F1D"/>
    <w:rsid w:val="00AD1355"/>
    <w:rsid w:val="00AD1E10"/>
    <w:rsid w:val="00AD2149"/>
    <w:rsid w:val="00AE0D99"/>
    <w:rsid w:val="00AE3E3B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BFE"/>
    <w:rsid w:val="00AF5CBF"/>
    <w:rsid w:val="00AF7CB1"/>
    <w:rsid w:val="00B01208"/>
    <w:rsid w:val="00B035EC"/>
    <w:rsid w:val="00B0468A"/>
    <w:rsid w:val="00B05DF5"/>
    <w:rsid w:val="00B14853"/>
    <w:rsid w:val="00B17635"/>
    <w:rsid w:val="00B1776A"/>
    <w:rsid w:val="00B20299"/>
    <w:rsid w:val="00B209E0"/>
    <w:rsid w:val="00B22300"/>
    <w:rsid w:val="00B24069"/>
    <w:rsid w:val="00B243B9"/>
    <w:rsid w:val="00B24445"/>
    <w:rsid w:val="00B24FD3"/>
    <w:rsid w:val="00B25E7F"/>
    <w:rsid w:val="00B263CC"/>
    <w:rsid w:val="00B3007A"/>
    <w:rsid w:val="00B30E6E"/>
    <w:rsid w:val="00B3275A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6F93"/>
    <w:rsid w:val="00B5701A"/>
    <w:rsid w:val="00B57A6E"/>
    <w:rsid w:val="00B602F8"/>
    <w:rsid w:val="00B60624"/>
    <w:rsid w:val="00B64A13"/>
    <w:rsid w:val="00B64D5A"/>
    <w:rsid w:val="00B66A7B"/>
    <w:rsid w:val="00B70EE6"/>
    <w:rsid w:val="00B7793B"/>
    <w:rsid w:val="00B82ACD"/>
    <w:rsid w:val="00B911EB"/>
    <w:rsid w:val="00B93861"/>
    <w:rsid w:val="00B93FA0"/>
    <w:rsid w:val="00B94255"/>
    <w:rsid w:val="00B95162"/>
    <w:rsid w:val="00B97186"/>
    <w:rsid w:val="00BA17CA"/>
    <w:rsid w:val="00BA4409"/>
    <w:rsid w:val="00BB001B"/>
    <w:rsid w:val="00BB088B"/>
    <w:rsid w:val="00BB2CA4"/>
    <w:rsid w:val="00BB3AFE"/>
    <w:rsid w:val="00BB7ACD"/>
    <w:rsid w:val="00BC091C"/>
    <w:rsid w:val="00BC1B88"/>
    <w:rsid w:val="00BC2107"/>
    <w:rsid w:val="00BC2464"/>
    <w:rsid w:val="00BC341F"/>
    <w:rsid w:val="00BC36EE"/>
    <w:rsid w:val="00BC49B4"/>
    <w:rsid w:val="00BD00D2"/>
    <w:rsid w:val="00BD1C83"/>
    <w:rsid w:val="00BD231F"/>
    <w:rsid w:val="00BD3929"/>
    <w:rsid w:val="00BD3A39"/>
    <w:rsid w:val="00BE5970"/>
    <w:rsid w:val="00BE6AF3"/>
    <w:rsid w:val="00BE6BF6"/>
    <w:rsid w:val="00BE7D57"/>
    <w:rsid w:val="00BF0DC5"/>
    <w:rsid w:val="00BF14C2"/>
    <w:rsid w:val="00BF30D6"/>
    <w:rsid w:val="00BF40E2"/>
    <w:rsid w:val="00BF41EA"/>
    <w:rsid w:val="00BF4A5F"/>
    <w:rsid w:val="00C024C5"/>
    <w:rsid w:val="00C03CB3"/>
    <w:rsid w:val="00C155CE"/>
    <w:rsid w:val="00C17B8D"/>
    <w:rsid w:val="00C17F4E"/>
    <w:rsid w:val="00C23010"/>
    <w:rsid w:val="00C23429"/>
    <w:rsid w:val="00C259C6"/>
    <w:rsid w:val="00C30B2B"/>
    <w:rsid w:val="00C311CE"/>
    <w:rsid w:val="00C3652B"/>
    <w:rsid w:val="00C371A6"/>
    <w:rsid w:val="00C373CC"/>
    <w:rsid w:val="00C37820"/>
    <w:rsid w:val="00C40210"/>
    <w:rsid w:val="00C434F0"/>
    <w:rsid w:val="00C46D4A"/>
    <w:rsid w:val="00C4737E"/>
    <w:rsid w:val="00C47AFF"/>
    <w:rsid w:val="00C56006"/>
    <w:rsid w:val="00C60E47"/>
    <w:rsid w:val="00C626D8"/>
    <w:rsid w:val="00C632CF"/>
    <w:rsid w:val="00C63708"/>
    <w:rsid w:val="00C67164"/>
    <w:rsid w:val="00C709E5"/>
    <w:rsid w:val="00C70C8A"/>
    <w:rsid w:val="00C72762"/>
    <w:rsid w:val="00C7502D"/>
    <w:rsid w:val="00C761A6"/>
    <w:rsid w:val="00C82956"/>
    <w:rsid w:val="00C83A9A"/>
    <w:rsid w:val="00C85176"/>
    <w:rsid w:val="00C873D8"/>
    <w:rsid w:val="00C91014"/>
    <w:rsid w:val="00C92A0E"/>
    <w:rsid w:val="00C95C8E"/>
    <w:rsid w:val="00CA0F27"/>
    <w:rsid w:val="00CA2959"/>
    <w:rsid w:val="00CA2A6D"/>
    <w:rsid w:val="00CA55BA"/>
    <w:rsid w:val="00CB129E"/>
    <w:rsid w:val="00CB3347"/>
    <w:rsid w:val="00CB4BCD"/>
    <w:rsid w:val="00CC0253"/>
    <w:rsid w:val="00CC1C79"/>
    <w:rsid w:val="00CC7FA6"/>
    <w:rsid w:val="00CD009F"/>
    <w:rsid w:val="00CD027A"/>
    <w:rsid w:val="00CD344C"/>
    <w:rsid w:val="00CD372D"/>
    <w:rsid w:val="00CD48A7"/>
    <w:rsid w:val="00CE1421"/>
    <w:rsid w:val="00CE1DB4"/>
    <w:rsid w:val="00CE59A5"/>
    <w:rsid w:val="00CF05A1"/>
    <w:rsid w:val="00CF0E78"/>
    <w:rsid w:val="00CF2E41"/>
    <w:rsid w:val="00CF3ADB"/>
    <w:rsid w:val="00CF3EC7"/>
    <w:rsid w:val="00CF4E63"/>
    <w:rsid w:val="00CF5CEC"/>
    <w:rsid w:val="00CF7E91"/>
    <w:rsid w:val="00D00AF7"/>
    <w:rsid w:val="00D02878"/>
    <w:rsid w:val="00D02A06"/>
    <w:rsid w:val="00D061C7"/>
    <w:rsid w:val="00D06711"/>
    <w:rsid w:val="00D07B94"/>
    <w:rsid w:val="00D12222"/>
    <w:rsid w:val="00D163DF"/>
    <w:rsid w:val="00D23F54"/>
    <w:rsid w:val="00D24372"/>
    <w:rsid w:val="00D26F98"/>
    <w:rsid w:val="00D3220D"/>
    <w:rsid w:val="00D34924"/>
    <w:rsid w:val="00D403C9"/>
    <w:rsid w:val="00D40F03"/>
    <w:rsid w:val="00D42D13"/>
    <w:rsid w:val="00D43272"/>
    <w:rsid w:val="00D44489"/>
    <w:rsid w:val="00D54C1F"/>
    <w:rsid w:val="00D56F24"/>
    <w:rsid w:val="00D60527"/>
    <w:rsid w:val="00D60579"/>
    <w:rsid w:val="00D616F0"/>
    <w:rsid w:val="00D62B82"/>
    <w:rsid w:val="00D634A2"/>
    <w:rsid w:val="00D64C4A"/>
    <w:rsid w:val="00D66864"/>
    <w:rsid w:val="00D66BB1"/>
    <w:rsid w:val="00D70177"/>
    <w:rsid w:val="00D70BFD"/>
    <w:rsid w:val="00D70E83"/>
    <w:rsid w:val="00D745DE"/>
    <w:rsid w:val="00D82225"/>
    <w:rsid w:val="00D82D12"/>
    <w:rsid w:val="00D91388"/>
    <w:rsid w:val="00D91496"/>
    <w:rsid w:val="00D922E0"/>
    <w:rsid w:val="00D9516E"/>
    <w:rsid w:val="00D955E1"/>
    <w:rsid w:val="00D97338"/>
    <w:rsid w:val="00DA05AA"/>
    <w:rsid w:val="00DA40E6"/>
    <w:rsid w:val="00DA4A5F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2A6D"/>
    <w:rsid w:val="00DE3231"/>
    <w:rsid w:val="00DE38A9"/>
    <w:rsid w:val="00DE38E7"/>
    <w:rsid w:val="00DE43D3"/>
    <w:rsid w:val="00DE5565"/>
    <w:rsid w:val="00DE61F2"/>
    <w:rsid w:val="00DE7392"/>
    <w:rsid w:val="00DE7E1A"/>
    <w:rsid w:val="00DE7E8B"/>
    <w:rsid w:val="00DF4F5C"/>
    <w:rsid w:val="00DF5A64"/>
    <w:rsid w:val="00E0026F"/>
    <w:rsid w:val="00E01C7D"/>
    <w:rsid w:val="00E02224"/>
    <w:rsid w:val="00E0473C"/>
    <w:rsid w:val="00E04E3C"/>
    <w:rsid w:val="00E10651"/>
    <w:rsid w:val="00E12489"/>
    <w:rsid w:val="00E15DBF"/>
    <w:rsid w:val="00E1745D"/>
    <w:rsid w:val="00E22F76"/>
    <w:rsid w:val="00E23580"/>
    <w:rsid w:val="00E25721"/>
    <w:rsid w:val="00E3050A"/>
    <w:rsid w:val="00E32269"/>
    <w:rsid w:val="00E32C90"/>
    <w:rsid w:val="00E32ED6"/>
    <w:rsid w:val="00E33B9E"/>
    <w:rsid w:val="00E41571"/>
    <w:rsid w:val="00E43358"/>
    <w:rsid w:val="00E44146"/>
    <w:rsid w:val="00E44161"/>
    <w:rsid w:val="00E44251"/>
    <w:rsid w:val="00E46419"/>
    <w:rsid w:val="00E47790"/>
    <w:rsid w:val="00E50CB9"/>
    <w:rsid w:val="00E50E3E"/>
    <w:rsid w:val="00E54F9C"/>
    <w:rsid w:val="00E555CE"/>
    <w:rsid w:val="00E56503"/>
    <w:rsid w:val="00E56DCF"/>
    <w:rsid w:val="00E57029"/>
    <w:rsid w:val="00E573DA"/>
    <w:rsid w:val="00E57728"/>
    <w:rsid w:val="00E61089"/>
    <w:rsid w:val="00E62E71"/>
    <w:rsid w:val="00E63D37"/>
    <w:rsid w:val="00E6657E"/>
    <w:rsid w:val="00E67990"/>
    <w:rsid w:val="00E70DC8"/>
    <w:rsid w:val="00E738F9"/>
    <w:rsid w:val="00E7503D"/>
    <w:rsid w:val="00E752FE"/>
    <w:rsid w:val="00E75DF8"/>
    <w:rsid w:val="00E75E1E"/>
    <w:rsid w:val="00E75F1A"/>
    <w:rsid w:val="00E761BC"/>
    <w:rsid w:val="00E76257"/>
    <w:rsid w:val="00E81FD4"/>
    <w:rsid w:val="00E829B3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4744"/>
    <w:rsid w:val="00F06409"/>
    <w:rsid w:val="00F06AA5"/>
    <w:rsid w:val="00F06FE0"/>
    <w:rsid w:val="00F10B3E"/>
    <w:rsid w:val="00F10BBB"/>
    <w:rsid w:val="00F10F92"/>
    <w:rsid w:val="00F1132A"/>
    <w:rsid w:val="00F12B69"/>
    <w:rsid w:val="00F12D2D"/>
    <w:rsid w:val="00F13369"/>
    <w:rsid w:val="00F15B9F"/>
    <w:rsid w:val="00F223D9"/>
    <w:rsid w:val="00F23069"/>
    <w:rsid w:val="00F2388B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55BF9"/>
    <w:rsid w:val="00F60A3B"/>
    <w:rsid w:val="00F60E38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1E0F"/>
    <w:rsid w:val="00F82DD8"/>
    <w:rsid w:val="00F852A1"/>
    <w:rsid w:val="00F86AA9"/>
    <w:rsid w:val="00F95C8A"/>
    <w:rsid w:val="00FA2158"/>
    <w:rsid w:val="00FA5B09"/>
    <w:rsid w:val="00FA703E"/>
    <w:rsid w:val="00FB0624"/>
    <w:rsid w:val="00FB2D24"/>
    <w:rsid w:val="00FB360A"/>
    <w:rsid w:val="00FB426D"/>
    <w:rsid w:val="00FB46F0"/>
    <w:rsid w:val="00FB51B9"/>
    <w:rsid w:val="00FB6818"/>
    <w:rsid w:val="00FC2167"/>
    <w:rsid w:val="00FC26D6"/>
    <w:rsid w:val="00FC5E8E"/>
    <w:rsid w:val="00FC71A9"/>
    <w:rsid w:val="00FD071A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0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4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2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43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0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58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05819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4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90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4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00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73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83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7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0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7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4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4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1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20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4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9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76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16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7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4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93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1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3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15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09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7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4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27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74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47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7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9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1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47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3199-9667-4881-B862-EBA6028F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7</cp:revision>
  <cp:lastPrinted>2024-12-08T09:09:00Z</cp:lastPrinted>
  <dcterms:created xsi:type="dcterms:W3CDTF">2024-12-08T06:40:00Z</dcterms:created>
  <dcterms:modified xsi:type="dcterms:W3CDTF">2024-12-15T20:07:00Z</dcterms:modified>
</cp:coreProperties>
</file>