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5B2941F3" w:rsidR="0013085D" w:rsidRPr="0013085D" w:rsidRDefault="0013085D" w:rsidP="00DE5CEC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471FF1">
        <w:rPr>
          <w:rFonts w:cs="B Zar" w:hint="cs"/>
          <w:b/>
          <w:bCs/>
          <w:rtl/>
          <w:lang w:val="en-US"/>
        </w:rPr>
        <w:t>ستر</w:t>
      </w:r>
      <w:proofErr w:type="spellEnd"/>
      <w:r w:rsidR="00471FF1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471FF1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2A139145" w14:textId="2E6F7110" w:rsidR="0096206B" w:rsidRDefault="00334195" w:rsidP="0096206B">
      <w:pPr>
        <w:rPr>
          <w:rFonts w:asciiTheme="majorHAnsi" w:eastAsiaTheme="majorEastAsia" w:hAnsiTheme="majorHAnsi"/>
          <w:bCs/>
          <w:sz w:val="30"/>
          <w:szCs w:val="32"/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04513A4C" w14:textId="7DDCA1BA" w:rsidR="0096206B" w:rsidRPr="0096206B" w:rsidRDefault="0096206B" w:rsidP="00F15D3A">
      <w:pPr>
        <w:pStyle w:val="1"/>
        <w:rPr>
          <w:rtl/>
        </w:rPr>
      </w:pPr>
      <w:r>
        <w:rPr>
          <w:rFonts w:hint="cs"/>
          <w:rtl/>
        </w:rPr>
        <w:t>[دلیل دهم بر جواز نظر غیر التذاذی: دلیل عسر و حرج]</w:t>
      </w:r>
    </w:p>
    <w:p w14:paraId="4BB8C794" w14:textId="69EA42E5" w:rsidR="0096206B" w:rsidRPr="0096206B" w:rsidRDefault="0096206B" w:rsidP="0096206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دهم برا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جواز غ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التذاذ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به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زن،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نف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است که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در کلام صاحب جواهر مطرح شده است ول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به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اشکال </w:t>
      </w:r>
      <w:proofErr w:type="spellStart"/>
      <w:r w:rsidR="00D9796E">
        <w:rPr>
          <w:rtl/>
          <w:lang w:val="en-US"/>
        </w:rPr>
        <w:t>فرموده‌اند</w:t>
      </w:r>
      <w:proofErr w:type="spellEnd"/>
      <w:r w:rsidRPr="0096206B">
        <w:rPr>
          <w:rtl/>
          <w:lang w:val="en-US"/>
        </w:rPr>
        <w:t xml:space="preserve"> </w:t>
      </w:r>
    </w:p>
    <w:p w14:paraId="0ACD457F" w14:textId="79977074" w:rsidR="0096206B" w:rsidRPr="0096206B" w:rsidRDefault="0096206B" w:rsidP="0096206B">
      <w:pPr>
        <w:pStyle w:val="2"/>
        <w:rPr>
          <w:rtl/>
          <w:lang w:val="en-US"/>
        </w:rPr>
      </w:pPr>
      <w:r w:rsidRPr="0096206B">
        <w:rPr>
          <w:rtl/>
          <w:lang w:val="en-US"/>
        </w:rPr>
        <w:t>[تقر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ب</w:t>
      </w:r>
      <w:r>
        <w:rPr>
          <w:rFonts w:hint="cs"/>
          <w:rtl/>
          <w:lang w:val="en-US"/>
        </w:rPr>
        <w:t xml:space="preserve"> از جواهر </w:t>
      </w:r>
      <w:proofErr w:type="spellStart"/>
      <w:r>
        <w:rPr>
          <w:rFonts w:hint="cs"/>
          <w:rtl/>
          <w:lang w:val="en-US"/>
        </w:rPr>
        <w:t>الکلام</w:t>
      </w:r>
      <w:proofErr w:type="spellEnd"/>
      <w:r w:rsidRPr="0096206B">
        <w:rPr>
          <w:rtl/>
          <w:lang w:val="en-US"/>
        </w:rPr>
        <w:t>]</w:t>
      </w:r>
    </w:p>
    <w:p w14:paraId="7FEFCC9C" w14:textId="0420303B" w:rsidR="0096206B" w:rsidRPr="0096206B" w:rsidRDefault="0096206B" w:rsidP="0096206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به</w:t>
      </w:r>
      <w:r w:rsidRPr="0096206B">
        <w:rPr>
          <w:rtl/>
          <w:lang w:val="en-US"/>
        </w:rPr>
        <w:t xml:space="preserve"> حسب </w:t>
      </w:r>
      <w:proofErr w:type="spellStart"/>
      <w:r w:rsidRPr="0096206B">
        <w:rPr>
          <w:rtl/>
          <w:lang w:val="en-US"/>
        </w:rPr>
        <w:t>انچه</w:t>
      </w:r>
      <w:proofErr w:type="spellEnd"/>
      <w:r w:rsidRPr="0096206B">
        <w:rPr>
          <w:rtl/>
          <w:lang w:val="en-US"/>
        </w:rPr>
        <w:t xml:space="preserve"> که در جواهر </w:t>
      </w:r>
      <w:proofErr w:type="spellStart"/>
      <w:r w:rsidRPr="0096206B">
        <w:rPr>
          <w:rtl/>
          <w:lang w:val="en-US"/>
        </w:rPr>
        <w:t>امده</w:t>
      </w:r>
      <w:proofErr w:type="spellEnd"/>
      <w:r w:rsidRPr="0096206B">
        <w:rPr>
          <w:rtl/>
          <w:lang w:val="en-US"/>
        </w:rPr>
        <w:t xml:space="preserve"> است تقر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ب</w:t>
      </w:r>
      <w:r w:rsidRPr="0096206B">
        <w:rPr>
          <w:rtl/>
          <w:lang w:val="en-US"/>
        </w:rPr>
        <w:t xml:space="preserve"> استدلال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است که </w:t>
      </w:r>
      <w:proofErr w:type="spellStart"/>
      <w:r w:rsidR="00D9796E">
        <w:rPr>
          <w:rtl/>
          <w:lang w:val="en-US"/>
        </w:rPr>
        <w:t>زن‌ها</w:t>
      </w:r>
      <w:proofErr w:type="spellEnd"/>
      <w:r w:rsidRPr="0096206B">
        <w:rPr>
          <w:rtl/>
          <w:lang w:val="en-US"/>
        </w:rPr>
        <w:t xml:space="preserve"> در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</w:t>
      </w:r>
      <w:r w:rsidRPr="0096206B">
        <w:rPr>
          <w:rtl/>
          <w:lang w:val="en-US"/>
        </w:rPr>
        <w:t xml:space="preserve"> و شراء </w:t>
      </w:r>
      <w:proofErr w:type="spellStart"/>
      <w:r w:rsidRPr="0096206B">
        <w:rPr>
          <w:rtl/>
          <w:lang w:val="en-US"/>
        </w:rPr>
        <w:t>مزاوله</w:t>
      </w:r>
      <w:proofErr w:type="spellEnd"/>
      <w:r w:rsidRPr="0096206B">
        <w:rPr>
          <w:rtl/>
          <w:lang w:val="en-US"/>
        </w:rPr>
        <w:t xml:space="preserve"> دارند و 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را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فروشند</w:t>
      </w:r>
      <w:proofErr w:type="spellEnd"/>
      <w:r w:rsidRPr="0096206B">
        <w:rPr>
          <w:rtl/>
          <w:lang w:val="en-US"/>
        </w:rPr>
        <w:t xml:space="preserve"> و 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را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خرند</w:t>
      </w:r>
      <w:proofErr w:type="spellEnd"/>
      <w:r w:rsidRPr="0096206B">
        <w:rPr>
          <w:rtl/>
          <w:lang w:val="en-US"/>
        </w:rPr>
        <w:t xml:space="preserve"> و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نها</w:t>
      </w:r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نوعاً</w:t>
      </w:r>
      <w:proofErr w:type="spellEnd"/>
      <w:r w:rsidRPr="0096206B">
        <w:rPr>
          <w:rtl/>
          <w:lang w:val="en-US"/>
        </w:rPr>
        <w:t xml:space="preserve">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خود را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پوشانند</w:t>
      </w:r>
      <w:proofErr w:type="spellEnd"/>
      <w:r w:rsidRPr="0096206B">
        <w:rPr>
          <w:rtl/>
          <w:lang w:val="en-US"/>
        </w:rPr>
        <w:t xml:space="preserve"> لذا اگر بر مردها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نامحرم</w:t>
      </w:r>
      <w:proofErr w:type="spellEnd"/>
      <w:r w:rsidRPr="0096206B">
        <w:rPr>
          <w:rtl/>
          <w:lang w:val="en-US"/>
        </w:rPr>
        <w:t xml:space="preserve"> لازم باشد که اجتناب از نظر به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کنند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حکم</w:t>
      </w:r>
      <w:r w:rsidR="00D9796E">
        <w:rPr>
          <w:rtl/>
          <w:lang w:val="en-US"/>
        </w:rPr>
        <w:t>،</w:t>
      </w:r>
      <w:r w:rsidRPr="0096206B">
        <w:rPr>
          <w:rtl/>
          <w:lang w:val="en-US"/>
        </w:rPr>
        <w:t xml:space="preserve"> حکم حرج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است لذا اجتناب از نظر به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حرج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است به خاطر </w:t>
      </w:r>
      <w:proofErr w:type="spellStart"/>
      <w:r w:rsidRPr="0096206B">
        <w:rPr>
          <w:rtl/>
          <w:lang w:val="en-US"/>
        </w:rPr>
        <w:t>مزاوله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زن‌ها</w:t>
      </w:r>
      <w:proofErr w:type="spellEnd"/>
      <w:r w:rsidRPr="0096206B">
        <w:rPr>
          <w:rtl/>
          <w:lang w:val="en-US"/>
        </w:rPr>
        <w:t xml:space="preserve"> در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</w:t>
      </w:r>
      <w:r w:rsidRPr="0096206B">
        <w:rPr>
          <w:rtl/>
          <w:lang w:val="en-US"/>
        </w:rPr>
        <w:t xml:space="preserve"> و شراء</w:t>
      </w:r>
    </w:p>
    <w:p w14:paraId="2D8974B5" w14:textId="77777777" w:rsidR="0096206B" w:rsidRPr="0096206B" w:rsidRDefault="0096206B" w:rsidP="0096206B">
      <w:pPr>
        <w:pStyle w:val="2"/>
        <w:rPr>
          <w:rtl/>
          <w:lang w:val="en-US"/>
        </w:rPr>
      </w:pPr>
      <w:r w:rsidRPr="0096206B">
        <w:rPr>
          <w:rtl/>
          <w:lang w:val="en-US"/>
        </w:rPr>
        <w:t>[تقر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ب</w:t>
      </w:r>
      <w:r w:rsidRPr="0096206B">
        <w:rPr>
          <w:rtl/>
          <w:lang w:val="en-US"/>
        </w:rPr>
        <w:t xml:space="preserve"> د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گر</w:t>
      </w:r>
      <w:r w:rsidRPr="0096206B">
        <w:rPr>
          <w:rtl/>
          <w:lang w:val="en-US"/>
        </w:rPr>
        <w:t xml:space="preserve"> استدلال]</w:t>
      </w:r>
    </w:p>
    <w:p w14:paraId="0D4F1D4C" w14:textId="1C01B9E1" w:rsidR="0096206B" w:rsidRPr="0096206B" w:rsidRDefault="0096206B" w:rsidP="0096206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نسبت به خود </w:t>
      </w:r>
      <w:proofErr w:type="spellStart"/>
      <w:r w:rsidR="00D9796E">
        <w:rPr>
          <w:rtl/>
          <w:lang w:val="en-US"/>
        </w:rPr>
        <w:t>زن‌ها</w:t>
      </w:r>
      <w:proofErr w:type="spellEnd"/>
      <w:r w:rsidRPr="0096206B">
        <w:rPr>
          <w:rtl/>
          <w:lang w:val="en-US"/>
        </w:rPr>
        <w:t xml:space="preserve"> جار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شود که </w:t>
      </w:r>
      <w:proofErr w:type="spellStart"/>
      <w:r w:rsidR="00D9796E">
        <w:rPr>
          <w:rtl/>
          <w:lang w:val="en-US"/>
        </w:rPr>
        <w:t>زن‌ها</w:t>
      </w:r>
      <w:proofErr w:type="spellEnd"/>
      <w:r w:rsidRPr="0096206B">
        <w:rPr>
          <w:rtl/>
          <w:lang w:val="en-US"/>
        </w:rPr>
        <w:t xml:space="preserve"> با توجه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نکه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احت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اجات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که در زندگ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دارند و در برخ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از موارد با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</w:t>
      </w:r>
      <w:r w:rsidRPr="0096206B">
        <w:rPr>
          <w:rtl/>
          <w:lang w:val="en-US"/>
        </w:rPr>
        <w:t xml:space="preserve"> از منزل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رون</w:t>
      </w:r>
      <w:r w:rsidRPr="0096206B">
        <w:rPr>
          <w:rtl/>
          <w:lang w:val="en-US"/>
        </w:rPr>
        <w:t xml:space="preserve">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ند</w:t>
      </w:r>
      <w:r w:rsidRPr="0096206B">
        <w:rPr>
          <w:rtl/>
          <w:lang w:val="en-US"/>
        </w:rPr>
        <w:t xml:space="preserve"> و اگر جا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tl/>
          <w:lang w:val="en-US"/>
        </w:rPr>
        <w:t xml:space="preserve"> نباشد که با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مکشوفه</w:t>
      </w:r>
      <w:proofErr w:type="spellEnd"/>
      <w:r w:rsidRPr="0096206B">
        <w:rPr>
          <w:rtl/>
          <w:lang w:val="en-US"/>
        </w:rPr>
        <w:t xml:space="preserve"> در جامعه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ند</w:t>
      </w:r>
      <w:r w:rsidRPr="0096206B">
        <w:rPr>
          <w:rtl/>
          <w:lang w:val="en-US"/>
        </w:rPr>
        <w:t xml:space="preserve"> موجب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</w:t>
      </w:r>
      <w:proofErr w:type="spellStart"/>
      <w:r w:rsidR="00D9796E">
        <w:rPr>
          <w:rtl/>
          <w:lang w:val="en-US"/>
        </w:rPr>
        <w:t>بر</w:t>
      </w:r>
      <w:r w:rsidR="00D9796E">
        <w:rPr>
          <w:rFonts w:hint="cs"/>
          <w:rtl/>
          <w:lang w:val="en-US"/>
        </w:rPr>
        <w:t>آ</w:t>
      </w:r>
      <w:r w:rsidR="00D9796E">
        <w:rPr>
          <w:rtl/>
          <w:lang w:val="en-US"/>
        </w:rPr>
        <w:t>ن‌ها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D9796E">
        <w:rPr>
          <w:rtl/>
          <w:lang w:val="en-US"/>
        </w:rPr>
        <w:t>.</w:t>
      </w:r>
    </w:p>
    <w:p w14:paraId="2F23A269" w14:textId="77777777" w:rsidR="0096206B" w:rsidRPr="0096206B" w:rsidRDefault="0096206B" w:rsidP="0096206B">
      <w:pPr>
        <w:pStyle w:val="2"/>
        <w:rPr>
          <w:rtl/>
          <w:lang w:val="en-US"/>
        </w:rPr>
      </w:pPr>
      <w:r w:rsidRPr="0096206B">
        <w:rPr>
          <w:rtl/>
          <w:lang w:val="en-US"/>
        </w:rPr>
        <w:t>[</w:t>
      </w:r>
      <w:proofErr w:type="spellStart"/>
      <w:r w:rsidRPr="0096206B">
        <w:rPr>
          <w:rtl/>
          <w:lang w:val="en-US"/>
        </w:rPr>
        <w:t>مناقشه</w:t>
      </w:r>
      <w:proofErr w:type="spellEnd"/>
      <w:r w:rsidRPr="0096206B">
        <w:rPr>
          <w:rtl/>
          <w:lang w:val="en-US"/>
        </w:rPr>
        <w:t xml:space="preserve"> اول:]</w:t>
      </w:r>
    </w:p>
    <w:p w14:paraId="051A59A9" w14:textId="77777777" w:rsidR="0096206B" w:rsidRPr="0096206B" w:rsidRDefault="0096206B" w:rsidP="0096206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مرحوم</w:t>
      </w:r>
      <w:r w:rsidRPr="0096206B">
        <w:rPr>
          <w:rtl/>
          <w:lang w:val="en-US"/>
        </w:rPr>
        <w:t xml:space="preserve"> صاحب جواهر در مقام اشکال به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دهم فرموده است:</w:t>
      </w:r>
    </w:p>
    <w:p w14:paraId="5EEE4EC2" w14:textId="579990D6" w:rsidR="0096206B" w:rsidRPr="0096206B" w:rsidRDefault="0096206B" w:rsidP="00471FF1">
      <w:pPr>
        <w:rPr>
          <w:rtl/>
          <w:lang w:val="en-US"/>
        </w:rPr>
      </w:pPr>
      <w:r w:rsidRPr="0096206B">
        <w:rPr>
          <w:rtl/>
          <w:lang w:val="en-US"/>
        </w:rPr>
        <w:t xml:space="preserve"> ادله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نجا</w:t>
      </w:r>
      <w:r w:rsidRPr="0096206B">
        <w:rPr>
          <w:rtl/>
          <w:lang w:val="en-US"/>
        </w:rPr>
        <w:t xml:space="preserve"> را شامل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Pr="0096206B">
        <w:rPr>
          <w:rtl/>
          <w:lang w:val="en-US"/>
        </w:rPr>
        <w:t xml:space="preserve"> ز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را</w:t>
      </w:r>
      <w:r w:rsidRPr="0096206B">
        <w:rPr>
          <w:rtl/>
          <w:lang w:val="en-US"/>
        </w:rPr>
        <w:t xml:space="preserve"> که از ثبوت حکم</w:t>
      </w:r>
      <w:r w:rsidR="00CC4F1C">
        <w:rPr>
          <w:rFonts w:hint="cs"/>
          <w:rtl/>
          <w:lang w:val="en-US"/>
        </w:rPr>
        <w:t xml:space="preserve"> حرمت نظر یا لزوم </w:t>
      </w:r>
      <w:proofErr w:type="spellStart"/>
      <w:r w:rsidR="00CC4F1C">
        <w:rPr>
          <w:rFonts w:hint="cs"/>
          <w:rtl/>
          <w:lang w:val="en-US"/>
        </w:rPr>
        <w:t>تستر</w:t>
      </w:r>
      <w:proofErr w:type="spellEnd"/>
      <w:r w:rsidR="00CC4F1C">
        <w:rPr>
          <w:rFonts w:hint="cs"/>
          <w:rtl/>
          <w:lang w:val="en-US"/>
        </w:rPr>
        <w:t>،</w:t>
      </w:r>
      <w:r w:rsidRPr="0096206B">
        <w:rPr>
          <w:rtl/>
          <w:lang w:val="en-US"/>
        </w:rPr>
        <w:t xml:space="preserve"> مکلف در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واقع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Pr="0096206B">
        <w:rPr>
          <w:rtl/>
          <w:lang w:val="en-US"/>
        </w:rPr>
        <w:t xml:space="preserve"> ز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را</w:t>
      </w:r>
      <w:r w:rsidRPr="0096206B">
        <w:rPr>
          <w:rtl/>
          <w:lang w:val="en-US"/>
        </w:rPr>
        <w:t xml:space="preserve"> در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موارد  </w:t>
      </w:r>
      <w:proofErr w:type="spellStart"/>
      <w:r w:rsidR="00D9796E">
        <w:rPr>
          <w:rtl/>
          <w:lang w:val="en-US"/>
        </w:rPr>
        <w:t>عده‌ا</w:t>
      </w:r>
      <w:r w:rsidR="00D9796E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از </w:t>
      </w:r>
      <w:proofErr w:type="spellStart"/>
      <w:r w:rsidR="00D9796E">
        <w:rPr>
          <w:rtl/>
          <w:lang w:val="en-US"/>
        </w:rPr>
        <w:t>زن‌ها</w:t>
      </w:r>
      <w:proofErr w:type="spellEnd"/>
      <w:r w:rsidRPr="0096206B">
        <w:rPr>
          <w:rtl/>
          <w:lang w:val="en-US"/>
        </w:rPr>
        <w:t xml:space="preserve"> </w:t>
      </w:r>
      <w:r w:rsidR="00471FF1">
        <w:rPr>
          <w:rFonts w:hint="cs"/>
          <w:rtl/>
          <w:lang w:val="en-US"/>
        </w:rPr>
        <w:t xml:space="preserve">که </w:t>
      </w:r>
      <w:proofErr w:type="spellStart"/>
      <w:r w:rsidRPr="0096206B">
        <w:rPr>
          <w:rtl/>
          <w:lang w:val="en-US"/>
        </w:rPr>
        <w:t>مزاوله</w:t>
      </w:r>
      <w:proofErr w:type="spellEnd"/>
      <w:r w:rsidRPr="0096206B">
        <w:rPr>
          <w:rtl/>
          <w:lang w:val="en-US"/>
        </w:rPr>
        <w:t xml:space="preserve"> برا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</w:t>
      </w:r>
      <w:r w:rsidRPr="0096206B">
        <w:rPr>
          <w:rtl/>
          <w:lang w:val="en-US"/>
        </w:rPr>
        <w:t xml:space="preserve"> و شراء دارند،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زنان باد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ه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نش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نان</w:t>
      </w:r>
      <w:proofErr w:type="spellEnd"/>
      <w:r w:rsidRPr="0096206B">
        <w:rPr>
          <w:rtl/>
          <w:lang w:val="en-US"/>
        </w:rPr>
        <w:t xml:space="preserve"> هستند </w:t>
      </w:r>
      <w:proofErr w:type="spellStart"/>
      <w:r w:rsidRPr="0096206B">
        <w:rPr>
          <w:rtl/>
          <w:lang w:val="en-US"/>
        </w:rPr>
        <w:t>ودر</w:t>
      </w:r>
      <w:proofErr w:type="spellEnd"/>
      <w:r w:rsidR="0031693A">
        <w:rPr>
          <w:lang w:val="en-US"/>
        </w:rPr>
        <w:t xml:space="preserve"> </w:t>
      </w:r>
      <w:r w:rsidR="0031693A">
        <w:rPr>
          <w:rFonts w:hint="cs"/>
          <w:rtl/>
          <w:lang w:val="en-US"/>
        </w:rPr>
        <w:t>مورد این زنان در</w:t>
      </w:r>
      <w:r w:rsidRPr="0096206B">
        <w:rPr>
          <w:rtl/>
          <w:lang w:val="en-US"/>
        </w:rPr>
        <w:t xml:space="preserve"> روا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ت</w:t>
      </w:r>
      <w:r w:rsidRPr="0096206B">
        <w:rPr>
          <w:rtl/>
          <w:lang w:val="en-US"/>
        </w:rPr>
        <w:t xml:space="preserve">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ان</w:t>
      </w:r>
      <w:r w:rsidRPr="0096206B">
        <w:rPr>
          <w:rtl/>
          <w:lang w:val="en-US"/>
        </w:rPr>
        <w:t xml:space="preserve"> شده است که </w:t>
      </w:r>
      <w:r w:rsidR="0031693A">
        <w:rPr>
          <w:rFonts w:hint="cs"/>
          <w:rtl/>
          <w:lang w:val="en-US"/>
        </w:rPr>
        <w:t>«</w:t>
      </w:r>
      <w:r w:rsidRPr="0096206B">
        <w:rPr>
          <w:rtl/>
          <w:lang w:val="en-US"/>
        </w:rPr>
        <w:t xml:space="preserve">اذا </w:t>
      </w:r>
      <w:proofErr w:type="spellStart"/>
      <w:r w:rsidRPr="0096206B">
        <w:rPr>
          <w:rtl/>
          <w:lang w:val="en-US"/>
        </w:rPr>
        <w:t>نه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لا </w:t>
      </w:r>
      <w:proofErr w:type="spellStart"/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نته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="0031693A">
        <w:rPr>
          <w:rFonts w:hint="cs"/>
          <w:rtl/>
          <w:lang w:val="en-US"/>
        </w:rPr>
        <w:t>»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ونگاه</w:t>
      </w:r>
      <w:proofErr w:type="spellEnd"/>
      <w:r w:rsidRPr="0096206B">
        <w:rPr>
          <w:rtl/>
          <w:lang w:val="en-US"/>
        </w:rPr>
        <w:t xml:space="preserve"> </w:t>
      </w:r>
      <w:r w:rsidR="0031693A">
        <w:rPr>
          <w:rFonts w:hint="cs"/>
          <w:rtl/>
          <w:lang w:val="en-US"/>
        </w:rPr>
        <w:t>به</w:t>
      </w:r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زنا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</w:t>
      </w:r>
      <w:r w:rsidR="0031693A">
        <w:rPr>
          <w:rFonts w:hint="cs"/>
          <w:rtl/>
          <w:lang w:val="en-US"/>
        </w:rPr>
        <w:t xml:space="preserve">به حسب دلیل «اذا </w:t>
      </w:r>
      <w:proofErr w:type="spellStart"/>
      <w:r w:rsidR="0031693A">
        <w:rPr>
          <w:rFonts w:hint="cs"/>
          <w:rtl/>
          <w:lang w:val="en-US"/>
        </w:rPr>
        <w:t>نهین</w:t>
      </w:r>
      <w:proofErr w:type="spellEnd"/>
      <w:r w:rsidR="0031693A">
        <w:rPr>
          <w:rFonts w:hint="cs"/>
          <w:rtl/>
          <w:lang w:val="en-US"/>
        </w:rPr>
        <w:t xml:space="preserve"> </w:t>
      </w:r>
      <w:proofErr w:type="spellStart"/>
      <w:r w:rsidR="0031693A">
        <w:rPr>
          <w:rFonts w:hint="cs"/>
          <w:rtl/>
          <w:lang w:val="en-US"/>
        </w:rPr>
        <w:t>لاینتهین</w:t>
      </w:r>
      <w:proofErr w:type="spellEnd"/>
      <w:r w:rsidR="00D9796E">
        <w:rPr>
          <w:rtl/>
          <w:lang w:val="en-US"/>
        </w:rPr>
        <w:t xml:space="preserve">» </w:t>
      </w:r>
      <w:r w:rsidRPr="0096206B">
        <w:rPr>
          <w:rtl/>
          <w:lang w:val="en-US"/>
        </w:rPr>
        <w:t>حرام 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ست</w:t>
      </w:r>
      <w:r w:rsidRPr="0096206B">
        <w:rPr>
          <w:rtl/>
          <w:lang w:val="en-US"/>
        </w:rPr>
        <w:t xml:space="preserve"> و نسبت به سا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از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زنان 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tl/>
          <w:lang w:val="en-US"/>
        </w:rPr>
        <w:t xml:space="preserve"> </w:t>
      </w:r>
      <w:r w:rsidR="0031693A">
        <w:rPr>
          <w:rFonts w:hint="cs"/>
          <w:rtl/>
          <w:lang w:val="en-US"/>
        </w:rPr>
        <w:t xml:space="preserve">حرمت نظر به وجه و </w:t>
      </w:r>
      <w:proofErr w:type="spellStart"/>
      <w:r w:rsidR="0031693A">
        <w:rPr>
          <w:rFonts w:hint="cs"/>
          <w:rtl/>
          <w:lang w:val="en-US"/>
        </w:rPr>
        <w:t>کفین</w:t>
      </w:r>
      <w:proofErr w:type="spellEnd"/>
      <w:r w:rsidR="0031693A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 xml:space="preserve">موجب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ست</w:t>
      </w:r>
      <w:r w:rsidR="0031693A">
        <w:rPr>
          <w:rFonts w:hint="cs"/>
          <w:rtl/>
          <w:lang w:val="en-US"/>
        </w:rPr>
        <w:t>.</w:t>
      </w:r>
    </w:p>
    <w:p w14:paraId="77504250" w14:textId="049F5D98" w:rsidR="0096206B" w:rsidRPr="0096206B" w:rsidRDefault="0096206B" w:rsidP="0096206B">
      <w:pPr>
        <w:pStyle w:val="2"/>
        <w:rPr>
          <w:rtl/>
          <w:lang w:val="en-US"/>
        </w:rPr>
      </w:pPr>
      <w:r w:rsidRPr="0096206B">
        <w:rPr>
          <w:rtl/>
          <w:lang w:val="en-US"/>
        </w:rPr>
        <w:t>[</w:t>
      </w:r>
      <w:proofErr w:type="spellStart"/>
      <w:r w:rsidRPr="0096206B">
        <w:rPr>
          <w:rtl/>
          <w:lang w:val="en-US"/>
        </w:rPr>
        <w:t>مناقشه</w:t>
      </w:r>
      <w:proofErr w:type="spellEnd"/>
      <w:r w:rsidRPr="0096206B">
        <w:rPr>
          <w:rtl/>
          <w:lang w:val="en-US"/>
        </w:rPr>
        <w:t xml:space="preserve"> دوم</w:t>
      </w:r>
      <w:r w:rsidR="00D9796E">
        <w:rPr>
          <w:rtl/>
          <w:lang w:val="en-US"/>
        </w:rPr>
        <w:t xml:space="preserve">: </w:t>
      </w:r>
      <w:r w:rsidRPr="0096206B">
        <w:rPr>
          <w:rtl/>
          <w:lang w:val="en-US"/>
        </w:rPr>
        <w:t>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اخص از مدع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است</w:t>
      </w:r>
      <w:r w:rsidR="00D9796E">
        <w:rPr>
          <w:rtl/>
          <w:lang w:val="en-US"/>
        </w:rPr>
        <w:t>]</w:t>
      </w:r>
    </w:p>
    <w:p w14:paraId="5D0CEF19" w14:textId="4AC56B32" w:rsidR="0096206B" w:rsidRPr="0096206B" w:rsidRDefault="0096206B" w:rsidP="00471FF1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مدع</w:t>
      </w:r>
      <w:r w:rsidR="00471FF1">
        <w:rPr>
          <w:rFonts w:hint="cs"/>
          <w:rtl/>
          <w:lang w:val="en-US"/>
        </w:rPr>
        <w:t>ا</w:t>
      </w:r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است که نظر به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="0031693A">
        <w:rPr>
          <w:rFonts w:hint="cs"/>
          <w:rtl/>
          <w:lang w:val="en-US"/>
        </w:rPr>
        <w:t xml:space="preserve"> زن</w:t>
      </w:r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مطلقاً</w:t>
      </w:r>
      <w:proofErr w:type="spellEnd"/>
      <w:r w:rsidRPr="0096206B">
        <w:rPr>
          <w:rtl/>
          <w:lang w:val="en-US"/>
        </w:rPr>
        <w:t xml:space="preserve"> جا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tl/>
          <w:lang w:val="en-US"/>
        </w:rPr>
        <w:t xml:space="preserve"> است </w:t>
      </w:r>
      <w:r w:rsidR="0031693A">
        <w:rPr>
          <w:rFonts w:hint="cs"/>
          <w:rtl/>
          <w:lang w:val="en-US"/>
        </w:rPr>
        <w:t xml:space="preserve">و </w:t>
      </w:r>
      <w:proofErr w:type="spellStart"/>
      <w:r w:rsidR="0031693A">
        <w:rPr>
          <w:rFonts w:hint="cs"/>
          <w:rtl/>
          <w:lang w:val="en-US"/>
        </w:rPr>
        <w:t>ستر</w:t>
      </w:r>
      <w:proofErr w:type="spellEnd"/>
      <w:r w:rsidR="0031693A">
        <w:rPr>
          <w:rFonts w:hint="cs"/>
          <w:rtl/>
          <w:lang w:val="en-US"/>
        </w:rPr>
        <w:t xml:space="preserve"> وجه و </w:t>
      </w:r>
      <w:proofErr w:type="spellStart"/>
      <w:r w:rsidR="0031693A">
        <w:rPr>
          <w:rFonts w:hint="cs"/>
          <w:rtl/>
          <w:lang w:val="en-US"/>
        </w:rPr>
        <w:t>کفین</w:t>
      </w:r>
      <w:proofErr w:type="spellEnd"/>
      <w:r w:rsidR="0031693A">
        <w:rPr>
          <w:rFonts w:hint="cs"/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مطلقاً</w:t>
      </w:r>
      <w:proofErr w:type="spellEnd"/>
      <w:r w:rsidR="0031693A">
        <w:rPr>
          <w:rFonts w:hint="cs"/>
          <w:rtl/>
          <w:lang w:val="en-US"/>
        </w:rPr>
        <w:t xml:space="preserve"> بر زن واجب </w:t>
      </w:r>
      <w:proofErr w:type="spellStart"/>
      <w:r w:rsidR="00471FF1">
        <w:rPr>
          <w:rFonts w:hint="cs"/>
          <w:rtl/>
          <w:lang w:val="en-US"/>
        </w:rPr>
        <w:t>ني</w:t>
      </w:r>
      <w:r w:rsidR="0031693A">
        <w:rPr>
          <w:rFonts w:hint="cs"/>
          <w:rtl/>
          <w:lang w:val="en-US"/>
        </w:rPr>
        <w:t>ست</w:t>
      </w:r>
      <w:proofErr w:type="spellEnd"/>
      <w:r w:rsidR="0031693A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>و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که قائم شده است در فرض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است و معلوم است </w:t>
      </w:r>
      <w:r w:rsidR="0031693A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 xml:space="preserve">در همه موارد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در کار 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ست</w:t>
      </w:r>
      <w:r w:rsidRPr="0096206B">
        <w:rPr>
          <w:rtl/>
          <w:lang w:val="en-US"/>
        </w:rPr>
        <w:t xml:space="preserve">  </w:t>
      </w:r>
      <w:r w:rsidR="00471FF1">
        <w:rPr>
          <w:rFonts w:hint="cs"/>
          <w:rtl/>
          <w:lang w:val="en-US"/>
        </w:rPr>
        <w:t>بلکه</w:t>
      </w:r>
      <w:r w:rsidRPr="0096206B">
        <w:rPr>
          <w:rtl/>
          <w:lang w:val="en-US"/>
        </w:rPr>
        <w:t xml:space="preserve"> در برخ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از موارد حرج لازم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آ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د</w:t>
      </w:r>
      <w:proofErr w:type="spellEnd"/>
      <w:r w:rsidRPr="0096206B">
        <w:rPr>
          <w:rtl/>
          <w:lang w:val="en-US"/>
        </w:rPr>
        <w:t xml:space="preserve"> </w:t>
      </w:r>
      <w:r w:rsidR="0031693A">
        <w:rPr>
          <w:rFonts w:hint="cs"/>
          <w:rtl/>
          <w:lang w:val="en-US"/>
        </w:rPr>
        <w:t xml:space="preserve">لذا نسبت به مورد که محل حرج و </w:t>
      </w:r>
      <w:proofErr w:type="spellStart"/>
      <w:r w:rsidR="0031693A">
        <w:rPr>
          <w:rFonts w:hint="cs"/>
          <w:rtl/>
          <w:lang w:val="en-US"/>
        </w:rPr>
        <w:t>عسر</w:t>
      </w:r>
      <w:proofErr w:type="spellEnd"/>
      <w:r w:rsidR="0031693A">
        <w:rPr>
          <w:rFonts w:hint="cs"/>
          <w:rtl/>
          <w:lang w:val="en-US"/>
        </w:rPr>
        <w:t xml:space="preserve"> است، </w:t>
      </w:r>
      <w:proofErr w:type="spellStart"/>
      <w:r w:rsidRPr="0096206B">
        <w:rPr>
          <w:rtl/>
          <w:lang w:val="en-US"/>
        </w:rPr>
        <w:t>ملتزم</w:t>
      </w:r>
      <w:proofErr w:type="spellEnd"/>
      <w:r w:rsidRPr="0096206B">
        <w:rPr>
          <w:rtl/>
          <w:lang w:val="en-US"/>
        </w:rPr>
        <w:t xml:space="preserve"> به رفع حکم </w:t>
      </w:r>
      <w:r w:rsidR="0031693A">
        <w:rPr>
          <w:rFonts w:hint="cs"/>
          <w:rtl/>
          <w:lang w:val="en-US"/>
        </w:rPr>
        <w:t xml:space="preserve">حرمت نظر و وجوب </w:t>
      </w:r>
      <w:proofErr w:type="spellStart"/>
      <w:r w:rsidR="0031693A">
        <w:rPr>
          <w:rFonts w:hint="cs"/>
          <w:rtl/>
          <w:lang w:val="en-US"/>
        </w:rPr>
        <w:t>تستر</w:t>
      </w:r>
      <w:proofErr w:type="spellEnd"/>
      <w:r w:rsidR="0031693A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>هست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م</w:t>
      </w:r>
      <w:r w:rsidRPr="0096206B">
        <w:rPr>
          <w:rtl/>
          <w:lang w:val="en-US"/>
        </w:rPr>
        <w:t xml:space="preserve"> ول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در فرض عدم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</w:t>
      </w:r>
      <w:r w:rsidR="0031693A">
        <w:rPr>
          <w:rFonts w:hint="cs"/>
          <w:rtl/>
          <w:lang w:val="en-US"/>
        </w:rPr>
        <w:t xml:space="preserve">و </w:t>
      </w:r>
      <w:r w:rsidRPr="0096206B">
        <w:rPr>
          <w:rtl/>
          <w:lang w:val="en-US"/>
        </w:rPr>
        <w:t>حرج با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</w:t>
      </w:r>
      <w:r w:rsidRPr="0096206B">
        <w:rPr>
          <w:rtl/>
          <w:lang w:val="en-US"/>
        </w:rPr>
        <w:t xml:space="preserve"> حرمت نظر</w:t>
      </w:r>
      <w:r w:rsidR="00471FF1">
        <w:rPr>
          <w:rFonts w:hint="cs"/>
          <w:rtl/>
          <w:lang w:val="en-US"/>
        </w:rPr>
        <w:t xml:space="preserve"> و وجوب </w:t>
      </w:r>
      <w:proofErr w:type="spellStart"/>
      <w:r w:rsidR="00471FF1">
        <w:rPr>
          <w:rFonts w:hint="cs"/>
          <w:rtl/>
          <w:lang w:val="en-US"/>
        </w:rPr>
        <w:t>تستر</w:t>
      </w:r>
      <w:proofErr w:type="spellEnd"/>
      <w:r w:rsidRPr="0096206B">
        <w:rPr>
          <w:rtl/>
          <w:lang w:val="en-US"/>
        </w:rPr>
        <w:t xml:space="preserve"> را </w:t>
      </w:r>
      <w:proofErr w:type="spellStart"/>
      <w:r w:rsidRPr="0096206B">
        <w:rPr>
          <w:rtl/>
          <w:lang w:val="en-US"/>
        </w:rPr>
        <w:t>ملتزم</w:t>
      </w:r>
      <w:proofErr w:type="spellEnd"/>
      <w:r w:rsidRPr="0096206B">
        <w:rPr>
          <w:rtl/>
          <w:lang w:val="en-US"/>
        </w:rPr>
        <w:t xml:space="preserve"> </w:t>
      </w:r>
      <w:r w:rsidR="006544BF">
        <w:rPr>
          <w:rFonts w:hint="cs"/>
          <w:rtl/>
          <w:lang w:val="en-US"/>
        </w:rPr>
        <w:t>باشیم.</w:t>
      </w:r>
    </w:p>
    <w:p w14:paraId="747DC5AE" w14:textId="18158DDD" w:rsidR="00A77D45" w:rsidRPr="00A77D45" w:rsidRDefault="0096206B" w:rsidP="00A77D45">
      <w:pPr>
        <w:pStyle w:val="3"/>
        <w:rPr>
          <w:rtl/>
        </w:rPr>
      </w:pPr>
      <w:r w:rsidRPr="0096206B">
        <w:rPr>
          <w:rtl/>
        </w:rPr>
        <w:lastRenderedPageBreak/>
        <w:t>[نظ</w:t>
      </w:r>
      <w:r w:rsidRPr="0096206B">
        <w:rPr>
          <w:rFonts w:hint="cs"/>
          <w:rtl/>
        </w:rPr>
        <w:t>ی</w:t>
      </w:r>
      <w:r w:rsidRPr="0096206B">
        <w:rPr>
          <w:rFonts w:hint="eastAsia"/>
          <w:rtl/>
        </w:rPr>
        <w:t>ر</w:t>
      </w:r>
      <w:r w:rsidRPr="0096206B">
        <w:rPr>
          <w:rtl/>
        </w:rPr>
        <w:t xml:space="preserve"> استدلال]</w:t>
      </w:r>
    </w:p>
    <w:p w14:paraId="4D8624C0" w14:textId="6608E2CD" w:rsidR="00A77D45" w:rsidRDefault="0096206B" w:rsidP="00471FF1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مناقشه</w:t>
      </w:r>
      <w:proofErr w:type="spellEnd"/>
      <w:r w:rsidRPr="0096206B">
        <w:rPr>
          <w:rtl/>
          <w:lang w:val="en-US"/>
        </w:rPr>
        <w:t xml:space="preserve"> نظ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</w:t>
      </w:r>
      <w:r w:rsidRPr="0096206B">
        <w:rPr>
          <w:rtl/>
          <w:lang w:val="en-US"/>
        </w:rPr>
        <w:t xml:space="preserve"> اشکال مرحوم </w:t>
      </w:r>
      <w:proofErr w:type="spellStart"/>
      <w:r w:rsidRPr="0096206B">
        <w:rPr>
          <w:rtl/>
          <w:lang w:val="en-US"/>
        </w:rPr>
        <w:t>اخوند</w:t>
      </w:r>
      <w:proofErr w:type="spellEnd"/>
      <w:r w:rsidRPr="0096206B">
        <w:rPr>
          <w:rtl/>
          <w:lang w:val="en-US"/>
        </w:rPr>
        <w:t xml:space="preserve"> به استدلال صاحب فصول در بحث اجزاء برا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اثبات اجزاء</w:t>
      </w:r>
      <w:r w:rsidR="006544BF">
        <w:rPr>
          <w:rFonts w:hint="cs"/>
          <w:rtl/>
          <w:lang w:val="en-US"/>
        </w:rPr>
        <w:t xml:space="preserve"> به دلیل نفی </w:t>
      </w:r>
      <w:proofErr w:type="spellStart"/>
      <w:r w:rsidR="006544BF">
        <w:rPr>
          <w:rFonts w:hint="cs"/>
          <w:rtl/>
          <w:lang w:val="en-US"/>
        </w:rPr>
        <w:t>عسر</w:t>
      </w:r>
      <w:proofErr w:type="spellEnd"/>
      <w:r w:rsidR="006544BF">
        <w:rPr>
          <w:rFonts w:hint="cs"/>
          <w:rtl/>
          <w:lang w:val="en-US"/>
        </w:rPr>
        <w:t xml:space="preserve"> و حرج است 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است</w:t>
      </w:r>
      <w:proofErr w:type="spellEnd"/>
      <w:r w:rsidR="006544BF">
        <w:rPr>
          <w:rFonts w:hint="cs"/>
          <w:rtl/>
          <w:lang w:val="en-US"/>
        </w:rPr>
        <w:t>؛ زیرا صاحب فصول برای اثبات اجزاء در موارد</w:t>
      </w:r>
      <w:r w:rsidR="00471FF1">
        <w:rPr>
          <w:rFonts w:hint="cs"/>
          <w:rtl/>
          <w:lang w:val="en-US"/>
        </w:rPr>
        <w:t xml:space="preserve"> </w:t>
      </w:r>
      <w:proofErr w:type="spellStart"/>
      <w:r w:rsidR="006544BF">
        <w:rPr>
          <w:rFonts w:hint="cs"/>
          <w:rtl/>
          <w:lang w:val="en-US"/>
        </w:rPr>
        <w:t>تبدل</w:t>
      </w:r>
      <w:proofErr w:type="spellEnd"/>
      <w:r w:rsidR="006544BF">
        <w:rPr>
          <w:rFonts w:hint="cs"/>
          <w:rtl/>
          <w:lang w:val="en-US"/>
        </w:rPr>
        <w:t xml:space="preserve"> رای </w:t>
      </w:r>
      <w:r w:rsidR="00F80D1E">
        <w:rPr>
          <w:rFonts w:hint="cs"/>
          <w:rtl/>
          <w:lang w:val="en-US"/>
        </w:rPr>
        <w:t xml:space="preserve">مجتهد یا موارد عدول از مجتهد به مجتهد دیگر در این مساله که </w:t>
      </w:r>
      <w:proofErr w:type="spellStart"/>
      <w:r w:rsidR="00F80D1E">
        <w:rPr>
          <w:rFonts w:hint="cs"/>
          <w:rtl/>
          <w:lang w:val="en-US"/>
        </w:rPr>
        <w:t>ایا</w:t>
      </w:r>
      <w:proofErr w:type="spellEnd"/>
      <w:r w:rsidR="00F80D1E">
        <w:rPr>
          <w:rFonts w:hint="cs"/>
          <w:rtl/>
          <w:lang w:val="en-US"/>
        </w:rPr>
        <w:t xml:space="preserve"> اعمال سابقه مکلف که موافق </w:t>
      </w:r>
      <w:proofErr w:type="spellStart"/>
      <w:r w:rsidR="00F80D1E">
        <w:rPr>
          <w:rFonts w:hint="cs"/>
          <w:rtl/>
          <w:lang w:val="en-US"/>
        </w:rPr>
        <w:t>فتوای</w:t>
      </w:r>
      <w:proofErr w:type="spellEnd"/>
      <w:r w:rsidR="00F80D1E">
        <w:rPr>
          <w:rFonts w:hint="cs"/>
          <w:rtl/>
          <w:lang w:val="en-US"/>
        </w:rPr>
        <w:t xml:space="preserve"> قبلی بوده است ولی با </w:t>
      </w:r>
      <w:proofErr w:type="spellStart"/>
      <w:r w:rsidR="00F80D1E">
        <w:rPr>
          <w:rFonts w:hint="cs"/>
          <w:rtl/>
          <w:lang w:val="en-US"/>
        </w:rPr>
        <w:t>فتوای</w:t>
      </w:r>
      <w:proofErr w:type="spellEnd"/>
      <w:r w:rsidR="00F80D1E">
        <w:rPr>
          <w:rFonts w:hint="cs"/>
          <w:rtl/>
          <w:lang w:val="en-US"/>
        </w:rPr>
        <w:t xml:space="preserve"> اکنون مخالف است نیاز به تدارک دارد یا حکم به صحت اعمال سابق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D9796E">
        <w:rPr>
          <w:rtl/>
          <w:lang w:val="en-US"/>
        </w:rPr>
        <w:t>؛</w:t>
      </w:r>
      <w:r w:rsidR="00F80D1E">
        <w:rPr>
          <w:rFonts w:hint="cs"/>
          <w:rtl/>
          <w:lang w:val="en-US"/>
        </w:rPr>
        <w:t xml:space="preserve"> مرحوم صاحب فصول فرموده است که برای اثبات صحت اجزاء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توان</w:t>
      </w:r>
      <w:proofErr w:type="spellEnd"/>
      <w:r w:rsidR="00F80D1E">
        <w:rPr>
          <w:rFonts w:hint="cs"/>
          <w:rtl/>
          <w:lang w:val="en-US"/>
        </w:rPr>
        <w:t xml:space="preserve"> به دلیل </w:t>
      </w:r>
      <w:proofErr w:type="spellStart"/>
      <w:r w:rsidR="00F80D1E">
        <w:rPr>
          <w:rFonts w:hint="cs"/>
          <w:rtl/>
          <w:lang w:val="en-US"/>
        </w:rPr>
        <w:t>عسر</w:t>
      </w:r>
      <w:proofErr w:type="spellEnd"/>
      <w:r w:rsidR="00F80D1E">
        <w:rPr>
          <w:rFonts w:hint="cs"/>
          <w:rtl/>
          <w:lang w:val="en-US"/>
        </w:rPr>
        <w:t xml:space="preserve"> و حرج تمسک کرد زیرا </w:t>
      </w:r>
      <w:r w:rsidR="00D9796E">
        <w:rPr>
          <w:rtl/>
          <w:lang w:val="en-US"/>
        </w:rPr>
        <w:t>مثلاً</w:t>
      </w:r>
      <w:r w:rsidR="00F80D1E">
        <w:rPr>
          <w:rFonts w:hint="cs"/>
          <w:rtl/>
          <w:lang w:val="en-US"/>
        </w:rPr>
        <w:t xml:space="preserve"> </w:t>
      </w:r>
      <w:proofErr w:type="spellStart"/>
      <w:r w:rsidR="00F80D1E">
        <w:rPr>
          <w:rFonts w:hint="cs"/>
          <w:rtl/>
          <w:lang w:val="en-US"/>
        </w:rPr>
        <w:t>مکلفی</w:t>
      </w:r>
      <w:proofErr w:type="spellEnd"/>
      <w:r w:rsidR="00F80D1E">
        <w:rPr>
          <w:rFonts w:hint="cs"/>
          <w:rtl/>
          <w:lang w:val="en-US"/>
        </w:rPr>
        <w:t xml:space="preserve"> 50 سال مقلد شخصی بوده است و بعد به مجتهد دیگر عدول کرده است  به هر سببی از </w:t>
      </w:r>
      <w:proofErr w:type="spellStart"/>
      <w:r w:rsidR="00F80D1E">
        <w:rPr>
          <w:rFonts w:hint="cs"/>
          <w:rtl/>
          <w:lang w:val="en-US"/>
        </w:rPr>
        <w:t>موت</w:t>
      </w:r>
      <w:proofErr w:type="spellEnd"/>
      <w:r w:rsidR="00F80D1E">
        <w:rPr>
          <w:rFonts w:hint="cs"/>
          <w:rtl/>
          <w:lang w:val="en-US"/>
        </w:rPr>
        <w:t xml:space="preserve"> یا غیر از آن</w:t>
      </w:r>
      <w:r w:rsidR="00D9796E">
        <w:rPr>
          <w:rtl/>
          <w:lang w:val="en-US"/>
        </w:rPr>
        <w:t>،</w:t>
      </w:r>
      <w:r w:rsidR="00F80D1E">
        <w:rPr>
          <w:rFonts w:hint="cs"/>
          <w:rtl/>
          <w:lang w:val="en-US"/>
        </w:rPr>
        <w:t xml:space="preserve"> حال اگر بخواهد همه اعمال را طبق نظر جدید و </w:t>
      </w:r>
      <w:proofErr w:type="spellStart"/>
      <w:r w:rsidR="00F80D1E">
        <w:rPr>
          <w:rFonts w:hint="cs"/>
          <w:rtl/>
          <w:lang w:val="en-US"/>
        </w:rPr>
        <w:t>فتوای</w:t>
      </w:r>
      <w:proofErr w:type="spellEnd"/>
      <w:r w:rsidR="00F80D1E">
        <w:rPr>
          <w:rFonts w:hint="cs"/>
          <w:rtl/>
          <w:lang w:val="en-US"/>
        </w:rPr>
        <w:t xml:space="preserve"> مجتهد جدید از </w:t>
      </w:r>
      <w:proofErr w:type="spellStart"/>
      <w:r w:rsidR="00F80D1E">
        <w:rPr>
          <w:rFonts w:hint="cs"/>
          <w:rtl/>
          <w:lang w:val="en-US"/>
        </w:rPr>
        <w:t>سربگیرد</w:t>
      </w:r>
      <w:proofErr w:type="spellEnd"/>
      <w:r w:rsidR="00F80D1E">
        <w:rPr>
          <w:rFonts w:hint="cs"/>
          <w:rtl/>
          <w:lang w:val="en-US"/>
        </w:rPr>
        <w:t xml:space="preserve"> و اعاده کند این موجب وقوع مکلف در حرج است</w:t>
      </w:r>
      <w:r w:rsidR="00D9796E">
        <w:rPr>
          <w:rtl/>
          <w:lang w:val="en-US"/>
        </w:rPr>
        <w:t>.</w:t>
      </w:r>
    </w:p>
    <w:p w14:paraId="6E037665" w14:textId="4C24804C" w:rsidR="0096206B" w:rsidRPr="0096206B" w:rsidRDefault="00A77D45" w:rsidP="00471FF1">
      <w:pPr>
        <w:pStyle w:val="4"/>
        <w:rPr>
          <w:rtl/>
        </w:rPr>
      </w:pPr>
      <w:r>
        <w:rPr>
          <w:rFonts w:hint="cs"/>
          <w:rtl/>
        </w:rPr>
        <w:t>[</w:t>
      </w:r>
      <w:proofErr w:type="spellStart"/>
      <w:r w:rsidR="00471FF1">
        <w:rPr>
          <w:rFonts w:hint="cs"/>
          <w:rtl/>
        </w:rPr>
        <w:t>مناقشه</w:t>
      </w:r>
      <w:proofErr w:type="spellEnd"/>
      <w:r w:rsidR="00471FF1">
        <w:rPr>
          <w:rFonts w:hint="cs"/>
          <w:rtl/>
        </w:rPr>
        <w:t xml:space="preserve"> مرحوم آخوند به استدلال به</w:t>
      </w:r>
      <w:r>
        <w:rPr>
          <w:rFonts w:hint="cs"/>
          <w:rtl/>
        </w:rPr>
        <w:t xml:space="preserve"> دلیل نفی حرج]</w:t>
      </w:r>
      <w:r w:rsidR="0096206B" w:rsidRPr="0096206B">
        <w:rPr>
          <w:rtl/>
        </w:rPr>
        <w:t xml:space="preserve"> </w:t>
      </w:r>
    </w:p>
    <w:p w14:paraId="1A4922F1" w14:textId="78CB2779" w:rsidR="0096206B" w:rsidRPr="0096206B" w:rsidRDefault="0096206B" w:rsidP="00471FF1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مرحوم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اخوند</w:t>
      </w:r>
      <w:proofErr w:type="spellEnd"/>
      <w:r w:rsidR="00877222">
        <w:rPr>
          <w:rFonts w:hint="cs"/>
          <w:rtl/>
          <w:lang w:val="en-US"/>
        </w:rPr>
        <w:t xml:space="preserve"> در اشکال به صاحب فصول</w:t>
      </w:r>
      <w:r w:rsidRPr="0096206B">
        <w:rPr>
          <w:rtl/>
          <w:lang w:val="en-US"/>
        </w:rPr>
        <w:t xml:space="preserve"> فرمودند که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اخص از مدع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است ز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را</w:t>
      </w:r>
      <w:r w:rsidRPr="0096206B">
        <w:rPr>
          <w:rtl/>
          <w:lang w:val="en-US"/>
        </w:rPr>
        <w:t xml:space="preserve"> که</w:t>
      </w:r>
      <w:r w:rsidR="00471FF1">
        <w:rPr>
          <w:rFonts w:hint="cs"/>
          <w:rtl/>
          <w:lang w:val="en-US"/>
        </w:rPr>
        <w:t xml:space="preserve"> در</w:t>
      </w:r>
      <w:r w:rsidRPr="0096206B">
        <w:rPr>
          <w:rtl/>
          <w:lang w:val="en-US"/>
        </w:rPr>
        <w:t xml:space="preserve"> همه  موارد عدول از مجتهد به مجتهد د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گر</w:t>
      </w:r>
      <w:r w:rsidR="00877222">
        <w:rPr>
          <w:rFonts w:hint="cs"/>
          <w:rtl/>
          <w:lang w:val="en-US"/>
        </w:rPr>
        <w:t xml:space="preserve"> از جهت صحت اعمال سابقه و لزوم تدارک اعمال </w:t>
      </w:r>
      <w:proofErr w:type="spellStart"/>
      <w:r w:rsidR="00877222">
        <w:rPr>
          <w:rFonts w:hint="cs"/>
          <w:rtl/>
          <w:lang w:val="en-US"/>
        </w:rPr>
        <w:t>ماضیه</w:t>
      </w:r>
      <w:proofErr w:type="spellEnd"/>
      <w:r w:rsidR="00877222">
        <w:rPr>
          <w:rFonts w:hint="cs"/>
          <w:rtl/>
          <w:lang w:val="en-US"/>
        </w:rPr>
        <w:t>،</w:t>
      </w:r>
      <w:r w:rsidRPr="0096206B">
        <w:rPr>
          <w:rtl/>
          <w:lang w:val="en-US"/>
        </w:rPr>
        <w:t xml:space="preserve"> وقوع در حرج </w:t>
      </w:r>
      <w:r w:rsidR="00877222">
        <w:rPr>
          <w:rFonts w:hint="cs"/>
          <w:rtl/>
          <w:lang w:val="en-US"/>
        </w:rPr>
        <w:t xml:space="preserve">پیدا </w:t>
      </w:r>
      <w:proofErr w:type="spellStart"/>
      <w:r w:rsidR="00471FF1">
        <w:rPr>
          <w:rFonts w:hint="cs"/>
          <w:rtl/>
          <w:lang w:val="en-US"/>
        </w:rPr>
        <w:t>نمی</w:t>
      </w:r>
      <w:proofErr w:type="spellEnd"/>
      <w:r w:rsidR="00471FF1">
        <w:rPr>
          <w:rFonts w:hint="cs"/>
          <w:rtl/>
          <w:lang w:val="en-US"/>
        </w:rPr>
        <w:t xml:space="preserve"> </w:t>
      </w:r>
      <w:r w:rsidR="00877222">
        <w:rPr>
          <w:rFonts w:hint="cs"/>
          <w:rtl/>
          <w:lang w:val="en-US"/>
        </w:rPr>
        <w:t xml:space="preserve">شود </w:t>
      </w:r>
      <w:r w:rsidR="00471FF1">
        <w:rPr>
          <w:rFonts w:hint="cs"/>
          <w:rtl/>
          <w:lang w:val="en-US"/>
        </w:rPr>
        <w:t>چ</w:t>
      </w:r>
      <w:r w:rsidRPr="0096206B">
        <w:rPr>
          <w:rtl/>
          <w:lang w:val="en-US"/>
        </w:rPr>
        <w:t>و</w:t>
      </w:r>
      <w:r w:rsidR="00471FF1">
        <w:rPr>
          <w:rFonts w:hint="cs"/>
          <w:rtl/>
          <w:lang w:val="en-US"/>
        </w:rPr>
        <w:t>ن</w:t>
      </w:r>
      <w:r w:rsidRPr="0096206B">
        <w:rPr>
          <w:rtl/>
          <w:lang w:val="en-US"/>
        </w:rPr>
        <w:t xml:space="preserve"> </w:t>
      </w:r>
      <w:r w:rsidR="00471FF1">
        <w:rPr>
          <w:rFonts w:hint="cs"/>
          <w:rtl/>
          <w:lang w:val="en-US"/>
        </w:rPr>
        <w:t xml:space="preserve">در </w:t>
      </w:r>
      <w:r w:rsidRPr="0096206B">
        <w:rPr>
          <w:rtl/>
          <w:lang w:val="en-US"/>
        </w:rPr>
        <w:t>برخ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از</w:t>
      </w:r>
      <w:r w:rsidR="00471FF1">
        <w:rPr>
          <w:rFonts w:hint="cs"/>
          <w:rtl/>
          <w:lang w:val="en-US"/>
        </w:rPr>
        <w:t xml:space="preserve"> موارد</w:t>
      </w:r>
      <w:r w:rsidRPr="0096206B">
        <w:rPr>
          <w:rtl/>
          <w:lang w:val="en-US"/>
        </w:rPr>
        <w:t xml:space="preserve"> مکلف به اندازه 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ک</w:t>
      </w:r>
      <w:r w:rsidRPr="0096206B">
        <w:rPr>
          <w:rtl/>
          <w:lang w:val="en-US"/>
        </w:rPr>
        <w:t xml:space="preserve"> هفته از </w:t>
      </w:r>
      <w:proofErr w:type="spellStart"/>
      <w:r w:rsidRPr="0096206B">
        <w:rPr>
          <w:rtl/>
          <w:lang w:val="en-US"/>
        </w:rPr>
        <w:t>مجتهد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تقل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</w:t>
      </w:r>
      <w:r w:rsidRPr="0096206B">
        <w:rPr>
          <w:rtl/>
          <w:lang w:val="en-US"/>
        </w:rPr>
        <w:t xml:space="preserve"> </w:t>
      </w:r>
      <w:r w:rsidR="00877222">
        <w:rPr>
          <w:rFonts w:hint="cs"/>
          <w:rtl/>
          <w:lang w:val="en-US"/>
        </w:rPr>
        <w:t>‌</w:t>
      </w:r>
      <w:r w:rsidRPr="0096206B">
        <w:rPr>
          <w:rFonts w:hint="eastAsia"/>
          <w:rtl/>
          <w:lang w:val="en-US"/>
        </w:rPr>
        <w:t>کرده</w:t>
      </w:r>
      <w:r w:rsidRPr="0096206B">
        <w:rPr>
          <w:rtl/>
          <w:lang w:val="en-US"/>
        </w:rPr>
        <w:t xml:space="preserve"> ا</w:t>
      </w:r>
      <w:r w:rsidR="00471FF1">
        <w:rPr>
          <w:rFonts w:hint="cs"/>
          <w:rtl/>
          <w:lang w:val="en-US"/>
        </w:rPr>
        <w:t>ست</w:t>
      </w:r>
      <w:r w:rsidRPr="0096206B">
        <w:rPr>
          <w:rtl/>
          <w:lang w:val="en-US"/>
        </w:rPr>
        <w:t xml:space="preserve"> </w:t>
      </w:r>
      <w:r w:rsidR="00877222">
        <w:rPr>
          <w:rFonts w:hint="cs"/>
          <w:rtl/>
          <w:lang w:val="en-US"/>
        </w:rPr>
        <w:t xml:space="preserve">و بعد به دلیلی به تقلید از مجتهد دیگر پرداخته است یا </w:t>
      </w:r>
      <w:r w:rsidRPr="0096206B">
        <w:rPr>
          <w:rtl/>
          <w:lang w:val="en-US"/>
        </w:rPr>
        <w:t xml:space="preserve"> در برخ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از موارد</w:t>
      </w:r>
      <w:r w:rsidR="00D9796E">
        <w:rPr>
          <w:rtl/>
          <w:lang w:val="en-US"/>
        </w:rPr>
        <w:t xml:space="preserve"> </w:t>
      </w:r>
      <w:r w:rsidR="00877222">
        <w:rPr>
          <w:rFonts w:hint="cs"/>
          <w:rtl/>
          <w:lang w:val="en-US"/>
        </w:rPr>
        <w:t xml:space="preserve">آن </w:t>
      </w:r>
      <w:proofErr w:type="spellStart"/>
      <w:r w:rsidR="00877222">
        <w:rPr>
          <w:rFonts w:hint="cs"/>
          <w:rtl/>
          <w:lang w:val="en-US"/>
        </w:rPr>
        <w:t>مجتهدی</w:t>
      </w:r>
      <w:proofErr w:type="spellEnd"/>
      <w:r w:rsidR="00877222">
        <w:rPr>
          <w:rFonts w:hint="cs"/>
          <w:rtl/>
          <w:lang w:val="en-US"/>
        </w:rPr>
        <w:t xml:space="preserve"> که </w:t>
      </w:r>
      <w:r w:rsidR="00D9796E">
        <w:rPr>
          <w:rtl/>
          <w:lang w:val="en-US"/>
        </w:rPr>
        <w:t>قبلاً</w:t>
      </w:r>
      <w:r w:rsidR="00877222">
        <w:rPr>
          <w:rFonts w:hint="cs"/>
          <w:rtl/>
          <w:lang w:val="en-US"/>
        </w:rPr>
        <w:t xml:space="preserve"> از او تقلید </w:t>
      </w:r>
      <w:proofErr w:type="spellStart"/>
      <w:r w:rsidR="00877222">
        <w:rPr>
          <w:rFonts w:hint="cs"/>
          <w:rtl/>
          <w:lang w:val="en-US"/>
        </w:rPr>
        <w:t>می‌کرد</w:t>
      </w:r>
      <w:proofErr w:type="spellEnd"/>
      <w:r w:rsidR="00877222">
        <w:rPr>
          <w:rFonts w:hint="cs"/>
          <w:rtl/>
          <w:lang w:val="en-US"/>
        </w:rPr>
        <w:t xml:space="preserve"> از نظر فتوا با آن </w:t>
      </w:r>
      <w:proofErr w:type="spellStart"/>
      <w:r w:rsidR="00877222">
        <w:rPr>
          <w:rFonts w:hint="cs"/>
          <w:rtl/>
          <w:lang w:val="en-US"/>
        </w:rPr>
        <w:t>فتوایی</w:t>
      </w:r>
      <w:proofErr w:type="spellEnd"/>
      <w:r w:rsidR="00877222">
        <w:rPr>
          <w:rFonts w:hint="cs"/>
          <w:rtl/>
          <w:lang w:val="en-US"/>
        </w:rPr>
        <w:t xml:space="preserve"> که مجتهد </w:t>
      </w:r>
      <w:r w:rsidR="005C3B16">
        <w:rPr>
          <w:rFonts w:hint="cs"/>
          <w:rtl/>
          <w:lang w:val="en-US"/>
        </w:rPr>
        <w:t>دوم دارد</w:t>
      </w:r>
      <w:r w:rsidR="00471FF1">
        <w:rPr>
          <w:rFonts w:hint="cs"/>
          <w:rtl/>
          <w:lang w:val="en-US"/>
        </w:rPr>
        <w:t xml:space="preserve"> اختلاف در فتوا</w:t>
      </w:r>
      <w:r w:rsidR="005C3B16">
        <w:rPr>
          <w:rFonts w:hint="cs"/>
          <w:rtl/>
          <w:lang w:val="en-US"/>
        </w:rPr>
        <w:t xml:space="preserve"> موارد بسیار کم و اندکی است و تدارک در موارد اختلاف سبب وقوع در حرج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D9796E">
        <w:rPr>
          <w:rtl/>
          <w:lang w:val="en-US"/>
        </w:rPr>
        <w:t>؛</w:t>
      </w:r>
      <w:r w:rsidR="005C3B16">
        <w:rPr>
          <w:rFonts w:hint="cs"/>
          <w:rtl/>
          <w:lang w:val="en-US"/>
        </w:rPr>
        <w:t xml:space="preserve"> لذا دلیل اخص از مدع</w:t>
      </w:r>
      <w:r w:rsidR="00471FF1">
        <w:rPr>
          <w:rFonts w:hint="cs"/>
          <w:rtl/>
          <w:lang w:val="en-US"/>
        </w:rPr>
        <w:t>ا</w:t>
      </w:r>
      <w:r w:rsidR="005C3B16">
        <w:rPr>
          <w:rFonts w:hint="cs"/>
          <w:rtl/>
          <w:lang w:val="en-US"/>
        </w:rPr>
        <w:t xml:space="preserve"> است چرا که مدع</w:t>
      </w:r>
      <w:r w:rsidR="00471FF1">
        <w:rPr>
          <w:rFonts w:hint="cs"/>
          <w:rtl/>
          <w:lang w:val="en-US"/>
        </w:rPr>
        <w:t>ا</w:t>
      </w:r>
      <w:r w:rsidR="005C3B16">
        <w:rPr>
          <w:rFonts w:hint="cs"/>
          <w:rtl/>
          <w:lang w:val="en-US"/>
        </w:rPr>
        <w:t xml:space="preserve"> صحت همه اعمال سابقه و عدم لزوم تدارک اعمال سابقه است ولی دلیل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تواند</w:t>
      </w:r>
      <w:proofErr w:type="spellEnd"/>
      <w:r w:rsidR="005C3B16">
        <w:rPr>
          <w:rFonts w:hint="cs"/>
          <w:rtl/>
          <w:lang w:val="en-US"/>
        </w:rPr>
        <w:t xml:space="preserve"> صحت و عدم لزوم تدارک را برای همه اعمال اثبات کند و تنها دلیل به صورت فی </w:t>
      </w:r>
      <w:proofErr w:type="spellStart"/>
      <w:r w:rsidR="005C3B16">
        <w:rPr>
          <w:rFonts w:hint="cs"/>
          <w:rtl/>
          <w:lang w:val="en-US"/>
        </w:rPr>
        <w:t>الجمله</w:t>
      </w:r>
      <w:proofErr w:type="spellEnd"/>
      <w:r w:rsidR="005C3B16">
        <w:rPr>
          <w:rFonts w:hint="cs"/>
          <w:rtl/>
          <w:lang w:val="en-US"/>
        </w:rPr>
        <w:t xml:space="preserve"> در برخی از موارد آن را اثبات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کند</w:t>
      </w:r>
      <w:proofErr w:type="spellEnd"/>
      <w:r w:rsidR="005C3B16">
        <w:rPr>
          <w:rFonts w:hint="cs"/>
          <w:rtl/>
          <w:lang w:val="en-US"/>
        </w:rPr>
        <w:t>.</w:t>
      </w:r>
    </w:p>
    <w:p w14:paraId="02CE318D" w14:textId="74140977" w:rsidR="0096206B" w:rsidRDefault="0096206B" w:rsidP="007B0CDC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مرحوم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اقا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تبر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فرموده‌اند</w:t>
      </w:r>
      <w:proofErr w:type="spellEnd"/>
      <w:r w:rsidRPr="0096206B">
        <w:rPr>
          <w:rtl/>
          <w:lang w:val="en-US"/>
        </w:rPr>
        <w:t xml:space="preserve"> که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اشکال مرحوم </w:t>
      </w:r>
      <w:proofErr w:type="spellStart"/>
      <w:r w:rsidRPr="0096206B">
        <w:rPr>
          <w:rtl/>
          <w:lang w:val="en-US"/>
        </w:rPr>
        <w:t>اخوند</w:t>
      </w:r>
      <w:proofErr w:type="spellEnd"/>
      <w:r w:rsidRPr="0096206B">
        <w:rPr>
          <w:rtl/>
          <w:lang w:val="en-US"/>
        </w:rPr>
        <w:t xml:space="preserve"> به صاحب فصول در صورت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وارد است که برا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اثبات اجزاء و صحت اعمال سابقه </w:t>
      </w:r>
      <w:r w:rsidR="005C3B16">
        <w:rPr>
          <w:rFonts w:hint="cs"/>
          <w:rtl/>
          <w:lang w:val="en-US"/>
        </w:rPr>
        <w:t xml:space="preserve">که به دلیل نفی </w:t>
      </w:r>
      <w:proofErr w:type="spellStart"/>
      <w:r w:rsidR="005C3B16">
        <w:rPr>
          <w:rFonts w:hint="cs"/>
          <w:rtl/>
          <w:lang w:val="en-US"/>
        </w:rPr>
        <w:t>العسر</w:t>
      </w:r>
      <w:proofErr w:type="spellEnd"/>
      <w:r w:rsidR="005C3B16">
        <w:rPr>
          <w:rFonts w:hint="cs"/>
          <w:rtl/>
          <w:lang w:val="en-US"/>
        </w:rPr>
        <w:t xml:space="preserve"> و </w:t>
      </w:r>
      <w:proofErr w:type="spellStart"/>
      <w:r w:rsidR="005C3B16">
        <w:rPr>
          <w:rFonts w:hint="cs"/>
          <w:rtl/>
          <w:lang w:val="en-US"/>
        </w:rPr>
        <w:t>الحرج</w:t>
      </w:r>
      <w:proofErr w:type="spellEnd"/>
      <w:r w:rsidR="005C3B16">
        <w:rPr>
          <w:rFonts w:hint="cs"/>
          <w:rtl/>
          <w:lang w:val="en-US"/>
        </w:rPr>
        <w:t xml:space="preserve"> تمسک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کن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م</w:t>
      </w:r>
      <w:proofErr w:type="spellEnd"/>
      <w:r w:rsidR="00D9796E">
        <w:rPr>
          <w:rtl/>
          <w:lang w:val="en-US"/>
        </w:rPr>
        <w:t xml:space="preserve">، </w:t>
      </w:r>
      <w:r w:rsidRPr="0096206B">
        <w:rPr>
          <w:rtl/>
          <w:lang w:val="en-US"/>
        </w:rPr>
        <w:t>مراد صاحب فصول از حرج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که </w:t>
      </w:r>
      <w:r w:rsidR="007B0CDC">
        <w:rPr>
          <w:rFonts w:hint="cs"/>
          <w:rtl/>
          <w:lang w:val="en-US"/>
        </w:rPr>
        <w:t>به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نف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r w:rsidR="007B0CDC">
        <w:rPr>
          <w:rFonts w:hint="cs"/>
          <w:rtl/>
          <w:lang w:val="en-US"/>
        </w:rPr>
        <w:t>آن</w:t>
      </w:r>
      <w:r w:rsidRPr="0096206B">
        <w:rPr>
          <w:rtl/>
          <w:lang w:val="en-US"/>
        </w:rPr>
        <w:t xml:space="preserve"> تمسک کرده است همان حرج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r w:rsidR="005C3B16">
        <w:rPr>
          <w:rFonts w:hint="cs"/>
          <w:rtl/>
          <w:lang w:val="en-US"/>
        </w:rPr>
        <w:t xml:space="preserve">باشد که در قاعده </w:t>
      </w:r>
      <w:proofErr w:type="spellStart"/>
      <w:r w:rsidR="005C3B16">
        <w:rPr>
          <w:rFonts w:hint="cs"/>
          <w:rtl/>
          <w:lang w:val="en-US"/>
        </w:rPr>
        <w:t>لاحرج</w:t>
      </w:r>
      <w:proofErr w:type="spellEnd"/>
      <w:r w:rsidR="005C3B16">
        <w:rPr>
          <w:rFonts w:hint="cs"/>
          <w:rtl/>
          <w:lang w:val="en-US"/>
        </w:rPr>
        <w:t xml:space="preserve"> ذکر شده است که مستند این قاعده، آ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ه</w:t>
      </w:r>
      <w:r w:rsidRPr="0096206B">
        <w:rPr>
          <w:rtl/>
          <w:lang w:val="en-US"/>
        </w:rPr>
        <w:t xml:space="preserve">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ف</w:t>
      </w:r>
      <w:r w:rsidR="005C3B16">
        <w:rPr>
          <w:rFonts w:hint="cs"/>
          <w:rtl/>
          <w:lang w:val="en-US"/>
        </w:rPr>
        <w:t>ه «</w:t>
      </w:r>
      <w:proofErr w:type="spellStart"/>
      <w:r w:rsidR="005C3B16" w:rsidRPr="005C3B16">
        <w:rPr>
          <w:rtl/>
          <w:lang w:val="en-US"/>
        </w:rPr>
        <w:t>مَا</w:t>
      </w:r>
      <w:proofErr w:type="spellEnd"/>
      <w:r w:rsidR="005C3B16" w:rsidRPr="005C3B16">
        <w:rPr>
          <w:rtl/>
          <w:lang w:val="en-US"/>
        </w:rPr>
        <w:t xml:space="preserve"> </w:t>
      </w:r>
      <w:proofErr w:type="spellStart"/>
      <w:r w:rsidR="005C3B16" w:rsidRPr="005C3B16">
        <w:rPr>
          <w:rtl/>
          <w:lang w:val="en-US"/>
        </w:rPr>
        <w:t>جَعَلَ</w:t>
      </w:r>
      <w:proofErr w:type="spellEnd"/>
      <w:r w:rsidR="005C3B16" w:rsidRPr="005C3B16">
        <w:rPr>
          <w:rtl/>
          <w:lang w:val="en-US"/>
        </w:rPr>
        <w:t xml:space="preserve"> </w:t>
      </w:r>
      <w:proofErr w:type="spellStart"/>
      <w:r w:rsidR="005C3B16" w:rsidRPr="005C3B16">
        <w:rPr>
          <w:rtl/>
          <w:lang w:val="en-US"/>
        </w:rPr>
        <w:t>عَلَي</w:t>
      </w:r>
      <w:r w:rsidR="005C3B16" w:rsidRPr="005C3B16">
        <w:rPr>
          <w:rFonts w:ascii="Badr" w:hAnsi="Badr" w:hint="cs"/>
          <w:rtl/>
          <w:lang w:val="en-US"/>
        </w:rPr>
        <w:t>كُم</w:t>
      </w:r>
      <w:proofErr w:type="spellEnd"/>
      <w:r w:rsidR="005C3B16">
        <w:rPr>
          <w:rFonts w:ascii="Times New Roman" w:hAnsi="Times New Roman" w:cs="Times New Roman" w:hint="cs"/>
          <w:rtl/>
          <w:lang w:val="en-US"/>
        </w:rPr>
        <w:t xml:space="preserve"> </w:t>
      </w:r>
      <w:proofErr w:type="spellStart"/>
      <w:r w:rsidR="005C3B16" w:rsidRPr="005C3B16">
        <w:rPr>
          <w:rtl/>
          <w:lang w:val="en-US"/>
        </w:rPr>
        <w:t>فِ</w:t>
      </w:r>
      <w:r w:rsidR="005C3B16" w:rsidRPr="005C3B16">
        <w:rPr>
          <w:rFonts w:hint="cs"/>
          <w:rtl/>
          <w:lang w:val="en-US"/>
        </w:rPr>
        <w:t>ی</w:t>
      </w:r>
      <w:proofErr w:type="spellEnd"/>
      <w:r w:rsidR="005C3B16" w:rsidRPr="005C3B16">
        <w:rPr>
          <w:rtl/>
          <w:lang w:val="en-US"/>
        </w:rPr>
        <w:t xml:space="preserve"> </w:t>
      </w:r>
      <w:proofErr w:type="spellStart"/>
      <w:r w:rsidR="005C3B16" w:rsidRPr="005C3B16">
        <w:rPr>
          <w:rFonts w:hint="cs"/>
          <w:rtl/>
          <w:lang w:val="en-US"/>
        </w:rPr>
        <w:t>ٱ</w:t>
      </w:r>
      <w:r w:rsidR="005C3B16" w:rsidRPr="005C3B16">
        <w:rPr>
          <w:rFonts w:hint="eastAsia"/>
          <w:rtl/>
          <w:lang w:val="en-US"/>
        </w:rPr>
        <w:t>لدِّينِ</w:t>
      </w:r>
      <w:proofErr w:type="spellEnd"/>
      <w:r w:rsidR="005C3B16" w:rsidRPr="005C3B16">
        <w:rPr>
          <w:rtl/>
          <w:lang w:val="en-US"/>
        </w:rPr>
        <w:t xml:space="preserve"> </w:t>
      </w:r>
      <w:proofErr w:type="spellStart"/>
      <w:r w:rsidR="005C3B16" w:rsidRPr="005C3B16">
        <w:rPr>
          <w:rtl/>
          <w:lang w:val="en-US"/>
        </w:rPr>
        <w:t>مِن</w:t>
      </w:r>
      <w:proofErr w:type="spellEnd"/>
      <w:r w:rsidR="005C3B16" w:rsidRPr="005C3B16">
        <w:rPr>
          <w:rtl/>
          <w:lang w:val="en-US"/>
        </w:rPr>
        <w:t xml:space="preserve"> </w:t>
      </w:r>
      <w:proofErr w:type="spellStart"/>
      <w:r w:rsidR="005C3B16" w:rsidRPr="005C3B16">
        <w:rPr>
          <w:rFonts w:ascii="Badr" w:hAnsi="Badr" w:hint="cs"/>
          <w:rtl/>
          <w:lang w:val="en-US"/>
        </w:rPr>
        <w:t>حَرَج</w:t>
      </w:r>
      <w:r w:rsidR="005C3B16" w:rsidRPr="005C3B16">
        <w:rPr>
          <w:rtl/>
          <w:lang w:val="en-US"/>
        </w:rPr>
        <w:t>ٍ</w:t>
      </w:r>
      <w:proofErr w:type="spellEnd"/>
      <w:r w:rsidR="005C3B16">
        <w:rPr>
          <w:rFonts w:hint="cs"/>
          <w:rtl/>
          <w:lang w:val="en-US"/>
        </w:rPr>
        <w:t>»</w:t>
      </w:r>
      <w:r w:rsidR="00E05E51">
        <w:rPr>
          <w:rStyle w:val="a7"/>
          <w:rtl/>
          <w:lang w:val="en-US"/>
        </w:rPr>
        <w:footnoteReference w:id="2"/>
      </w:r>
      <w:r w:rsidR="005C3B16">
        <w:rPr>
          <w:rFonts w:hint="cs"/>
          <w:rtl/>
          <w:lang w:val="en-US"/>
        </w:rPr>
        <w:t xml:space="preserve"> </w:t>
      </w:r>
      <w:r w:rsidR="00E05E51">
        <w:rPr>
          <w:rFonts w:hint="cs"/>
          <w:rtl/>
          <w:lang w:val="en-US"/>
        </w:rPr>
        <w:t>است؛ در اینصورت اشکال اخص بودن دلیل از مدع</w:t>
      </w:r>
      <w:r w:rsidR="007B0CDC">
        <w:rPr>
          <w:rFonts w:hint="cs"/>
          <w:rtl/>
          <w:lang w:val="en-US"/>
        </w:rPr>
        <w:t>ا</w:t>
      </w:r>
      <w:r w:rsidR="00E05E51">
        <w:rPr>
          <w:rFonts w:hint="cs"/>
          <w:rtl/>
          <w:lang w:val="en-US"/>
        </w:rPr>
        <w:t xml:space="preserve"> وارد است زیرا آنچه که در قاعده </w:t>
      </w:r>
      <w:proofErr w:type="spellStart"/>
      <w:r w:rsidR="00E05E51">
        <w:rPr>
          <w:rFonts w:hint="cs"/>
          <w:rtl/>
          <w:lang w:val="en-US"/>
        </w:rPr>
        <w:t>لاضرر</w:t>
      </w:r>
      <w:proofErr w:type="spellEnd"/>
      <w:r w:rsidR="00E05E51">
        <w:rPr>
          <w:rFonts w:hint="cs"/>
          <w:rtl/>
          <w:lang w:val="en-US"/>
        </w:rPr>
        <w:t xml:space="preserve"> و </w:t>
      </w:r>
      <w:proofErr w:type="spellStart"/>
      <w:r w:rsidR="00E05E51">
        <w:rPr>
          <w:rFonts w:hint="cs"/>
          <w:rtl/>
          <w:lang w:val="en-US"/>
        </w:rPr>
        <w:t>لاحرج</w:t>
      </w:r>
      <w:proofErr w:type="spellEnd"/>
      <w:r w:rsidR="00E05E51">
        <w:rPr>
          <w:rFonts w:hint="cs"/>
          <w:rtl/>
          <w:lang w:val="en-US"/>
        </w:rPr>
        <w:t xml:space="preserve"> معروف ذکر شده است</w:t>
      </w:r>
      <w:r w:rsidR="00D9796E">
        <w:rPr>
          <w:rtl/>
          <w:lang w:val="en-US"/>
        </w:rPr>
        <w:t>،</w:t>
      </w:r>
      <w:r w:rsidR="00E05E51">
        <w:rPr>
          <w:rFonts w:hint="cs"/>
          <w:rtl/>
          <w:lang w:val="en-US"/>
        </w:rPr>
        <w:t xml:space="preserve"> حرج و ضرر شخصی است زیرا در این آیه شریفه حکم به نحو قضیه </w:t>
      </w:r>
      <w:proofErr w:type="spellStart"/>
      <w:r w:rsidR="00E05E51">
        <w:rPr>
          <w:rFonts w:hint="cs"/>
          <w:rtl/>
          <w:lang w:val="en-US"/>
        </w:rPr>
        <w:t>حقیقیه</w:t>
      </w:r>
      <w:proofErr w:type="spellEnd"/>
      <w:r w:rsidR="00E05E51">
        <w:rPr>
          <w:rFonts w:hint="cs"/>
          <w:rtl/>
          <w:lang w:val="en-US"/>
        </w:rPr>
        <w:t xml:space="preserve"> بر روی موضوع حرج و ضرر رفته است و مقتضی قاعده عام در همه </w:t>
      </w:r>
      <w:proofErr w:type="spellStart"/>
      <w:r w:rsidR="00E05E51">
        <w:rPr>
          <w:rFonts w:hint="cs"/>
          <w:rtl/>
          <w:lang w:val="en-US"/>
        </w:rPr>
        <w:t>خطاباتی</w:t>
      </w:r>
      <w:proofErr w:type="spellEnd"/>
      <w:r w:rsidR="00E05E51">
        <w:rPr>
          <w:rFonts w:hint="cs"/>
          <w:rtl/>
          <w:lang w:val="en-US"/>
        </w:rPr>
        <w:t xml:space="preserve"> که حکم را ب</w:t>
      </w:r>
      <w:r w:rsidR="007B0CDC">
        <w:rPr>
          <w:rFonts w:hint="cs"/>
          <w:rtl/>
          <w:lang w:val="en-US"/>
        </w:rPr>
        <w:t>ه نحو</w:t>
      </w:r>
      <w:r w:rsidR="00E05E51">
        <w:rPr>
          <w:rFonts w:hint="cs"/>
          <w:rtl/>
          <w:lang w:val="en-US"/>
        </w:rPr>
        <w:t xml:space="preserve"> قضیه </w:t>
      </w:r>
      <w:proofErr w:type="spellStart"/>
      <w:r w:rsidR="00E05E51">
        <w:rPr>
          <w:rFonts w:hint="cs"/>
          <w:rtl/>
          <w:lang w:val="en-US"/>
        </w:rPr>
        <w:t>حقیقیه</w:t>
      </w:r>
      <w:proofErr w:type="spellEnd"/>
      <w:r w:rsidR="00E05E51">
        <w:rPr>
          <w:rFonts w:hint="cs"/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ب</w:t>
      </w:r>
      <w:r w:rsidR="007B0CDC">
        <w:rPr>
          <w:rFonts w:hint="cs"/>
          <w:rtl/>
          <w:lang w:val="en-US"/>
        </w:rPr>
        <w:t>يان</w:t>
      </w:r>
      <w:proofErr w:type="spellEnd"/>
      <w:r w:rsidR="007B0CDC">
        <w:rPr>
          <w:rFonts w:hint="cs"/>
          <w:rtl/>
          <w:lang w:val="en-US"/>
        </w:rPr>
        <w:t xml:space="preserve"> </w:t>
      </w:r>
      <w:proofErr w:type="spellStart"/>
      <w:r w:rsidR="007B0CDC">
        <w:rPr>
          <w:rFonts w:hint="cs"/>
          <w:rtl/>
          <w:lang w:val="en-US"/>
        </w:rPr>
        <w:t>ک</w:t>
      </w:r>
      <w:r w:rsidR="00D9796E">
        <w:rPr>
          <w:rtl/>
          <w:lang w:val="en-US"/>
        </w:rPr>
        <w:t>رده‌اند</w:t>
      </w:r>
      <w:proofErr w:type="spellEnd"/>
      <w:r w:rsidR="00E05E51">
        <w:rPr>
          <w:rFonts w:hint="cs"/>
          <w:rtl/>
          <w:lang w:val="en-US"/>
        </w:rPr>
        <w:t xml:space="preserve"> این است که وجود حکم دایر مدار وجود موضوع است و </w:t>
      </w:r>
      <w:proofErr w:type="spellStart"/>
      <w:r w:rsidR="00E05E51">
        <w:rPr>
          <w:rFonts w:hint="cs"/>
          <w:rtl/>
          <w:lang w:val="en-US"/>
        </w:rPr>
        <w:t>هرجا</w:t>
      </w:r>
      <w:proofErr w:type="spellEnd"/>
      <w:r w:rsidR="00E05E51">
        <w:rPr>
          <w:rFonts w:hint="cs"/>
          <w:rtl/>
          <w:lang w:val="en-US"/>
        </w:rPr>
        <w:t xml:space="preserve"> موضوع محقق شود حکم نیز محقق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E05E51">
        <w:rPr>
          <w:rFonts w:hint="cs"/>
          <w:rtl/>
          <w:lang w:val="en-US"/>
        </w:rPr>
        <w:t xml:space="preserve"> و لازمه دوران </w:t>
      </w:r>
      <w:proofErr w:type="spellStart"/>
      <w:r w:rsidR="00E05E51">
        <w:rPr>
          <w:rFonts w:hint="cs"/>
          <w:rtl/>
          <w:lang w:val="en-US"/>
        </w:rPr>
        <w:t>الحکم</w:t>
      </w:r>
      <w:proofErr w:type="spellEnd"/>
      <w:r w:rsidR="00E05E51">
        <w:rPr>
          <w:rFonts w:hint="cs"/>
          <w:rtl/>
          <w:lang w:val="en-US"/>
        </w:rPr>
        <w:t xml:space="preserve"> علی </w:t>
      </w:r>
      <w:proofErr w:type="spellStart"/>
      <w:r w:rsidR="00E05E51">
        <w:rPr>
          <w:rFonts w:hint="cs"/>
          <w:rtl/>
          <w:lang w:val="en-US"/>
        </w:rPr>
        <w:t>الموضوع</w:t>
      </w:r>
      <w:proofErr w:type="spellEnd"/>
      <w:r w:rsidR="00E05E51">
        <w:rPr>
          <w:rFonts w:hint="cs"/>
          <w:rtl/>
          <w:lang w:val="en-US"/>
        </w:rPr>
        <w:t xml:space="preserve"> این است که منفی در قاعده </w:t>
      </w:r>
      <w:proofErr w:type="spellStart"/>
      <w:r w:rsidR="00E05E51">
        <w:rPr>
          <w:rFonts w:hint="cs"/>
          <w:rtl/>
          <w:lang w:val="en-US"/>
        </w:rPr>
        <w:t>لاضرر</w:t>
      </w:r>
      <w:proofErr w:type="spellEnd"/>
      <w:r w:rsidR="00E05E51">
        <w:rPr>
          <w:rFonts w:hint="cs"/>
          <w:rtl/>
          <w:lang w:val="en-US"/>
        </w:rPr>
        <w:t xml:space="preserve"> </w:t>
      </w:r>
      <w:r w:rsidR="007B0CDC">
        <w:rPr>
          <w:rFonts w:hint="cs"/>
          <w:rtl/>
          <w:lang w:val="en-US"/>
        </w:rPr>
        <w:t xml:space="preserve">و </w:t>
      </w:r>
      <w:proofErr w:type="spellStart"/>
      <w:r w:rsidR="007B0CDC">
        <w:rPr>
          <w:rFonts w:hint="cs"/>
          <w:rtl/>
          <w:lang w:val="en-US"/>
        </w:rPr>
        <w:t>لاحرج</w:t>
      </w:r>
      <w:proofErr w:type="spellEnd"/>
      <w:r w:rsidR="007B0CDC">
        <w:rPr>
          <w:rFonts w:hint="cs"/>
          <w:rtl/>
          <w:lang w:val="en-US"/>
        </w:rPr>
        <w:t xml:space="preserve"> </w:t>
      </w:r>
      <w:r w:rsidR="00E05E51">
        <w:rPr>
          <w:rFonts w:hint="cs"/>
          <w:rtl/>
          <w:lang w:val="en-US"/>
        </w:rPr>
        <w:t xml:space="preserve">معروف، حرج و ضرر شخصی باشد و اگر مراد صاحب فصول همان قاعده معروف </w:t>
      </w:r>
      <w:proofErr w:type="spellStart"/>
      <w:r w:rsidR="00E05E51">
        <w:rPr>
          <w:rFonts w:hint="cs"/>
          <w:rtl/>
          <w:lang w:val="en-US"/>
        </w:rPr>
        <w:t>لاحرج</w:t>
      </w:r>
      <w:proofErr w:type="spellEnd"/>
      <w:r w:rsidR="00E05E51">
        <w:rPr>
          <w:rFonts w:hint="cs"/>
          <w:rtl/>
          <w:lang w:val="en-US"/>
        </w:rPr>
        <w:t xml:space="preserve"> باشد، این اشکال وارد است.</w:t>
      </w:r>
    </w:p>
    <w:p w14:paraId="707D2C11" w14:textId="06A339CC" w:rsidR="00CC4F1C" w:rsidRDefault="00CC4F1C" w:rsidP="00A77D45">
      <w:pPr>
        <w:pStyle w:val="4"/>
        <w:rPr>
          <w:rtl/>
        </w:rPr>
      </w:pPr>
      <w:r>
        <w:rPr>
          <w:rFonts w:hint="cs"/>
          <w:rtl/>
        </w:rPr>
        <w:t>[تقریب دوم از دلیل نفی حرج]</w:t>
      </w:r>
    </w:p>
    <w:p w14:paraId="3E9DB4BD" w14:textId="3028CFC7" w:rsidR="00CC4F1C" w:rsidRDefault="00E05E51" w:rsidP="000A4E90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ولی </w:t>
      </w:r>
      <w:r w:rsidR="007E4493">
        <w:rPr>
          <w:rFonts w:hint="cs"/>
          <w:rtl/>
          <w:lang w:val="en-US"/>
        </w:rPr>
        <w:t xml:space="preserve"> برای اثبات اجزاء بوسیله دلیل </w:t>
      </w:r>
      <w:proofErr w:type="spellStart"/>
      <w:r w:rsidR="007E4493">
        <w:rPr>
          <w:rFonts w:hint="cs"/>
          <w:rtl/>
          <w:lang w:val="en-US"/>
        </w:rPr>
        <w:t>عسر</w:t>
      </w:r>
      <w:proofErr w:type="spellEnd"/>
      <w:r w:rsidR="007E4493">
        <w:rPr>
          <w:rFonts w:hint="cs"/>
          <w:rtl/>
          <w:lang w:val="en-US"/>
        </w:rPr>
        <w:t xml:space="preserve"> و حرج تقریب دیگر نیز وجود دارد که بر اساس این تقریب دیگر حرج منفی، </w:t>
      </w:r>
      <w:proofErr w:type="spellStart"/>
      <w:r w:rsidR="007E4493">
        <w:rPr>
          <w:rFonts w:hint="cs"/>
          <w:rtl/>
          <w:lang w:val="en-US"/>
        </w:rPr>
        <w:t>عسر</w:t>
      </w:r>
      <w:proofErr w:type="spellEnd"/>
      <w:r w:rsidR="007E4493">
        <w:rPr>
          <w:rFonts w:hint="cs"/>
          <w:rtl/>
          <w:lang w:val="en-US"/>
        </w:rPr>
        <w:t xml:space="preserve"> و حرج نوعی است </w:t>
      </w:r>
      <w:r w:rsidR="00540DB2">
        <w:rPr>
          <w:rFonts w:hint="cs"/>
          <w:rtl/>
          <w:lang w:val="en-US"/>
        </w:rPr>
        <w:t xml:space="preserve">به این تقریب که شریعت اسلام شریعت </w:t>
      </w:r>
      <w:proofErr w:type="spellStart"/>
      <w:r w:rsidR="00540DB2">
        <w:rPr>
          <w:rFonts w:hint="cs"/>
          <w:rtl/>
          <w:lang w:val="en-US"/>
        </w:rPr>
        <w:t>سمحه</w:t>
      </w:r>
      <w:proofErr w:type="spellEnd"/>
      <w:r w:rsidR="00540DB2">
        <w:rPr>
          <w:rFonts w:hint="cs"/>
          <w:rtl/>
          <w:lang w:val="en-US"/>
        </w:rPr>
        <w:t xml:space="preserve"> </w:t>
      </w:r>
      <w:proofErr w:type="spellStart"/>
      <w:r w:rsidR="00540DB2">
        <w:rPr>
          <w:rFonts w:hint="cs"/>
          <w:rtl/>
          <w:lang w:val="en-US"/>
        </w:rPr>
        <w:t>سهله</w:t>
      </w:r>
      <w:proofErr w:type="spellEnd"/>
      <w:r w:rsidR="00540DB2">
        <w:rPr>
          <w:rFonts w:hint="cs"/>
          <w:rtl/>
          <w:lang w:val="en-US"/>
        </w:rPr>
        <w:t xml:space="preserve"> است و در برخی از روایات صحیح و معتبر نیز این مضمون وارد شده است؛ از باب مثال در </w:t>
      </w:r>
      <w:proofErr w:type="spellStart"/>
      <w:r w:rsidR="00540DB2">
        <w:rPr>
          <w:rFonts w:hint="cs"/>
          <w:rtl/>
          <w:lang w:val="en-US"/>
        </w:rPr>
        <w:t>صحیحه</w:t>
      </w:r>
      <w:proofErr w:type="spellEnd"/>
      <w:r w:rsidR="00540DB2">
        <w:rPr>
          <w:rFonts w:hint="cs"/>
          <w:rtl/>
          <w:lang w:val="en-US"/>
        </w:rPr>
        <w:t xml:space="preserve"> </w:t>
      </w:r>
      <w:proofErr w:type="spellStart"/>
      <w:r w:rsidR="00540DB2">
        <w:rPr>
          <w:rFonts w:hint="cs"/>
          <w:rtl/>
          <w:lang w:val="en-US"/>
        </w:rPr>
        <w:t>بزنطی</w:t>
      </w:r>
      <w:proofErr w:type="spellEnd"/>
      <w:r w:rsidR="00540DB2">
        <w:rPr>
          <w:rFonts w:hint="cs"/>
          <w:rtl/>
          <w:lang w:val="en-US"/>
        </w:rPr>
        <w:t xml:space="preserve"> در مورد سوال از جبه فرا </w:t>
      </w:r>
      <w:r w:rsidR="00540DB2">
        <w:rPr>
          <w:rFonts w:hint="cs"/>
          <w:rtl/>
          <w:lang w:val="en-US"/>
        </w:rPr>
        <w:lastRenderedPageBreak/>
        <w:t xml:space="preserve">سوال شده است که وقتی این شی را از بازار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خر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م</w:t>
      </w:r>
      <w:proofErr w:type="spellEnd"/>
      <w:r w:rsidR="00540DB2">
        <w:rPr>
          <w:rFonts w:hint="cs"/>
          <w:rtl/>
          <w:lang w:val="en-US"/>
        </w:rPr>
        <w:t xml:space="preserve"> و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دان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م</w:t>
      </w:r>
      <w:proofErr w:type="spellEnd"/>
      <w:r w:rsidR="00540DB2">
        <w:rPr>
          <w:rFonts w:hint="cs"/>
          <w:rtl/>
          <w:lang w:val="en-US"/>
        </w:rPr>
        <w:t xml:space="preserve"> که </w:t>
      </w:r>
      <w:proofErr w:type="spellStart"/>
      <w:r w:rsidR="00540DB2">
        <w:rPr>
          <w:rFonts w:hint="cs"/>
          <w:rtl/>
          <w:lang w:val="en-US"/>
        </w:rPr>
        <w:t>ذکیه</w:t>
      </w:r>
      <w:proofErr w:type="spellEnd"/>
      <w:r w:rsidR="00540DB2">
        <w:rPr>
          <w:rFonts w:hint="cs"/>
          <w:rtl/>
          <w:lang w:val="en-US"/>
        </w:rPr>
        <w:t xml:space="preserve"> است یا خیر </w:t>
      </w:r>
      <w:proofErr w:type="spellStart"/>
      <w:r w:rsidR="00540DB2">
        <w:rPr>
          <w:rFonts w:hint="cs"/>
          <w:rtl/>
          <w:lang w:val="en-US"/>
        </w:rPr>
        <w:t>ایا</w:t>
      </w:r>
      <w:proofErr w:type="spellEnd"/>
      <w:r w:rsidR="00540DB2">
        <w:rPr>
          <w:rFonts w:hint="cs"/>
          <w:rtl/>
          <w:lang w:val="en-US"/>
        </w:rPr>
        <w:t xml:space="preserve"> در اینجا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540DB2">
        <w:rPr>
          <w:rFonts w:hint="cs"/>
          <w:rtl/>
          <w:lang w:val="en-US"/>
        </w:rPr>
        <w:t xml:space="preserve"> درش نماز خواند یا خیر</w:t>
      </w:r>
      <w:r w:rsidR="00D9796E">
        <w:rPr>
          <w:rtl/>
          <w:lang w:val="en-US"/>
        </w:rPr>
        <w:t>؟</w:t>
      </w:r>
      <w:r w:rsidR="00540DB2">
        <w:rPr>
          <w:rFonts w:hint="cs"/>
          <w:rtl/>
          <w:lang w:val="en-US"/>
        </w:rPr>
        <w:t xml:space="preserve"> که امام علیه </w:t>
      </w:r>
      <w:proofErr w:type="spellStart"/>
      <w:r w:rsidR="00540DB2">
        <w:rPr>
          <w:rFonts w:hint="cs"/>
          <w:rtl/>
          <w:lang w:val="en-US"/>
        </w:rPr>
        <w:t>السلام</w:t>
      </w:r>
      <w:proofErr w:type="spellEnd"/>
      <w:r w:rsidR="00540DB2">
        <w:rPr>
          <w:rFonts w:hint="cs"/>
          <w:rtl/>
          <w:lang w:val="en-US"/>
        </w:rPr>
        <w:t xml:space="preserve"> فرموده است که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توان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د</w:t>
      </w:r>
      <w:proofErr w:type="spellEnd"/>
      <w:r w:rsidR="00540DB2">
        <w:rPr>
          <w:rFonts w:hint="cs"/>
          <w:rtl/>
          <w:lang w:val="en-US"/>
        </w:rPr>
        <w:t xml:space="preserve"> درش نماز بخوانید و حتی لازم نیست سوال و </w:t>
      </w:r>
      <w:proofErr w:type="spellStart"/>
      <w:r w:rsidR="00540DB2">
        <w:rPr>
          <w:rFonts w:hint="cs"/>
          <w:rtl/>
          <w:lang w:val="en-US"/>
        </w:rPr>
        <w:t>فحص</w:t>
      </w:r>
      <w:proofErr w:type="spellEnd"/>
      <w:r w:rsidR="00540DB2">
        <w:rPr>
          <w:rFonts w:hint="cs"/>
          <w:rtl/>
          <w:lang w:val="en-US"/>
        </w:rPr>
        <w:t xml:space="preserve"> کنید و علت این تجویز را اینگونه فرموده است که</w:t>
      </w:r>
      <w:r w:rsidR="00D9796E">
        <w:rPr>
          <w:rtl/>
          <w:lang w:val="en-US"/>
        </w:rPr>
        <w:t>:  «</w:t>
      </w:r>
      <w:proofErr w:type="spellStart"/>
      <w:r w:rsidR="00540DB2" w:rsidRPr="00540DB2">
        <w:rPr>
          <w:rtl/>
          <w:lang w:val="en-US"/>
        </w:rPr>
        <w:t>إِنَّ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أَبَا</w:t>
      </w:r>
      <w:proofErr w:type="spellEnd"/>
      <w:r w:rsidR="00540DB2" w:rsidRPr="00540DB2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جَعْفَرٍ</w:t>
      </w:r>
      <w:proofErr w:type="spellEnd"/>
      <w:r w:rsidR="00540DB2" w:rsidRPr="00540DB2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عَلَيْهِ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السَّلاَمُ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ک</w:t>
      </w:r>
      <w:r w:rsidR="00540DB2" w:rsidRPr="00540DB2">
        <w:rPr>
          <w:rtl/>
          <w:lang w:val="en-US"/>
        </w:rPr>
        <w:t>َانَ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D9796E">
        <w:rPr>
          <w:rFonts w:hint="cs"/>
          <w:rtl/>
          <w:lang w:val="en-US"/>
        </w:rPr>
        <w:t>ی</w:t>
      </w:r>
      <w:r w:rsidR="00540DB2" w:rsidRPr="00540DB2">
        <w:rPr>
          <w:rtl/>
          <w:lang w:val="en-US"/>
        </w:rPr>
        <w:t>َقُولُ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إِنَّ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اَلْخَوَارِجَ</w:t>
      </w:r>
      <w:proofErr w:type="spellEnd"/>
      <w:r w:rsidR="00D9796E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ضَيَّقُوا</w:t>
      </w:r>
      <w:proofErr w:type="spellEnd"/>
      <w:r w:rsidR="00540DB2" w:rsidRPr="00540DB2">
        <w:rPr>
          <w:rtl/>
          <w:lang w:val="en-US"/>
        </w:rPr>
        <w:t xml:space="preserve"> </w:t>
      </w:r>
      <w:proofErr w:type="spellStart"/>
      <w:r w:rsidR="00540DB2" w:rsidRPr="00540DB2">
        <w:rPr>
          <w:rtl/>
          <w:lang w:val="en-US"/>
        </w:rPr>
        <w:t>عَل</w:t>
      </w:r>
      <w:r w:rsidR="00540DB2">
        <w:rPr>
          <w:rtl/>
          <w:lang w:val="en-US"/>
        </w:rPr>
        <w:t>ی</w:t>
      </w:r>
      <w:proofErr w:type="spellEnd"/>
      <w:r w:rsidR="00540DB2" w:rsidRPr="00540DB2">
        <w:rPr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أَنْفُسِهِمْ</w:t>
      </w:r>
      <w:proofErr w:type="spellEnd"/>
      <w:r w:rsidR="00D9796E">
        <w:rPr>
          <w:rFonts w:ascii="Badr" w:hAnsi="Badr"/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بِجَهَالَتِهِمْ</w:t>
      </w:r>
      <w:proofErr w:type="spellEnd"/>
      <w:r w:rsidR="00D9796E">
        <w:rPr>
          <w:rFonts w:ascii="Badr" w:hAnsi="Badr"/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إِنَّ</w:t>
      </w:r>
      <w:proofErr w:type="spellEnd"/>
      <w:r w:rsidR="00D9796E">
        <w:rPr>
          <w:rFonts w:ascii="Badr" w:hAnsi="Badr"/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الدِّينَ</w:t>
      </w:r>
      <w:proofErr w:type="spellEnd"/>
      <w:r w:rsidR="00D9796E">
        <w:rPr>
          <w:rFonts w:ascii="Badr" w:hAnsi="Badr"/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أَوْسَعُ</w:t>
      </w:r>
      <w:proofErr w:type="spellEnd"/>
      <w:r w:rsidR="00D9796E">
        <w:rPr>
          <w:rFonts w:ascii="Badr" w:hAnsi="Badr"/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مِنْ</w:t>
      </w:r>
      <w:proofErr w:type="spellEnd"/>
      <w:r w:rsidR="00D9796E">
        <w:rPr>
          <w:rFonts w:ascii="Badr" w:hAnsi="Badr"/>
          <w:rtl/>
          <w:lang w:val="en-US"/>
        </w:rPr>
        <w:t xml:space="preserve"> </w:t>
      </w:r>
      <w:proofErr w:type="spellStart"/>
      <w:r w:rsidR="00540DB2" w:rsidRPr="00540DB2">
        <w:rPr>
          <w:rFonts w:ascii="Badr" w:hAnsi="Badr" w:hint="cs"/>
          <w:rtl/>
          <w:lang w:val="en-US"/>
        </w:rPr>
        <w:t>ذَلِكَ</w:t>
      </w:r>
      <w:proofErr w:type="spellEnd"/>
      <w:r w:rsidR="00540DB2" w:rsidRPr="00540DB2">
        <w:rPr>
          <w:rFonts w:ascii="Badr" w:hAnsi="Badr" w:hint="cs"/>
          <w:rtl/>
          <w:lang w:val="en-US"/>
        </w:rPr>
        <w:t>‌</w:t>
      </w:r>
      <w:r w:rsidR="00D9796E">
        <w:rPr>
          <w:rtl/>
          <w:lang w:val="en-US"/>
        </w:rPr>
        <w:t xml:space="preserve">» </w:t>
      </w:r>
      <w:r w:rsidR="00540DB2">
        <w:rPr>
          <w:rStyle w:val="a7"/>
          <w:rtl/>
          <w:lang w:val="en-US"/>
        </w:rPr>
        <w:footnoteReference w:id="3"/>
      </w:r>
      <w:r w:rsidR="00540DB2">
        <w:rPr>
          <w:rFonts w:hint="cs"/>
          <w:rtl/>
          <w:lang w:val="en-US"/>
        </w:rPr>
        <w:t xml:space="preserve"> که دلالت دارد که خوارج به سبب </w:t>
      </w:r>
      <w:proofErr w:type="spellStart"/>
      <w:r w:rsidR="00540DB2">
        <w:rPr>
          <w:rFonts w:hint="cs"/>
          <w:rtl/>
          <w:lang w:val="en-US"/>
        </w:rPr>
        <w:t>جهلشان</w:t>
      </w:r>
      <w:proofErr w:type="spellEnd"/>
      <w:r w:rsidR="00540DB2">
        <w:rPr>
          <w:rFonts w:hint="cs"/>
          <w:rtl/>
          <w:lang w:val="en-US"/>
        </w:rPr>
        <w:t xml:space="preserve"> بر خودش سختی و </w:t>
      </w:r>
      <w:proofErr w:type="spellStart"/>
      <w:r w:rsidR="00540DB2">
        <w:rPr>
          <w:rFonts w:hint="cs"/>
          <w:rtl/>
          <w:lang w:val="en-US"/>
        </w:rPr>
        <w:t>تضییق</w:t>
      </w:r>
      <w:proofErr w:type="spellEnd"/>
      <w:r w:rsidR="00540DB2">
        <w:rPr>
          <w:rFonts w:hint="cs"/>
          <w:rtl/>
          <w:lang w:val="en-US"/>
        </w:rPr>
        <w:t xml:space="preserve"> وارد کردند در حالیکه دین خدا این قدر سخت نیست و شریعت </w:t>
      </w:r>
      <w:proofErr w:type="spellStart"/>
      <w:r w:rsidR="00540DB2">
        <w:rPr>
          <w:rFonts w:hint="cs"/>
          <w:rtl/>
          <w:lang w:val="en-US"/>
        </w:rPr>
        <w:t>امرش</w:t>
      </w:r>
      <w:proofErr w:type="spellEnd"/>
      <w:r w:rsidR="00540DB2">
        <w:rPr>
          <w:rFonts w:hint="cs"/>
          <w:rtl/>
          <w:lang w:val="en-US"/>
        </w:rPr>
        <w:t xml:space="preserve"> مبنی بر تسهیل است نه بر </w:t>
      </w:r>
      <w:proofErr w:type="spellStart"/>
      <w:r w:rsidR="00540DB2">
        <w:rPr>
          <w:rFonts w:hint="cs"/>
          <w:rtl/>
          <w:lang w:val="en-US"/>
        </w:rPr>
        <w:t>تضیق</w:t>
      </w:r>
      <w:proofErr w:type="spellEnd"/>
      <w:r w:rsidR="00540DB2">
        <w:rPr>
          <w:rFonts w:hint="cs"/>
          <w:rtl/>
          <w:lang w:val="en-US"/>
        </w:rPr>
        <w:t xml:space="preserve"> و در مشقت قرار دادن لذا </w:t>
      </w:r>
      <w:proofErr w:type="spellStart"/>
      <w:r w:rsidR="00540DB2">
        <w:rPr>
          <w:rFonts w:hint="cs"/>
          <w:rtl/>
          <w:lang w:val="en-US"/>
        </w:rPr>
        <w:t>مقض</w:t>
      </w:r>
      <w:r w:rsidR="007B0CDC">
        <w:rPr>
          <w:rFonts w:hint="cs"/>
          <w:rtl/>
          <w:lang w:val="en-US"/>
        </w:rPr>
        <w:t>ا</w:t>
      </w:r>
      <w:r w:rsidR="00540DB2">
        <w:rPr>
          <w:rFonts w:hint="cs"/>
          <w:rtl/>
          <w:lang w:val="en-US"/>
        </w:rPr>
        <w:t>ی</w:t>
      </w:r>
      <w:proofErr w:type="spellEnd"/>
      <w:r w:rsidR="00540DB2">
        <w:rPr>
          <w:rFonts w:hint="cs"/>
          <w:rtl/>
          <w:lang w:val="en-US"/>
        </w:rPr>
        <w:t xml:space="preserve"> شریعت </w:t>
      </w:r>
      <w:proofErr w:type="spellStart"/>
      <w:r w:rsidR="00540DB2">
        <w:rPr>
          <w:rFonts w:hint="cs"/>
          <w:rtl/>
          <w:lang w:val="en-US"/>
        </w:rPr>
        <w:t>سمحه</w:t>
      </w:r>
      <w:proofErr w:type="spellEnd"/>
      <w:r w:rsidR="00540DB2">
        <w:rPr>
          <w:rFonts w:hint="cs"/>
          <w:rtl/>
          <w:lang w:val="en-US"/>
        </w:rPr>
        <w:t xml:space="preserve"> </w:t>
      </w:r>
      <w:proofErr w:type="spellStart"/>
      <w:r w:rsidR="00540DB2">
        <w:rPr>
          <w:rFonts w:hint="cs"/>
          <w:rtl/>
          <w:lang w:val="en-US"/>
        </w:rPr>
        <w:t>سهله</w:t>
      </w:r>
      <w:proofErr w:type="spellEnd"/>
      <w:r w:rsidR="00540DB2">
        <w:rPr>
          <w:rFonts w:hint="cs"/>
          <w:rtl/>
          <w:lang w:val="en-US"/>
        </w:rPr>
        <w:t xml:space="preserve"> این است که حکم حرجی در شریعت وجود نداشته باشد</w:t>
      </w:r>
      <w:r w:rsidR="00CC4F1C">
        <w:rPr>
          <w:rFonts w:hint="cs"/>
          <w:rtl/>
          <w:lang w:val="en-US"/>
        </w:rPr>
        <w:t xml:space="preserve"> و آن حرجی که با این شریعت </w:t>
      </w:r>
      <w:proofErr w:type="spellStart"/>
      <w:r w:rsidR="00CC4F1C">
        <w:rPr>
          <w:rFonts w:hint="cs"/>
          <w:rtl/>
          <w:lang w:val="en-US"/>
        </w:rPr>
        <w:t>سمحه</w:t>
      </w:r>
      <w:proofErr w:type="spellEnd"/>
      <w:r w:rsidR="00CC4F1C">
        <w:rPr>
          <w:rFonts w:hint="cs"/>
          <w:rtl/>
          <w:lang w:val="en-US"/>
        </w:rPr>
        <w:t xml:space="preserve"> </w:t>
      </w:r>
      <w:proofErr w:type="spellStart"/>
      <w:r w:rsidR="00CC4F1C">
        <w:rPr>
          <w:rFonts w:hint="cs"/>
          <w:rtl/>
          <w:lang w:val="en-US"/>
        </w:rPr>
        <w:t>سهله</w:t>
      </w:r>
      <w:proofErr w:type="spellEnd"/>
      <w:r w:rsidR="00CC4F1C">
        <w:rPr>
          <w:rFonts w:hint="cs"/>
          <w:rtl/>
          <w:lang w:val="en-US"/>
        </w:rPr>
        <w:t xml:space="preserve"> سازگاری ندارد، فقط حرج شخصی نیست بلکه حرج نوعی است و اگر در یک جایی  حکم شرعی برای نوع </w:t>
      </w:r>
      <w:proofErr w:type="spellStart"/>
      <w:r w:rsidR="00CC4F1C">
        <w:rPr>
          <w:rFonts w:hint="cs"/>
          <w:rtl/>
          <w:lang w:val="en-US"/>
        </w:rPr>
        <w:t>مکلفین</w:t>
      </w:r>
      <w:proofErr w:type="spellEnd"/>
      <w:r w:rsidR="00CC4F1C">
        <w:rPr>
          <w:rFonts w:hint="cs"/>
          <w:rtl/>
          <w:lang w:val="en-US"/>
        </w:rPr>
        <w:t xml:space="preserve"> </w:t>
      </w:r>
      <w:r w:rsidR="007B0CDC">
        <w:rPr>
          <w:rFonts w:hint="cs"/>
          <w:rtl/>
          <w:lang w:val="en-US"/>
        </w:rPr>
        <w:t xml:space="preserve">حرجی باشد </w:t>
      </w:r>
      <w:r w:rsidR="00CC4F1C">
        <w:rPr>
          <w:rFonts w:hint="cs"/>
          <w:rtl/>
          <w:lang w:val="en-US"/>
        </w:rPr>
        <w:t xml:space="preserve">به خاطر شریعت </w:t>
      </w:r>
      <w:proofErr w:type="spellStart"/>
      <w:r w:rsidR="00CC4F1C">
        <w:rPr>
          <w:rFonts w:hint="cs"/>
          <w:rtl/>
          <w:lang w:val="en-US"/>
        </w:rPr>
        <w:t>سمحه</w:t>
      </w:r>
      <w:proofErr w:type="spellEnd"/>
      <w:r w:rsidR="00CC4F1C">
        <w:rPr>
          <w:rFonts w:hint="cs"/>
          <w:rtl/>
          <w:lang w:val="en-US"/>
        </w:rPr>
        <w:t xml:space="preserve"> </w:t>
      </w:r>
      <w:proofErr w:type="spellStart"/>
      <w:r w:rsidR="00CC4F1C">
        <w:rPr>
          <w:rFonts w:hint="cs"/>
          <w:rtl/>
          <w:lang w:val="en-US"/>
        </w:rPr>
        <w:t>سهله</w:t>
      </w:r>
      <w:proofErr w:type="spellEnd"/>
      <w:r w:rsidR="00CC4F1C">
        <w:rPr>
          <w:rFonts w:hint="cs"/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توان</w:t>
      </w:r>
      <w:proofErr w:type="spellEnd"/>
      <w:r w:rsidR="00CC4F1C">
        <w:rPr>
          <w:rFonts w:hint="cs"/>
          <w:rtl/>
          <w:lang w:val="en-US"/>
        </w:rPr>
        <w:t xml:space="preserve"> از این دلیل نفی </w:t>
      </w:r>
      <w:proofErr w:type="spellStart"/>
      <w:r w:rsidR="00CC4F1C">
        <w:rPr>
          <w:rFonts w:hint="cs"/>
          <w:rtl/>
          <w:lang w:val="en-US"/>
        </w:rPr>
        <w:t>الحرج</w:t>
      </w:r>
      <w:proofErr w:type="spellEnd"/>
      <w:r w:rsidR="00CC4F1C">
        <w:rPr>
          <w:rFonts w:hint="cs"/>
          <w:rtl/>
          <w:lang w:val="en-US"/>
        </w:rPr>
        <w:t xml:space="preserve"> استفاده کرد چنین حکمی دال بر </w:t>
      </w:r>
      <w:proofErr w:type="spellStart"/>
      <w:r w:rsidR="00CC4F1C">
        <w:rPr>
          <w:rFonts w:hint="cs"/>
          <w:rtl/>
          <w:lang w:val="en-US"/>
        </w:rPr>
        <w:t>تضییق</w:t>
      </w:r>
      <w:proofErr w:type="spellEnd"/>
      <w:r w:rsidR="00CC4F1C">
        <w:rPr>
          <w:rFonts w:hint="cs"/>
          <w:rtl/>
          <w:lang w:val="en-US"/>
        </w:rPr>
        <w:t xml:space="preserve"> و تحمیل شدت در شریعت وجود ندارد؛ لذا آ</w:t>
      </w:r>
      <w:r w:rsidR="0096206B" w:rsidRPr="0096206B">
        <w:rPr>
          <w:rFonts w:hint="eastAsia"/>
          <w:rtl/>
          <w:lang w:val="en-US"/>
        </w:rPr>
        <w:t>ن</w:t>
      </w:r>
      <w:r w:rsidR="0096206B" w:rsidRPr="0096206B">
        <w:rPr>
          <w:rtl/>
          <w:lang w:val="en-US"/>
        </w:rPr>
        <w:t xml:space="preserve"> دل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ل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tl/>
          <w:lang w:val="en-US"/>
        </w:rPr>
        <w:t xml:space="preserve"> که مورد استدلال است قاعده </w:t>
      </w:r>
      <w:proofErr w:type="spellStart"/>
      <w:r w:rsidR="0096206B" w:rsidRPr="0096206B">
        <w:rPr>
          <w:rtl/>
          <w:lang w:val="en-US"/>
        </w:rPr>
        <w:t>لاحرج</w:t>
      </w:r>
      <w:proofErr w:type="spellEnd"/>
      <w:r w:rsidR="0096206B" w:rsidRPr="0096206B">
        <w:rPr>
          <w:rtl/>
          <w:lang w:val="en-US"/>
        </w:rPr>
        <w:t xml:space="preserve"> معروف ن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ست</w:t>
      </w:r>
      <w:r w:rsidR="0096206B" w:rsidRPr="0096206B">
        <w:rPr>
          <w:rtl/>
          <w:lang w:val="en-US"/>
        </w:rPr>
        <w:t xml:space="preserve"> </w:t>
      </w:r>
      <w:r w:rsidR="00CC4F1C">
        <w:rPr>
          <w:rFonts w:hint="cs"/>
          <w:rtl/>
          <w:lang w:val="en-US"/>
        </w:rPr>
        <w:t xml:space="preserve">که </w:t>
      </w:r>
      <w:proofErr w:type="spellStart"/>
      <w:r w:rsidR="00CC4F1C">
        <w:rPr>
          <w:rFonts w:hint="cs"/>
          <w:rtl/>
          <w:lang w:val="en-US"/>
        </w:rPr>
        <w:t>رافع</w:t>
      </w:r>
      <w:proofErr w:type="spellEnd"/>
      <w:r w:rsidR="00CC4F1C">
        <w:rPr>
          <w:rFonts w:hint="cs"/>
          <w:rtl/>
          <w:lang w:val="en-US"/>
        </w:rPr>
        <w:t xml:space="preserve"> حکم حرجی شخصی است </w:t>
      </w:r>
      <w:r w:rsidR="0096206B" w:rsidRPr="0096206B">
        <w:rPr>
          <w:rtl/>
          <w:lang w:val="en-US"/>
        </w:rPr>
        <w:t xml:space="preserve">بلکه </w:t>
      </w:r>
      <w:r w:rsidR="00CC4F1C">
        <w:rPr>
          <w:rFonts w:hint="cs"/>
          <w:rtl/>
          <w:lang w:val="en-US"/>
        </w:rPr>
        <w:t>حرج نوعی است که</w:t>
      </w:r>
      <w:r w:rsidR="0096206B" w:rsidRPr="0096206B">
        <w:rPr>
          <w:rtl/>
          <w:lang w:val="en-US"/>
        </w:rPr>
        <w:t xml:space="preserve"> مناسبت با </w:t>
      </w:r>
      <w:proofErr w:type="spellStart"/>
      <w:r w:rsidR="0096206B" w:rsidRPr="0096206B">
        <w:rPr>
          <w:rtl/>
          <w:lang w:val="en-US"/>
        </w:rPr>
        <w:t>شر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عه</w:t>
      </w:r>
      <w:proofErr w:type="spellEnd"/>
      <w:r w:rsidR="0096206B" w:rsidRPr="0096206B">
        <w:rPr>
          <w:rtl/>
          <w:lang w:val="en-US"/>
        </w:rPr>
        <w:t xml:space="preserve"> </w:t>
      </w:r>
      <w:proofErr w:type="spellStart"/>
      <w:r w:rsidR="0096206B" w:rsidRPr="0096206B">
        <w:rPr>
          <w:rtl/>
          <w:lang w:val="en-US"/>
        </w:rPr>
        <w:t>سمحه</w:t>
      </w:r>
      <w:proofErr w:type="spellEnd"/>
      <w:r w:rsidR="0096206B" w:rsidRPr="0096206B">
        <w:rPr>
          <w:rtl/>
          <w:lang w:val="en-US"/>
        </w:rPr>
        <w:t xml:space="preserve"> </w:t>
      </w:r>
      <w:proofErr w:type="spellStart"/>
      <w:r w:rsidR="0096206B" w:rsidRPr="0096206B">
        <w:rPr>
          <w:rtl/>
          <w:lang w:val="en-US"/>
        </w:rPr>
        <w:t>سهله</w:t>
      </w:r>
      <w:proofErr w:type="spellEnd"/>
      <w:r w:rsidR="00CC4F1C">
        <w:rPr>
          <w:rFonts w:hint="cs"/>
          <w:rtl/>
          <w:lang w:val="en-US"/>
        </w:rPr>
        <w:t xml:space="preserve"> ندارد.</w:t>
      </w:r>
    </w:p>
    <w:p w14:paraId="7A58E466" w14:textId="26537B50" w:rsidR="00CC4F1C" w:rsidRDefault="00A77D45" w:rsidP="00A77D45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[تطبیق تقریب دوم دلیل نفی حرج در محل کلام]</w:t>
      </w:r>
    </w:p>
    <w:p w14:paraId="769F7CDB" w14:textId="0C530E95" w:rsidR="0096206B" w:rsidRDefault="00CC4F1C" w:rsidP="006769F9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بر </w:t>
      </w:r>
      <w:r w:rsidR="00A77D45">
        <w:rPr>
          <w:rFonts w:hint="cs"/>
          <w:rtl/>
          <w:lang w:val="en-US"/>
        </w:rPr>
        <w:t xml:space="preserve">این </w:t>
      </w:r>
      <w:r>
        <w:rPr>
          <w:rFonts w:hint="cs"/>
          <w:rtl/>
          <w:lang w:val="en-US"/>
        </w:rPr>
        <w:t xml:space="preserve">اساس </w:t>
      </w:r>
      <w:r w:rsidR="00A77D45">
        <w:rPr>
          <w:rFonts w:hint="cs"/>
          <w:rtl/>
          <w:lang w:val="en-US"/>
        </w:rPr>
        <w:t xml:space="preserve">اگر در شریعت چنین حکمی دال بر لزوم </w:t>
      </w:r>
      <w:proofErr w:type="spellStart"/>
      <w:r w:rsidR="00A77D45">
        <w:rPr>
          <w:rFonts w:hint="cs"/>
          <w:rtl/>
          <w:lang w:val="en-US"/>
        </w:rPr>
        <w:t>تستر</w:t>
      </w:r>
      <w:proofErr w:type="spellEnd"/>
      <w:r w:rsidR="00A77D45">
        <w:rPr>
          <w:rFonts w:hint="cs"/>
          <w:rtl/>
          <w:lang w:val="en-US"/>
        </w:rPr>
        <w:t xml:space="preserve"> وجه و </w:t>
      </w:r>
      <w:proofErr w:type="spellStart"/>
      <w:r w:rsidR="00A77D45">
        <w:rPr>
          <w:rFonts w:hint="cs"/>
          <w:rtl/>
          <w:lang w:val="en-US"/>
        </w:rPr>
        <w:t>کفین</w:t>
      </w:r>
      <w:proofErr w:type="spellEnd"/>
      <w:r w:rsidR="00A77D45">
        <w:rPr>
          <w:rFonts w:hint="cs"/>
          <w:rtl/>
          <w:lang w:val="en-US"/>
        </w:rPr>
        <w:t xml:space="preserve"> زن و حرمت نظر بر وجه و </w:t>
      </w:r>
      <w:proofErr w:type="spellStart"/>
      <w:r w:rsidR="00A77D45">
        <w:rPr>
          <w:rFonts w:hint="cs"/>
          <w:rtl/>
          <w:lang w:val="en-US"/>
        </w:rPr>
        <w:t>کفین</w:t>
      </w:r>
      <w:proofErr w:type="spellEnd"/>
      <w:r w:rsidR="00A77D45">
        <w:rPr>
          <w:rFonts w:hint="cs"/>
          <w:rtl/>
          <w:lang w:val="en-US"/>
        </w:rPr>
        <w:t xml:space="preserve"> او وجود داشته باشد با شریعت </w:t>
      </w:r>
      <w:proofErr w:type="spellStart"/>
      <w:r w:rsidR="00A77D45">
        <w:rPr>
          <w:rFonts w:hint="cs"/>
          <w:rtl/>
          <w:lang w:val="en-US"/>
        </w:rPr>
        <w:t>سمحه</w:t>
      </w:r>
      <w:proofErr w:type="spellEnd"/>
      <w:r w:rsidR="00A77D45">
        <w:rPr>
          <w:rFonts w:hint="cs"/>
          <w:rtl/>
          <w:lang w:val="en-US"/>
        </w:rPr>
        <w:t xml:space="preserve"> </w:t>
      </w:r>
      <w:proofErr w:type="spellStart"/>
      <w:r w:rsidR="00A77D45">
        <w:rPr>
          <w:rFonts w:hint="cs"/>
          <w:rtl/>
          <w:lang w:val="en-US"/>
        </w:rPr>
        <w:t>سهله</w:t>
      </w:r>
      <w:proofErr w:type="spellEnd"/>
      <w:r w:rsidR="00A77D45">
        <w:rPr>
          <w:rFonts w:hint="cs"/>
          <w:rtl/>
          <w:lang w:val="en-US"/>
        </w:rPr>
        <w:t xml:space="preserve"> سازگاری  ندارد </w:t>
      </w:r>
      <w:r w:rsidR="0096206B" w:rsidRPr="0096206B">
        <w:rPr>
          <w:rtl/>
          <w:lang w:val="en-US"/>
        </w:rPr>
        <w:t xml:space="preserve">لذا </w:t>
      </w:r>
      <w:r w:rsidR="00A77D45">
        <w:rPr>
          <w:rFonts w:hint="cs"/>
          <w:rtl/>
          <w:lang w:val="en-US"/>
        </w:rPr>
        <w:t xml:space="preserve">اینکه </w:t>
      </w:r>
      <w:proofErr w:type="spellStart"/>
      <w:r w:rsidR="00D9796E">
        <w:rPr>
          <w:rtl/>
          <w:lang w:val="en-US"/>
        </w:rPr>
        <w:t>زن‌ها</w:t>
      </w:r>
      <w:proofErr w:type="spellEnd"/>
      <w:r w:rsidR="00A77D45">
        <w:rPr>
          <w:rFonts w:hint="cs"/>
          <w:rtl/>
          <w:lang w:val="en-US"/>
        </w:rPr>
        <w:t xml:space="preserve"> علاوه بر پوشش عادی خود </w:t>
      </w:r>
      <w:proofErr w:type="spellStart"/>
      <w:r w:rsidR="00A77D45">
        <w:rPr>
          <w:rFonts w:hint="cs"/>
          <w:rtl/>
          <w:lang w:val="en-US"/>
        </w:rPr>
        <w:t>بخواهند</w:t>
      </w:r>
      <w:r w:rsidR="006769F9">
        <w:rPr>
          <w:rFonts w:hint="cs"/>
          <w:rtl/>
          <w:lang w:val="en-US"/>
        </w:rPr>
        <w:t>وجه</w:t>
      </w:r>
      <w:proofErr w:type="spellEnd"/>
      <w:r w:rsidR="006769F9">
        <w:rPr>
          <w:rFonts w:hint="cs"/>
          <w:rtl/>
          <w:lang w:val="en-US"/>
        </w:rPr>
        <w:t xml:space="preserve"> و </w:t>
      </w:r>
      <w:proofErr w:type="spellStart"/>
      <w:r w:rsidR="006769F9">
        <w:rPr>
          <w:rFonts w:hint="cs"/>
          <w:rtl/>
          <w:lang w:val="en-US"/>
        </w:rPr>
        <w:t>کفین</w:t>
      </w:r>
      <w:proofErr w:type="spellEnd"/>
      <w:r w:rsidR="006769F9">
        <w:rPr>
          <w:rFonts w:hint="cs"/>
          <w:rtl/>
          <w:lang w:val="en-US"/>
        </w:rPr>
        <w:t xml:space="preserve"> را بپوشانند و برای برطرف کردن </w:t>
      </w:r>
      <w:r w:rsidR="00D9796E">
        <w:rPr>
          <w:rtl/>
          <w:lang w:val="en-US"/>
        </w:rPr>
        <w:t>ن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ازها</w:t>
      </w:r>
      <w:r w:rsidR="00D9796E">
        <w:rPr>
          <w:rFonts w:hint="cs"/>
          <w:rtl/>
          <w:lang w:val="en-US"/>
        </w:rPr>
        <w:t>ی</w:t>
      </w:r>
      <w:r w:rsidR="006769F9">
        <w:rPr>
          <w:rFonts w:hint="cs"/>
          <w:rtl/>
          <w:lang w:val="en-US"/>
        </w:rPr>
        <w:t xml:space="preserve"> روزمره </w:t>
      </w:r>
      <w:r w:rsidR="0096206B" w:rsidRPr="0096206B">
        <w:rPr>
          <w:rtl/>
          <w:lang w:val="en-US"/>
        </w:rPr>
        <w:t>در بازار حاضر شوند و در مقام ب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ع</w:t>
      </w:r>
      <w:r w:rsidR="0096206B" w:rsidRPr="0096206B">
        <w:rPr>
          <w:rtl/>
          <w:lang w:val="en-US"/>
        </w:rPr>
        <w:t xml:space="preserve"> و شراء </w:t>
      </w:r>
      <w:r w:rsidR="006769F9">
        <w:rPr>
          <w:rFonts w:hint="cs"/>
          <w:rtl/>
          <w:lang w:val="en-US"/>
        </w:rPr>
        <w:t xml:space="preserve"> بیایند و بروند </w:t>
      </w:r>
      <w:r w:rsidR="0096206B" w:rsidRPr="0096206B">
        <w:rPr>
          <w:rtl/>
          <w:lang w:val="en-US"/>
        </w:rPr>
        <w:t xml:space="preserve">و </w:t>
      </w:r>
      <w:r w:rsidR="006769F9">
        <w:rPr>
          <w:rFonts w:hint="cs"/>
          <w:rtl/>
          <w:lang w:val="en-US"/>
        </w:rPr>
        <w:t xml:space="preserve">از سوی دیگر بر </w:t>
      </w:r>
      <w:r w:rsidR="0096206B" w:rsidRPr="0096206B">
        <w:rPr>
          <w:rtl/>
          <w:lang w:val="en-US"/>
        </w:rPr>
        <w:t xml:space="preserve">مردها </w:t>
      </w:r>
      <w:r w:rsidR="006769F9">
        <w:rPr>
          <w:rFonts w:hint="cs"/>
          <w:rtl/>
          <w:lang w:val="en-US"/>
        </w:rPr>
        <w:t xml:space="preserve">لازم باشند که </w:t>
      </w:r>
      <w:r w:rsidR="0096206B" w:rsidRPr="0096206B">
        <w:rPr>
          <w:rtl/>
          <w:lang w:val="en-US"/>
        </w:rPr>
        <w:t xml:space="preserve">نگاه به وجه و </w:t>
      </w:r>
      <w:proofErr w:type="spellStart"/>
      <w:r w:rsidR="0096206B" w:rsidRPr="0096206B">
        <w:rPr>
          <w:rtl/>
          <w:lang w:val="en-US"/>
        </w:rPr>
        <w:t>کف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ن</w:t>
      </w:r>
      <w:proofErr w:type="spellEnd"/>
      <w:r w:rsidR="0096206B" w:rsidRPr="0096206B">
        <w:rPr>
          <w:rtl/>
          <w:lang w:val="en-US"/>
        </w:rPr>
        <w:t xml:space="preserve"> </w:t>
      </w:r>
      <w:r w:rsidR="006769F9">
        <w:rPr>
          <w:rFonts w:hint="cs"/>
          <w:rtl/>
          <w:lang w:val="en-US"/>
        </w:rPr>
        <w:t xml:space="preserve">زنان اجنبی </w:t>
      </w:r>
      <w:r w:rsidR="0096206B" w:rsidRPr="0096206B">
        <w:rPr>
          <w:rtl/>
          <w:lang w:val="en-US"/>
        </w:rPr>
        <w:t>نکنند ا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ن</w:t>
      </w:r>
      <w:r w:rsidR="0096206B" w:rsidRPr="0096206B">
        <w:rPr>
          <w:rtl/>
          <w:lang w:val="en-US"/>
        </w:rPr>
        <w:t xml:space="preserve"> با شر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عت</w:t>
      </w:r>
      <w:r w:rsidR="0096206B" w:rsidRPr="0096206B">
        <w:rPr>
          <w:rtl/>
          <w:lang w:val="en-US"/>
        </w:rPr>
        <w:t xml:space="preserve"> </w:t>
      </w:r>
      <w:proofErr w:type="spellStart"/>
      <w:r w:rsidR="0096206B" w:rsidRPr="0096206B">
        <w:rPr>
          <w:rtl/>
          <w:lang w:val="en-US"/>
        </w:rPr>
        <w:t>سمحه</w:t>
      </w:r>
      <w:proofErr w:type="spellEnd"/>
      <w:r w:rsidR="0096206B" w:rsidRPr="0096206B">
        <w:rPr>
          <w:rtl/>
          <w:lang w:val="en-US"/>
        </w:rPr>
        <w:t xml:space="preserve"> </w:t>
      </w:r>
      <w:proofErr w:type="spellStart"/>
      <w:r w:rsidR="0096206B" w:rsidRPr="0096206B">
        <w:rPr>
          <w:rtl/>
          <w:lang w:val="en-US"/>
        </w:rPr>
        <w:t>سهله</w:t>
      </w:r>
      <w:proofErr w:type="spellEnd"/>
      <w:r w:rsidR="0096206B" w:rsidRPr="0096206B">
        <w:rPr>
          <w:rtl/>
          <w:lang w:val="en-US"/>
        </w:rPr>
        <w:t xml:space="preserve"> سازگار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tl/>
          <w:lang w:val="en-US"/>
        </w:rPr>
        <w:t xml:space="preserve"> ندارد</w:t>
      </w:r>
      <w:r w:rsidR="006769F9">
        <w:rPr>
          <w:rFonts w:hint="cs"/>
          <w:rtl/>
          <w:lang w:val="en-US"/>
        </w:rPr>
        <w:t>.</w:t>
      </w:r>
    </w:p>
    <w:p w14:paraId="5D7BB169" w14:textId="13A0110C" w:rsidR="006769F9" w:rsidRPr="0096206B" w:rsidRDefault="006769F9" w:rsidP="00D8395E">
      <w:pPr>
        <w:rPr>
          <w:rtl/>
          <w:lang w:val="en-US"/>
        </w:rPr>
      </w:pPr>
      <w:r>
        <w:rPr>
          <w:rFonts w:hint="cs"/>
          <w:rtl/>
          <w:lang w:val="en-US"/>
        </w:rPr>
        <w:t>لذا بر اساس تقریر</w:t>
      </w:r>
      <w:r w:rsidR="001F72C1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از نفی حرج که مستند به </w:t>
      </w:r>
      <w:proofErr w:type="spellStart"/>
      <w:r>
        <w:rPr>
          <w:rFonts w:hint="cs"/>
          <w:rtl/>
          <w:lang w:val="en-US"/>
        </w:rPr>
        <w:t>سمحه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سهله</w:t>
      </w:r>
      <w:proofErr w:type="spellEnd"/>
      <w:r>
        <w:rPr>
          <w:rFonts w:hint="cs"/>
          <w:rtl/>
          <w:lang w:val="en-US"/>
        </w:rPr>
        <w:t xml:space="preserve"> بودن شریعت است همانطور که در اجزاء تطبیق شده است، ممکن است در محل کلام نیز تطبیق شود.</w:t>
      </w:r>
    </w:p>
    <w:p w14:paraId="298F9770" w14:textId="3C6E1A50" w:rsidR="00D8395E" w:rsidRDefault="00D8395E" w:rsidP="002C2137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[نکته</w:t>
      </w:r>
      <w:r w:rsidR="009D5D86">
        <w:rPr>
          <w:rFonts w:hint="cs"/>
          <w:rtl/>
          <w:lang w:val="en-US"/>
        </w:rPr>
        <w:t>:</w:t>
      </w:r>
      <w:r w:rsidR="002C2137">
        <w:rPr>
          <w:rFonts w:hint="cs"/>
          <w:rtl/>
          <w:lang w:val="en-US"/>
        </w:rPr>
        <w:t xml:space="preserve"> ضابطه</w:t>
      </w:r>
      <w:r w:rsidR="009D5D86">
        <w:rPr>
          <w:rFonts w:hint="cs"/>
          <w:rtl/>
          <w:lang w:val="en-US"/>
        </w:rPr>
        <w:t xml:space="preserve"> در نفی حرج نوعی</w:t>
      </w:r>
      <w:r>
        <w:rPr>
          <w:rFonts w:hint="cs"/>
          <w:rtl/>
          <w:lang w:val="en-US"/>
        </w:rPr>
        <w:t>]</w:t>
      </w:r>
    </w:p>
    <w:p w14:paraId="2E70E9F7" w14:textId="773C7952" w:rsidR="0096206B" w:rsidRPr="0096206B" w:rsidRDefault="0096206B" w:rsidP="001F72C1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مثل</w:t>
      </w:r>
      <w:r w:rsidRPr="0096206B">
        <w:rPr>
          <w:rtl/>
          <w:lang w:val="en-US"/>
        </w:rPr>
        <w:t xml:space="preserve"> مرحوم </w:t>
      </w:r>
      <w:proofErr w:type="spellStart"/>
      <w:r w:rsidRPr="0096206B">
        <w:rPr>
          <w:rtl/>
          <w:lang w:val="en-US"/>
        </w:rPr>
        <w:t>اقا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تبر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ز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که</w:t>
      </w:r>
      <w:r w:rsidR="00D8395E">
        <w:rPr>
          <w:rFonts w:hint="cs"/>
          <w:rtl/>
          <w:lang w:val="en-US"/>
        </w:rPr>
        <w:t xml:space="preserve"> در بحث اجزاء</w:t>
      </w:r>
      <w:r w:rsidRPr="0096206B">
        <w:rPr>
          <w:rtl/>
          <w:lang w:val="en-US"/>
        </w:rPr>
        <w:t xml:space="preserve"> با تقر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ب</w:t>
      </w:r>
      <w:r w:rsidRPr="0096206B">
        <w:rPr>
          <w:rtl/>
          <w:lang w:val="en-US"/>
        </w:rPr>
        <w:t xml:space="preserve"> دوم که مستند به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سمحه</w:t>
      </w:r>
      <w:proofErr w:type="spellEnd"/>
      <w:r w:rsidRPr="0096206B">
        <w:rPr>
          <w:rtl/>
          <w:lang w:val="en-US"/>
        </w:rPr>
        <w:t xml:space="preserve"> سهل است برا</w:t>
      </w:r>
      <w:r w:rsidRPr="0096206B">
        <w:rPr>
          <w:rFonts w:hint="cs"/>
          <w:rtl/>
          <w:lang w:val="en-US"/>
        </w:rPr>
        <w:t>ی</w:t>
      </w:r>
      <w:r w:rsidR="00D8395E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 xml:space="preserve"> اجزاء </w:t>
      </w:r>
      <w:r w:rsidR="00D8395E">
        <w:rPr>
          <w:rFonts w:hint="cs"/>
          <w:rtl/>
          <w:lang w:val="en-US"/>
        </w:rPr>
        <w:t xml:space="preserve"> اعمال سابقه </w:t>
      </w:r>
      <w:r w:rsidRPr="0096206B">
        <w:rPr>
          <w:rtl/>
          <w:lang w:val="en-US"/>
        </w:rPr>
        <w:t xml:space="preserve">تمسک </w:t>
      </w:r>
      <w:r w:rsidR="00D8395E">
        <w:rPr>
          <w:rFonts w:hint="cs"/>
          <w:rtl/>
          <w:lang w:val="en-US"/>
        </w:rPr>
        <w:t xml:space="preserve">به دلیل نفی حرج نوعی </w:t>
      </w:r>
      <w:proofErr w:type="spellStart"/>
      <w:r w:rsidR="00D9796E">
        <w:rPr>
          <w:rtl/>
          <w:lang w:val="en-US"/>
        </w:rPr>
        <w:t>کرده‌اند</w:t>
      </w:r>
      <w:proofErr w:type="spellEnd"/>
      <w:r w:rsidR="00D8395E">
        <w:rPr>
          <w:rFonts w:hint="cs"/>
          <w:rtl/>
          <w:lang w:val="en-US"/>
        </w:rPr>
        <w:t>؛</w:t>
      </w:r>
      <w:r w:rsidRPr="0096206B">
        <w:rPr>
          <w:rtl/>
          <w:lang w:val="en-US"/>
        </w:rPr>
        <w:t xml:space="preserve"> مقصود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شان</w:t>
      </w:r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است که </w:t>
      </w:r>
      <w:r w:rsidR="00D8395E">
        <w:rPr>
          <w:rFonts w:hint="cs"/>
          <w:rtl/>
          <w:lang w:val="en-US"/>
        </w:rPr>
        <w:t>حکمی که محل خلاف و کلام است</w:t>
      </w:r>
      <w:r w:rsidR="00D9796E">
        <w:rPr>
          <w:rtl/>
          <w:lang w:val="en-US"/>
        </w:rPr>
        <w:t xml:space="preserve">، </w:t>
      </w:r>
      <w:r w:rsidRPr="0096206B">
        <w:rPr>
          <w:rtl/>
          <w:lang w:val="en-US"/>
        </w:rPr>
        <w:t>اگر جور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باشد که آن حکم در فرض </w:t>
      </w:r>
      <w:proofErr w:type="spellStart"/>
      <w:r w:rsidRPr="0096206B">
        <w:rPr>
          <w:rtl/>
          <w:lang w:val="en-US"/>
        </w:rPr>
        <w:t>ثبوتش</w:t>
      </w:r>
      <w:proofErr w:type="spellEnd"/>
      <w:r w:rsidR="00D9796E">
        <w:rPr>
          <w:rtl/>
          <w:lang w:val="en-US"/>
        </w:rPr>
        <w:t>،</w:t>
      </w:r>
      <w:r w:rsidRPr="0096206B">
        <w:rPr>
          <w:rtl/>
          <w:lang w:val="en-US"/>
        </w:rPr>
        <w:t xml:space="preserve"> به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نسبت داده شود که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موجب ض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ق</w:t>
      </w:r>
      <w:r w:rsidRPr="0096206B">
        <w:rPr>
          <w:rtl/>
          <w:lang w:val="en-US"/>
        </w:rPr>
        <w:t xml:space="preserve"> بر مکلف است و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خواهد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اغلال</w:t>
      </w:r>
      <w:proofErr w:type="spellEnd"/>
      <w:r w:rsidRPr="0096206B">
        <w:rPr>
          <w:rtl/>
          <w:lang w:val="en-US"/>
        </w:rPr>
        <w:t xml:space="preserve"> بر دست و پا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مکلف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اندازد</w:t>
      </w:r>
      <w:proofErr w:type="spellEnd"/>
      <w:r w:rsidR="00D8395E">
        <w:rPr>
          <w:rFonts w:hint="cs"/>
          <w:rtl/>
          <w:lang w:val="en-US"/>
        </w:rPr>
        <w:t>؛</w:t>
      </w:r>
      <w:r w:rsidRPr="0096206B">
        <w:rPr>
          <w:rtl/>
          <w:lang w:val="en-US"/>
        </w:rPr>
        <w:t xml:space="preserve"> اگر حکم طور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r w:rsidR="00D8395E">
        <w:rPr>
          <w:rFonts w:hint="cs"/>
          <w:rtl/>
          <w:lang w:val="en-US"/>
        </w:rPr>
        <w:t xml:space="preserve">باشد </w:t>
      </w:r>
      <w:r w:rsidRPr="0096206B">
        <w:rPr>
          <w:rtl/>
          <w:lang w:val="en-US"/>
        </w:rPr>
        <w:t xml:space="preserve">که از ثبوت </w:t>
      </w:r>
      <w:r w:rsidR="00D8395E">
        <w:rPr>
          <w:rFonts w:hint="cs"/>
          <w:rtl/>
          <w:lang w:val="en-US"/>
        </w:rPr>
        <w:t>آ</w:t>
      </w:r>
      <w:r w:rsidRPr="0096206B">
        <w:rPr>
          <w:rtl/>
          <w:lang w:val="en-US"/>
        </w:rPr>
        <w:t>ن حکم طعن بر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لازم 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</w:t>
      </w:r>
      <w:r w:rsidR="00D8395E">
        <w:rPr>
          <w:rFonts w:hint="cs"/>
          <w:rtl/>
          <w:lang w:val="en-US"/>
        </w:rPr>
        <w:t>،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درا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دست موار</w:t>
      </w:r>
      <w:r w:rsidR="00D8395E">
        <w:rPr>
          <w:rFonts w:hint="cs"/>
          <w:rtl/>
          <w:lang w:val="en-US"/>
        </w:rPr>
        <w:t xml:space="preserve">د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توان</w:t>
      </w:r>
      <w:proofErr w:type="spellEnd"/>
      <w:r w:rsidRPr="0096206B">
        <w:rPr>
          <w:rtl/>
          <w:lang w:val="en-US"/>
        </w:rPr>
        <w:t xml:space="preserve"> به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سمحه</w:t>
      </w:r>
      <w:proofErr w:type="spellEnd"/>
      <w:r w:rsidRPr="0096206B">
        <w:rPr>
          <w:rtl/>
          <w:lang w:val="en-US"/>
        </w:rPr>
        <w:t xml:space="preserve"> و </w:t>
      </w:r>
      <w:proofErr w:type="spellStart"/>
      <w:r w:rsidRPr="0096206B">
        <w:rPr>
          <w:rtl/>
          <w:lang w:val="en-US"/>
        </w:rPr>
        <w:t>سهله</w:t>
      </w:r>
      <w:proofErr w:type="spellEnd"/>
      <w:r w:rsidRPr="0096206B">
        <w:rPr>
          <w:rtl/>
          <w:lang w:val="en-US"/>
        </w:rPr>
        <w:t xml:space="preserve"> بودن تمسک کن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م</w:t>
      </w:r>
      <w:r w:rsidRPr="0096206B">
        <w:rPr>
          <w:rtl/>
          <w:lang w:val="en-US"/>
        </w:rPr>
        <w:t xml:space="preserve"> و بگو</w:t>
      </w:r>
      <w:r w:rsidRPr="0096206B">
        <w:rPr>
          <w:rFonts w:hint="cs"/>
          <w:rtl/>
          <w:lang w:val="en-US"/>
        </w:rPr>
        <w:t>یی</w:t>
      </w:r>
      <w:r w:rsidRPr="0096206B">
        <w:rPr>
          <w:rFonts w:hint="eastAsia"/>
          <w:rtl/>
          <w:lang w:val="en-US"/>
        </w:rPr>
        <w:t>م</w:t>
      </w:r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حکم در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وجود ندارد و </w:t>
      </w:r>
      <w:r w:rsidR="001F72C1">
        <w:rPr>
          <w:rFonts w:hint="cs"/>
          <w:rtl/>
          <w:lang w:val="en-US"/>
        </w:rPr>
        <w:t xml:space="preserve">الا </w:t>
      </w:r>
      <w:r w:rsidRPr="0096206B">
        <w:rPr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نطور</w:t>
      </w:r>
      <w:r w:rsidRPr="0096206B">
        <w:rPr>
          <w:rtl/>
          <w:lang w:val="en-US"/>
        </w:rPr>
        <w:t xml:space="preserve"> 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ست</w:t>
      </w:r>
      <w:r w:rsidRPr="0096206B">
        <w:rPr>
          <w:rtl/>
          <w:lang w:val="en-US"/>
        </w:rPr>
        <w:t xml:space="preserve"> که </w:t>
      </w:r>
      <w:proofErr w:type="spellStart"/>
      <w:r w:rsidRPr="0096206B">
        <w:rPr>
          <w:rtl/>
          <w:lang w:val="en-US"/>
        </w:rPr>
        <w:t>هر</w:t>
      </w:r>
      <w:r w:rsidR="009D5D86">
        <w:rPr>
          <w:rFonts w:hint="cs"/>
          <w:rtl/>
          <w:lang w:val="en-US"/>
        </w:rPr>
        <w:t>جا</w:t>
      </w:r>
      <w:proofErr w:type="spellEnd"/>
      <w:r w:rsidRPr="0096206B">
        <w:rPr>
          <w:rtl/>
          <w:lang w:val="en-US"/>
        </w:rPr>
        <w:t xml:space="preserve"> حکم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که در مقام عمل </w:t>
      </w:r>
      <w:r w:rsidR="009D5D86">
        <w:rPr>
          <w:rFonts w:hint="cs"/>
          <w:rtl/>
          <w:lang w:val="en-US"/>
        </w:rPr>
        <w:t xml:space="preserve">موجب </w:t>
      </w:r>
      <w:r w:rsidRPr="0096206B">
        <w:rPr>
          <w:rtl/>
          <w:lang w:val="en-US"/>
        </w:rPr>
        <w:t>حرج نوع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r w:rsidR="009D5D86">
        <w:rPr>
          <w:rFonts w:hint="cs"/>
          <w:rtl/>
          <w:lang w:val="en-US"/>
        </w:rPr>
        <w:t xml:space="preserve">شود </w:t>
      </w:r>
      <w:r w:rsidRPr="0096206B">
        <w:rPr>
          <w:rtl/>
          <w:lang w:val="en-US"/>
        </w:rPr>
        <w:t>بتوان با تقر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ب</w:t>
      </w:r>
      <w:r w:rsidRPr="0096206B">
        <w:rPr>
          <w:rtl/>
          <w:lang w:val="en-US"/>
        </w:rPr>
        <w:t xml:space="preserve"> </w:t>
      </w:r>
      <w:r w:rsidRPr="0096206B">
        <w:rPr>
          <w:rFonts w:hint="eastAsia"/>
          <w:rtl/>
          <w:lang w:val="en-US"/>
        </w:rPr>
        <w:t>دوم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</w:t>
      </w:r>
      <w:r w:rsidR="009D5D86">
        <w:rPr>
          <w:rFonts w:hint="cs"/>
          <w:rtl/>
          <w:lang w:val="en-US"/>
        </w:rPr>
        <w:t xml:space="preserve">آن حکم </w:t>
      </w:r>
      <w:r w:rsidRPr="0096206B">
        <w:rPr>
          <w:rtl/>
          <w:lang w:val="en-US"/>
        </w:rPr>
        <w:t>را رفع ک</w:t>
      </w:r>
      <w:r w:rsidR="001F72C1">
        <w:rPr>
          <w:rFonts w:hint="cs"/>
          <w:rtl/>
          <w:lang w:val="en-US"/>
        </w:rPr>
        <w:t>ر</w:t>
      </w:r>
      <w:r w:rsidRPr="0096206B">
        <w:rPr>
          <w:rtl/>
          <w:lang w:val="en-US"/>
        </w:rPr>
        <w:t xml:space="preserve">د </w:t>
      </w:r>
      <w:r w:rsidR="009D5D86">
        <w:rPr>
          <w:rFonts w:hint="cs"/>
          <w:rtl/>
          <w:lang w:val="en-US"/>
        </w:rPr>
        <w:t xml:space="preserve">بلکه تنها در جایی موجب حرج نوعی </w:t>
      </w:r>
      <w:r w:rsidR="001F72C1">
        <w:rPr>
          <w:rFonts w:hint="cs"/>
          <w:rtl/>
          <w:lang w:val="en-US"/>
        </w:rPr>
        <w:t xml:space="preserve">سبب رفع حکم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9D5D86">
        <w:rPr>
          <w:rFonts w:hint="cs"/>
          <w:rtl/>
          <w:lang w:val="en-US"/>
        </w:rPr>
        <w:t xml:space="preserve"> که </w:t>
      </w:r>
      <w:proofErr w:type="spellStart"/>
      <w:r w:rsidR="009D5D86">
        <w:rPr>
          <w:rFonts w:hint="cs"/>
          <w:rtl/>
          <w:lang w:val="en-US"/>
        </w:rPr>
        <w:t>هرکس</w:t>
      </w:r>
      <w:proofErr w:type="spellEnd"/>
      <w:r w:rsidR="009D5D86">
        <w:rPr>
          <w:rFonts w:hint="cs"/>
          <w:rtl/>
          <w:lang w:val="en-US"/>
        </w:rPr>
        <w:t xml:space="preserve"> این حکم را ببینید، </w:t>
      </w:r>
      <w:proofErr w:type="spellStart"/>
      <w:r w:rsidR="009D5D86">
        <w:rPr>
          <w:rFonts w:hint="cs"/>
          <w:rtl/>
          <w:lang w:val="en-US"/>
        </w:rPr>
        <w:t>تضییق</w:t>
      </w:r>
      <w:proofErr w:type="spellEnd"/>
      <w:r w:rsidR="009D5D86">
        <w:rPr>
          <w:rFonts w:hint="cs"/>
          <w:rtl/>
          <w:lang w:val="en-US"/>
        </w:rPr>
        <w:t xml:space="preserve"> و شدت ناشی از این حکم را به شریعت نسبت بدهد و به سبب نظر شارع و از موضع </w:t>
      </w:r>
      <w:proofErr w:type="spellStart"/>
      <w:r w:rsidR="009D5D86">
        <w:rPr>
          <w:rFonts w:hint="cs"/>
          <w:rtl/>
          <w:lang w:val="en-US"/>
        </w:rPr>
        <w:t>تقنینی</w:t>
      </w:r>
      <w:proofErr w:type="spellEnd"/>
      <w:r w:rsidR="009D5D86">
        <w:rPr>
          <w:rFonts w:hint="cs"/>
          <w:rtl/>
          <w:lang w:val="en-US"/>
        </w:rPr>
        <w:t xml:space="preserve"> شارع ناشی شده باشد </w:t>
      </w:r>
      <w:proofErr w:type="spellStart"/>
      <w:r w:rsidR="009D5D86">
        <w:rPr>
          <w:rFonts w:hint="cs"/>
          <w:rtl/>
          <w:lang w:val="en-US"/>
        </w:rPr>
        <w:t>دراینصورت</w:t>
      </w:r>
      <w:proofErr w:type="spellEnd"/>
      <w:r w:rsidR="009D5D86">
        <w:rPr>
          <w:rFonts w:hint="cs"/>
          <w:rtl/>
          <w:lang w:val="en-US"/>
        </w:rPr>
        <w:t xml:space="preserve"> قاعده شریعت </w:t>
      </w:r>
      <w:proofErr w:type="spellStart"/>
      <w:r w:rsidR="009D5D86">
        <w:rPr>
          <w:rFonts w:hint="cs"/>
          <w:rtl/>
          <w:lang w:val="en-US"/>
        </w:rPr>
        <w:t>سمحه</w:t>
      </w:r>
      <w:proofErr w:type="spellEnd"/>
      <w:r w:rsidR="009D5D86">
        <w:rPr>
          <w:rFonts w:hint="cs"/>
          <w:rtl/>
          <w:lang w:val="en-US"/>
        </w:rPr>
        <w:t xml:space="preserve"> </w:t>
      </w:r>
      <w:proofErr w:type="spellStart"/>
      <w:r w:rsidR="009D5D86">
        <w:rPr>
          <w:rFonts w:hint="cs"/>
          <w:rtl/>
          <w:lang w:val="en-US"/>
        </w:rPr>
        <w:t>سهله</w:t>
      </w:r>
      <w:proofErr w:type="spellEnd"/>
      <w:r w:rsidR="009D5D86">
        <w:rPr>
          <w:rFonts w:hint="cs"/>
          <w:rtl/>
          <w:lang w:val="en-US"/>
        </w:rPr>
        <w:t xml:space="preserve"> این حکم حرجی را نفی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کند</w:t>
      </w:r>
      <w:proofErr w:type="spellEnd"/>
      <w:r w:rsidR="009D5D86">
        <w:rPr>
          <w:rFonts w:hint="cs"/>
          <w:rtl/>
          <w:lang w:val="en-US"/>
        </w:rPr>
        <w:t xml:space="preserve"> لذا در مورد اجزاء اگر کسی 40 سال </w:t>
      </w:r>
      <w:r w:rsidRPr="0096206B">
        <w:rPr>
          <w:rtl/>
          <w:lang w:val="en-US"/>
        </w:rPr>
        <w:t xml:space="preserve">طبق </w:t>
      </w:r>
      <w:proofErr w:type="spellStart"/>
      <w:r w:rsidRPr="0096206B">
        <w:rPr>
          <w:rtl/>
          <w:lang w:val="en-US"/>
        </w:rPr>
        <w:t>فتوا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کس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عمل کرده است و حال با تغ</w:t>
      </w:r>
      <w:r w:rsidRPr="0096206B">
        <w:rPr>
          <w:rFonts w:hint="cs"/>
          <w:rtl/>
          <w:lang w:val="en-US"/>
        </w:rPr>
        <w:t>یی</w:t>
      </w:r>
      <w:r w:rsidRPr="0096206B">
        <w:rPr>
          <w:rFonts w:hint="eastAsia"/>
          <w:rtl/>
          <w:lang w:val="en-US"/>
        </w:rPr>
        <w:t>ر</w:t>
      </w:r>
      <w:r w:rsidRPr="0096206B">
        <w:rPr>
          <w:rtl/>
          <w:lang w:val="en-US"/>
        </w:rPr>
        <w:t xml:space="preserve"> مرجع اگر بخواهد 40 سال اعمال را از سر بگ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رد</w:t>
      </w:r>
      <w:r w:rsidRPr="0096206B">
        <w:rPr>
          <w:rtl/>
          <w:lang w:val="en-US"/>
        </w:rPr>
        <w:t xml:space="preserve"> </w:t>
      </w:r>
      <w:r w:rsidR="009D5D86">
        <w:rPr>
          <w:rFonts w:hint="cs"/>
          <w:rtl/>
          <w:lang w:val="en-US"/>
        </w:rPr>
        <w:t xml:space="preserve">گفته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9D5D86">
        <w:rPr>
          <w:rFonts w:hint="cs"/>
          <w:rtl/>
          <w:lang w:val="en-US"/>
        </w:rPr>
        <w:t xml:space="preserve"> که این چ</w:t>
      </w:r>
      <w:r w:rsidR="001F72C1">
        <w:rPr>
          <w:rFonts w:hint="cs"/>
          <w:rtl/>
          <w:lang w:val="en-US"/>
        </w:rPr>
        <w:t>ه</w:t>
      </w:r>
      <w:r w:rsidR="009D5D86">
        <w:rPr>
          <w:rFonts w:hint="cs"/>
          <w:rtl/>
          <w:lang w:val="en-US"/>
        </w:rPr>
        <w:t xml:space="preserve"> دینی است که فرد 40 سال تلاش کرده است که بنابر نظر شریعت </w:t>
      </w:r>
      <w:proofErr w:type="spellStart"/>
      <w:r w:rsidR="009D5D86">
        <w:rPr>
          <w:rFonts w:hint="cs"/>
          <w:rtl/>
          <w:lang w:val="en-US"/>
        </w:rPr>
        <w:t>تکالیفش</w:t>
      </w:r>
      <w:proofErr w:type="spellEnd"/>
      <w:r w:rsidR="009D5D86">
        <w:rPr>
          <w:rFonts w:hint="cs"/>
          <w:rtl/>
          <w:lang w:val="en-US"/>
        </w:rPr>
        <w:t xml:space="preserve"> را انجام دهد و حال باید دوباره آن تکالیف را به کیفیت دیگری از سر بگیرد لذا </w:t>
      </w:r>
      <w:r w:rsidRPr="0096206B">
        <w:rPr>
          <w:rtl/>
          <w:lang w:val="en-US"/>
        </w:rPr>
        <w:t xml:space="preserve">از </w:t>
      </w:r>
      <w:r w:rsidRPr="0096206B">
        <w:rPr>
          <w:rtl/>
          <w:lang w:val="en-US"/>
        </w:rPr>
        <w:lastRenderedPageBreak/>
        <w:t>ثبوت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حکم طعن بر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لازم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آ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د</w:t>
      </w:r>
      <w:proofErr w:type="spellEnd"/>
      <w:r w:rsidRPr="0096206B">
        <w:rPr>
          <w:rtl/>
          <w:lang w:val="en-US"/>
        </w:rPr>
        <w:t xml:space="preserve"> و</w:t>
      </w:r>
      <w:r w:rsidR="009D5D86">
        <w:rPr>
          <w:rFonts w:hint="cs"/>
          <w:rtl/>
          <w:lang w:val="en-US"/>
        </w:rPr>
        <w:t xml:space="preserve"> </w:t>
      </w:r>
      <w:proofErr w:type="spellStart"/>
      <w:r w:rsidR="009D5D86">
        <w:rPr>
          <w:rFonts w:hint="cs"/>
          <w:rtl/>
          <w:lang w:val="en-US"/>
        </w:rPr>
        <w:t>تضییق</w:t>
      </w:r>
      <w:proofErr w:type="spellEnd"/>
      <w:r w:rsidR="009D5D86">
        <w:rPr>
          <w:rFonts w:hint="cs"/>
          <w:rtl/>
          <w:lang w:val="en-US"/>
        </w:rPr>
        <w:t xml:space="preserve"> مستند به شریعت خواهد بود و این حرج </w:t>
      </w:r>
      <w:proofErr w:type="spellStart"/>
      <w:r w:rsidR="009D5D86">
        <w:rPr>
          <w:rFonts w:hint="cs"/>
          <w:rtl/>
          <w:lang w:val="en-US"/>
        </w:rPr>
        <w:t>توعی</w:t>
      </w:r>
      <w:proofErr w:type="spellEnd"/>
      <w:r w:rsidR="009D5D86">
        <w:rPr>
          <w:rFonts w:hint="cs"/>
          <w:rtl/>
          <w:lang w:val="en-US"/>
        </w:rPr>
        <w:t xml:space="preserve"> مستند به شارع با </w:t>
      </w:r>
      <w:proofErr w:type="spellStart"/>
      <w:r w:rsidR="009D5D86">
        <w:rPr>
          <w:rFonts w:hint="cs"/>
          <w:rtl/>
          <w:lang w:val="en-US"/>
        </w:rPr>
        <w:t>سمحه</w:t>
      </w:r>
      <w:proofErr w:type="spellEnd"/>
      <w:r w:rsidR="009D5D86">
        <w:rPr>
          <w:rFonts w:hint="cs"/>
          <w:rtl/>
          <w:lang w:val="en-US"/>
        </w:rPr>
        <w:t xml:space="preserve"> و </w:t>
      </w:r>
      <w:proofErr w:type="spellStart"/>
      <w:r w:rsidR="009D5D86">
        <w:rPr>
          <w:rFonts w:hint="cs"/>
          <w:rtl/>
          <w:lang w:val="en-US"/>
        </w:rPr>
        <w:t>سهله</w:t>
      </w:r>
      <w:proofErr w:type="spellEnd"/>
      <w:r w:rsidR="009D5D86">
        <w:rPr>
          <w:rFonts w:hint="cs"/>
          <w:rtl/>
          <w:lang w:val="en-US"/>
        </w:rPr>
        <w:t xml:space="preserve"> بودن شریعت سازگاری ندارد و سبب </w:t>
      </w:r>
      <w:r w:rsidRPr="0096206B">
        <w:rPr>
          <w:rtl/>
          <w:lang w:val="en-US"/>
        </w:rPr>
        <w:t xml:space="preserve">رفع </w:t>
      </w:r>
      <w:r w:rsidR="009D5D86">
        <w:rPr>
          <w:rFonts w:hint="cs"/>
          <w:rtl/>
          <w:lang w:val="en-US"/>
        </w:rPr>
        <w:t xml:space="preserve">حکم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9D5D86">
        <w:rPr>
          <w:rFonts w:hint="cs"/>
          <w:rtl/>
          <w:lang w:val="en-US"/>
        </w:rPr>
        <w:t>.</w:t>
      </w:r>
    </w:p>
    <w:p w14:paraId="3CCC6785" w14:textId="3BC6CD86" w:rsidR="0096206B" w:rsidRPr="0096206B" w:rsidRDefault="0096206B" w:rsidP="0096206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ول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موارد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</w:t>
      </w:r>
      <w:r w:rsidR="002C2137">
        <w:rPr>
          <w:rFonts w:hint="cs"/>
          <w:rtl/>
          <w:lang w:val="en-US"/>
        </w:rPr>
        <w:t xml:space="preserve">دیگر از </w:t>
      </w:r>
      <w:proofErr w:type="spellStart"/>
      <w:r w:rsidR="002C2137">
        <w:rPr>
          <w:rFonts w:hint="cs"/>
          <w:rtl/>
          <w:lang w:val="en-US"/>
        </w:rPr>
        <w:t>استلزام</w:t>
      </w:r>
      <w:proofErr w:type="spellEnd"/>
      <w:r w:rsidR="002C2137">
        <w:rPr>
          <w:rFonts w:hint="cs"/>
          <w:rtl/>
          <w:lang w:val="en-US"/>
        </w:rPr>
        <w:t xml:space="preserve"> حرج نوعی </w:t>
      </w:r>
      <w:r w:rsidRPr="0096206B">
        <w:rPr>
          <w:rtl/>
          <w:lang w:val="en-US"/>
        </w:rPr>
        <w:t xml:space="preserve">وجود دارد که </w:t>
      </w:r>
      <w:proofErr w:type="spellStart"/>
      <w:r w:rsidR="002C2137">
        <w:rPr>
          <w:rFonts w:hint="cs"/>
          <w:rtl/>
          <w:lang w:val="en-US"/>
        </w:rPr>
        <w:t>دراین</w:t>
      </w:r>
      <w:proofErr w:type="spellEnd"/>
      <w:r w:rsidR="002C2137">
        <w:rPr>
          <w:rFonts w:hint="cs"/>
          <w:rtl/>
          <w:lang w:val="en-US"/>
        </w:rPr>
        <w:t xml:space="preserve"> موارد </w:t>
      </w:r>
      <w:r w:rsidRPr="0096206B">
        <w:rPr>
          <w:rtl/>
          <w:lang w:val="en-US"/>
        </w:rPr>
        <w:t>وقوع در حرج نوع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مستند </w:t>
      </w:r>
      <w:r w:rsidR="002C2137">
        <w:rPr>
          <w:rFonts w:hint="cs"/>
          <w:rtl/>
          <w:lang w:val="en-US"/>
        </w:rPr>
        <w:t>به</w:t>
      </w:r>
      <w:r w:rsidRPr="0096206B">
        <w:rPr>
          <w:rtl/>
          <w:lang w:val="en-US"/>
        </w:rPr>
        <w:t xml:space="preserve"> </w:t>
      </w:r>
      <w:r w:rsidR="002C2137">
        <w:rPr>
          <w:rFonts w:hint="cs"/>
          <w:rtl/>
          <w:lang w:val="en-US"/>
        </w:rPr>
        <w:t xml:space="preserve">نظر </w:t>
      </w:r>
      <w:r w:rsidRPr="0096206B">
        <w:rPr>
          <w:rtl/>
          <w:lang w:val="en-US"/>
        </w:rPr>
        <w:t>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</w:t>
      </w:r>
      <w:r w:rsidR="002C2137">
        <w:rPr>
          <w:rFonts w:hint="cs"/>
          <w:rtl/>
          <w:lang w:val="en-US"/>
        </w:rPr>
        <w:t xml:space="preserve">و </w:t>
      </w:r>
      <w:r w:rsidRPr="0096206B">
        <w:rPr>
          <w:rtl/>
          <w:lang w:val="en-US"/>
        </w:rPr>
        <w:t xml:space="preserve">شارع </w:t>
      </w:r>
      <w:r w:rsidR="002C2137">
        <w:rPr>
          <w:rFonts w:hint="cs"/>
          <w:rtl/>
          <w:lang w:val="en-US"/>
        </w:rPr>
        <w:t xml:space="preserve"> نیست </w:t>
      </w:r>
      <w:r w:rsidRPr="0096206B">
        <w:rPr>
          <w:rtl/>
          <w:lang w:val="en-US"/>
        </w:rPr>
        <w:t>بلکه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وقو</w:t>
      </w:r>
      <w:r w:rsidR="002C2137">
        <w:rPr>
          <w:rFonts w:hint="cs"/>
          <w:rtl/>
          <w:lang w:val="en-US"/>
        </w:rPr>
        <w:t xml:space="preserve">ع </w:t>
      </w:r>
      <w:r w:rsidRPr="0096206B">
        <w:rPr>
          <w:rtl/>
          <w:lang w:val="en-US"/>
        </w:rPr>
        <w:t xml:space="preserve"> در </w:t>
      </w:r>
      <w:r w:rsidR="002C2137">
        <w:rPr>
          <w:rFonts w:hint="cs"/>
          <w:rtl/>
          <w:lang w:val="en-US"/>
        </w:rPr>
        <w:t>ح</w:t>
      </w:r>
      <w:r w:rsidRPr="0096206B">
        <w:rPr>
          <w:rtl/>
          <w:lang w:val="en-US"/>
        </w:rPr>
        <w:t>رج از جهت د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گر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r w:rsidR="002C2137">
        <w:rPr>
          <w:rFonts w:hint="cs"/>
          <w:rtl/>
          <w:lang w:val="en-US"/>
        </w:rPr>
        <w:t xml:space="preserve">غیر از نظر </w:t>
      </w:r>
      <w:proofErr w:type="spellStart"/>
      <w:r w:rsidR="002C2137">
        <w:rPr>
          <w:rFonts w:hint="cs"/>
          <w:rtl/>
          <w:lang w:val="en-US"/>
        </w:rPr>
        <w:t>تقنینی</w:t>
      </w:r>
      <w:proofErr w:type="spellEnd"/>
      <w:r w:rsidR="002C2137">
        <w:rPr>
          <w:rFonts w:hint="cs"/>
          <w:rtl/>
          <w:lang w:val="en-US"/>
        </w:rPr>
        <w:t xml:space="preserve"> شارع است که </w:t>
      </w:r>
      <w:proofErr w:type="spellStart"/>
      <w:r w:rsidR="002C2137">
        <w:rPr>
          <w:rFonts w:hint="cs"/>
          <w:rtl/>
          <w:lang w:val="en-US"/>
        </w:rPr>
        <w:t>دراینصورت</w:t>
      </w:r>
      <w:proofErr w:type="spellEnd"/>
      <w:r w:rsidR="002C2137">
        <w:rPr>
          <w:rFonts w:hint="cs"/>
          <w:rtl/>
          <w:lang w:val="en-US"/>
        </w:rPr>
        <w:t xml:space="preserve"> این حکم مستلزم حرج </w:t>
      </w:r>
      <w:r w:rsidR="001F72C1">
        <w:rPr>
          <w:rFonts w:hint="cs"/>
          <w:rtl/>
          <w:lang w:val="en-US"/>
        </w:rPr>
        <w:t xml:space="preserve">، </w:t>
      </w:r>
      <w:r w:rsidR="002C2137">
        <w:rPr>
          <w:rFonts w:hint="cs"/>
          <w:rtl/>
          <w:lang w:val="en-US"/>
        </w:rPr>
        <w:t>منفی نخواهد بود.</w:t>
      </w:r>
    </w:p>
    <w:p w14:paraId="08AC3B67" w14:textId="77777777" w:rsidR="0096206B" w:rsidRPr="0096206B" w:rsidRDefault="0096206B" w:rsidP="0096206B">
      <w:pPr>
        <w:rPr>
          <w:rtl/>
          <w:lang w:val="en-US"/>
        </w:rPr>
      </w:pPr>
      <w:r w:rsidRPr="0096206B">
        <w:rPr>
          <w:rtl/>
          <w:lang w:val="en-US"/>
        </w:rPr>
        <w:t>[توض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ح</w:t>
      </w:r>
      <w:r w:rsidRPr="0096206B">
        <w:rPr>
          <w:rtl/>
          <w:lang w:val="en-US"/>
        </w:rPr>
        <w:t xml:space="preserve"> اکثر]</w:t>
      </w:r>
    </w:p>
    <w:p w14:paraId="1BE6BF41" w14:textId="54C773E2" w:rsidR="0096206B" w:rsidRDefault="0096206B" w:rsidP="0094186A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در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معاملات</w:t>
      </w:r>
      <w:proofErr w:type="spellEnd"/>
      <w:r w:rsidRPr="0096206B">
        <w:rPr>
          <w:rtl/>
          <w:lang w:val="en-US"/>
        </w:rPr>
        <w:t xml:space="preserve"> در ذ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صحت </w:t>
      </w:r>
      <w:proofErr w:type="spellStart"/>
      <w:r w:rsidRPr="0096206B">
        <w:rPr>
          <w:rtl/>
          <w:lang w:val="en-US"/>
        </w:rPr>
        <w:t>معاملات</w:t>
      </w:r>
      <w:proofErr w:type="spellEnd"/>
      <w:r w:rsidRPr="0096206B">
        <w:rPr>
          <w:rtl/>
          <w:lang w:val="en-US"/>
        </w:rPr>
        <w:t xml:space="preserve"> صب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در </w:t>
      </w:r>
      <w:proofErr w:type="spellStart"/>
      <w:r w:rsidRPr="0096206B">
        <w:rPr>
          <w:rtl/>
          <w:lang w:val="en-US"/>
        </w:rPr>
        <w:t>اش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اء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س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</w:t>
      </w:r>
      <w:proofErr w:type="spellEnd"/>
      <w:r w:rsidR="00D9796E">
        <w:rPr>
          <w:rtl/>
          <w:lang w:val="en-US"/>
        </w:rPr>
        <w:t>،</w:t>
      </w:r>
      <w:r w:rsidRPr="0096206B">
        <w:rPr>
          <w:rtl/>
          <w:lang w:val="en-US"/>
        </w:rPr>
        <w:t xml:space="preserve"> برخ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به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تمسک </w:t>
      </w:r>
      <w:proofErr w:type="spellStart"/>
      <w:r w:rsidR="00D9796E">
        <w:rPr>
          <w:rtl/>
          <w:lang w:val="en-US"/>
        </w:rPr>
        <w:t>کرده‌اند</w:t>
      </w:r>
      <w:proofErr w:type="spellEnd"/>
      <w:r w:rsidRPr="0096206B">
        <w:rPr>
          <w:rtl/>
          <w:lang w:val="en-US"/>
        </w:rPr>
        <w:t xml:space="preserve"> و 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ک</w:t>
      </w:r>
      <w:r w:rsidRPr="0096206B">
        <w:rPr>
          <w:rtl/>
          <w:lang w:val="en-US"/>
        </w:rPr>
        <w:t xml:space="preserve">  تقر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ب</w:t>
      </w:r>
      <w:r w:rsidR="0094186A">
        <w:rPr>
          <w:rFonts w:hint="cs"/>
          <w:rtl/>
          <w:lang w:val="en-US"/>
        </w:rPr>
        <w:t xml:space="preserve"> برای صحت </w:t>
      </w:r>
      <w:proofErr w:type="spellStart"/>
      <w:r w:rsidR="0094186A">
        <w:rPr>
          <w:rFonts w:hint="cs"/>
          <w:rtl/>
          <w:lang w:val="en-US"/>
        </w:rPr>
        <w:t>معاملات</w:t>
      </w:r>
      <w:proofErr w:type="spellEnd"/>
      <w:r w:rsidR="0094186A">
        <w:rPr>
          <w:rFonts w:hint="cs"/>
          <w:rtl/>
          <w:lang w:val="en-US"/>
        </w:rPr>
        <w:t xml:space="preserve"> صبی</w:t>
      </w:r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است که اگر بگو</w:t>
      </w:r>
      <w:r w:rsidRPr="0096206B">
        <w:rPr>
          <w:rFonts w:hint="cs"/>
          <w:rtl/>
          <w:lang w:val="en-US"/>
        </w:rPr>
        <w:t>یی</w:t>
      </w:r>
      <w:r w:rsidRPr="0096206B">
        <w:rPr>
          <w:rFonts w:hint="eastAsia"/>
          <w:rtl/>
          <w:lang w:val="en-US"/>
        </w:rPr>
        <w:t>م</w:t>
      </w:r>
      <w:r w:rsidRPr="0096206B">
        <w:rPr>
          <w:rtl/>
          <w:lang w:val="en-US"/>
        </w:rPr>
        <w:t xml:space="preserve"> که </w:t>
      </w:r>
      <w:proofErr w:type="spellStart"/>
      <w:r w:rsidRPr="0096206B">
        <w:rPr>
          <w:rtl/>
          <w:lang w:val="en-US"/>
        </w:rPr>
        <w:t>معاملات</w:t>
      </w:r>
      <w:proofErr w:type="spellEnd"/>
      <w:r w:rsidRPr="0096206B">
        <w:rPr>
          <w:rtl/>
          <w:lang w:val="en-US"/>
        </w:rPr>
        <w:t xml:space="preserve"> صب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r w:rsidR="0094186A">
        <w:rPr>
          <w:rFonts w:hint="cs"/>
          <w:rtl/>
          <w:lang w:val="en-US"/>
        </w:rPr>
        <w:t xml:space="preserve">باطل </w:t>
      </w:r>
      <w:r w:rsidRPr="0096206B">
        <w:rPr>
          <w:rtl/>
          <w:lang w:val="en-US"/>
        </w:rPr>
        <w:t xml:space="preserve">است </w:t>
      </w:r>
      <w:r w:rsidR="0094186A">
        <w:rPr>
          <w:rFonts w:hint="cs"/>
          <w:rtl/>
          <w:lang w:val="en-US"/>
        </w:rPr>
        <w:t xml:space="preserve"> حرج نوعی لازم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آ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د</w:t>
      </w:r>
      <w:proofErr w:type="spellEnd"/>
      <w:r w:rsidR="0094186A">
        <w:rPr>
          <w:rFonts w:hint="cs"/>
          <w:rtl/>
          <w:lang w:val="en-US"/>
        </w:rPr>
        <w:t xml:space="preserve"> و باید این حکم بطلان بیع صبی منفی باشد زیرا که در بازار صبیان فی </w:t>
      </w:r>
      <w:proofErr w:type="spellStart"/>
      <w:r w:rsidR="0094186A">
        <w:rPr>
          <w:rFonts w:hint="cs"/>
          <w:rtl/>
          <w:lang w:val="en-US"/>
        </w:rPr>
        <w:t>الجمله</w:t>
      </w:r>
      <w:proofErr w:type="spellEnd"/>
      <w:r w:rsidR="0094186A">
        <w:rPr>
          <w:rFonts w:hint="cs"/>
          <w:rtl/>
          <w:lang w:val="en-US"/>
        </w:rPr>
        <w:t xml:space="preserve"> معامله انجام 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دهند</w:t>
      </w:r>
      <w:proofErr w:type="spellEnd"/>
      <w:r w:rsidR="0094186A">
        <w:rPr>
          <w:rFonts w:hint="cs"/>
          <w:rtl/>
          <w:lang w:val="en-US"/>
        </w:rPr>
        <w:t xml:space="preserve"> </w:t>
      </w:r>
      <w:proofErr w:type="spellStart"/>
      <w:r w:rsidR="0094186A">
        <w:rPr>
          <w:rFonts w:hint="cs"/>
          <w:rtl/>
          <w:lang w:val="en-US"/>
        </w:rPr>
        <w:t>ومعاملات</w:t>
      </w:r>
      <w:proofErr w:type="spellEnd"/>
      <w:r w:rsidR="0094186A">
        <w:rPr>
          <w:rFonts w:hint="cs"/>
          <w:rtl/>
          <w:lang w:val="en-US"/>
        </w:rPr>
        <w:t xml:space="preserve"> </w:t>
      </w:r>
      <w:proofErr w:type="spellStart"/>
      <w:r w:rsidR="0094186A">
        <w:rPr>
          <w:rFonts w:hint="cs"/>
          <w:rtl/>
          <w:lang w:val="en-US"/>
        </w:rPr>
        <w:t>انها</w:t>
      </w:r>
      <w:proofErr w:type="spellEnd"/>
      <w:r w:rsidR="0094186A">
        <w:rPr>
          <w:rFonts w:hint="cs"/>
          <w:rtl/>
          <w:lang w:val="en-US"/>
        </w:rPr>
        <w:t xml:space="preserve"> نیز کم نیست لذا وقتی صبی خرید و فروش را انجام داد</w:t>
      </w:r>
      <w:r w:rsidR="001F72C1">
        <w:rPr>
          <w:rFonts w:hint="cs"/>
          <w:rtl/>
          <w:lang w:val="en-US"/>
        </w:rPr>
        <w:t xml:space="preserve"> اگر </w:t>
      </w:r>
      <w:proofErr w:type="spellStart"/>
      <w:r w:rsidR="001F72C1">
        <w:rPr>
          <w:rFonts w:hint="cs"/>
          <w:rtl/>
          <w:lang w:val="en-US"/>
        </w:rPr>
        <w:t>معاملات</w:t>
      </w:r>
      <w:proofErr w:type="spellEnd"/>
      <w:r w:rsidR="001F72C1">
        <w:rPr>
          <w:rFonts w:hint="cs"/>
          <w:rtl/>
          <w:lang w:val="en-US"/>
        </w:rPr>
        <w:t xml:space="preserve"> صبی باطل باشد </w:t>
      </w:r>
      <w:r w:rsidR="00D9796E">
        <w:rPr>
          <w:rtl/>
          <w:lang w:val="en-US"/>
        </w:rPr>
        <w:t xml:space="preserve">، </w:t>
      </w:r>
      <w:r w:rsidR="0094186A">
        <w:rPr>
          <w:rFonts w:hint="cs"/>
          <w:rtl/>
          <w:lang w:val="en-US"/>
        </w:rPr>
        <w:t xml:space="preserve">این اموالی که </w:t>
      </w:r>
      <w:r w:rsidRPr="0096206B">
        <w:rPr>
          <w:rtl/>
          <w:lang w:val="en-US"/>
        </w:rPr>
        <w:t xml:space="preserve">دست به دست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D9796E">
        <w:rPr>
          <w:rtl/>
          <w:lang w:val="en-US"/>
        </w:rPr>
        <w:t>،</w:t>
      </w:r>
      <w:r w:rsidRPr="0096206B">
        <w:rPr>
          <w:rtl/>
          <w:lang w:val="en-US"/>
        </w:rPr>
        <w:t xml:space="preserve"> مال حرام خواهد شد </w:t>
      </w:r>
      <w:r w:rsidR="0094186A">
        <w:rPr>
          <w:rFonts w:hint="cs"/>
          <w:rtl/>
          <w:lang w:val="en-US"/>
        </w:rPr>
        <w:t xml:space="preserve">و این مال حرام شدن سبب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="0094186A">
        <w:rPr>
          <w:rFonts w:hint="cs"/>
          <w:rtl/>
          <w:lang w:val="en-US"/>
        </w:rPr>
        <w:t xml:space="preserve"> که به هر </w:t>
      </w:r>
      <w:proofErr w:type="spellStart"/>
      <w:r w:rsidR="00D9796E">
        <w:rPr>
          <w:rtl/>
          <w:lang w:val="en-US"/>
        </w:rPr>
        <w:t>مغازه‌ا</w:t>
      </w:r>
      <w:r w:rsidR="00D9796E">
        <w:rPr>
          <w:rFonts w:hint="cs"/>
          <w:rtl/>
          <w:lang w:val="en-US"/>
        </w:rPr>
        <w:t>ی</w:t>
      </w:r>
      <w:proofErr w:type="spellEnd"/>
      <w:r w:rsidR="0094186A">
        <w:rPr>
          <w:rFonts w:hint="cs"/>
          <w:rtl/>
          <w:lang w:val="en-US"/>
        </w:rPr>
        <w:t xml:space="preserve"> که مراجعه کنیم علم اجمالی داریم و احتمال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ده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م</w:t>
      </w:r>
      <w:proofErr w:type="spellEnd"/>
      <w:r w:rsidR="0094186A">
        <w:rPr>
          <w:rFonts w:hint="cs"/>
          <w:rtl/>
          <w:lang w:val="en-US"/>
        </w:rPr>
        <w:t xml:space="preserve"> </w:t>
      </w:r>
      <w:proofErr w:type="spellStart"/>
      <w:r w:rsidR="0094186A">
        <w:rPr>
          <w:rFonts w:hint="cs"/>
          <w:rtl/>
          <w:lang w:val="en-US"/>
        </w:rPr>
        <w:t>انچه</w:t>
      </w:r>
      <w:proofErr w:type="spellEnd"/>
      <w:r w:rsidR="0094186A">
        <w:rPr>
          <w:rFonts w:hint="cs"/>
          <w:rtl/>
          <w:lang w:val="en-US"/>
        </w:rPr>
        <w:t xml:space="preserve"> از این مغازه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خر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م</w:t>
      </w:r>
      <w:proofErr w:type="spellEnd"/>
      <w:r w:rsidR="0094186A">
        <w:rPr>
          <w:rFonts w:hint="cs"/>
          <w:rtl/>
          <w:lang w:val="en-US"/>
        </w:rPr>
        <w:t xml:space="preserve"> از اموال حرامی باشد که معامله صبی در مسیر پیدا شدن این مال واقع شده باشد و در اینصورت از موارد اختلاط کثیر در کثیر است _شبهه غیر </w:t>
      </w:r>
      <w:proofErr w:type="spellStart"/>
      <w:r w:rsidR="0094186A">
        <w:rPr>
          <w:rFonts w:hint="cs"/>
          <w:rtl/>
          <w:lang w:val="en-US"/>
        </w:rPr>
        <w:t>محصوره</w:t>
      </w:r>
      <w:proofErr w:type="spellEnd"/>
      <w:r w:rsidR="0094186A">
        <w:rPr>
          <w:rFonts w:hint="cs"/>
          <w:rtl/>
          <w:lang w:val="en-US"/>
        </w:rPr>
        <w:t xml:space="preserve"> نیست_ و علم اجمالی </w:t>
      </w:r>
      <w:proofErr w:type="spellStart"/>
      <w:r w:rsidR="0094186A">
        <w:rPr>
          <w:rFonts w:hint="cs"/>
          <w:rtl/>
          <w:lang w:val="en-US"/>
        </w:rPr>
        <w:t>منجز</w:t>
      </w:r>
      <w:proofErr w:type="spellEnd"/>
      <w:r w:rsidR="0094186A">
        <w:rPr>
          <w:rFonts w:hint="cs"/>
          <w:rtl/>
          <w:lang w:val="en-US"/>
        </w:rPr>
        <w:t xml:space="preserve"> خواهد بود </w:t>
      </w:r>
      <w:r w:rsidRPr="0096206B">
        <w:rPr>
          <w:rFonts w:hint="eastAsia"/>
          <w:rtl/>
          <w:lang w:val="en-US"/>
        </w:rPr>
        <w:t>لذا</w:t>
      </w:r>
      <w:r w:rsidRPr="0096206B">
        <w:rPr>
          <w:rtl/>
          <w:lang w:val="en-US"/>
        </w:rPr>
        <w:t xml:space="preserve"> اگر </w:t>
      </w:r>
      <w:proofErr w:type="spellStart"/>
      <w:r w:rsidRPr="0096206B">
        <w:rPr>
          <w:rtl/>
          <w:lang w:val="en-US"/>
        </w:rPr>
        <w:t>معاملات</w:t>
      </w:r>
      <w:proofErr w:type="spellEnd"/>
      <w:r w:rsidRPr="0096206B">
        <w:rPr>
          <w:rtl/>
          <w:lang w:val="en-US"/>
        </w:rPr>
        <w:t xml:space="preserve"> صب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باطل بود </w:t>
      </w:r>
      <w:r w:rsidR="0094186A">
        <w:rPr>
          <w:rFonts w:hint="cs"/>
          <w:rtl/>
          <w:lang w:val="en-US"/>
        </w:rPr>
        <w:t xml:space="preserve">هر </w:t>
      </w:r>
      <w:proofErr w:type="spellStart"/>
      <w:r w:rsidR="0094186A">
        <w:rPr>
          <w:rFonts w:hint="cs"/>
          <w:rtl/>
          <w:lang w:val="en-US"/>
        </w:rPr>
        <w:t>بالغی</w:t>
      </w:r>
      <w:proofErr w:type="spellEnd"/>
      <w:r w:rsidR="0094186A">
        <w:rPr>
          <w:rFonts w:hint="cs"/>
          <w:rtl/>
          <w:lang w:val="en-US"/>
        </w:rPr>
        <w:t xml:space="preserve"> که به بازار جهت خرید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رود</w:t>
      </w:r>
      <w:proofErr w:type="spellEnd"/>
      <w:r w:rsidR="0094186A">
        <w:rPr>
          <w:rFonts w:hint="cs"/>
          <w:rtl/>
          <w:lang w:val="en-US"/>
        </w:rPr>
        <w:t xml:space="preserve"> باید </w:t>
      </w:r>
      <w:proofErr w:type="spellStart"/>
      <w:r w:rsidR="0094186A">
        <w:rPr>
          <w:rFonts w:hint="cs"/>
          <w:rtl/>
          <w:lang w:val="en-US"/>
        </w:rPr>
        <w:t>ازاین</w:t>
      </w:r>
      <w:proofErr w:type="spellEnd"/>
      <w:r w:rsidR="0094186A">
        <w:rPr>
          <w:rFonts w:hint="cs"/>
          <w:rtl/>
          <w:lang w:val="en-US"/>
        </w:rPr>
        <w:t xml:space="preserve"> امور اجتناب کند که این </w:t>
      </w:r>
      <w:r w:rsidRPr="0096206B">
        <w:rPr>
          <w:rtl/>
          <w:lang w:val="en-US"/>
        </w:rPr>
        <w:t xml:space="preserve">سبب وقوع مکلف در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</w:t>
      </w:r>
      <w:r w:rsidR="0094186A">
        <w:rPr>
          <w:rFonts w:hint="cs"/>
          <w:rtl/>
          <w:lang w:val="en-US"/>
        </w:rPr>
        <w:t>خواهد شد</w:t>
      </w:r>
      <w:r w:rsidR="00015662">
        <w:rPr>
          <w:rFonts w:hint="cs"/>
          <w:rtl/>
          <w:lang w:val="en-US"/>
        </w:rPr>
        <w:t>.</w:t>
      </w:r>
    </w:p>
    <w:p w14:paraId="04854189" w14:textId="2FCF582C" w:rsidR="00015662" w:rsidRPr="0096206B" w:rsidRDefault="00015662" w:rsidP="0094186A">
      <w:pPr>
        <w:rPr>
          <w:rtl/>
          <w:lang w:val="en-US"/>
        </w:rPr>
      </w:pPr>
      <w:r>
        <w:rPr>
          <w:rFonts w:hint="cs"/>
          <w:rtl/>
          <w:lang w:val="en-US"/>
        </w:rPr>
        <w:t>[</w:t>
      </w:r>
      <w:proofErr w:type="spellStart"/>
      <w:r>
        <w:rPr>
          <w:rFonts w:hint="cs"/>
          <w:rtl/>
          <w:lang w:val="en-US"/>
        </w:rPr>
        <w:t>مناقشه</w:t>
      </w:r>
      <w:proofErr w:type="spellEnd"/>
      <w:r>
        <w:rPr>
          <w:rFonts w:hint="cs"/>
          <w:rtl/>
          <w:lang w:val="en-US"/>
        </w:rPr>
        <w:t>]</w:t>
      </w:r>
    </w:p>
    <w:p w14:paraId="7E43F1AF" w14:textId="2C1C0626" w:rsidR="0096206B" w:rsidRPr="0096206B" w:rsidRDefault="0096206B" w:rsidP="00B96B9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لکن</w:t>
      </w:r>
      <w:r w:rsidRPr="0096206B">
        <w:rPr>
          <w:rtl/>
          <w:lang w:val="en-US"/>
        </w:rPr>
        <w:t xml:space="preserve"> در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مناقشه</w:t>
      </w:r>
      <w:proofErr w:type="spellEnd"/>
      <w:r w:rsidRPr="0096206B">
        <w:rPr>
          <w:rtl/>
          <w:lang w:val="en-US"/>
        </w:rPr>
        <w:t xml:space="preserve"> شده است که اگر از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راه بخواه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</w:t>
      </w:r>
      <w:r w:rsidRPr="0096206B">
        <w:rPr>
          <w:rtl/>
          <w:lang w:val="en-US"/>
        </w:rPr>
        <w:t xml:space="preserve"> با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سمحه</w:t>
      </w:r>
      <w:proofErr w:type="spellEnd"/>
      <w:r w:rsidRPr="0096206B">
        <w:rPr>
          <w:rtl/>
          <w:lang w:val="en-US"/>
        </w:rPr>
        <w:t xml:space="preserve"> و </w:t>
      </w:r>
      <w:proofErr w:type="spellStart"/>
      <w:r w:rsidRPr="0096206B">
        <w:rPr>
          <w:rtl/>
          <w:lang w:val="en-US"/>
        </w:rPr>
        <w:t>سهله</w:t>
      </w:r>
      <w:proofErr w:type="spellEnd"/>
      <w:r w:rsidRPr="0096206B">
        <w:rPr>
          <w:rtl/>
          <w:lang w:val="en-US"/>
        </w:rPr>
        <w:t xml:space="preserve"> بودن </w:t>
      </w:r>
      <w:proofErr w:type="spellStart"/>
      <w:r w:rsidRPr="0096206B">
        <w:rPr>
          <w:rtl/>
          <w:lang w:val="en-US"/>
        </w:rPr>
        <w:t>معاملات</w:t>
      </w:r>
      <w:proofErr w:type="spellEnd"/>
      <w:r w:rsidRPr="0096206B">
        <w:rPr>
          <w:rtl/>
          <w:lang w:val="en-US"/>
        </w:rPr>
        <w:t xml:space="preserve"> صب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را </w:t>
      </w:r>
      <w:r w:rsidR="00015662">
        <w:rPr>
          <w:rFonts w:hint="cs"/>
          <w:rtl/>
          <w:lang w:val="en-US"/>
        </w:rPr>
        <w:t>ت</w:t>
      </w:r>
      <w:r w:rsidRPr="0096206B">
        <w:rPr>
          <w:rtl/>
          <w:lang w:val="en-US"/>
        </w:rPr>
        <w:t>صح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ح</w:t>
      </w:r>
      <w:r w:rsidRPr="0096206B">
        <w:rPr>
          <w:rtl/>
          <w:lang w:val="en-US"/>
        </w:rPr>
        <w:t xml:space="preserve"> کن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</w:t>
      </w:r>
      <w:r w:rsidRPr="0096206B">
        <w:rPr>
          <w:rtl/>
          <w:lang w:val="en-US"/>
        </w:rPr>
        <w:t xml:space="preserve"> </w:t>
      </w:r>
      <w:r w:rsidR="001F72C1">
        <w:rPr>
          <w:rFonts w:hint="cs"/>
          <w:rtl/>
          <w:lang w:val="en-US"/>
        </w:rPr>
        <w:t xml:space="preserve">تمام </w:t>
      </w:r>
      <w:proofErr w:type="spellStart"/>
      <w:r w:rsidR="001F72C1">
        <w:rPr>
          <w:rFonts w:hint="cs"/>
          <w:rtl/>
          <w:lang w:val="en-US"/>
        </w:rPr>
        <w:t>ني</w:t>
      </w:r>
      <w:r w:rsidRPr="0096206B">
        <w:rPr>
          <w:rtl/>
          <w:lang w:val="en-US"/>
        </w:rPr>
        <w:t>ست</w:t>
      </w:r>
      <w:proofErr w:type="spellEnd"/>
      <w:r w:rsidR="00015662">
        <w:rPr>
          <w:rFonts w:hint="cs"/>
          <w:rtl/>
          <w:lang w:val="en-US"/>
        </w:rPr>
        <w:t>؛</w:t>
      </w:r>
      <w:r w:rsidRPr="0096206B">
        <w:rPr>
          <w:rtl/>
          <w:lang w:val="en-US"/>
        </w:rPr>
        <w:t xml:space="preserve"> ز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را</w:t>
      </w:r>
      <w:r w:rsidRPr="0096206B">
        <w:rPr>
          <w:rtl/>
          <w:lang w:val="en-US"/>
        </w:rPr>
        <w:t xml:space="preserve"> </w:t>
      </w:r>
      <w:r w:rsidR="00015662">
        <w:rPr>
          <w:rFonts w:hint="cs"/>
          <w:rtl/>
          <w:lang w:val="en-US"/>
        </w:rPr>
        <w:t xml:space="preserve">اگر این </w:t>
      </w:r>
      <w:r w:rsidR="001F72C1">
        <w:rPr>
          <w:rFonts w:hint="cs"/>
          <w:rtl/>
          <w:lang w:val="en-US"/>
        </w:rPr>
        <w:t xml:space="preserve">اموال </w:t>
      </w:r>
      <w:r w:rsidR="00015662">
        <w:rPr>
          <w:rFonts w:hint="cs"/>
          <w:rtl/>
          <w:lang w:val="en-US"/>
        </w:rPr>
        <w:t xml:space="preserve">که در مسیر بیع و شراء صبی قرار گرفته است </w:t>
      </w:r>
      <w:r w:rsidR="001F72C1">
        <w:rPr>
          <w:rFonts w:hint="cs"/>
          <w:rtl/>
          <w:lang w:val="en-US"/>
        </w:rPr>
        <w:t xml:space="preserve"> به خاطر </w:t>
      </w:r>
      <w:r w:rsidR="00015662">
        <w:rPr>
          <w:rFonts w:hint="cs"/>
          <w:rtl/>
          <w:lang w:val="en-US"/>
        </w:rPr>
        <w:t xml:space="preserve">باطل </w:t>
      </w:r>
      <w:r w:rsidR="001F72C1">
        <w:rPr>
          <w:rFonts w:hint="cs"/>
          <w:rtl/>
          <w:lang w:val="en-US"/>
        </w:rPr>
        <w:t xml:space="preserve">بودن </w:t>
      </w:r>
      <w:proofErr w:type="spellStart"/>
      <w:r w:rsidR="001F72C1">
        <w:rPr>
          <w:rFonts w:hint="cs"/>
          <w:rtl/>
          <w:lang w:val="en-US"/>
        </w:rPr>
        <w:t>معاملات</w:t>
      </w:r>
      <w:proofErr w:type="spellEnd"/>
      <w:r w:rsidR="001F72C1">
        <w:rPr>
          <w:rFonts w:hint="cs"/>
          <w:rtl/>
          <w:lang w:val="en-US"/>
        </w:rPr>
        <w:t xml:space="preserve"> صبی اموال حرام </w:t>
      </w:r>
      <w:r w:rsidR="00015662">
        <w:rPr>
          <w:rFonts w:hint="cs"/>
          <w:rtl/>
          <w:lang w:val="en-US"/>
        </w:rPr>
        <w:t xml:space="preserve">باشد و اجتناب از اموال موجود در </w:t>
      </w:r>
      <w:proofErr w:type="spellStart"/>
      <w:r w:rsidR="00D9796E">
        <w:rPr>
          <w:rtl/>
          <w:lang w:val="en-US"/>
        </w:rPr>
        <w:t>مغازه‌ها</w:t>
      </w:r>
      <w:proofErr w:type="spellEnd"/>
      <w:r w:rsidR="001F72C1">
        <w:rPr>
          <w:rFonts w:hint="cs"/>
          <w:rtl/>
          <w:lang w:val="en-US"/>
        </w:rPr>
        <w:t xml:space="preserve"> حرجی باشد،</w:t>
      </w:r>
      <w:r w:rsidR="00015662">
        <w:rPr>
          <w:rFonts w:hint="cs"/>
          <w:rtl/>
          <w:lang w:val="en-US"/>
        </w:rPr>
        <w:t xml:space="preserve"> این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از موضع </w:t>
      </w:r>
      <w:proofErr w:type="spellStart"/>
      <w:r w:rsidRPr="0096206B">
        <w:rPr>
          <w:rtl/>
          <w:lang w:val="en-US"/>
        </w:rPr>
        <w:t>تق</w:t>
      </w:r>
      <w:r w:rsidRPr="0096206B">
        <w:rPr>
          <w:rFonts w:hint="cs"/>
          <w:rtl/>
          <w:lang w:val="en-US"/>
        </w:rPr>
        <w:t>یی</w:t>
      </w:r>
      <w:r w:rsidRPr="0096206B">
        <w:rPr>
          <w:rFonts w:hint="eastAsia"/>
          <w:rtl/>
          <w:lang w:val="en-US"/>
        </w:rPr>
        <w:t>ن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شارع پ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دا</w:t>
      </w:r>
      <w:r w:rsidRPr="0096206B">
        <w:rPr>
          <w:rtl/>
          <w:lang w:val="en-US"/>
        </w:rPr>
        <w:t xml:space="preserve"> نشده است </w:t>
      </w:r>
      <w:r w:rsidR="001F72C1">
        <w:rPr>
          <w:rFonts w:hint="cs"/>
          <w:rtl/>
          <w:lang w:val="en-US"/>
        </w:rPr>
        <w:t xml:space="preserve">چون </w:t>
      </w:r>
      <w:r w:rsidRPr="0096206B">
        <w:rPr>
          <w:rtl/>
          <w:lang w:val="en-US"/>
        </w:rPr>
        <w:t>شارع</w:t>
      </w:r>
      <w:r w:rsidR="00015662">
        <w:rPr>
          <w:rFonts w:hint="cs"/>
          <w:rtl/>
          <w:lang w:val="en-US"/>
        </w:rPr>
        <w:t xml:space="preserve"> اعلام کرده</w:t>
      </w:r>
      <w:r w:rsidRPr="0096206B">
        <w:rPr>
          <w:rtl/>
          <w:lang w:val="en-US"/>
        </w:rPr>
        <w:t xml:space="preserve"> است که </w:t>
      </w:r>
      <w:proofErr w:type="spellStart"/>
      <w:r w:rsidRPr="0096206B">
        <w:rPr>
          <w:rtl/>
          <w:lang w:val="en-US"/>
        </w:rPr>
        <w:t>معاملات</w:t>
      </w:r>
      <w:proofErr w:type="spellEnd"/>
      <w:r w:rsidR="00015662">
        <w:rPr>
          <w:rFonts w:hint="cs"/>
          <w:rtl/>
          <w:lang w:val="en-US"/>
        </w:rPr>
        <w:t xml:space="preserve"> صبی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کالعدم</w:t>
      </w:r>
      <w:proofErr w:type="spellEnd"/>
      <w:r w:rsidRPr="0096206B">
        <w:rPr>
          <w:rtl/>
          <w:lang w:val="en-US"/>
        </w:rPr>
        <w:t xml:space="preserve"> است و </w:t>
      </w:r>
      <w:proofErr w:type="spellStart"/>
      <w:r w:rsidRPr="0096206B">
        <w:rPr>
          <w:rtl/>
          <w:lang w:val="en-US"/>
        </w:rPr>
        <w:t>ملغ</w:t>
      </w:r>
      <w:r w:rsidRPr="0096206B">
        <w:rPr>
          <w:rFonts w:hint="cs"/>
          <w:rtl/>
          <w:lang w:val="en-US"/>
        </w:rPr>
        <w:t>ی</w:t>
      </w:r>
      <w:proofErr w:type="spellEnd"/>
      <w:r w:rsidRPr="0096206B">
        <w:rPr>
          <w:rtl/>
          <w:lang w:val="en-US"/>
        </w:rPr>
        <w:t xml:space="preserve"> است و در ع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حال </w:t>
      </w:r>
      <w:proofErr w:type="spellStart"/>
      <w:r w:rsidR="00B96B9B">
        <w:rPr>
          <w:rFonts w:hint="cs"/>
          <w:rtl/>
          <w:lang w:val="en-US"/>
        </w:rPr>
        <w:t>بالغين</w:t>
      </w:r>
      <w:proofErr w:type="spellEnd"/>
      <w:r w:rsidR="00B96B9B">
        <w:rPr>
          <w:rFonts w:hint="cs"/>
          <w:rtl/>
          <w:lang w:val="en-US"/>
        </w:rPr>
        <w:t xml:space="preserve"> رفتند با </w:t>
      </w:r>
      <w:r w:rsidRPr="0096206B">
        <w:rPr>
          <w:rtl/>
          <w:lang w:val="en-US"/>
        </w:rPr>
        <w:t>صب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ان</w:t>
      </w:r>
      <w:r w:rsidRPr="0096206B">
        <w:rPr>
          <w:rtl/>
          <w:lang w:val="en-US"/>
        </w:rPr>
        <w:t xml:space="preserve"> معامل</w:t>
      </w:r>
      <w:r w:rsidR="00B96B9B">
        <w:rPr>
          <w:rFonts w:hint="cs"/>
          <w:rtl/>
          <w:lang w:val="en-US"/>
        </w:rPr>
        <w:t xml:space="preserve">ه </w:t>
      </w:r>
      <w:proofErr w:type="spellStart"/>
      <w:r w:rsidR="00B96B9B">
        <w:rPr>
          <w:rFonts w:hint="cs"/>
          <w:rtl/>
          <w:lang w:val="en-US"/>
        </w:rPr>
        <w:t>کرده</w:t>
      </w:r>
      <w:r w:rsidR="00D9796E">
        <w:rPr>
          <w:rtl/>
          <w:lang w:val="en-US"/>
        </w:rPr>
        <w:t>‌اند</w:t>
      </w:r>
      <w:proofErr w:type="spellEnd"/>
      <w:r w:rsidRPr="0096206B">
        <w:rPr>
          <w:rtl/>
          <w:lang w:val="en-US"/>
        </w:rPr>
        <w:t xml:space="preserve"> و</w:t>
      </w:r>
      <w:r w:rsidR="00B96B9B">
        <w:rPr>
          <w:rFonts w:hint="cs"/>
          <w:rtl/>
          <w:lang w:val="en-US"/>
        </w:rPr>
        <w:t xml:space="preserve"> به خاطر عدم </w:t>
      </w:r>
      <w:proofErr w:type="spellStart"/>
      <w:r w:rsidR="00B96B9B">
        <w:rPr>
          <w:rFonts w:hint="cs"/>
          <w:rtl/>
          <w:lang w:val="en-US"/>
        </w:rPr>
        <w:t>رعايت</w:t>
      </w:r>
      <w:proofErr w:type="spellEnd"/>
      <w:r w:rsidR="00B96B9B">
        <w:rPr>
          <w:rFonts w:hint="cs"/>
          <w:rtl/>
          <w:lang w:val="en-US"/>
        </w:rPr>
        <w:t xml:space="preserve"> </w:t>
      </w:r>
      <w:proofErr w:type="spellStart"/>
      <w:r w:rsidR="00B96B9B">
        <w:rPr>
          <w:rFonts w:hint="cs"/>
          <w:rtl/>
          <w:lang w:val="en-US"/>
        </w:rPr>
        <w:t>اينها</w:t>
      </w:r>
      <w:proofErr w:type="spellEnd"/>
      <w:r w:rsidR="00B96B9B">
        <w:rPr>
          <w:rFonts w:hint="cs"/>
          <w:rtl/>
          <w:lang w:val="en-US"/>
        </w:rPr>
        <w:t xml:space="preserve"> اموال حرام </w:t>
      </w:r>
      <w:proofErr w:type="spellStart"/>
      <w:r w:rsidR="00B96B9B">
        <w:rPr>
          <w:rFonts w:hint="cs"/>
          <w:rtl/>
          <w:lang w:val="en-US"/>
        </w:rPr>
        <w:t>پيدا</w:t>
      </w:r>
      <w:proofErr w:type="spellEnd"/>
      <w:r w:rsidR="00B96B9B">
        <w:rPr>
          <w:rFonts w:hint="cs"/>
          <w:rtl/>
          <w:lang w:val="en-US"/>
        </w:rPr>
        <w:t xml:space="preserve"> شد و علم اجمالی به حرام از </w:t>
      </w:r>
      <w:proofErr w:type="spellStart"/>
      <w:r w:rsidR="00B96B9B">
        <w:rPr>
          <w:rFonts w:hint="cs"/>
          <w:rtl/>
          <w:lang w:val="en-US"/>
        </w:rPr>
        <w:t>قبيل</w:t>
      </w:r>
      <w:proofErr w:type="spellEnd"/>
      <w:r w:rsidR="00B96B9B">
        <w:rPr>
          <w:rFonts w:hint="cs"/>
          <w:rtl/>
          <w:lang w:val="en-US"/>
        </w:rPr>
        <w:t xml:space="preserve"> ش</w:t>
      </w:r>
      <w:r w:rsidRPr="0096206B">
        <w:rPr>
          <w:rtl/>
          <w:lang w:val="en-US"/>
        </w:rPr>
        <w:t>بهه کث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</w:t>
      </w:r>
      <w:r w:rsidRPr="0096206B">
        <w:rPr>
          <w:rtl/>
          <w:lang w:val="en-US"/>
        </w:rPr>
        <w:t xml:space="preserve"> در کث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ر</w:t>
      </w:r>
      <w:r w:rsidRPr="0096206B">
        <w:rPr>
          <w:rtl/>
          <w:lang w:val="en-US"/>
        </w:rPr>
        <w:t xml:space="preserve"> </w:t>
      </w:r>
      <w:proofErr w:type="spellStart"/>
      <w:r w:rsidR="00B96B9B">
        <w:rPr>
          <w:rFonts w:hint="cs"/>
          <w:rtl/>
          <w:lang w:val="en-US"/>
        </w:rPr>
        <w:t>پيدا</w:t>
      </w:r>
      <w:proofErr w:type="spellEnd"/>
      <w:r w:rsidR="00B96B9B">
        <w:rPr>
          <w:rFonts w:hint="cs"/>
          <w:rtl/>
          <w:lang w:val="en-US"/>
        </w:rPr>
        <w:t xml:space="preserve"> شد که </w:t>
      </w:r>
      <w:proofErr w:type="spellStart"/>
      <w:r w:rsidR="00B96B9B">
        <w:rPr>
          <w:rFonts w:hint="cs"/>
          <w:rtl/>
          <w:lang w:val="en-US"/>
        </w:rPr>
        <w:t>منجز</w:t>
      </w:r>
      <w:proofErr w:type="spellEnd"/>
      <w:r w:rsidR="00B96B9B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 xml:space="preserve">است </w:t>
      </w:r>
      <w:r w:rsidR="00B96B9B">
        <w:rPr>
          <w:rFonts w:hint="cs"/>
          <w:rtl/>
          <w:lang w:val="en-US"/>
        </w:rPr>
        <w:t>،</w:t>
      </w:r>
      <w:r w:rsidRPr="0096206B">
        <w:rPr>
          <w:rtl/>
          <w:lang w:val="en-US"/>
        </w:rPr>
        <w:t xml:space="preserve"> در چن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مورد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که اگر شارع حکم داشته باشد به </w:t>
      </w:r>
      <w:r w:rsidR="00B96B9B">
        <w:rPr>
          <w:rFonts w:hint="cs"/>
          <w:rtl/>
          <w:lang w:val="en-US"/>
        </w:rPr>
        <w:t xml:space="preserve">لزوم </w:t>
      </w:r>
      <w:r w:rsidRPr="0096206B">
        <w:rPr>
          <w:rtl/>
          <w:lang w:val="en-US"/>
        </w:rPr>
        <w:t>اجتناب از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="00015662">
        <w:rPr>
          <w:rFonts w:hint="cs"/>
          <w:rtl/>
          <w:lang w:val="en-US"/>
        </w:rPr>
        <w:t xml:space="preserve"> اموال، چون این کثرت از موضع </w:t>
      </w:r>
      <w:proofErr w:type="spellStart"/>
      <w:r w:rsidR="00015662">
        <w:rPr>
          <w:rFonts w:hint="cs"/>
          <w:rtl/>
          <w:lang w:val="en-US"/>
        </w:rPr>
        <w:t>تقنینی</w:t>
      </w:r>
      <w:proofErr w:type="spellEnd"/>
      <w:r w:rsidR="00015662">
        <w:rPr>
          <w:rFonts w:hint="cs"/>
          <w:rtl/>
          <w:lang w:val="en-US"/>
        </w:rPr>
        <w:t xml:space="preserve"> شارع پیدا نشده بلکه از موضع عصیان بر </w:t>
      </w:r>
      <w:proofErr w:type="spellStart"/>
      <w:r w:rsidR="00015662">
        <w:rPr>
          <w:rFonts w:hint="cs"/>
          <w:rtl/>
          <w:lang w:val="en-US"/>
        </w:rPr>
        <w:t>تقنین</w:t>
      </w:r>
      <w:proofErr w:type="spellEnd"/>
      <w:r w:rsidR="00015662">
        <w:rPr>
          <w:rFonts w:hint="cs"/>
          <w:rtl/>
          <w:lang w:val="en-US"/>
        </w:rPr>
        <w:t xml:space="preserve"> شارع پیدا شده است اگر شارع چنین حکمی داشته باشد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گو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ند</w:t>
      </w:r>
      <w:proofErr w:type="spellEnd"/>
      <w:r w:rsidR="00015662">
        <w:rPr>
          <w:rFonts w:hint="cs"/>
          <w:rtl/>
          <w:lang w:val="en-US"/>
        </w:rPr>
        <w:t xml:space="preserve"> شریعت شما افراد</w:t>
      </w:r>
      <w:r w:rsidR="00B96B9B">
        <w:rPr>
          <w:rFonts w:hint="cs"/>
          <w:rtl/>
          <w:lang w:val="en-US"/>
        </w:rPr>
        <w:t xml:space="preserve"> را</w:t>
      </w:r>
      <w:r w:rsidR="00015662">
        <w:rPr>
          <w:rFonts w:hint="cs"/>
          <w:rtl/>
          <w:lang w:val="en-US"/>
        </w:rPr>
        <w:t xml:space="preserve"> به </w:t>
      </w:r>
      <w:proofErr w:type="spellStart"/>
      <w:r w:rsidR="00015662">
        <w:rPr>
          <w:rFonts w:hint="cs"/>
          <w:rtl/>
          <w:lang w:val="en-US"/>
        </w:rPr>
        <w:t>تضییق</w:t>
      </w:r>
      <w:proofErr w:type="spellEnd"/>
      <w:r w:rsidR="00015662">
        <w:rPr>
          <w:rFonts w:hint="cs"/>
          <w:rtl/>
          <w:lang w:val="en-US"/>
        </w:rPr>
        <w:t xml:space="preserve"> و شدت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اندازد</w:t>
      </w:r>
      <w:proofErr w:type="spellEnd"/>
      <w:r w:rsidR="00015662">
        <w:rPr>
          <w:rFonts w:hint="cs"/>
          <w:rtl/>
          <w:lang w:val="en-US"/>
        </w:rPr>
        <w:t xml:space="preserve"> بلکه این حرج ناشی از عدم توجه به دستور شارع است لذا اگر </w:t>
      </w:r>
      <w:proofErr w:type="spellStart"/>
      <w:r w:rsidR="00015662">
        <w:rPr>
          <w:rFonts w:hint="cs"/>
          <w:rtl/>
          <w:lang w:val="en-US"/>
        </w:rPr>
        <w:t>درهر</w:t>
      </w:r>
      <w:proofErr w:type="spellEnd"/>
      <w:r w:rsidR="00015662">
        <w:rPr>
          <w:rFonts w:hint="cs"/>
          <w:rtl/>
          <w:lang w:val="en-US"/>
        </w:rPr>
        <w:t xml:space="preserve"> جای دیگر که افراد به دستورات شرعی </w:t>
      </w:r>
      <w:r w:rsidR="00496F20">
        <w:rPr>
          <w:rFonts w:hint="cs"/>
          <w:rtl/>
          <w:lang w:val="en-US"/>
        </w:rPr>
        <w:t xml:space="preserve">عمل نکردند و سبب شد که افراد در </w:t>
      </w:r>
      <w:proofErr w:type="spellStart"/>
      <w:r w:rsidR="00496F20">
        <w:rPr>
          <w:rFonts w:hint="cs"/>
          <w:rtl/>
          <w:lang w:val="en-US"/>
        </w:rPr>
        <w:t>عسر</w:t>
      </w:r>
      <w:proofErr w:type="spellEnd"/>
      <w:r w:rsidR="00496F20">
        <w:rPr>
          <w:rFonts w:hint="cs"/>
          <w:rtl/>
          <w:lang w:val="en-US"/>
        </w:rPr>
        <w:t xml:space="preserve"> و حرج </w:t>
      </w:r>
      <w:proofErr w:type="spellStart"/>
      <w:r w:rsidR="00496F20">
        <w:rPr>
          <w:rFonts w:hint="cs"/>
          <w:rtl/>
          <w:lang w:val="en-US"/>
        </w:rPr>
        <w:t>بیفتند</w:t>
      </w:r>
      <w:proofErr w:type="spellEnd"/>
      <w:r w:rsidR="00496F20">
        <w:rPr>
          <w:rFonts w:hint="cs"/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توان</w:t>
      </w:r>
      <w:proofErr w:type="spellEnd"/>
      <w:r w:rsidR="00496F20">
        <w:rPr>
          <w:rFonts w:hint="cs"/>
          <w:rtl/>
          <w:lang w:val="en-US"/>
        </w:rPr>
        <w:t xml:space="preserve"> گفت چون این حرج نوعی با شریعت </w:t>
      </w:r>
      <w:proofErr w:type="spellStart"/>
      <w:r w:rsidR="00496F20">
        <w:rPr>
          <w:rFonts w:hint="cs"/>
          <w:rtl/>
          <w:lang w:val="en-US"/>
        </w:rPr>
        <w:t>سمحه</w:t>
      </w:r>
      <w:proofErr w:type="spellEnd"/>
      <w:r w:rsidR="00496F20">
        <w:rPr>
          <w:rFonts w:hint="cs"/>
          <w:rtl/>
          <w:lang w:val="en-US"/>
        </w:rPr>
        <w:t xml:space="preserve"> و </w:t>
      </w:r>
      <w:proofErr w:type="spellStart"/>
      <w:r w:rsidR="00496F20">
        <w:rPr>
          <w:rFonts w:hint="cs"/>
          <w:rtl/>
          <w:lang w:val="en-US"/>
        </w:rPr>
        <w:t>سهله</w:t>
      </w:r>
      <w:proofErr w:type="spellEnd"/>
      <w:r w:rsidR="00496F20">
        <w:rPr>
          <w:rFonts w:hint="cs"/>
          <w:rtl/>
          <w:lang w:val="en-US"/>
        </w:rPr>
        <w:t xml:space="preserve"> در </w:t>
      </w:r>
      <w:proofErr w:type="spellStart"/>
      <w:r w:rsidR="00496F20">
        <w:rPr>
          <w:rFonts w:hint="cs"/>
          <w:rtl/>
          <w:lang w:val="en-US"/>
        </w:rPr>
        <w:t>تنافی</w:t>
      </w:r>
      <w:proofErr w:type="spellEnd"/>
      <w:r w:rsidR="00496F20">
        <w:rPr>
          <w:rFonts w:hint="cs"/>
          <w:rtl/>
          <w:lang w:val="en-US"/>
        </w:rPr>
        <w:t xml:space="preserve"> است باید حکم را نفی کرد ولو اینکه این حرج از موضع </w:t>
      </w:r>
      <w:proofErr w:type="spellStart"/>
      <w:r w:rsidR="00496F20">
        <w:rPr>
          <w:rFonts w:hint="cs"/>
          <w:rtl/>
          <w:lang w:val="en-US"/>
        </w:rPr>
        <w:t>تقنینی</w:t>
      </w:r>
      <w:proofErr w:type="spellEnd"/>
      <w:r w:rsidR="00496F20">
        <w:rPr>
          <w:rFonts w:hint="cs"/>
          <w:rtl/>
          <w:lang w:val="en-US"/>
        </w:rPr>
        <w:t xml:space="preserve"> شارع پدیدار نشده باشد.</w:t>
      </w:r>
    </w:p>
    <w:p w14:paraId="637970D1" w14:textId="77777777" w:rsidR="0096206B" w:rsidRPr="0096206B" w:rsidRDefault="0096206B" w:rsidP="00F15D3A">
      <w:pPr>
        <w:pStyle w:val="2"/>
        <w:rPr>
          <w:rtl/>
          <w:lang w:val="en-US"/>
        </w:rPr>
      </w:pPr>
      <w:r w:rsidRPr="0096206B">
        <w:rPr>
          <w:rtl/>
          <w:lang w:val="en-US"/>
        </w:rPr>
        <w:t>[بررس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تطب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ق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در محل کلام]</w:t>
      </w:r>
    </w:p>
    <w:p w14:paraId="44E9F803" w14:textId="6F691723" w:rsidR="0096206B" w:rsidRPr="0096206B" w:rsidRDefault="00B96B9B" w:rsidP="00B96B9B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با توجه به نکته مذکور </w:t>
      </w:r>
      <w:proofErr w:type="spellStart"/>
      <w:r>
        <w:rPr>
          <w:rFonts w:hint="cs"/>
          <w:rtl/>
          <w:lang w:val="en-US"/>
        </w:rPr>
        <w:t>بايد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ببينيم</w:t>
      </w:r>
      <w:proofErr w:type="spellEnd"/>
      <w:r>
        <w:rPr>
          <w:rFonts w:hint="cs"/>
          <w:rtl/>
          <w:lang w:val="en-US"/>
        </w:rPr>
        <w:t xml:space="preserve"> </w:t>
      </w:r>
      <w:r w:rsidR="0096206B" w:rsidRPr="0096206B">
        <w:rPr>
          <w:rtl/>
          <w:lang w:val="en-US"/>
        </w:rPr>
        <w:t>بر اساس تقر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ر</w:t>
      </w:r>
      <w:r w:rsidR="0096206B" w:rsidRPr="0096206B">
        <w:rPr>
          <w:rtl/>
          <w:lang w:val="en-US"/>
        </w:rPr>
        <w:t xml:space="preserve"> دوم 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دليل</w:t>
      </w:r>
      <w:proofErr w:type="spellEnd"/>
      <w:r>
        <w:rPr>
          <w:rFonts w:hint="cs"/>
          <w:rtl/>
          <w:lang w:val="en-US"/>
        </w:rPr>
        <w:t xml:space="preserve"> نفی حرج </w:t>
      </w:r>
      <w:r w:rsidR="0096206B" w:rsidRPr="0096206B">
        <w:rPr>
          <w:rtl/>
          <w:lang w:val="en-US"/>
        </w:rPr>
        <w:t xml:space="preserve">که مرتبط است به </w:t>
      </w:r>
      <w:proofErr w:type="spellStart"/>
      <w:r w:rsidR="0096206B" w:rsidRPr="0096206B">
        <w:rPr>
          <w:rtl/>
          <w:lang w:val="en-US"/>
        </w:rPr>
        <w:t>سمحه</w:t>
      </w:r>
      <w:proofErr w:type="spellEnd"/>
      <w:r w:rsidR="0096206B" w:rsidRPr="0096206B">
        <w:rPr>
          <w:rtl/>
          <w:lang w:val="en-US"/>
        </w:rPr>
        <w:t xml:space="preserve"> </w:t>
      </w:r>
      <w:proofErr w:type="spellStart"/>
      <w:r w:rsidR="0096206B" w:rsidRPr="0096206B">
        <w:rPr>
          <w:rtl/>
          <w:lang w:val="en-US"/>
        </w:rPr>
        <w:t>سهله</w:t>
      </w:r>
      <w:proofErr w:type="spellEnd"/>
      <w:r>
        <w:rPr>
          <w:rFonts w:hint="cs"/>
          <w:rtl/>
          <w:lang w:val="en-US"/>
        </w:rPr>
        <w:t xml:space="preserve"> بودن </w:t>
      </w:r>
      <w:proofErr w:type="spellStart"/>
      <w:r>
        <w:rPr>
          <w:rFonts w:hint="cs"/>
          <w:rtl/>
          <w:lang w:val="en-US"/>
        </w:rPr>
        <w:t>شريعت</w:t>
      </w:r>
      <w:proofErr w:type="spellEnd"/>
      <w:r>
        <w:rPr>
          <w:rFonts w:hint="cs"/>
          <w:rtl/>
          <w:lang w:val="en-US"/>
        </w:rPr>
        <w:t xml:space="preserve"> </w:t>
      </w:r>
      <w:r w:rsidR="00D9796E">
        <w:rPr>
          <w:rtl/>
          <w:lang w:val="en-US"/>
        </w:rPr>
        <w:t>،</w:t>
      </w:r>
      <w:r w:rsidR="0096206B" w:rsidRPr="0096206B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آيا</w:t>
      </w:r>
      <w:proofErr w:type="spellEnd"/>
      <w:r w:rsidR="0096206B" w:rsidRPr="0096206B">
        <w:rPr>
          <w:rtl/>
          <w:lang w:val="en-US"/>
        </w:rPr>
        <w:t xml:space="preserve"> تطب</w:t>
      </w:r>
      <w:r w:rsidR="0096206B" w:rsidRPr="0096206B">
        <w:rPr>
          <w:rFonts w:hint="cs"/>
          <w:rtl/>
          <w:lang w:val="en-US"/>
        </w:rPr>
        <w:t>ی</w:t>
      </w:r>
      <w:r w:rsidR="0096206B" w:rsidRPr="0096206B">
        <w:rPr>
          <w:rFonts w:hint="eastAsia"/>
          <w:rtl/>
          <w:lang w:val="en-US"/>
        </w:rPr>
        <w:t>ق</w:t>
      </w:r>
      <w:r w:rsidR="0096206B" w:rsidRPr="0096206B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آن بر محل کلام </w:t>
      </w:r>
      <w:r w:rsidR="0096206B" w:rsidRPr="0096206B">
        <w:rPr>
          <w:rtl/>
          <w:lang w:val="en-US"/>
        </w:rPr>
        <w:t>تمام است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يا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خير</w:t>
      </w:r>
      <w:proofErr w:type="spellEnd"/>
      <w:r>
        <w:rPr>
          <w:rFonts w:hint="cs"/>
          <w:rtl/>
          <w:lang w:val="en-US"/>
        </w:rPr>
        <w:t xml:space="preserve"> </w:t>
      </w:r>
      <w:r w:rsidR="00D9796E">
        <w:rPr>
          <w:rtl/>
          <w:lang w:val="en-US"/>
        </w:rPr>
        <w:t>؟</w:t>
      </w:r>
      <w:r w:rsidR="0096206B" w:rsidRPr="0096206B">
        <w:rPr>
          <w:rtl/>
          <w:lang w:val="en-US"/>
        </w:rPr>
        <w:t xml:space="preserve">! </w:t>
      </w:r>
    </w:p>
    <w:p w14:paraId="5EDC6F1E" w14:textId="5B1371B1" w:rsidR="0096206B" w:rsidRPr="0096206B" w:rsidRDefault="0096206B" w:rsidP="0096206B">
      <w:pPr>
        <w:rPr>
          <w:rtl/>
          <w:lang w:val="en-US"/>
        </w:rPr>
      </w:pPr>
      <w:r w:rsidRPr="0096206B">
        <w:rPr>
          <w:rFonts w:hint="eastAsia"/>
          <w:rtl/>
          <w:lang w:val="en-US"/>
        </w:rPr>
        <w:t>حال</w:t>
      </w:r>
      <w:r w:rsidRPr="0096206B">
        <w:rPr>
          <w:rtl/>
          <w:lang w:val="en-US"/>
        </w:rPr>
        <w:t xml:space="preserve"> نگاه کردن به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زن را ملاحظه کن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م</w:t>
      </w:r>
      <w:r w:rsidRPr="0096206B">
        <w:rPr>
          <w:rtl/>
          <w:lang w:val="en-US"/>
        </w:rPr>
        <w:t xml:space="preserve"> که اجتناب از ان موجب وقوع مکلف در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نوع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Pr="0096206B">
        <w:rPr>
          <w:rtl/>
          <w:lang w:val="en-US"/>
        </w:rPr>
        <w:t xml:space="preserve"> و </w:t>
      </w:r>
      <w:proofErr w:type="spellStart"/>
      <w:r w:rsidRPr="0096206B">
        <w:rPr>
          <w:rtl/>
          <w:lang w:val="en-US"/>
        </w:rPr>
        <w:t>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ا</w:t>
      </w:r>
      <w:proofErr w:type="spellEnd"/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حکم به سبب </w:t>
      </w:r>
      <w:proofErr w:type="spellStart"/>
      <w:r w:rsidRPr="0096206B">
        <w:rPr>
          <w:rtl/>
          <w:lang w:val="en-US"/>
        </w:rPr>
        <w:t>عسر</w:t>
      </w:r>
      <w:proofErr w:type="spellEnd"/>
      <w:r w:rsidRPr="0096206B">
        <w:rPr>
          <w:rtl/>
          <w:lang w:val="en-US"/>
        </w:rPr>
        <w:t xml:space="preserve"> و حرج رفع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شود</w:t>
      </w:r>
      <w:proofErr w:type="spellEnd"/>
      <w:r w:rsidRPr="0096206B">
        <w:rPr>
          <w:rFonts w:hint="eastAsia"/>
          <w:rtl/>
          <w:lang w:val="en-US"/>
        </w:rPr>
        <w:t>؟</w:t>
      </w:r>
      <w:r w:rsidRPr="0096206B">
        <w:rPr>
          <w:rtl/>
          <w:lang w:val="en-US"/>
        </w:rPr>
        <w:t>!</w:t>
      </w:r>
    </w:p>
    <w:p w14:paraId="499FBE8B" w14:textId="252430B4" w:rsidR="0096206B" w:rsidRDefault="0096206B" w:rsidP="00060282">
      <w:pPr>
        <w:rPr>
          <w:rtl/>
          <w:lang w:val="en-US"/>
        </w:rPr>
      </w:pPr>
      <w:r w:rsidRPr="0096206B">
        <w:rPr>
          <w:rtl/>
          <w:lang w:val="en-US"/>
        </w:rPr>
        <w:lastRenderedPageBreak/>
        <w:t xml:space="preserve"> اگر مقصود از </w:t>
      </w:r>
      <w:r w:rsidR="00060282">
        <w:rPr>
          <w:rFonts w:hint="cs"/>
          <w:rtl/>
          <w:lang w:val="en-US"/>
        </w:rPr>
        <w:t xml:space="preserve">تمسک به </w:t>
      </w:r>
      <w:r w:rsidRPr="0096206B">
        <w:rPr>
          <w:rtl/>
          <w:lang w:val="en-US"/>
        </w:rPr>
        <w:t>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نف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حرج </w:t>
      </w:r>
      <w:r w:rsidR="00060282">
        <w:rPr>
          <w:rFonts w:hint="cs"/>
          <w:rtl/>
          <w:lang w:val="en-US"/>
        </w:rPr>
        <w:t xml:space="preserve"> </w:t>
      </w:r>
      <w:proofErr w:type="spellStart"/>
      <w:r w:rsidR="00060282">
        <w:rPr>
          <w:rFonts w:hint="cs"/>
          <w:rtl/>
          <w:lang w:val="en-US"/>
        </w:rPr>
        <w:t>اين</w:t>
      </w:r>
      <w:proofErr w:type="spellEnd"/>
      <w:r w:rsidR="00060282">
        <w:rPr>
          <w:rFonts w:hint="cs"/>
          <w:rtl/>
          <w:lang w:val="en-US"/>
        </w:rPr>
        <w:t xml:space="preserve"> </w:t>
      </w:r>
      <w:r w:rsidRPr="0096206B">
        <w:rPr>
          <w:rtl/>
          <w:lang w:val="en-US"/>
        </w:rPr>
        <w:t xml:space="preserve">باشد که برخود </w:t>
      </w:r>
      <w:proofErr w:type="spellStart"/>
      <w:r w:rsidR="00D9796E">
        <w:rPr>
          <w:rtl/>
          <w:lang w:val="en-US"/>
        </w:rPr>
        <w:t>زن‌ها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ستر</w:t>
      </w:r>
      <w:proofErr w:type="spellEnd"/>
      <w:r w:rsidRPr="0096206B">
        <w:rPr>
          <w:rtl/>
          <w:lang w:val="en-US"/>
        </w:rPr>
        <w:t xml:space="preserve"> 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حرج نوع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دارد و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با شر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عت</w:t>
      </w:r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سمحه</w:t>
      </w:r>
      <w:proofErr w:type="spellEnd"/>
      <w:r w:rsidRPr="0096206B">
        <w:rPr>
          <w:rtl/>
          <w:lang w:val="en-US"/>
        </w:rPr>
        <w:t xml:space="preserve"> و </w:t>
      </w:r>
      <w:proofErr w:type="spellStart"/>
      <w:r w:rsidRPr="0096206B">
        <w:rPr>
          <w:rtl/>
          <w:lang w:val="en-US"/>
        </w:rPr>
        <w:t>سهله</w:t>
      </w:r>
      <w:proofErr w:type="spellEnd"/>
      <w:r w:rsidRPr="0096206B">
        <w:rPr>
          <w:rtl/>
          <w:lang w:val="en-US"/>
        </w:rPr>
        <w:t xml:space="preserve"> </w:t>
      </w:r>
      <w:r w:rsidR="00F97F35">
        <w:rPr>
          <w:rFonts w:hint="cs"/>
          <w:rtl/>
          <w:lang w:val="en-US"/>
        </w:rPr>
        <w:t xml:space="preserve">سازگاری ندارد که اشکال این است که </w:t>
      </w:r>
      <w:r w:rsidR="00060282">
        <w:rPr>
          <w:rFonts w:hint="cs"/>
          <w:rtl/>
          <w:lang w:val="en-US"/>
        </w:rPr>
        <w:t xml:space="preserve">اگر </w:t>
      </w:r>
      <w:proofErr w:type="spellStart"/>
      <w:r w:rsidR="00D9796E">
        <w:rPr>
          <w:rtl/>
          <w:lang w:val="en-US"/>
        </w:rPr>
        <w:t>زن‌ها</w:t>
      </w:r>
      <w:proofErr w:type="spellEnd"/>
      <w:r w:rsidR="00F97F35">
        <w:rPr>
          <w:rFonts w:hint="cs"/>
          <w:rtl/>
          <w:lang w:val="en-US"/>
        </w:rPr>
        <w:t xml:space="preserve"> در مقام معامله وجه و </w:t>
      </w:r>
      <w:proofErr w:type="spellStart"/>
      <w:r w:rsidR="00F97F35">
        <w:rPr>
          <w:rFonts w:hint="cs"/>
          <w:rtl/>
          <w:lang w:val="en-US"/>
        </w:rPr>
        <w:t>کفین</w:t>
      </w:r>
      <w:proofErr w:type="spellEnd"/>
      <w:r w:rsidR="00F97F35">
        <w:rPr>
          <w:rFonts w:hint="cs"/>
          <w:rtl/>
          <w:lang w:val="en-US"/>
        </w:rPr>
        <w:t xml:space="preserve"> را بپوشانند موجب حرج نوعی نیست و از مصادیق وقوع در حرج نیست</w:t>
      </w:r>
    </w:p>
    <w:p w14:paraId="26F001B1" w14:textId="2BDE1A47" w:rsidR="00F97F35" w:rsidRPr="0096206B" w:rsidRDefault="00F97F35" w:rsidP="00060282">
      <w:pPr>
        <w:rPr>
          <w:rtl/>
          <w:lang w:val="en-US"/>
        </w:rPr>
      </w:pPr>
      <w:r>
        <w:rPr>
          <w:rFonts w:hint="cs"/>
          <w:rtl/>
          <w:lang w:val="en-US"/>
        </w:rPr>
        <w:t>اما اگر مقصود</w:t>
      </w:r>
      <w:r w:rsidR="00060282">
        <w:rPr>
          <w:rFonts w:hint="cs"/>
          <w:rtl/>
          <w:lang w:val="en-US"/>
        </w:rPr>
        <w:t xml:space="preserve"> از</w:t>
      </w:r>
      <w:r>
        <w:rPr>
          <w:rFonts w:hint="cs"/>
          <w:rtl/>
          <w:lang w:val="en-US"/>
        </w:rPr>
        <w:t xml:space="preserve"> تمسک به دلیل نفی حرج نوعی این باشد که وظیفه مردها که باید اجتناب از نظر به وجه و </w:t>
      </w:r>
      <w:proofErr w:type="spellStart"/>
      <w:r>
        <w:rPr>
          <w:rFonts w:hint="cs"/>
          <w:rtl/>
          <w:lang w:val="en-US"/>
        </w:rPr>
        <w:t>کفین</w:t>
      </w:r>
      <w:proofErr w:type="spellEnd"/>
      <w:r>
        <w:rPr>
          <w:rFonts w:hint="cs"/>
          <w:rtl/>
          <w:lang w:val="en-US"/>
        </w:rPr>
        <w:t xml:space="preserve"> </w:t>
      </w:r>
      <w:r w:rsidR="00060282">
        <w:rPr>
          <w:rFonts w:hint="cs"/>
          <w:rtl/>
          <w:lang w:val="en-US"/>
        </w:rPr>
        <w:t xml:space="preserve"> کنند</w:t>
      </w:r>
      <w:r>
        <w:rPr>
          <w:rFonts w:hint="cs"/>
          <w:rtl/>
          <w:lang w:val="en-US"/>
        </w:rPr>
        <w:t xml:space="preserve"> این وجوب اجتناب حرجی است به حرج نوعی</w:t>
      </w:r>
      <w:r w:rsidR="00D9796E">
        <w:rPr>
          <w:rtl/>
          <w:lang w:val="en-US"/>
        </w:rPr>
        <w:t>:</w:t>
      </w:r>
    </w:p>
    <w:p w14:paraId="105DC2E0" w14:textId="3762F771" w:rsidR="0096206B" w:rsidRPr="0096206B" w:rsidRDefault="0096206B" w:rsidP="00060282">
      <w:pPr>
        <w:rPr>
          <w:rtl/>
          <w:lang w:val="en-US"/>
        </w:rPr>
      </w:pPr>
      <w:r w:rsidRPr="0096206B">
        <w:rPr>
          <w:rtl/>
          <w:lang w:val="en-US"/>
        </w:rPr>
        <w:tab/>
        <w:t xml:space="preserve">• </w:t>
      </w:r>
      <w:proofErr w:type="spellStart"/>
      <w:r w:rsidR="00D9796E">
        <w:rPr>
          <w:rtl/>
          <w:lang w:val="en-US"/>
        </w:rPr>
        <w:t>اولاً</w:t>
      </w:r>
      <w:proofErr w:type="spellEnd"/>
      <w:r w:rsidRPr="0096206B">
        <w:rPr>
          <w:rtl/>
          <w:lang w:val="en-US"/>
        </w:rPr>
        <w:t xml:space="preserve">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نکه</w:t>
      </w:r>
      <w:r w:rsidRPr="0096206B">
        <w:rPr>
          <w:rtl/>
          <w:lang w:val="en-US"/>
        </w:rPr>
        <w:t xml:space="preserve"> در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مورد از مصاد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ق</w:t>
      </w:r>
      <w:r w:rsidRPr="0096206B">
        <w:rPr>
          <w:rtl/>
          <w:lang w:val="en-US"/>
        </w:rPr>
        <w:t xml:space="preserve"> حرج نوع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باشد متوقف بر 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r w:rsidRPr="0096206B">
        <w:rPr>
          <w:rtl/>
          <w:lang w:val="en-US"/>
        </w:rPr>
        <w:t xml:space="preserve"> است که با قطع نظر </w:t>
      </w:r>
      <w:r w:rsidR="00F97F35">
        <w:rPr>
          <w:rFonts w:hint="cs"/>
          <w:rtl/>
          <w:lang w:val="en-US"/>
        </w:rPr>
        <w:t xml:space="preserve">از </w:t>
      </w:r>
      <w:proofErr w:type="spellStart"/>
      <w:r w:rsidR="00F97F35">
        <w:rPr>
          <w:rFonts w:hint="cs"/>
          <w:rtl/>
          <w:lang w:val="en-US"/>
        </w:rPr>
        <w:t>استلزام</w:t>
      </w:r>
      <w:proofErr w:type="spellEnd"/>
      <w:r w:rsidR="00F97F35">
        <w:rPr>
          <w:rFonts w:hint="cs"/>
          <w:rtl/>
          <w:lang w:val="en-US"/>
        </w:rPr>
        <w:t xml:space="preserve"> </w:t>
      </w:r>
      <w:proofErr w:type="spellStart"/>
      <w:r w:rsidR="00F97F35">
        <w:rPr>
          <w:rFonts w:hint="cs"/>
          <w:rtl/>
          <w:lang w:val="en-US"/>
        </w:rPr>
        <w:t>للحرج</w:t>
      </w:r>
      <w:proofErr w:type="spellEnd"/>
      <w:r w:rsidR="00F97F35">
        <w:rPr>
          <w:rFonts w:hint="cs"/>
          <w:rtl/>
          <w:lang w:val="en-US"/>
        </w:rPr>
        <w:t xml:space="preserve"> مورد از موارد حرمت </w:t>
      </w:r>
      <w:proofErr w:type="spellStart"/>
      <w:r w:rsidR="00F97F35">
        <w:rPr>
          <w:rFonts w:hint="cs"/>
          <w:rtl/>
          <w:lang w:val="en-US"/>
        </w:rPr>
        <w:t>النظر</w:t>
      </w:r>
      <w:proofErr w:type="spellEnd"/>
      <w:r w:rsidR="00F97F35">
        <w:rPr>
          <w:rFonts w:hint="cs"/>
          <w:rtl/>
          <w:lang w:val="en-US"/>
        </w:rPr>
        <w:t xml:space="preserve"> باشد؛ حال آنکه بر اساس آنچه مرحوم صاحب جواهر فرموده است در جایی که زنان معامله کننده از اعراب بادیه نشینی باش</w:t>
      </w:r>
      <w:r w:rsidR="00060282">
        <w:rPr>
          <w:rFonts w:hint="cs"/>
          <w:rtl/>
          <w:lang w:val="en-US"/>
        </w:rPr>
        <w:t>ن</w:t>
      </w:r>
      <w:r w:rsidR="00F97F35">
        <w:rPr>
          <w:rFonts w:hint="cs"/>
          <w:rtl/>
          <w:lang w:val="en-US"/>
        </w:rPr>
        <w:t xml:space="preserve">د که «اذا </w:t>
      </w:r>
      <w:proofErr w:type="spellStart"/>
      <w:r w:rsidR="00F97F35">
        <w:rPr>
          <w:rFonts w:hint="cs"/>
          <w:rtl/>
          <w:lang w:val="en-US"/>
        </w:rPr>
        <w:t>نهین</w:t>
      </w:r>
      <w:proofErr w:type="spellEnd"/>
      <w:r w:rsidR="00F97F35">
        <w:rPr>
          <w:rFonts w:hint="cs"/>
          <w:rtl/>
          <w:lang w:val="en-US"/>
        </w:rPr>
        <w:t xml:space="preserve"> لا </w:t>
      </w:r>
      <w:proofErr w:type="spellStart"/>
      <w:r w:rsidR="00F97F35">
        <w:rPr>
          <w:rFonts w:hint="cs"/>
          <w:rtl/>
          <w:lang w:val="en-US"/>
        </w:rPr>
        <w:t>ینتهین</w:t>
      </w:r>
      <w:proofErr w:type="spellEnd"/>
      <w:r w:rsidR="00F97F35">
        <w:rPr>
          <w:rFonts w:hint="cs"/>
          <w:rtl/>
          <w:lang w:val="en-US"/>
        </w:rPr>
        <w:t>»</w:t>
      </w:r>
      <w:r w:rsidR="00060282">
        <w:rPr>
          <w:rFonts w:hint="cs"/>
          <w:rtl/>
          <w:lang w:val="en-US"/>
        </w:rPr>
        <w:t xml:space="preserve"> </w:t>
      </w:r>
      <w:r w:rsidR="00F97F35">
        <w:rPr>
          <w:rFonts w:hint="cs"/>
          <w:rtl/>
          <w:lang w:val="en-US"/>
        </w:rPr>
        <w:t xml:space="preserve"> </w:t>
      </w:r>
      <w:r w:rsidR="00060282">
        <w:rPr>
          <w:rFonts w:hint="cs"/>
          <w:rtl/>
          <w:lang w:val="en-US"/>
        </w:rPr>
        <w:t xml:space="preserve">نگاه کردن به وجه و </w:t>
      </w:r>
      <w:proofErr w:type="spellStart"/>
      <w:r w:rsidR="00060282">
        <w:rPr>
          <w:rFonts w:hint="cs"/>
          <w:rtl/>
          <w:lang w:val="en-US"/>
        </w:rPr>
        <w:t>کفين</w:t>
      </w:r>
      <w:proofErr w:type="spellEnd"/>
      <w:r w:rsidR="00060282">
        <w:rPr>
          <w:rFonts w:hint="cs"/>
          <w:rtl/>
          <w:lang w:val="en-US"/>
        </w:rPr>
        <w:t xml:space="preserve"> آنها بدون </w:t>
      </w:r>
      <w:proofErr w:type="spellStart"/>
      <w:r w:rsidR="00060282">
        <w:rPr>
          <w:rFonts w:hint="cs"/>
          <w:rtl/>
          <w:lang w:val="en-US"/>
        </w:rPr>
        <w:t>التذاذ</w:t>
      </w:r>
      <w:proofErr w:type="spellEnd"/>
      <w:r w:rsidR="00060282">
        <w:rPr>
          <w:rFonts w:hint="cs"/>
          <w:rtl/>
          <w:lang w:val="en-US"/>
        </w:rPr>
        <w:t xml:space="preserve"> حرام </w:t>
      </w:r>
      <w:proofErr w:type="spellStart"/>
      <w:r w:rsidR="00060282">
        <w:rPr>
          <w:rFonts w:hint="cs"/>
          <w:rtl/>
          <w:lang w:val="en-US"/>
        </w:rPr>
        <w:t>نيست</w:t>
      </w:r>
      <w:proofErr w:type="spellEnd"/>
      <w:r w:rsidR="00060282">
        <w:rPr>
          <w:rFonts w:hint="cs"/>
          <w:rtl/>
          <w:lang w:val="en-US"/>
        </w:rPr>
        <w:t xml:space="preserve"> </w:t>
      </w:r>
      <w:r w:rsidR="00F97F35">
        <w:rPr>
          <w:rFonts w:hint="cs"/>
          <w:rtl/>
          <w:lang w:val="en-US"/>
        </w:rPr>
        <w:t xml:space="preserve">و بر اساس نظر </w:t>
      </w:r>
      <w:proofErr w:type="spellStart"/>
      <w:r w:rsidR="00F97F35">
        <w:rPr>
          <w:rFonts w:hint="cs"/>
          <w:rtl/>
          <w:lang w:val="en-US"/>
        </w:rPr>
        <w:t>متاخرین</w:t>
      </w:r>
      <w:proofErr w:type="spellEnd"/>
      <w:r w:rsidR="00F97F35">
        <w:rPr>
          <w:rFonts w:hint="cs"/>
          <w:rtl/>
          <w:lang w:val="en-US"/>
        </w:rPr>
        <w:t xml:space="preserve"> که این جواز نظر اختصاص به زنان بادیه نشین ندارد و هر موضعی را که زن </w:t>
      </w:r>
      <w:r w:rsidR="00A0002E">
        <w:rPr>
          <w:rFonts w:hint="cs"/>
          <w:rtl/>
          <w:lang w:val="en-US"/>
        </w:rPr>
        <w:t>اجتناب از کشف آن قسمت از بدن ندارد</w:t>
      </w:r>
      <w:r w:rsidR="00D9796E">
        <w:rPr>
          <w:rtl/>
          <w:lang w:val="en-US"/>
        </w:rPr>
        <w:t>،</w:t>
      </w:r>
      <w:r w:rsidR="00A0002E">
        <w:rPr>
          <w:rFonts w:hint="cs"/>
          <w:rtl/>
          <w:lang w:val="en-US"/>
        </w:rPr>
        <w:t xml:space="preserve"> در آن قسمت اجتناب </w:t>
      </w:r>
      <w:proofErr w:type="spellStart"/>
      <w:r w:rsidR="00D9796E">
        <w:rPr>
          <w:rtl/>
          <w:lang w:val="en-US"/>
        </w:rPr>
        <w:t>نم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کند</w:t>
      </w:r>
      <w:proofErr w:type="spellEnd"/>
      <w:r w:rsidR="00A0002E">
        <w:rPr>
          <w:rFonts w:hint="cs"/>
          <w:rtl/>
          <w:lang w:val="en-US"/>
        </w:rPr>
        <w:t xml:space="preserve"> و آن قسمت </w:t>
      </w:r>
      <w:proofErr w:type="spellStart"/>
      <w:r w:rsidR="00A0002E">
        <w:rPr>
          <w:rFonts w:hint="cs"/>
          <w:rtl/>
          <w:lang w:val="en-US"/>
        </w:rPr>
        <w:t>مکشوفه</w:t>
      </w:r>
      <w:proofErr w:type="spellEnd"/>
      <w:r w:rsidR="00A0002E">
        <w:rPr>
          <w:rFonts w:hint="cs"/>
          <w:rtl/>
          <w:lang w:val="en-US"/>
        </w:rPr>
        <w:t xml:space="preserve"> است</w:t>
      </w:r>
      <w:r w:rsidR="00D9796E">
        <w:rPr>
          <w:rtl/>
          <w:lang w:val="en-US"/>
        </w:rPr>
        <w:t>،</w:t>
      </w:r>
      <w:r w:rsidR="00A0002E">
        <w:rPr>
          <w:rFonts w:hint="cs"/>
          <w:rtl/>
          <w:lang w:val="en-US"/>
        </w:rPr>
        <w:t xml:space="preserve"> نگاه کردن دیگران به او بدون </w:t>
      </w:r>
      <w:proofErr w:type="spellStart"/>
      <w:r w:rsidR="00A0002E">
        <w:rPr>
          <w:rFonts w:hint="cs"/>
          <w:rtl/>
          <w:lang w:val="en-US"/>
        </w:rPr>
        <w:t>التذاذ</w:t>
      </w:r>
      <w:proofErr w:type="spellEnd"/>
      <w:r w:rsidR="00A0002E">
        <w:rPr>
          <w:rFonts w:hint="cs"/>
          <w:rtl/>
          <w:lang w:val="en-US"/>
        </w:rPr>
        <w:t xml:space="preserve"> مانعی ندارد لذا </w:t>
      </w:r>
      <w:r w:rsidR="00060282">
        <w:rPr>
          <w:rFonts w:hint="cs"/>
          <w:rtl/>
          <w:lang w:val="en-US"/>
        </w:rPr>
        <w:t xml:space="preserve">حرمت نظر به وجه و </w:t>
      </w:r>
      <w:proofErr w:type="spellStart"/>
      <w:r w:rsidR="00060282">
        <w:rPr>
          <w:rFonts w:hint="cs"/>
          <w:rtl/>
          <w:lang w:val="en-US"/>
        </w:rPr>
        <w:t>کفين</w:t>
      </w:r>
      <w:proofErr w:type="spellEnd"/>
      <w:r w:rsidR="00060282">
        <w:rPr>
          <w:rFonts w:hint="cs"/>
          <w:rtl/>
          <w:lang w:val="en-US"/>
        </w:rPr>
        <w:t xml:space="preserve"> م</w:t>
      </w:r>
      <w:r w:rsidR="00A0002E">
        <w:rPr>
          <w:rFonts w:hint="cs"/>
          <w:rtl/>
          <w:lang w:val="en-US"/>
        </w:rPr>
        <w:t xml:space="preserve">ستلزم </w:t>
      </w:r>
      <w:r w:rsidR="00060282">
        <w:rPr>
          <w:rFonts w:hint="cs"/>
          <w:rtl/>
          <w:lang w:val="en-US"/>
        </w:rPr>
        <w:t xml:space="preserve">وقوع </w:t>
      </w:r>
      <w:proofErr w:type="spellStart"/>
      <w:r w:rsidR="00060282">
        <w:rPr>
          <w:rFonts w:hint="cs"/>
          <w:rtl/>
          <w:lang w:val="en-US"/>
        </w:rPr>
        <w:t>مکلفين</w:t>
      </w:r>
      <w:proofErr w:type="spellEnd"/>
      <w:r w:rsidR="00060282">
        <w:rPr>
          <w:rFonts w:hint="cs"/>
          <w:rtl/>
          <w:lang w:val="en-US"/>
        </w:rPr>
        <w:t xml:space="preserve"> در حرج </w:t>
      </w:r>
      <w:proofErr w:type="spellStart"/>
      <w:r w:rsidR="00060282">
        <w:rPr>
          <w:rFonts w:hint="cs"/>
          <w:rtl/>
          <w:lang w:val="en-US"/>
        </w:rPr>
        <w:t>نمی</w:t>
      </w:r>
      <w:proofErr w:type="spellEnd"/>
      <w:r w:rsidR="00060282">
        <w:rPr>
          <w:rFonts w:hint="cs"/>
          <w:rtl/>
          <w:lang w:val="en-US"/>
        </w:rPr>
        <w:t xml:space="preserve"> شود چون</w:t>
      </w:r>
      <w:r w:rsidR="00A0002E">
        <w:rPr>
          <w:rFonts w:hint="cs"/>
          <w:rtl/>
          <w:lang w:val="en-US"/>
        </w:rPr>
        <w:t xml:space="preserve"> غالب یا همه زنان </w:t>
      </w:r>
      <w:proofErr w:type="spellStart"/>
      <w:r w:rsidR="00A0002E">
        <w:rPr>
          <w:rFonts w:hint="cs"/>
          <w:rtl/>
          <w:lang w:val="en-US"/>
        </w:rPr>
        <w:t>مکشوفه</w:t>
      </w:r>
      <w:proofErr w:type="spellEnd"/>
      <w:r w:rsidR="00A0002E">
        <w:rPr>
          <w:rFonts w:hint="cs"/>
          <w:rtl/>
          <w:lang w:val="en-US"/>
        </w:rPr>
        <w:t xml:space="preserve"> </w:t>
      </w:r>
      <w:proofErr w:type="spellStart"/>
      <w:r w:rsidR="00A0002E">
        <w:rPr>
          <w:rFonts w:hint="cs"/>
          <w:rtl/>
          <w:lang w:val="en-US"/>
        </w:rPr>
        <w:t>الوجه</w:t>
      </w:r>
      <w:proofErr w:type="spellEnd"/>
      <w:r w:rsidR="00A0002E">
        <w:rPr>
          <w:rFonts w:hint="cs"/>
          <w:rtl/>
          <w:lang w:val="en-US"/>
        </w:rPr>
        <w:t xml:space="preserve"> و </w:t>
      </w:r>
      <w:proofErr w:type="spellStart"/>
      <w:r w:rsidR="00A0002E">
        <w:rPr>
          <w:rFonts w:hint="cs"/>
          <w:rtl/>
          <w:lang w:val="en-US"/>
        </w:rPr>
        <w:t>الکفین</w:t>
      </w:r>
      <w:proofErr w:type="spellEnd"/>
      <w:r w:rsidR="00A0002E">
        <w:rPr>
          <w:rFonts w:hint="cs"/>
          <w:rtl/>
          <w:lang w:val="en-US"/>
        </w:rPr>
        <w:t xml:space="preserve"> حرمت در نظر ندارند تا از راه وقوع مکلف فی </w:t>
      </w:r>
      <w:proofErr w:type="spellStart"/>
      <w:r w:rsidR="00A0002E">
        <w:rPr>
          <w:rFonts w:hint="cs"/>
          <w:rtl/>
          <w:lang w:val="en-US"/>
        </w:rPr>
        <w:t>الحرج</w:t>
      </w:r>
      <w:proofErr w:type="spellEnd"/>
      <w:r w:rsidR="00A0002E">
        <w:rPr>
          <w:rFonts w:hint="cs"/>
          <w:rtl/>
          <w:lang w:val="en-US"/>
        </w:rPr>
        <w:t xml:space="preserve"> به خاطر حکم </w:t>
      </w:r>
      <w:proofErr w:type="spellStart"/>
      <w:r w:rsidR="00A0002E">
        <w:rPr>
          <w:rFonts w:hint="cs"/>
          <w:rtl/>
          <w:lang w:val="en-US"/>
        </w:rPr>
        <w:t>تحریمی</w:t>
      </w:r>
      <w:proofErr w:type="spellEnd"/>
      <w:r w:rsidR="00A0002E">
        <w:rPr>
          <w:rFonts w:hint="cs"/>
          <w:rtl/>
          <w:lang w:val="en-US"/>
        </w:rPr>
        <w:t xml:space="preserve"> تمسک به دلیل نفی حرج شود.</w:t>
      </w:r>
    </w:p>
    <w:p w14:paraId="1C6423CD" w14:textId="11F07EDB" w:rsidR="0096206B" w:rsidRPr="007F6CF7" w:rsidRDefault="0096206B" w:rsidP="0069084D">
      <w:pPr>
        <w:rPr>
          <w:lang w:val="en-US"/>
        </w:rPr>
      </w:pPr>
      <w:r w:rsidRPr="0096206B">
        <w:rPr>
          <w:rtl/>
          <w:lang w:val="en-US"/>
        </w:rPr>
        <w:tab/>
        <w:t xml:space="preserve">• </w:t>
      </w:r>
      <w:r w:rsidR="00D9796E">
        <w:rPr>
          <w:rtl/>
          <w:lang w:val="en-US"/>
        </w:rPr>
        <w:t>ثان</w:t>
      </w:r>
      <w:r w:rsidR="00D9796E">
        <w:rPr>
          <w:rFonts w:hint="cs"/>
          <w:rtl/>
          <w:lang w:val="en-US"/>
        </w:rPr>
        <w:t>ی</w:t>
      </w:r>
      <w:r w:rsidR="00D9796E">
        <w:rPr>
          <w:rFonts w:hint="eastAsia"/>
          <w:rtl/>
          <w:lang w:val="en-US"/>
        </w:rPr>
        <w:t>اً</w:t>
      </w:r>
      <w:r w:rsidRPr="0096206B">
        <w:rPr>
          <w:rtl/>
          <w:lang w:val="en-US"/>
        </w:rPr>
        <w:t xml:space="preserve"> اگر</w:t>
      </w:r>
      <w:r w:rsidR="00A0002E">
        <w:rPr>
          <w:rFonts w:hint="cs"/>
          <w:rtl/>
          <w:lang w:val="en-US"/>
        </w:rPr>
        <w:t xml:space="preserve"> </w:t>
      </w:r>
      <w:r w:rsidR="00D9796E">
        <w:rPr>
          <w:rtl/>
          <w:lang w:val="en-US"/>
        </w:rPr>
        <w:t>بنا بر</w:t>
      </w:r>
      <w:r w:rsidR="00A0002E">
        <w:rPr>
          <w:rFonts w:hint="cs"/>
          <w:rtl/>
          <w:lang w:val="en-US"/>
        </w:rPr>
        <w:t xml:space="preserve"> فرض</w:t>
      </w:r>
      <w:r w:rsidRPr="0096206B">
        <w:rPr>
          <w:rtl/>
          <w:lang w:val="en-US"/>
        </w:rPr>
        <w:t xml:space="preserve"> دل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ل</w:t>
      </w:r>
      <w:r w:rsidRPr="0096206B">
        <w:rPr>
          <w:rtl/>
          <w:lang w:val="en-US"/>
        </w:rPr>
        <w:t xml:space="preserve"> </w:t>
      </w:r>
      <w:r w:rsidR="00A0002E">
        <w:rPr>
          <w:rFonts w:hint="cs"/>
          <w:rtl/>
          <w:lang w:val="en-US"/>
        </w:rPr>
        <w:t>«</w:t>
      </w:r>
      <w:r w:rsidRPr="0096206B">
        <w:rPr>
          <w:rtl/>
          <w:lang w:val="en-US"/>
        </w:rPr>
        <w:t xml:space="preserve">اذا </w:t>
      </w:r>
      <w:proofErr w:type="spellStart"/>
      <w:r w:rsidRPr="0096206B">
        <w:rPr>
          <w:rtl/>
          <w:lang w:val="en-US"/>
        </w:rPr>
        <w:t>نه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لا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نته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="00A0002E">
        <w:rPr>
          <w:rFonts w:hint="cs"/>
          <w:rtl/>
          <w:lang w:val="en-US"/>
        </w:rPr>
        <w:t>»</w:t>
      </w:r>
      <w:r w:rsidRPr="0096206B">
        <w:rPr>
          <w:rtl/>
          <w:lang w:val="en-US"/>
        </w:rPr>
        <w:t xml:space="preserve"> اختصاص به </w:t>
      </w:r>
      <w:proofErr w:type="spellStart"/>
      <w:r w:rsidRPr="0096206B">
        <w:rPr>
          <w:rtl/>
          <w:lang w:val="en-US"/>
        </w:rPr>
        <w:t>نساء</w:t>
      </w:r>
      <w:proofErr w:type="spellEnd"/>
      <w:r w:rsidRPr="0096206B">
        <w:rPr>
          <w:rtl/>
          <w:lang w:val="en-US"/>
        </w:rPr>
        <w:t xml:space="preserve"> اعراب دا</w:t>
      </w:r>
      <w:r w:rsidR="00060282">
        <w:rPr>
          <w:rFonts w:hint="cs"/>
          <w:rtl/>
          <w:lang w:val="en-US"/>
        </w:rPr>
        <w:t xml:space="preserve">شته باشد </w:t>
      </w:r>
      <w:r w:rsidRPr="0096206B">
        <w:rPr>
          <w:rtl/>
          <w:lang w:val="en-US"/>
        </w:rPr>
        <w:t xml:space="preserve"> و نسبت به زنان </w:t>
      </w:r>
      <w:proofErr w:type="spellStart"/>
      <w:r w:rsidRPr="0096206B">
        <w:rPr>
          <w:rtl/>
          <w:lang w:val="en-US"/>
        </w:rPr>
        <w:t>بلدان</w:t>
      </w:r>
      <w:proofErr w:type="spellEnd"/>
      <w:r w:rsidRPr="0096206B">
        <w:rPr>
          <w:rtl/>
          <w:lang w:val="en-US"/>
        </w:rPr>
        <w:t xml:space="preserve"> شامل ن</w:t>
      </w:r>
      <w:r w:rsidR="00060282">
        <w:rPr>
          <w:rFonts w:hint="cs"/>
          <w:rtl/>
          <w:lang w:val="en-US"/>
        </w:rPr>
        <w:t xml:space="preserve">باشد هرچند </w:t>
      </w:r>
      <w:r w:rsidRPr="0096206B">
        <w:rPr>
          <w:rtl/>
          <w:lang w:val="en-US"/>
        </w:rPr>
        <w:t xml:space="preserve"> زنان</w:t>
      </w:r>
      <w:r w:rsidRPr="0096206B">
        <w:rPr>
          <w:rFonts w:hint="cs"/>
          <w:rtl/>
          <w:lang w:val="en-US"/>
        </w:rPr>
        <w:t>ی</w:t>
      </w:r>
      <w:r w:rsidRPr="0096206B">
        <w:rPr>
          <w:rtl/>
          <w:lang w:val="en-US"/>
        </w:rPr>
        <w:t xml:space="preserve"> که </w:t>
      </w:r>
      <w:r w:rsidR="00060282">
        <w:rPr>
          <w:rFonts w:hint="cs"/>
          <w:rtl/>
          <w:lang w:val="en-US"/>
        </w:rPr>
        <w:t xml:space="preserve">با </w:t>
      </w:r>
      <w:r w:rsidRPr="0096206B">
        <w:rPr>
          <w:rtl/>
          <w:lang w:val="en-US"/>
        </w:rPr>
        <w:t xml:space="preserve">وجه و </w:t>
      </w:r>
      <w:proofErr w:type="spellStart"/>
      <w:r w:rsidRPr="0096206B">
        <w:rPr>
          <w:rtl/>
          <w:lang w:val="en-US"/>
        </w:rPr>
        <w:t>کف</w:t>
      </w:r>
      <w:r w:rsidRPr="0096206B">
        <w:rPr>
          <w:rFonts w:hint="cs"/>
          <w:rtl/>
          <w:lang w:val="en-US"/>
        </w:rPr>
        <w:t>ی</w:t>
      </w:r>
      <w:r w:rsidRPr="0096206B">
        <w:rPr>
          <w:rFonts w:hint="eastAsia"/>
          <w:rtl/>
          <w:lang w:val="en-US"/>
        </w:rPr>
        <w:t>ن</w:t>
      </w:r>
      <w:proofErr w:type="spellEnd"/>
      <w:r w:rsidRPr="0096206B">
        <w:rPr>
          <w:rtl/>
          <w:lang w:val="en-US"/>
        </w:rPr>
        <w:t xml:space="preserve"> </w:t>
      </w:r>
      <w:proofErr w:type="spellStart"/>
      <w:r w:rsidRPr="0096206B">
        <w:rPr>
          <w:rtl/>
          <w:lang w:val="en-US"/>
        </w:rPr>
        <w:t>مکشوفه</w:t>
      </w:r>
      <w:proofErr w:type="spellEnd"/>
      <w:r w:rsidRPr="0096206B">
        <w:rPr>
          <w:rtl/>
          <w:lang w:val="en-US"/>
        </w:rPr>
        <w:t xml:space="preserve"> وارد جامعه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شوند</w:t>
      </w:r>
      <w:proofErr w:type="spellEnd"/>
      <w:r w:rsidR="00A0002E">
        <w:rPr>
          <w:rFonts w:hint="cs"/>
          <w:rtl/>
          <w:lang w:val="en-US"/>
        </w:rPr>
        <w:t xml:space="preserve"> نسبت به اینها </w:t>
      </w:r>
      <w:proofErr w:type="spellStart"/>
      <w:r w:rsidR="00A0002E">
        <w:rPr>
          <w:rFonts w:hint="cs"/>
          <w:rtl/>
          <w:lang w:val="en-US"/>
        </w:rPr>
        <w:t>اگرمردان</w:t>
      </w:r>
      <w:proofErr w:type="spellEnd"/>
      <w:r w:rsidR="00A0002E">
        <w:rPr>
          <w:rFonts w:hint="cs"/>
          <w:rtl/>
          <w:lang w:val="en-US"/>
        </w:rPr>
        <w:t xml:space="preserve"> بخواهند نگاه نکنند در حرج </w:t>
      </w:r>
      <w:proofErr w:type="spellStart"/>
      <w:r w:rsidR="00D9796E">
        <w:rPr>
          <w:rtl/>
          <w:lang w:val="en-US"/>
        </w:rPr>
        <w:t>م</w:t>
      </w:r>
      <w:r w:rsidR="00D9796E">
        <w:rPr>
          <w:rFonts w:hint="cs"/>
          <w:rtl/>
          <w:lang w:val="en-US"/>
        </w:rPr>
        <w:t>ی‌</w:t>
      </w:r>
      <w:r w:rsidR="00D9796E">
        <w:rPr>
          <w:rFonts w:hint="eastAsia"/>
          <w:rtl/>
          <w:lang w:val="en-US"/>
        </w:rPr>
        <w:t>افتند</w:t>
      </w:r>
      <w:proofErr w:type="spellEnd"/>
      <w:r w:rsidR="00A0002E">
        <w:rPr>
          <w:rFonts w:hint="cs"/>
          <w:rtl/>
          <w:lang w:val="en-US"/>
        </w:rPr>
        <w:t xml:space="preserve"> ولی این حرج </w:t>
      </w:r>
      <w:r w:rsidR="00060282">
        <w:rPr>
          <w:rFonts w:hint="cs"/>
          <w:rtl/>
          <w:lang w:val="en-US"/>
        </w:rPr>
        <w:t xml:space="preserve">که </w:t>
      </w:r>
      <w:r w:rsidR="00A0002E">
        <w:rPr>
          <w:rFonts w:hint="cs"/>
          <w:rtl/>
          <w:lang w:val="en-US"/>
        </w:rPr>
        <w:t xml:space="preserve">در اینجا پیدا شده است </w:t>
      </w:r>
      <w:r w:rsidR="00060282">
        <w:rPr>
          <w:rFonts w:hint="cs"/>
          <w:rtl/>
          <w:lang w:val="en-US"/>
        </w:rPr>
        <w:t xml:space="preserve"> از موضع </w:t>
      </w:r>
      <w:proofErr w:type="spellStart"/>
      <w:r w:rsidR="00060282">
        <w:rPr>
          <w:rFonts w:hint="cs"/>
          <w:rtl/>
          <w:lang w:val="en-US"/>
        </w:rPr>
        <w:t>تقنينی</w:t>
      </w:r>
      <w:proofErr w:type="spellEnd"/>
      <w:r w:rsidR="00060282">
        <w:rPr>
          <w:rFonts w:hint="cs"/>
          <w:rtl/>
          <w:lang w:val="en-US"/>
        </w:rPr>
        <w:t xml:space="preserve"> شارع ناشی </w:t>
      </w:r>
      <w:r w:rsidR="0069084D">
        <w:rPr>
          <w:rFonts w:hint="cs"/>
          <w:rtl/>
          <w:lang w:val="en-US"/>
        </w:rPr>
        <w:t xml:space="preserve">نشده است بلکه </w:t>
      </w:r>
      <w:r w:rsidR="00A0002E">
        <w:rPr>
          <w:rFonts w:hint="cs"/>
          <w:rtl/>
          <w:lang w:val="en-US"/>
        </w:rPr>
        <w:t xml:space="preserve">با توجه به اینکه از نظر حکم کلی شارع </w:t>
      </w:r>
      <w:r w:rsidR="00D9796E">
        <w:rPr>
          <w:rFonts w:hint="cs"/>
          <w:rtl/>
          <w:lang w:val="en-US"/>
        </w:rPr>
        <w:t>کشف</w:t>
      </w:r>
      <w:r w:rsidR="00A0002E">
        <w:rPr>
          <w:rFonts w:hint="cs"/>
          <w:rtl/>
          <w:lang w:val="en-US"/>
        </w:rPr>
        <w:t xml:space="preserve"> وجه را علی </w:t>
      </w:r>
      <w:proofErr w:type="spellStart"/>
      <w:r w:rsidR="00A0002E">
        <w:rPr>
          <w:rFonts w:hint="cs"/>
          <w:rtl/>
          <w:lang w:val="en-US"/>
        </w:rPr>
        <w:t>الفرض</w:t>
      </w:r>
      <w:proofErr w:type="spellEnd"/>
      <w:r w:rsidR="00A0002E">
        <w:rPr>
          <w:rFonts w:hint="cs"/>
          <w:rtl/>
          <w:lang w:val="en-US"/>
        </w:rPr>
        <w:t xml:space="preserve"> حرام کرده است و این زنی که با وجه و </w:t>
      </w:r>
      <w:proofErr w:type="spellStart"/>
      <w:r w:rsidR="00A0002E">
        <w:rPr>
          <w:rFonts w:hint="cs"/>
          <w:rtl/>
          <w:lang w:val="en-US"/>
        </w:rPr>
        <w:t>کفین</w:t>
      </w:r>
      <w:proofErr w:type="spellEnd"/>
      <w:r w:rsidR="00A0002E">
        <w:rPr>
          <w:rFonts w:hint="cs"/>
          <w:rtl/>
          <w:lang w:val="en-US"/>
        </w:rPr>
        <w:t xml:space="preserve"> مکشوف </w:t>
      </w:r>
      <w:r w:rsidR="0069084D">
        <w:rPr>
          <w:rFonts w:hint="cs"/>
          <w:rtl/>
          <w:lang w:val="en-US"/>
        </w:rPr>
        <w:t xml:space="preserve">وارد جامعه می شود </w:t>
      </w:r>
      <w:r w:rsidR="00A0002E">
        <w:rPr>
          <w:rFonts w:hint="cs"/>
          <w:rtl/>
          <w:lang w:val="en-US"/>
        </w:rPr>
        <w:t>مخالفت با حکم شارع کرده است  این مخالفت با حکم شارع سبب</w:t>
      </w:r>
      <w:r w:rsidR="00D9796E">
        <w:rPr>
          <w:rFonts w:hint="cs"/>
          <w:rtl/>
          <w:lang w:val="en-US"/>
        </w:rPr>
        <w:t xml:space="preserve"> پیدایش حرج نوعی شده است </w:t>
      </w:r>
      <w:proofErr w:type="spellStart"/>
      <w:r w:rsidR="0069084D">
        <w:rPr>
          <w:rFonts w:hint="cs"/>
          <w:rtl/>
          <w:lang w:val="en-US"/>
        </w:rPr>
        <w:t>يعنی</w:t>
      </w:r>
      <w:proofErr w:type="spellEnd"/>
      <w:r w:rsidR="00D9796E">
        <w:rPr>
          <w:rFonts w:hint="cs"/>
          <w:rtl/>
          <w:lang w:val="en-US"/>
        </w:rPr>
        <w:t xml:space="preserve"> مانند بطلان معامله صبیان خواهد بود لذا موجب نفی حکم نخواهد بود زیرا </w:t>
      </w:r>
      <w:r w:rsidR="0069084D">
        <w:rPr>
          <w:rFonts w:hint="cs"/>
          <w:rtl/>
          <w:lang w:val="en-US"/>
        </w:rPr>
        <w:t xml:space="preserve"> وقوع  </w:t>
      </w:r>
      <w:proofErr w:type="spellStart"/>
      <w:r w:rsidR="0069084D">
        <w:rPr>
          <w:rFonts w:hint="cs"/>
          <w:rtl/>
          <w:lang w:val="en-US"/>
        </w:rPr>
        <w:t>چنين</w:t>
      </w:r>
      <w:proofErr w:type="spellEnd"/>
      <w:r w:rsidR="0069084D">
        <w:rPr>
          <w:rFonts w:hint="cs"/>
          <w:rtl/>
          <w:lang w:val="en-US"/>
        </w:rPr>
        <w:t xml:space="preserve"> حرج باعث استناد </w:t>
      </w:r>
      <w:proofErr w:type="spellStart"/>
      <w:r w:rsidR="00D9796E">
        <w:rPr>
          <w:rFonts w:hint="cs"/>
          <w:rtl/>
          <w:lang w:val="en-US"/>
        </w:rPr>
        <w:t>تضییق</w:t>
      </w:r>
      <w:proofErr w:type="spellEnd"/>
      <w:r w:rsidR="00D9796E">
        <w:rPr>
          <w:rFonts w:hint="cs"/>
          <w:rtl/>
          <w:lang w:val="en-US"/>
        </w:rPr>
        <w:t xml:space="preserve"> و شدت </w:t>
      </w:r>
      <w:r w:rsidR="0069084D">
        <w:rPr>
          <w:rFonts w:hint="cs"/>
          <w:rtl/>
          <w:lang w:val="en-US"/>
        </w:rPr>
        <w:t xml:space="preserve">به </w:t>
      </w:r>
      <w:proofErr w:type="spellStart"/>
      <w:r w:rsidR="0069084D">
        <w:rPr>
          <w:rFonts w:hint="cs"/>
          <w:rtl/>
          <w:lang w:val="en-US"/>
        </w:rPr>
        <w:t>شريعت</w:t>
      </w:r>
      <w:proofErr w:type="spellEnd"/>
      <w:r w:rsidR="0069084D">
        <w:rPr>
          <w:rFonts w:hint="cs"/>
          <w:rtl/>
          <w:lang w:val="en-US"/>
        </w:rPr>
        <w:t xml:space="preserve"> </w:t>
      </w:r>
      <w:proofErr w:type="spellStart"/>
      <w:r w:rsidR="0069084D">
        <w:rPr>
          <w:rFonts w:hint="cs"/>
          <w:rtl/>
          <w:lang w:val="en-US"/>
        </w:rPr>
        <w:t>نمی</w:t>
      </w:r>
      <w:proofErr w:type="spellEnd"/>
      <w:r w:rsidR="0069084D">
        <w:rPr>
          <w:rFonts w:hint="cs"/>
          <w:rtl/>
          <w:lang w:val="en-US"/>
        </w:rPr>
        <w:t xml:space="preserve"> شود تا به خاطر </w:t>
      </w:r>
      <w:proofErr w:type="spellStart"/>
      <w:r w:rsidR="0069084D">
        <w:rPr>
          <w:rFonts w:hint="cs"/>
          <w:rtl/>
          <w:lang w:val="en-US"/>
        </w:rPr>
        <w:t>منافات</w:t>
      </w:r>
      <w:proofErr w:type="spellEnd"/>
      <w:r w:rsidR="0069084D">
        <w:rPr>
          <w:rFonts w:hint="cs"/>
          <w:rtl/>
          <w:lang w:val="en-US"/>
        </w:rPr>
        <w:t xml:space="preserve"> داشتن با </w:t>
      </w:r>
      <w:proofErr w:type="spellStart"/>
      <w:r w:rsidR="0069084D">
        <w:rPr>
          <w:rFonts w:hint="cs"/>
          <w:rtl/>
          <w:lang w:val="en-US"/>
        </w:rPr>
        <w:t>شريعت</w:t>
      </w:r>
      <w:proofErr w:type="spellEnd"/>
      <w:r w:rsidR="0069084D">
        <w:rPr>
          <w:rFonts w:hint="cs"/>
          <w:rtl/>
          <w:lang w:val="en-US"/>
        </w:rPr>
        <w:t xml:space="preserve"> </w:t>
      </w:r>
      <w:proofErr w:type="spellStart"/>
      <w:r w:rsidR="0069084D">
        <w:rPr>
          <w:rFonts w:hint="cs"/>
          <w:rtl/>
          <w:lang w:val="en-US"/>
        </w:rPr>
        <w:t>سمحه</w:t>
      </w:r>
      <w:proofErr w:type="spellEnd"/>
      <w:r w:rsidR="0069084D">
        <w:rPr>
          <w:rFonts w:hint="cs"/>
          <w:rtl/>
          <w:lang w:val="en-US"/>
        </w:rPr>
        <w:t xml:space="preserve"> </w:t>
      </w:r>
      <w:proofErr w:type="spellStart"/>
      <w:r w:rsidR="0069084D">
        <w:rPr>
          <w:rFonts w:hint="cs"/>
          <w:rtl/>
          <w:lang w:val="en-US"/>
        </w:rPr>
        <w:t>سهله</w:t>
      </w:r>
      <w:proofErr w:type="spellEnd"/>
      <w:r w:rsidR="0069084D">
        <w:rPr>
          <w:rFonts w:hint="cs"/>
          <w:rtl/>
          <w:lang w:val="en-US"/>
        </w:rPr>
        <w:t xml:space="preserve"> </w:t>
      </w:r>
      <w:r w:rsidR="00D9796E">
        <w:rPr>
          <w:rFonts w:hint="cs"/>
          <w:rtl/>
          <w:lang w:val="en-US"/>
        </w:rPr>
        <w:t xml:space="preserve"> نفی این حکم حرجی لازم باشد.</w:t>
      </w:r>
      <w:bookmarkStart w:id="0" w:name="_GoBack"/>
      <w:bookmarkEnd w:id="0"/>
    </w:p>
    <w:sectPr w:rsidR="0096206B" w:rsidRPr="007F6CF7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E2DA" w14:textId="77777777" w:rsidR="0007533C" w:rsidRDefault="0007533C" w:rsidP="00574D27">
      <w:pPr>
        <w:spacing w:after="0" w:line="240" w:lineRule="auto"/>
      </w:pPr>
      <w:r>
        <w:separator/>
      </w:r>
    </w:p>
  </w:endnote>
  <w:endnote w:type="continuationSeparator" w:id="0">
    <w:p w14:paraId="750DE4AF" w14:textId="77777777" w:rsidR="0007533C" w:rsidRDefault="0007533C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7B0CDC" w:rsidRDefault="007B0CDC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A4E90">
      <w:rPr>
        <w:caps/>
        <w:noProof/>
        <w:color w:val="4472C4" w:themeColor="accent1"/>
        <w:rtl/>
      </w:rPr>
      <w:t>5</w:t>
    </w:r>
    <w:r>
      <w:rPr>
        <w:caps/>
        <w:noProof/>
        <w:color w:val="4472C4" w:themeColor="accent1"/>
      </w:rPr>
      <w:fldChar w:fldCharType="end"/>
    </w:r>
  </w:p>
  <w:p w14:paraId="2E527D78" w14:textId="77777777" w:rsidR="007B0CDC" w:rsidRDefault="007B0C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F662" w14:textId="77777777" w:rsidR="0007533C" w:rsidRDefault="0007533C" w:rsidP="00574D27">
      <w:pPr>
        <w:spacing w:after="0" w:line="240" w:lineRule="auto"/>
      </w:pPr>
      <w:r>
        <w:separator/>
      </w:r>
    </w:p>
  </w:footnote>
  <w:footnote w:type="continuationSeparator" w:id="0">
    <w:p w14:paraId="7C070815" w14:textId="77777777" w:rsidR="0007533C" w:rsidRDefault="0007533C" w:rsidP="00574D27">
      <w:pPr>
        <w:spacing w:after="0" w:line="240" w:lineRule="auto"/>
      </w:pPr>
      <w:r>
        <w:continuationSeparator/>
      </w:r>
    </w:p>
  </w:footnote>
  <w:footnote w:id="1">
    <w:p w14:paraId="731EA29A" w14:textId="095A9807" w:rsidR="007B0CDC" w:rsidRDefault="007B0CDC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شنبه ، 17 آذر ،1403 </w:t>
      </w:r>
    </w:p>
  </w:footnote>
  <w:footnote w:id="2">
    <w:p w14:paraId="631D38F1" w14:textId="4506210E" w:rsidR="007B0CDC" w:rsidRDefault="007B0CDC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ایه</w:t>
      </w:r>
      <w:proofErr w:type="spellEnd"/>
      <w:r>
        <w:rPr>
          <w:rFonts w:hint="cs"/>
          <w:rtl/>
        </w:rPr>
        <w:t xml:space="preserve"> 87 سوره مبارکه حج</w:t>
      </w:r>
    </w:p>
  </w:footnote>
  <w:footnote w:id="3">
    <w:p w14:paraId="552E7285" w14:textId="047B58FA" w:rsidR="007B0CDC" w:rsidRDefault="007B0CDC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540DB2">
        <w:rPr>
          <w:rtl/>
        </w:rPr>
        <w:t>تفص</w:t>
      </w:r>
      <w:r w:rsidRPr="00540DB2">
        <w:rPr>
          <w:rFonts w:hint="cs"/>
          <w:rtl/>
        </w:rPr>
        <w:t>ی</w:t>
      </w:r>
      <w:r w:rsidRPr="00540DB2">
        <w:rPr>
          <w:rFonts w:hint="eastAsia"/>
          <w:rtl/>
        </w:rPr>
        <w:t>ل</w:t>
      </w:r>
      <w:r w:rsidRPr="00540DB2">
        <w:rPr>
          <w:rtl/>
        </w:rPr>
        <w:t xml:space="preserve"> </w:t>
      </w:r>
      <w:proofErr w:type="spellStart"/>
      <w:r w:rsidRPr="00540DB2">
        <w:rPr>
          <w:rtl/>
        </w:rPr>
        <w:t>وسائل</w:t>
      </w:r>
      <w:proofErr w:type="spellEnd"/>
      <w:r w:rsidRPr="00540DB2">
        <w:rPr>
          <w:rtl/>
        </w:rPr>
        <w:t xml:space="preserve"> </w:t>
      </w:r>
      <w:proofErr w:type="spellStart"/>
      <w:r w:rsidRPr="00540DB2">
        <w:rPr>
          <w:rtl/>
        </w:rPr>
        <w:t>الش</w:t>
      </w:r>
      <w:r w:rsidRPr="00540DB2">
        <w:rPr>
          <w:rFonts w:hint="cs"/>
          <w:rtl/>
        </w:rPr>
        <w:t>ی</w:t>
      </w:r>
      <w:r w:rsidRPr="00540DB2">
        <w:rPr>
          <w:rFonts w:hint="eastAsia"/>
          <w:rtl/>
        </w:rPr>
        <w:t>عة</w:t>
      </w:r>
      <w:proofErr w:type="spellEnd"/>
      <w:r w:rsidRPr="00540DB2">
        <w:rPr>
          <w:rtl/>
        </w:rPr>
        <w:t xml:space="preserve"> </w:t>
      </w:r>
      <w:proofErr w:type="spellStart"/>
      <w:r w:rsidRPr="00540DB2">
        <w:rPr>
          <w:rtl/>
        </w:rPr>
        <w:t>إل</w:t>
      </w:r>
      <w:r w:rsidRPr="00540DB2">
        <w:rPr>
          <w:rFonts w:hint="cs"/>
          <w:rtl/>
        </w:rPr>
        <w:t>ی</w:t>
      </w:r>
      <w:proofErr w:type="spellEnd"/>
      <w:r w:rsidRPr="00540DB2">
        <w:rPr>
          <w:rtl/>
        </w:rPr>
        <w:t xml:space="preserve"> تحص</w:t>
      </w:r>
      <w:r w:rsidRPr="00540DB2">
        <w:rPr>
          <w:rFonts w:hint="cs"/>
          <w:rtl/>
        </w:rPr>
        <w:t>ی</w:t>
      </w:r>
      <w:r w:rsidRPr="00540DB2">
        <w:rPr>
          <w:rFonts w:hint="eastAsia"/>
          <w:rtl/>
        </w:rPr>
        <w:t>ل</w:t>
      </w:r>
      <w:r w:rsidRPr="00540DB2">
        <w:rPr>
          <w:rtl/>
        </w:rPr>
        <w:t xml:space="preserve"> مسائل </w:t>
      </w:r>
      <w:proofErr w:type="spellStart"/>
      <w:r w:rsidRPr="00540DB2">
        <w:rPr>
          <w:rtl/>
        </w:rPr>
        <w:t>الشر</w:t>
      </w:r>
      <w:r w:rsidRPr="00540DB2">
        <w:rPr>
          <w:rFonts w:hint="cs"/>
          <w:rtl/>
        </w:rPr>
        <w:t>ی</w:t>
      </w:r>
      <w:r w:rsidRPr="00540DB2">
        <w:rPr>
          <w:rFonts w:hint="eastAsia"/>
          <w:rtl/>
        </w:rPr>
        <w:t>عة</w:t>
      </w:r>
      <w:proofErr w:type="spellEnd"/>
      <w:r w:rsidRPr="00540DB2">
        <w:rPr>
          <w:rFonts w:hint="eastAsia"/>
          <w:rtl/>
        </w:rPr>
        <w:t>،</w:t>
      </w:r>
      <w:r w:rsidRPr="00540DB2">
        <w:rPr>
          <w:rtl/>
        </w:rPr>
        <w:t xml:space="preserve"> جلد: ۴، صفحه: ۴۵۶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86801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D86A63" w14:textId="221F8BFF" w:rsidR="007B0CDC" w:rsidRDefault="007B0CD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E9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3ED9318" w14:textId="77777777" w:rsidR="007B0CDC" w:rsidRDefault="007B0C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1896"/>
    <w:multiLevelType w:val="hybridMultilevel"/>
    <w:tmpl w:val="9710A58C"/>
    <w:lvl w:ilvl="0" w:tplc="88800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5"/>
  </w:num>
  <w:num w:numId="5">
    <w:abstractNumId w:val="18"/>
  </w:num>
  <w:num w:numId="6">
    <w:abstractNumId w:val="0"/>
  </w:num>
  <w:num w:numId="7">
    <w:abstractNumId w:val="21"/>
  </w:num>
  <w:num w:numId="8">
    <w:abstractNumId w:val="6"/>
  </w:num>
  <w:num w:numId="9">
    <w:abstractNumId w:val="11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5D87"/>
    <w:rsid w:val="0000786B"/>
    <w:rsid w:val="00011CB4"/>
    <w:rsid w:val="00012C98"/>
    <w:rsid w:val="00015662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01C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0282"/>
    <w:rsid w:val="000605D6"/>
    <w:rsid w:val="000649B8"/>
    <w:rsid w:val="00065C95"/>
    <w:rsid w:val="0007054F"/>
    <w:rsid w:val="00072562"/>
    <w:rsid w:val="000733B1"/>
    <w:rsid w:val="000741A3"/>
    <w:rsid w:val="00074B46"/>
    <w:rsid w:val="0007533C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0FE"/>
    <w:rsid w:val="0009793C"/>
    <w:rsid w:val="000A0331"/>
    <w:rsid w:val="000A1ED0"/>
    <w:rsid w:val="000A2545"/>
    <w:rsid w:val="000A33C8"/>
    <w:rsid w:val="000A4D9F"/>
    <w:rsid w:val="000A4E90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3CFB"/>
    <w:rsid w:val="000F532E"/>
    <w:rsid w:val="000F68D7"/>
    <w:rsid w:val="000F6C4B"/>
    <w:rsid w:val="000F76F1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313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1F72C1"/>
    <w:rsid w:val="00201D95"/>
    <w:rsid w:val="002040FC"/>
    <w:rsid w:val="002043F3"/>
    <w:rsid w:val="00204A8A"/>
    <w:rsid w:val="00212F6B"/>
    <w:rsid w:val="002139EE"/>
    <w:rsid w:val="00213A70"/>
    <w:rsid w:val="0022003D"/>
    <w:rsid w:val="00220BF7"/>
    <w:rsid w:val="00220C99"/>
    <w:rsid w:val="002258E4"/>
    <w:rsid w:val="00225902"/>
    <w:rsid w:val="002310C7"/>
    <w:rsid w:val="002317E4"/>
    <w:rsid w:val="00235D90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107B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72C2"/>
    <w:rsid w:val="00287818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2137"/>
    <w:rsid w:val="002C4D49"/>
    <w:rsid w:val="002C6044"/>
    <w:rsid w:val="002C67C5"/>
    <w:rsid w:val="002C6B08"/>
    <w:rsid w:val="002D1C77"/>
    <w:rsid w:val="002D33B8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4C27"/>
    <w:rsid w:val="00307138"/>
    <w:rsid w:val="00314D53"/>
    <w:rsid w:val="003160DB"/>
    <w:rsid w:val="0031693A"/>
    <w:rsid w:val="00316B21"/>
    <w:rsid w:val="00317257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0F28"/>
    <w:rsid w:val="003611A3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5147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E7936"/>
    <w:rsid w:val="003F219C"/>
    <w:rsid w:val="003F28BE"/>
    <w:rsid w:val="003F2C4A"/>
    <w:rsid w:val="003F3FAF"/>
    <w:rsid w:val="003F6D27"/>
    <w:rsid w:val="00400F77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47EB"/>
    <w:rsid w:val="0042796F"/>
    <w:rsid w:val="00430CFD"/>
    <w:rsid w:val="00431295"/>
    <w:rsid w:val="00432770"/>
    <w:rsid w:val="00432DD1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1FF1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5952"/>
    <w:rsid w:val="004964F8"/>
    <w:rsid w:val="00496626"/>
    <w:rsid w:val="00496F20"/>
    <w:rsid w:val="004A0E0E"/>
    <w:rsid w:val="004A1998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18F0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609"/>
    <w:rsid w:val="004F218C"/>
    <w:rsid w:val="004F6415"/>
    <w:rsid w:val="004F74FC"/>
    <w:rsid w:val="00503AC6"/>
    <w:rsid w:val="0050424E"/>
    <w:rsid w:val="0050519A"/>
    <w:rsid w:val="0050528C"/>
    <w:rsid w:val="00506083"/>
    <w:rsid w:val="005079F3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0DB2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8220B"/>
    <w:rsid w:val="00591F62"/>
    <w:rsid w:val="00593148"/>
    <w:rsid w:val="005935B8"/>
    <w:rsid w:val="00593A23"/>
    <w:rsid w:val="00594323"/>
    <w:rsid w:val="00595CE3"/>
    <w:rsid w:val="005970BB"/>
    <w:rsid w:val="005A1170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3B16"/>
    <w:rsid w:val="005C4361"/>
    <w:rsid w:val="005C43CB"/>
    <w:rsid w:val="005C5252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29A2"/>
    <w:rsid w:val="00653B8D"/>
    <w:rsid w:val="006544BF"/>
    <w:rsid w:val="006551B8"/>
    <w:rsid w:val="006577EE"/>
    <w:rsid w:val="00657E3A"/>
    <w:rsid w:val="0066130E"/>
    <w:rsid w:val="006632BC"/>
    <w:rsid w:val="00665EAE"/>
    <w:rsid w:val="006661FE"/>
    <w:rsid w:val="0067304C"/>
    <w:rsid w:val="0067318E"/>
    <w:rsid w:val="00673CCB"/>
    <w:rsid w:val="006769F9"/>
    <w:rsid w:val="00677ACA"/>
    <w:rsid w:val="00682465"/>
    <w:rsid w:val="00684DA7"/>
    <w:rsid w:val="00685DA8"/>
    <w:rsid w:val="006861D1"/>
    <w:rsid w:val="00687DCF"/>
    <w:rsid w:val="0069045A"/>
    <w:rsid w:val="006904E6"/>
    <w:rsid w:val="0069084D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D3F99"/>
    <w:rsid w:val="006E3FAC"/>
    <w:rsid w:val="006E49BD"/>
    <w:rsid w:val="006E5421"/>
    <w:rsid w:val="006E7489"/>
    <w:rsid w:val="006F1266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3473A"/>
    <w:rsid w:val="00741CC7"/>
    <w:rsid w:val="00742BC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B0CDC"/>
    <w:rsid w:val="007C3AA5"/>
    <w:rsid w:val="007D1798"/>
    <w:rsid w:val="007D2972"/>
    <w:rsid w:val="007D51D0"/>
    <w:rsid w:val="007D7F9B"/>
    <w:rsid w:val="007E1664"/>
    <w:rsid w:val="007E4493"/>
    <w:rsid w:val="007E4706"/>
    <w:rsid w:val="007F3549"/>
    <w:rsid w:val="007F5258"/>
    <w:rsid w:val="007F5798"/>
    <w:rsid w:val="007F5A53"/>
    <w:rsid w:val="007F6CF7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4661A"/>
    <w:rsid w:val="00846E33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77222"/>
    <w:rsid w:val="008817B1"/>
    <w:rsid w:val="00882029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3CA2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24CAC"/>
    <w:rsid w:val="00931A7C"/>
    <w:rsid w:val="0094186A"/>
    <w:rsid w:val="00943AFA"/>
    <w:rsid w:val="00943C3B"/>
    <w:rsid w:val="0095328E"/>
    <w:rsid w:val="009567EE"/>
    <w:rsid w:val="00956BBD"/>
    <w:rsid w:val="009619BB"/>
    <w:rsid w:val="0096206B"/>
    <w:rsid w:val="00962553"/>
    <w:rsid w:val="009626B4"/>
    <w:rsid w:val="0096373F"/>
    <w:rsid w:val="00963B9B"/>
    <w:rsid w:val="00966E3C"/>
    <w:rsid w:val="0097010D"/>
    <w:rsid w:val="00970AE2"/>
    <w:rsid w:val="00972388"/>
    <w:rsid w:val="009733CD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0C7B"/>
    <w:rsid w:val="009B2A96"/>
    <w:rsid w:val="009B3586"/>
    <w:rsid w:val="009B612B"/>
    <w:rsid w:val="009C39B1"/>
    <w:rsid w:val="009C4537"/>
    <w:rsid w:val="009C5A8D"/>
    <w:rsid w:val="009C724F"/>
    <w:rsid w:val="009D1F90"/>
    <w:rsid w:val="009D3E4C"/>
    <w:rsid w:val="009D5D86"/>
    <w:rsid w:val="009D6028"/>
    <w:rsid w:val="009E0D03"/>
    <w:rsid w:val="009E0E1E"/>
    <w:rsid w:val="009E11B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9F5805"/>
    <w:rsid w:val="009F6A6A"/>
    <w:rsid w:val="00A0002E"/>
    <w:rsid w:val="00A02B5D"/>
    <w:rsid w:val="00A0483B"/>
    <w:rsid w:val="00A06E9B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47BD3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77D45"/>
    <w:rsid w:val="00A842AE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064D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C65D0"/>
    <w:rsid w:val="00AD0327"/>
    <w:rsid w:val="00AD0F1D"/>
    <w:rsid w:val="00AD1355"/>
    <w:rsid w:val="00AD1E10"/>
    <w:rsid w:val="00AD2149"/>
    <w:rsid w:val="00AE0D99"/>
    <w:rsid w:val="00AE311B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299"/>
    <w:rsid w:val="00B209E0"/>
    <w:rsid w:val="00B22300"/>
    <w:rsid w:val="00B24069"/>
    <w:rsid w:val="00B243B9"/>
    <w:rsid w:val="00B24445"/>
    <w:rsid w:val="00B24FD3"/>
    <w:rsid w:val="00B25E7F"/>
    <w:rsid w:val="00B263CC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861"/>
    <w:rsid w:val="00B93FA0"/>
    <w:rsid w:val="00B94255"/>
    <w:rsid w:val="00B95162"/>
    <w:rsid w:val="00B96B9B"/>
    <w:rsid w:val="00B97186"/>
    <w:rsid w:val="00BA17CA"/>
    <w:rsid w:val="00BA4409"/>
    <w:rsid w:val="00BB001B"/>
    <w:rsid w:val="00BB088B"/>
    <w:rsid w:val="00BB2CA4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E7D57"/>
    <w:rsid w:val="00BF0DC5"/>
    <w:rsid w:val="00BF14C2"/>
    <w:rsid w:val="00BF30D6"/>
    <w:rsid w:val="00BF40E2"/>
    <w:rsid w:val="00BF41EA"/>
    <w:rsid w:val="00BF4A5F"/>
    <w:rsid w:val="00C024C5"/>
    <w:rsid w:val="00C03CB3"/>
    <w:rsid w:val="00C134EB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3CC"/>
    <w:rsid w:val="00C37820"/>
    <w:rsid w:val="00C40210"/>
    <w:rsid w:val="00C434F0"/>
    <w:rsid w:val="00C46D4A"/>
    <w:rsid w:val="00C4737E"/>
    <w:rsid w:val="00C47AFF"/>
    <w:rsid w:val="00C56006"/>
    <w:rsid w:val="00C60E47"/>
    <w:rsid w:val="00C626D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5C8E"/>
    <w:rsid w:val="00CA0F27"/>
    <w:rsid w:val="00CA2959"/>
    <w:rsid w:val="00CA2A6D"/>
    <w:rsid w:val="00CA55BA"/>
    <w:rsid w:val="00CB129E"/>
    <w:rsid w:val="00CB4BCD"/>
    <w:rsid w:val="00CC0253"/>
    <w:rsid w:val="00CC1C79"/>
    <w:rsid w:val="00CC4F1C"/>
    <w:rsid w:val="00CC7FA6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2AAA"/>
    <w:rsid w:val="00D061C7"/>
    <w:rsid w:val="00D06711"/>
    <w:rsid w:val="00D07B94"/>
    <w:rsid w:val="00D12222"/>
    <w:rsid w:val="00D163DF"/>
    <w:rsid w:val="00D23F54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4C1F"/>
    <w:rsid w:val="00D56F24"/>
    <w:rsid w:val="00D60527"/>
    <w:rsid w:val="00D60579"/>
    <w:rsid w:val="00D616F0"/>
    <w:rsid w:val="00D62B82"/>
    <w:rsid w:val="00D634A2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8395E"/>
    <w:rsid w:val="00D91388"/>
    <w:rsid w:val="00D91496"/>
    <w:rsid w:val="00D922E0"/>
    <w:rsid w:val="00D9516E"/>
    <w:rsid w:val="00D955E1"/>
    <w:rsid w:val="00D97338"/>
    <w:rsid w:val="00D9796E"/>
    <w:rsid w:val="00DA05AA"/>
    <w:rsid w:val="00DA40E6"/>
    <w:rsid w:val="00DA4A5F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5CEC"/>
    <w:rsid w:val="00DE61F2"/>
    <w:rsid w:val="00DE7392"/>
    <w:rsid w:val="00DE7E1A"/>
    <w:rsid w:val="00DE7E8B"/>
    <w:rsid w:val="00DF4F5C"/>
    <w:rsid w:val="00DF5A64"/>
    <w:rsid w:val="00E0026F"/>
    <w:rsid w:val="00E01C7D"/>
    <w:rsid w:val="00E02224"/>
    <w:rsid w:val="00E0473C"/>
    <w:rsid w:val="00E04E3C"/>
    <w:rsid w:val="00E05E51"/>
    <w:rsid w:val="00E10651"/>
    <w:rsid w:val="00E12489"/>
    <w:rsid w:val="00E15DBF"/>
    <w:rsid w:val="00E1745D"/>
    <w:rsid w:val="00E22F76"/>
    <w:rsid w:val="00E23580"/>
    <w:rsid w:val="00E25721"/>
    <w:rsid w:val="00E3050A"/>
    <w:rsid w:val="00E32269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0CB9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2E71"/>
    <w:rsid w:val="00E63D37"/>
    <w:rsid w:val="00E6657E"/>
    <w:rsid w:val="00E67990"/>
    <w:rsid w:val="00E70DC8"/>
    <w:rsid w:val="00E738F9"/>
    <w:rsid w:val="00E7503D"/>
    <w:rsid w:val="00E752FE"/>
    <w:rsid w:val="00E75DF8"/>
    <w:rsid w:val="00E75E1E"/>
    <w:rsid w:val="00E75F1A"/>
    <w:rsid w:val="00E761BC"/>
    <w:rsid w:val="00E76257"/>
    <w:rsid w:val="00E81FBC"/>
    <w:rsid w:val="00E81FD4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B69"/>
    <w:rsid w:val="00F12D2D"/>
    <w:rsid w:val="00F13369"/>
    <w:rsid w:val="00F15B9F"/>
    <w:rsid w:val="00F15D3A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0E38"/>
    <w:rsid w:val="00F638F5"/>
    <w:rsid w:val="00F662B8"/>
    <w:rsid w:val="00F72622"/>
    <w:rsid w:val="00F72797"/>
    <w:rsid w:val="00F75064"/>
    <w:rsid w:val="00F77740"/>
    <w:rsid w:val="00F77BEB"/>
    <w:rsid w:val="00F77E66"/>
    <w:rsid w:val="00F80D1E"/>
    <w:rsid w:val="00F815D2"/>
    <w:rsid w:val="00F8165E"/>
    <w:rsid w:val="00F81E0F"/>
    <w:rsid w:val="00F82DD8"/>
    <w:rsid w:val="00F852A1"/>
    <w:rsid w:val="00F86AA9"/>
    <w:rsid w:val="00F95C8A"/>
    <w:rsid w:val="00F97F35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5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4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0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0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3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7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7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1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6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7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4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93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37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4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7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70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1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D270-745D-436C-95FF-2698282A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14</cp:revision>
  <cp:lastPrinted>2024-11-20T20:38:00Z</cp:lastPrinted>
  <dcterms:created xsi:type="dcterms:W3CDTF">2024-12-07T06:40:00Z</dcterms:created>
  <dcterms:modified xsi:type="dcterms:W3CDTF">2024-12-21T19:10:00Z</dcterms:modified>
</cp:coreProperties>
</file>