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885756102"/>
        <w:docPartObj>
          <w:docPartGallery w:val="Cover Pages"/>
          <w:docPartUnique/>
        </w:docPartObj>
      </w:sdtPr>
      <w:sdtEndPr>
        <w:rPr>
          <w:rFonts w:asciiTheme="majorHAnsi" w:eastAsiaTheme="majorEastAsia" w:hAnsiTheme="majorHAnsi" w:cstheme="majorBidi"/>
          <w:b/>
          <w:bCs/>
          <w:color w:val="365F91" w:themeColor="accent1" w:themeShade="BF"/>
          <w:szCs w:val="32"/>
          <w:u w:val="single"/>
        </w:rPr>
      </w:sdtEndPr>
      <w:sdtContent>
        <w:p w14:paraId="3F8CF5D1" w14:textId="04B92079" w:rsidR="00570B4B" w:rsidRDefault="001253C3">
          <w:r>
            <w:rPr>
              <w:noProof/>
              <w:lang w:bidi="ar-SA"/>
            </w:rPr>
            <mc:AlternateContent>
              <mc:Choice Requires="wps">
                <w:drawing>
                  <wp:anchor distT="0" distB="0" distL="114300" distR="114300" simplePos="0" relativeHeight="251660288" behindDoc="0" locked="0" layoutInCell="1" allowOverlap="1" wp14:anchorId="207A9ACB" wp14:editId="2782F4C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152633"/>
                    <wp:effectExtent l="0" t="0" r="3175" b="0"/>
                    <wp:wrapNone/>
                    <wp:docPr id="467" name="Rectangle 467"/>
                    <wp:cNvGraphicFramePr/>
                    <a:graphic xmlns:a="http://schemas.openxmlformats.org/drawingml/2006/main">
                      <a:graphicData uri="http://schemas.microsoft.com/office/word/2010/wordprocessingShape">
                        <wps:wsp>
                          <wps:cNvSpPr/>
                          <wps:spPr>
                            <a:xfrm>
                              <a:off x="0" y="0"/>
                              <a:ext cx="2875915" cy="315263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62D30" w14:textId="06620A5E" w:rsidR="0039060C" w:rsidRPr="0039060C" w:rsidRDefault="0039060C" w:rsidP="0039060C">
                                <w:pPr>
                                  <w:bidi/>
                                  <w:jc w:val="center"/>
                                  <w:rPr>
                                    <w:rFonts w:ascii="Peyda" w:hAnsi="Peyda" w:cs="Peyda"/>
                                    <w:b/>
                                    <w:bCs/>
                                    <w:sz w:val="20"/>
                                    <w:szCs w:val="20"/>
                                    <w:rtl/>
                                  </w:rPr>
                                </w:pPr>
                                <w:bookmarkStart w:id="0" w:name="_Hlk182236307"/>
                                <w:bookmarkStart w:id="1" w:name="_Hlk182236308"/>
                                <w:r w:rsidRPr="0039060C">
                                  <w:rPr>
                                    <w:rFonts w:ascii="Peyda" w:hAnsi="Peyda" w:cs="Peyda"/>
                                    <w:b/>
                                    <w:bCs/>
                                    <w:sz w:val="20"/>
                                    <w:szCs w:val="20"/>
                                    <w:rtl/>
                                  </w:rPr>
                                  <w:t>بسم الله الرحمن الرحیم</w:t>
                                </w:r>
                              </w:p>
                              <w:p w14:paraId="250D3667" w14:textId="77777777" w:rsidR="0039060C" w:rsidRDefault="0039060C" w:rsidP="0039060C">
                                <w:pPr>
                                  <w:bidi/>
                                  <w:jc w:val="left"/>
                                  <w:rPr>
                                    <w:rFonts w:ascii="Pinar DS3-ExtraBold" w:hAnsi="Pinar DS3-ExtraBold" w:cs="Pinar DS3-ExtraBold"/>
                                    <w:b/>
                                    <w:bCs/>
                                    <w:sz w:val="20"/>
                                    <w:szCs w:val="20"/>
                                    <w:rtl/>
                                  </w:rPr>
                                </w:pPr>
                              </w:p>
                              <w:p w14:paraId="0D251697" w14:textId="6C0CDCF2" w:rsidR="0039060C" w:rsidRPr="0039060C" w:rsidRDefault="0039060C" w:rsidP="0033542F">
                                <w:pPr>
                                  <w:bidi/>
                                  <w:jc w:val="left"/>
                                  <w:rPr>
                                    <w:rFonts w:ascii="Pinar DS3-ExtraBold" w:hAnsi="Pinar DS3-ExtraBold" w:cs="Pinar DS3-ExtraBold"/>
                                    <w:b/>
                                    <w:bCs/>
                                    <w:sz w:val="20"/>
                                    <w:szCs w:val="20"/>
                                  </w:rPr>
                                </w:pPr>
                                <w:bookmarkStart w:id="2" w:name="_Hlk182248201"/>
                                <w:r w:rsidRPr="0039060C">
                                  <w:rPr>
                                    <w:rFonts w:ascii="Pinar DS3-ExtraBold" w:hAnsi="Pinar DS3-ExtraBold" w:cs="Pinar DS3-ExtraBold" w:hint="cs"/>
                                    <w:b/>
                                    <w:bCs/>
                                    <w:sz w:val="20"/>
                                    <w:szCs w:val="20"/>
                                    <w:rtl/>
                                  </w:rPr>
                                  <w:t xml:space="preserve">سیره دلیل پنحمی است  که برای حرمت نظر به وجه و کفین بیان شده است. آقای خویی سه اشکال به این دلیل نموده </w:t>
                                </w:r>
                                <w:proofErr w:type="spellStart"/>
                                <w:r w:rsidRPr="0039060C">
                                  <w:rPr>
                                    <w:rFonts w:ascii="Pinar DS3-ExtraBold" w:hAnsi="Pinar DS3-ExtraBold" w:cs="Pinar DS3-ExtraBold" w:hint="cs"/>
                                    <w:b/>
                                    <w:bCs/>
                                    <w:sz w:val="20"/>
                                    <w:szCs w:val="20"/>
                                    <w:rtl/>
                                  </w:rPr>
                                  <w:t>اند</w:t>
                                </w:r>
                                <w:proofErr w:type="spellEnd"/>
                                <w:r w:rsidRPr="0039060C">
                                  <w:rPr>
                                    <w:rFonts w:ascii="Pinar DS3-ExtraBold" w:hAnsi="Pinar DS3-ExtraBold" w:cs="Pinar DS3-ExtraBold" w:hint="cs"/>
                                    <w:b/>
                                    <w:bCs/>
                                    <w:sz w:val="20"/>
                                    <w:szCs w:val="20"/>
                                    <w:rtl/>
                                  </w:rPr>
                                  <w:t xml:space="preserve"> که به نظر ما </w:t>
                                </w:r>
                                <w:r w:rsidR="0033542F">
                                  <w:rPr>
                                    <w:rFonts w:ascii="Pinar DS3-ExtraBold" w:hAnsi="Pinar DS3-ExtraBold" w:cs="Pinar DS3-ExtraBold" w:hint="cs"/>
                                    <w:b/>
                                    <w:bCs/>
                                    <w:sz w:val="20"/>
                                    <w:szCs w:val="20"/>
                                    <w:rtl/>
                                  </w:rPr>
                                  <w:t xml:space="preserve">دو تا </w:t>
                                </w:r>
                                <w:r w:rsidRPr="0039060C">
                                  <w:rPr>
                                    <w:rFonts w:ascii="Pinar DS3-ExtraBold" w:hAnsi="Pinar DS3-ExtraBold" w:cs="Pinar DS3-ExtraBold" w:hint="cs"/>
                                    <w:b/>
                                    <w:bCs/>
                                    <w:sz w:val="20"/>
                                    <w:szCs w:val="20"/>
                                    <w:rtl/>
                                  </w:rPr>
                                  <w:t xml:space="preserve"> از آنها صحیح </w:t>
                                </w:r>
                                <w:proofErr w:type="spellStart"/>
                                <w:r w:rsidRPr="0039060C">
                                  <w:rPr>
                                    <w:rFonts w:ascii="Pinar DS3-ExtraBold" w:hAnsi="Pinar DS3-ExtraBold" w:cs="Pinar DS3-ExtraBold" w:hint="cs"/>
                                    <w:b/>
                                    <w:bCs/>
                                    <w:sz w:val="20"/>
                                    <w:szCs w:val="20"/>
                                    <w:rtl/>
                                  </w:rPr>
                                  <w:t>نمی</w:t>
                                </w:r>
                                <w:proofErr w:type="spellEnd"/>
                                <w:r w:rsidRPr="0039060C">
                                  <w:rPr>
                                    <w:rFonts w:ascii="Pinar DS3-ExtraBold" w:hAnsi="Pinar DS3-ExtraBold" w:cs="Pinar DS3-ExtraBold" w:hint="cs"/>
                                    <w:b/>
                                    <w:bCs/>
                                    <w:sz w:val="20"/>
                                    <w:szCs w:val="20"/>
                                    <w:rtl/>
                                  </w:rPr>
                                  <w:t xml:space="preserve"> باشد. </w:t>
                                </w:r>
                              </w:p>
                              <w:p w14:paraId="62E0478A" w14:textId="77777777" w:rsidR="0039060C" w:rsidRPr="0039060C" w:rsidRDefault="0039060C" w:rsidP="0039060C">
                                <w:pPr>
                                  <w:bidi/>
                                  <w:jc w:val="left"/>
                                  <w:rPr>
                                    <w:rFonts w:ascii="Pinar DS3-ExtraBold" w:hAnsi="Pinar DS3-ExtraBold" w:cs="Pinar DS3-ExtraBold"/>
                                    <w:b/>
                                    <w:bCs/>
                                    <w:sz w:val="20"/>
                                    <w:szCs w:val="20"/>
                                    <w:rtl/>
                                  </w:rPr>
                                </w:pPr>
                                <w:r w:rsidRPr="0039060C">
                                  <w:rPr>
                                    <w:rFonts w:ascii="Pinar DS3-ExtraBold" w:hAnsi="Pinar DS3-ExtraBold" w:cs="Pinar DS3-ExtraBold" w:hint="cs"/>
                                    <w:b/>
                                    <w:bCs/>
                                    <w:sz w:val="20"/>
                                    <w:szCs w:val="20"/>
                                    <w:rtl/>
                                  </w:rPr>
                                  <w:t>پس از گذر از سیره نوبت به دلیل عقلی می رسد. این دلیل نیز از سوی شیخ انصاری، آقای حکیم و خویی مورد مناقشات جدی قرار گرفته است...</w:t>
                                </w:r>
                              </w:p>
                              <w:bookmarkEnd w:id="2"/>
                              <w:p w14:paraId="23F9C46E" w14:textId="77777777" w:rsidR="00E1621A" w:rsidRPr="00E1621A" w:rsidRDefault="00E1621A" w:rsidP="00E1621A">
                                <w:pPr>
                                  <w:bidi/>
                                  <w:jc w:val="left"/>
                                  <w:rPr>
                                    <w:rFonts w:ascii="Pinar DS3-ExtraBold" w:hAnsi="Pinar DS3-ExtraBold" w:cs="Pinar DS3-ExtraBold"/>
                                    <w:b/>
                                    <w:bCs/>
                                    <w:sz w:val="20"/>
                                    <w:szCs w:val="20"/>
                                  </w:rPr>
                                </w:pPr>
                              </w:p>
                              <w:p w14:paraId="28A7F14D" w14:textId="77777777" w:rsidR="00E1621A" w:rsidRPr="00D37C1C" w:rsidRDefault="00E1621A" w:rsidP="00E1621A">
                                <w:pPr>
                                  <w:bidi/>
                                  <w:jc w:val="left"/>
                                  <w:rPr>
                                    <w:rFonts w:ascii="Pinar DS3-ExtraBold" w:hAnsi="Pinar DS3-ExtraBold" w:cs="Pinar DS3-ExtraBold"/>
                                    <w:b/>
                                    <w:bCs/>
                                    <w:sz w:val="20"/>
                                    <w:szCs w:val="20"/>
                                  </w:rPr>
                                </w:pPr>
                              </w:p>
                              <w:bookmarkEnd w:id="0"/>
                              <w:bookmarkEnd w:id="1"/>
                              <w:p w14:paraId="0B8C9CB0" w14:textId="77777777" w:rsidR="00D37C1C" w:rsidRDefault="00D37C1C"/>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id="Rectangle 467" o:spid="_x0000_s1026" style="position:absolute;left:0;text-align:left;margin-left:0;margin-top:0;width:226.45pt;height:248.25pt;z-index:251660288;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" fillcolor="#1f497d [3215]" stroked="f" strokeweight="2pt">
                    <v:textbox inset="14.4pt,14.4pt,14.4pt,28.8pt">
                      <w:txbxContent>
                        <w:p w14:paraId="6ED62D30" w14:textId="06620A5E" w:rsidR="0039060C" w:rsidRPr="0039060C" w:rsidRDefault="0039060C" w:rsidP="0039060C">
                          <w:pPr>
                            <w:bidi/>
                            <w:jc w:val="center"/>
                            <w:rPr>
                              <w:rFonts w:ascii="Peyda" w:hAnsi="Peyda" w:cs="Peyda"/>
                              <w:b/>
                              <w:bCs/>
                              <w:sz w:val="20"/>
                              <w:szCs w:val="20"/>
                              <w:rtl/>
                            </w:rPr>
                          </w:pPr>
                          <w:bookmarkStart w:id="3" w:name="_Hlk182236307"/>
                          <w:bookmarkStart w:id="4" w:name="_Hlk182236308"/>
                          <w:r w:rsidRPr="0039060C">
                            <w:rPr>
                              <w:rFonts w:ascii="Peyda" w:hAnsi="Peyda" w:cs="Peyda"/>
                              <w:b/>
                              <w:bCs/>
                              <w:sz w:val="20"/>
                              <w:szCs w:val="20"/>
                              <w:rtl/>
                            </w:rPr>
                            <w:t>بسم الله الرحمن الرحیم</w:t>
                          </w:r>
                        </w:p>
                        <w:p w14:paraId="250D3667" w14:textId="77777777" w:rsidR="0039060C" w:rsidRDefault="0039060C" w:rsidP="0039060C">
                          <w:pPr>
                            <w:bidi/>
                            <w:jc w:val="left"/>
                            <w:rPr>
                              <w:rFonts w:ascii="Pinar DS3-ExtraBold" w:hAnsi="Pinar DS3-ExtraBold" w:cs="Pinar DS3-ExtraBold"/>
                              <w:b/>
                              <w:bCs/>
                              <w:sz w:val="20"/>
                              <w:szCs w:val="20"/>
                              <w:rtl/>
                            </w:rPr>
                          </w:pPr>
                        </w:p>
                        <w:p w14:paraId="0D251697" w14:textId="6C0CDCF2" w:rsidR="0039060C" w:rsidRPr="0039060C" w:rsidRDefault="0039060C" w:rsidP="0033542F">
                          <w:pPr>
                            <w:bidi/>
                            <w:jc w:val="left"/>
                            <w:rPr>
                              <w:rFonts w:ascii="Pinar DS3-ExtraBold" w:hAnsi="Pinar DS3-ExtraBold" w:cs="Pinar DS3-ExtraBold"/>
                              <w:b/>
                              <w:bCs/>
                              <w:sz w:val="20"/>
                              <w:szCs w:val="20"/>
                            </w:rPr>
                          </w:pPr>
                          <w:bookmarkStart w:id="5" w:name="_Hlk182248201"/>
                          <w:r w:rsidRPr="0039060C">
                            <w:rPr>
                              <w:rFonts w:ascii="Pinar DS3-ExtraBold" w:hAnsi="Pinar DS3-ExtraBold" w:cs="Pinar DS3-ExtraBold" w:hint="cs"/>
                              <w:b/>
                              <w:bCs/>
                              <w:sz w:val="20"/>
                              <w:szCs w:val="20"/>
                              <w:rtl/>
                            </w:rPr>
                            <w:t xml:space="preserve">سیره دلیل پنحمی است  که برای حرمت نظر به وجه و کفین بیان شده است. آقای خویی سه اشکال به این دلیل نموده </w:t>
                          </w:r>
                          <w:proofErr w:type="spellStart"/>
                          <w:r w:rsidRPr="0039060C">
                            <w:rPr>
                              <w:rFonts w:ascii="Pinar DS3-ExtraBold" w:hAnsi="Pinar DS3-ExtraBold" w:cs="Pinar DS3-ExtraBold" w:hint="cs"/>
                              <w:b/>
                              <w:bCs/>
                              <w:sz w:val="20"/>
                              <w:szCs w:val="20"/>
                              <w:rtl/>
                            </w:rPr>
                            <w:t>اند</w:t>
                          </w:r>
                          <w:proofErr w:type="spellEnd"/>
                          <w:r w:rsidRPr="0039060C">
                            <w:rPr>
                              <w:rFonts w:ascii="Pinar DS3-ExtraBold" w:hAnsi="Pinar DS3-ExtraBold" w:cs="Pinar DS3-ExtraBold" w:hint="cs"/>
                              <w:b/>
                              <w:bCs/>
                              <w:sz w:val="20"/>
                              <w:szCs w:val="20"/>
                              <w:rtl/>
                            </w:rPr>
                            <w:t xml:space="preserve"> که به نظر ما </w:t>
                          </w:r>
                          <w:r w:rsidR="0033542F">
                            <w:rPr>
                              <w:rFonts w:ascii="Pinar DS3-ExtraBold" w:hAnsi="Pinar DS3-ExtraBold" w:cs="Pinar DS3-ExtraBold" w:hint="cs"/>
                              <w:b/>
                              <w:bCs/>
                              <w:sz w:val="20"/>
                              <w:szCs w:val="20"/>
                              <w:rtl/>
                            </w:rPr>
                            <w:t xml:space="preserve">دو تا </w:t>
                          </w:r>
                          <w:r w:rsidRPr="0039060C">
                            <w:rPr>
                              <w:rFonts w:ascii="Pinar DS3-ExtraBold" w:hAnsi="Pinar DS3-ExtraBold" w:cs="Pinar DS3-ExtraBold" w:hint="cs"/>
                              <w:b/>
                              <w:bCs/>
                              <w:sz w:val="20"/>
                              <w:szCs w:val="20"/>
                              <w:rtl/>
                            </w:rPr>
                            <w:t xml:space="preserve"> از آنها صحیح </w:t>
                          </w:r>
                          <w:proofErr w:type="spellStart"/>
                          <w:r w:rsidRPr="0039060C">
                            <w:rPr>
                              <w:rFonts w:ascii="Pinar DS3-ExtraBold" w:hAnsi="Pinar DS3-ExtraBold" w:cs="Pinar DS3-ExtraBold" w:hint="cs"/>
                              <w:b/>
                              <w:bCs/>
                              <w:sz w:val="20"/>
                              <w:szCs w:val="20"/>
                              <w:rtl/>
                            </w:rPr>
                            <w:t>نمی</w:t>
                          </w:r>
                          <w:proofErr w:type="spellEnd"/>
                          <w:r w:rsidRPr="0039060C">
                            <w:rPr>
                              <w:rFonts w:ascii="Pinar DS3-ExtraBold" w:hAnsi="Pinar DS3-ExtraBold" w:cs="Pinar DS3-ExtraBold" w:hint="cs"/>
                              <w:b/>
                              <w:bCs/>
                              <w:sz w:val="20"/>
                              <w:szCs w:val="20"/>
                              <w:rtl/>
                            </w:rPr>
                            <w:t xml:space="preserve"> باشد. </w:t>
                          </w:r>
                        </w:p>
                        <w:p w14:paraId="62E0478A" w14:textId="77777777" w:rsidR="0039060C" w:rsidRPr="0039060C" w:rsidRDefault="0039060C" w:rsidP="0039060C">
                          <w:pPr>
                            <w:bidi/>
                            <w:jc w:val="left"/>
                            <w:rPr>
                              <w:rFonts w:ascii="Pinar DS3-ExtraBold" w:hAnsi="Pinar DS3-ExtraBold" w:cs="Pinar DS3-ExtraBold"/>
                              <w:b/>
                              <w:bCs/>
                              <w:sz w:val="20"/>
                              <w:szCs w:val="20"/>
                              <w:rtl/>
                            </w:rPr>
                          </w:pPr>
                          <w:r w:rsidRPr="0039060C">
                            <w:rPr>
                              <w:rFonts w:ascii="Pinar DS3-ExtraBold" w:hAnsi="Pinar DS3-ExtraBold" w:cs="Pinar DS3-ExtraBold" w:hint="cs"/>
                              <w:b/>
                              <w:bCs/>
                              <w:sz w:val="20"/>
                              <w:szCs w:val="20"/>
                              <w:rtl/>
                            </w:rPr>
                            <w:t>پس از گذر از سیره نوبت به دلیل عقلی می رسد. این دلیل نیز از سوی شیخ انصاری، آقای حکیم و خویی مورد مناقشات جدی قرار گرفته است...</w:t>
                          </w:r>
                        </w:p>
                        <w:bookmarkEnd w:id="5"/>
                        <w:p w14:paraId="23F9C46E" w14:textId="77777777" w:rsidR="00E1621A" w:rsidRPr="00E1621A" w:rsidRDefault="00E1621A" w:rsidP="00E1621A">
                          <w:pPr>
                            <w:bidi/>
                            <w:jc w:val="left"/>
                            <w:rPr>
                              <w:rFonts w:ascii="Pinar DS3-ExtraBold" w:hAnsi="Pinar DS3-ExtraBold" w:cs="Pinar DS3-ExtraBold"/>
                              <w:b/>
                              <w:bCs/>
                              <w:sz w:val="20"/>
                              <w:szCs w:val="20"/>
                            </w:rPr>
                          </w:pPr>
                        </w:p>
                        <w:p w14:paraId="28A7F14D" w14:textId="77777777" w:rsidR="00E1621A" w:rsidRPr="00D37C1C" w:rsidRDefault="00E1621A" w:rsidP="00E1621A">
                          <w:pPr>
                            <w:bidi/>
                            <w:jc w:val="left"/>
                            <w:rPr>
                              <w:rFonts w:ascii="Pinar DS3-ExtraBold" w:hAnsi="Pinar DS3-ExtraBold" w:cs="Pinar DS3-ExtraBold"/>
                              <w:b/>
                              <w:bCs/>
                              <w:sz w:val="20"/>
                              <w:szCs w:val="20"/>
                            </w:rPr>
                          </w:pPr>
                        </w:p>
                        <w:bookmarkEnd w:id="3"/>
                        <w:bookmarkEnd w:id="4"/>
                        <w:p w14:paraId="0B8C9CB0" w14:textId="77777777" w:rsidR="00D37C1C" w:rsidRDefault="00D37C1C"/>
                      </w:txbxContent>
                    </v:textbox>
                    <w10:wrap anchorx="page" anchory="page"/>
                  </v:rect>
                </w:pict>
              </mc:Fallback>
            </mc:AlternateContent>
          </w:r>
          <w:r w:rsidR="00570B4B">
            <w:rPr>
              <w:noProof/>
              <w:lang w:bidi="ar-SA"/>
            </w:rPr>
            <mc:AlternateContent>
              <mc:Choice Requires="wps">
                <w:drawing>
                  <wp:anchor distT="0" distB="0" distL="114300" distR="114300" simplePos="0" relativeHeight="251664384" behindDoc="0" locked="0" layoutInCell="1" allowOverlap="1" wp14:anchorId="1DBF36BC" wp14:editId="4BA37BA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672B18B4" w14:textId="4AD68C47" w:rsidR="00570B4B" w:rsidRDefault="00F57A9B" w:rsidP="00570B4B">
                                <w:pPr>
                                  <w:pStyle w:val="af8"/>
                                  <w:bidi/>
                                  <w:rPr>
                                    <w:noProof/>
                                    <w:color w:val="1F497D" w:themeColor="text2"/>
                                  </w:rPr>
                                </w:pPr>
                                <w:sdt>
                                  <w:sdtPr>
                                    <w:rPr>
                                      <w:noProof/>
                                      <w:color w:val="1F497D" w:themeColor="text2"/>
                                      <w:rtl/>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570B4B">
                                      <w:rPr>
                                        <w:rFonts w:hint="cs"/>
                                        <w:noProof/>
                                        <w:color w:val="1F497D" w:themeColor="text2"/>
                                        <w:rtl/>
                                      </w:rPr>
                                      <w:t xml:space="preserve">تقریرات درس استاد شوپایی زید عزه؛ جلسه </w:t>
                                    </w:r>
                                    <w:r w:rsidR="0039060C">
                                      <w:rPr>
                                        <w:rFonts w:hint="cs"/>
                                        <w:noProof/>
                                        <w:color w:val="1F497D" w:themeColor="text2"/>
                                        <w:rtl/>
                                      </w:rPr>
                                      <w:t>28</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7"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" filled="f" stroked="f" strokeweight=".5pt">
                    <v:textbox style="mso-fit-shape-to-text:t">
                      <w:txbxContent>
                        <w:p w14:paraId="672B18B4" w14:textId="4AD68C47" w:rsidR="00570B4B" w:rsidRDefault="00F57A9B" w:rsidP="00570B4B">
                          <w:pPr>
                            <w:pStyle w:val="af8"/>
                            <w:bidi/>
                            <w:rPr>
                              <w:noProof/>
                              <w:color w:val="1F497D" w:themeColor="text2"/>
                            </w:rPr>
                          </w:pPr>
                          <w:sdt>
                            <w:sdtPr>
                              <w:rPr>
                                <w:noProof/>
                                <w:color w:val="1F497D" w:themeColor="text2"/>
                                <w:rtl/>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570B4B">
                                <w:rPr>
                                  <w:rFonts w:hint="cs"/>
                                  <w:noProof/>
                                  <w:color w:val="1F497D" w:themeColor="text2"/>
                                  <w:rtl/>
                                </w:rPr>
                                <w:t xml:space="preserve">تقریرات درس استاد شوپایی زید عزه؛ جلسه </w:t>
                              </w:r>
                              <w:r w:rsidR="0039060C">
                                <w:rPr>
                                  <w:rFonts w:hint="cs"/>
                                  <w:noProof/>
                                  <w:color w:val="1F497D" w:themeColor="text2"/>
                                  <w:rtl/>
                                </w:rPr>
                                <w:t>28</w:t>
                              </w:r>
                            </w:sdtContent>
                          </w:sdt>
                        </w:p>
                      </w:txbxContent>
                    </v:textbox>
                    <w10:wrap type="square" anchorx="page" anchory="page"/>
                  </v:shape>
                </w:pict>
              </mc:Fallback>
            </mc:AlternateContent>
          </w:r>
          <w:r w:rsidR="00570B4B">
            <w:rPr>
              <w:noProof/>
              <w:lang w:bidi="ar-SA"/>
            </w:rPr>
            <mc:AlternateContent>
              <mc:Choice Requires="wps">
                <w:drawing>
                  <wp:anchor distT="0" distB="0" distL="114300" distR="114300" simplePos="0" relativeHeight="251663360" behindDoc="1" locked="0" layoutInCell="1" allowOverlap="1" wp14:anchorId="59CC6A39" wp14:editId="68258BD9">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B5FA84C" w14:textId="77777777" w:rsidR="00570B4B" w:rsidRDefault="00570B4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8"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7N1g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" fillcolor="#dbe5f1 [660]" stroked="f" strokeweight="2pt">
                    <v:fill color2="#95b3d7 [1940]" rotate="t" focusposition=".5,.5" focussize="" focus="100%" type="gradientRadial"/>
                    <v:path arrowok="t"/>
                    <v:textbox inset="21.6pt,,21.6pt">
                      <w:txbxContent>
                        <w:p w14:paraId="7B5FA84C" w14:textId="77777777" w:rsidR="00570B4B" w:rsidRDefault="00570B4B"/>
                      </w:txbxContent>
                    </v:textbox>
                    <w10:wrap anchorx="page" anchory="page"/>
                  </v:rect>
                </w:pict>
              </mc:Fallback>
            </mc:AlternateContent>
          </w:r>
          <w:r w:rsidR="00570B4B">
            <w:rPr>
              <w:noProof/>
              <w:lang w:bidi="ar-SA"/>
            </w:rPr>
            <mc:AlternateContent>
              <mc:Choice Requires="wps">
                <w:drawing>
                  <wp:anchor distT="0" distB="0" distL="114300" distR="114300" simplePos="0" relativeHeight="251659264" behindDoc="0" locked="0" layoutInCell="1" allowOverlap="1" wp14:anchorId="4B797BEE" wp14:editId="0E942C43">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3300A7"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sidR="00570B4B">
            <w:rPr>
              <w:noProof/>
              <w:lang w:bidi="ar-SA"/>
            </w:rPr>
            <mc:AlternateContent>
              <mc:Choice Requires="wps">
                <w:drawing>
                  <wp:anchor distT="0" distB="0" distL="114300" distR="114300" simplePos="0" relativeHeight="251662336" behindDoc="0" locked="0" layoutInCell="1" allowOverlap="1" wp14:anchorId="6572AECD" wp14:editId="7BA8CB9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73CC7"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fillcolor="#4f81bd [3204]" stroked="f" strokeweight="2pt">
                    <w10:wrap anchorx="page" anchory="page"/>
                  </v:rect>
                </w:pict>
              </mc:Fallback>
            </mc:AlternateContent>
          </w:r>
        </w:p>
        <w:p w14:paraId="18A6F0D1" w14:textId="655522F8" w:rsidR="00570B4B" w:rsidRDefault="00911902">
          <w:pPr>
            <w:jc w:val="left"/>
            <w:rPr>
              <w:rFonts w:asciiTheme="majorHAnsi" w:eastAsiaTheme="majorEastAsia" w:hAnsiTheme="majorHAnsi" w:cstheme="majorBidi"/>
              <w:b/>
              <w:bCs/>
              <w:color w:val="365F91" w:themeColor="accent1" w:themeShade="BF"/>
              <w:szCs w:val="32"/>
              <w:u w:val="single"/>
              <w:rtl/>
            </w:rPr>
          </w:pPr>
          <w:r>
            <w:rPr>
              <w:noProof/>
              <w:lang w:bidi="ar-SA"/>
            </w:rPr>
            <mc:AlternateContent>
              <mc:Choice Requires="wps">
                <w:drawing>
                  <wp:anchor distT="0" distB="0" distL="114300" distR="114300" simplePos="0" relativeHeight="251661312" behindDoc="0" locked="0" layoutInCell="1" allowOverlap="1" wp14:anchorId="1597F10C" wp14:editId="2EC05305">
                    <wp:simplePos x="0" y="0"/>
                    <wp:positionH relativeFrom="page">
                      <wp:posOffset>3271218</wp:posOffset>
                    </wp:positionH>
                    <wp:positionV relativeFrom="page">
                      <wp:posOffset>5696875</wp:posOffset>
                    </wp:positionV>
                    <wp:extent cx="3030368"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030368" cy="2475230"/>
                            </a:xfrm>
                            <a:prstGeom prst="rect">
                              <a:avLst/>
                            </a:prstGeom>
                            <a:noFill/>
                            <a:ln w="6350">
                              <a:noFill/>
                            </a:ln>
                            <a:effectLst/>
                          </wps:spPr>
                          <wps:txbx>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6860EAEC" w14:textId="27894344" w:rsidR="00570B4B" w:rsidRPr="00570B4B" w:rsidRDefault="00570B4B"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sidR="00911902">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69215A2A" w14:textId="311A384D" w:rsidR="00570B4B" w:rsidRDefault="00D45779">
                                    <w:pPr>
                                      <w:rPr>
                                        <w:rFonts w:asciiTheme="majorHAnsi" w:eastAsiaTheme="majorEastAsia" w:hAnsiTheme="majorHAnsi" w:cstheme="majorBidi"/>
                                        <w:noProof/>
                                        <w:color w:val="1F497D" w:themeColor="text2"/>
                                        <w:sz w:val="32"/>
                                        <w:szCs w:val="40"/>
                                      </w:rPr>
                                    </w:pPr>
                                    <w:r>
                                      <w:rPr>
                                        <w:highlight w:val="lightGray"/>
                                        <w:rtl/>
                                      </w:rPr>
                                      <w:t>مقدار حجاب در مقابل محارم</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id="Text Box 470" o:spid="_x0000_s1029" type="#_x0000_t202" style="position:absolute;margin-left:257.6pt;margin-top:448.55pt;width:238.6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" filled="f" stroked="f" strokeweight=".5pt">
                    <v:textbox style="mso-fit-shape-to-text:t">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6860EAEC" w14:textId="27894344" w:rsidR="00570B4B" w:rsidRPr="00570B4B" w:rsidRDefault="00570B4B"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sidR="00911902">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69215A2A" w14:textId="311A384D" w:rsidR="00570B4B" w:rsidRDefault="00D45779">
                              <w:pPr>
                                <w:rPr>
                                  <w:rFonts w:asciiTheme="majorHAnsi" w:eastAsiaTheme="majorEastAsia" w:hAnsiTheme="majorHAnsi" w:cstheme="majorBidi"/>
                                  <w:noProof/>
                                  <w:color w:val="1F497D" w:themeColor="text2"/>
                                  <w:sz w:val="32"/>
                                  <w:szCs w:val="40"/>
                                </w:rPr>
                              </w:pPr>
                              <w:r>
                                <w:rPr>
                                  <w:highlight w:val="lightGray"/>
                                  <w:rtl/>
                                </w:rPr>
                                <w:t>مقدار حجاب در مقابل محارم</w:t>
                              </w:r>
                            </w:p>
                          </w:sdtContent>
                        </w:sdt>
                      </w:txbxContent>
                    </v:textbox>
                    <w10:wrap type="square" anchorx="page" anchory="page"/>
                  </v:shape>
                </w:pict>
              </mc:Fallback>
            </mc:AlternateContent>
          </w:r>
          <w:r w:rsidR="00570B4B">
            <w:rPr>
              <w:rFonts w:asciiTheme="majorHAnsi" w:eastAsiaTheme="majorEastAsia" w:hAnsiTheme="majorHAnsi" w:cstheme="majorBidi"/>
              <w:b/>
              <w:bCs/>
              <w:color w:val="365F91" w:themeColor="accent1" w:themeShade="BF"/>
              <w:szCs w:val="32"/>
              <w:u w:val="single"/>
              <w:rtl/>
            </w:rPr>
            <w:br w:type="page"/>
          </w:r>
        </w:p>
      </w:sdtContent>
    </w:sdt>
    <w:p w14:paraId="7DB6C185" w14:textId="77777777" w:rsidR="007D2F09" w:rsidRDefault="007D2F09" w:rsidP="007D2F09">
      <w:pPr>
        <w:bidi/>
        <w:jc w:val="left"/>
      </w:pPr>
    </w:p>
    <w:p w14:paraId="2E1776B6" w14:textId="77777777" w:rsidR="007D2F09" w:rsidRDefault="007D2F09" w:rsidP="007D2F09">
      <w:pPr>
        <w:pStyle w:val="1"/>
        <w:rPr>
          <w:rtl/>
        </w:rPr>
      </w:pPr>
      <w:r>
        <w:rPr>
          <w:rFonts w:hint="cs"/>
          <w:rtl/>
        </w:rPr>
        <w:t>فصل 8؛ ستر و ساتر</w:t>
      </w:r>
    </w:p>
    <w:p w14:paraId="5531EC1F" w14:textId="77777777" w:rsidR="007D2F09" w:rsidRDefault="007D2F09" w:rsidP="007D2F09"/>
    <w:p w14:paraId="24F1B93D" w14:textId="7287147C" w:rsidR="00547E71" w:rsidRDefault="00D37C1C" w:rsidP="00D37C1C">
      <w:pPr>
        <w:pStyle w:val="3"/>
        <w:rPr>
          <w:rtl/>
        </w:rPr>
      </w:pPr>
      <w:r>
        <w:rPr>
          <w:rFonts w:hint="cs"/>
          <w:rtl/>
        </w:rPr>
        <w:t>مطلب چهارم؛ لزوم ستر وجه و کفین</w:t>
      </w:r>
    </w:p>
    <w:p w14:paraId="26D485DD" w14:textId="77777777" w:rsidR="00D37C1C" w:rsidRDefault="00D37C1C" w:rsidP="00D37C1C">
      <w:pPr>
        <w:pStyle w:val="6"/>
        <w:rPr>
          <w:rtl/>
        </w:rPr>
      </w:pPr>
      <w:r>
        <w:rPr>
          <w:rFonts w:hint="cs"/>
          <w:rtl/>
        </w:rPr>
        <w:t xml:space="preserve">دلیل اول؛ آیه شریفه </w:t>
      </w:r>
      <w:r w:rsidRPr="00547E71">
        <w:rPr>
          <w:rtl/>
        </w:rPr>
        <w:t>قُلْ‌ لِلْمُؤْمِنِينَ‌ يَغُضُّوا مِنْ‌ أَبْص</w:t>
      </w:r>
      <w:r w:rsidRPr="00547E71">
        <w:rPr>
          <w:rFonts w:hint="cs"/>
          <w:rtl/>
        </w:rPr>
        <w:t>ارِهِمْ‌</w:t>
      </w:r>
    </w:p>
    <w:p w14:paraId="26EF9BCF" w14:textId="77777777" w:rsidR="00D37C1C" w:rsidRDefault="00D37C1C" w:rsidP="00D37C1C">
      <w:pPr>
        <w:pStyle w:val="6"/>
        <w:rPr>
          <w:rtl/>
        </w:rPr>
      </w:pPr>
      <w:r>
        <w:rPr>
          <w:rFonts w:hint="cs"/>
          <w:rtl/>
        </w:rPr>
        <w:t>دلیل دوم بر حرمت نظر؛ لا یبدین زینتهن الا لبعولتهن</w:t>
      </w:r>
    </w:p>
    <w:p w14:paraId="4454E238" w14:textId="77777777" w:rsidR="00E1621A" w:rsidRDefault="00E1621A" w:rsidP="00E1621A">
      <w:pPr>
        <w:pStyle w:val="6"/>
        <w:rPr>
          <w:rtl/>
          <w:lang w:val="en-CA" w:eastAsia="en-CA"/>
        </w:rPr>
      </w:pPr>
      <w:r>
        <w:rPr>
          <w:rFonts w:hint="cs"/>
          <w:rtl/>
          <w:lang w:val="en-CA" w:eastAsia="en-CA"/>
        </w:rPr>
        <w:t>دلیل سوم؛ آیه شریفه قواعد</w:t>
      </w:r>
    </w:p>
    <w:p w14:paraId="28A00A57" w14:textId="77777777" w:rsidR="00E1621A" w:rsidRDefault="00E1621A" w:rsidP="00E1621A">
      <w:pPr>
        <w:pStyle w:val="6"/>
        <w:rPr>
          <w:rtl/>
          <w:lang w:val="en-CA" w:eastAsia="en-CA"/>
        </w:rPr>
      </w:pPr>
      <w:r>
        <w:rPr>
          <w:rFonts w:hint="cs"/>
          <w:rtl/>
          <w:lang w:val="en-CA" w:eastAsia="en-CA"/>
        </w:rPr>
        <w:t>دلیل چهارم؛ اجماع</w:t>
      </w:r>
    </w:p>
    <w:p w14:paraId="370D8D18" w14:textId="77777777" w:rsidR="00E1621A" w:rsidRDefault="00E1621A" w:rsidP="0039060C">
      <w:pPr>
        <w:pStyle w:val="6"/>
        <w:rPr>
          <w:lang w:val="en-CA" w:eastAsia="en-CA"/>
        </w:rPr>
      </w:pPr>
      <w:r>
        <w:rPr>
          <w:rFonts w:hint="cs"/>
          <w:rtl/>
          <w:lang w:val="en-CA" w:eastAsia="en-CA"/>
        </w:rPr>
        <w:t>دلیل پنجم سیره</w:t>
      </w:r>
    </w:p>
    <w:p w14:paraId="1DEAABC9" w14:textId="77777777" w:rsidR="00E1621A" w:rsidRPr="00857885" w:rsidRDefault="00E1621A" w:rsidP="00E1621A">
      <w:pPr>
        <w:pStyle w:val="af8"/>
        <w:bidi/>
        <w:rPr>
          <w:rtl/>
          <w:lang w:val="en-CA" w:eastAsia="en-CA"/>
        </w:rPr>
      </w:pPr>
      <w:r>
        <w:rPr>
          <w:rFonts w:hint="cs"/>
          <w:rtl/>
          <w:lang w:val="en-CA" w:eastAsia="en-CA"/>
        </w:rPr>
        <w:t xml:space="preserve">برخی اعلام فرموده اند در ازمنه حاضر سیره متشرعه قائم است بر ستر وجه و کفین و این سیره نیز مستمره است تا زمان معصوم علیه السلام. </w:t>
      </w:r>
    </w:p>
    <w:p w14:paraId="39A8A1B1" w14:textId="77777777" w:rsidR="0039060C" w:rsidRDefault="0039060C" w:rsidP="0039060C">
      <w:pPr>
        <w:pStyle w:val="afc"/>
        <w:bidi/>
        <w:rPr>
          <w:rtl/>
          <w:lang w:val="en-CA" w:eastAsia="en-CA"/>
        </w:rPr>
      </w:pPr>
      <w:r>
        <w:rPr>
          <w:rFonts w:hint="cs"/>
          <w:rtl/>
          <w:lang w:val="en-CA" w:eastAsia="en-CA"/>
        </w:rPr>
        <w:t>جلسه 28</w:t>
      </w:r>
    </w:p>
    <w:p w14:paraId="154FD892" w14:textId="77777777" w:rsidR="0039060C" w:rsidRDefault="0039060C" w:rsidP="0039060C">
      <w:pPr>
        <w:pStyle w:val="Style1"/>
        <w:rPr>
          <w:rtl/>
        </w:rPr>
      </w:pPr>
      <w:r>
        <w:rPr>
          <w:rFonts w:hint="cs"/>
          <w:rtl/>
        </w:rPr>
        <w:t>اشکالات آقای خویی بر سیره:</w:t>
      </w:r>
    </w:p>
    <w:p w14:paraId="333427A4" w14:textId="77777777" w:rsidR="0039060C" w:rsidRDefault="0039060C" w:rsidP="0039060C">
      <w:pPr>
        <w:pStyle w:val="af8"/>
        <w:bidi/>
        <w:rPr>
          <w:rtl/>
          <w:lang w:val="en-CA" w:eastAsia="en-CA"/>
        </w:rPr>
      </w:pPr>
      <w:r>
        <w:rPr>
          <w:rFonts w:hint="cs"/>
          <w:rtl/>
          <w:lang w:val="en-CA" w:eastAsia="en-CA"/>
        </w:rPr>
        <w:t>آقای خویی سه اشکال به دلیل سیره نموده اند که سومین آنها همان است که آقای حکیم نیز فرمودند. در ادامه دو اشکال دیگر بیان می شود</w:t>
      </w:r>
    </w:p>
    <w:p w14:paraId="72E186CE" w14:textId="77777777" w:rsidR="0039060C" w:rsidRDefault="0039060C" w:rsidP="0039060C">
      <w:pPr>
        <w:pStyle w:val="af8"/>
        <w:bidi/>
        <w:rPr>
          <w:rtl/>
          <w:lang w:val="en-CA" w:eastAsia="en-CA"/>
        </w:rPr>
      </w:pPr>
      <w:r>
        <w:rPr>
          <w:rFonts w:hint="cs"/>
          <w:rtl/>
          <w:lang w:val="en-CA" w:eastAsia="en-CA"/>
        </w:rPr>
        <w:t>الف. عدم تحقق این سیره</w:t>
      </w:r>
    </w:p>
    <w:p w14:paraId="50FD90EF" w14:textId="77777777" w:rsidR="0039060C" w:rsidRPr="00CD7FD7" w:rsidRDefault="0039060C" w:rsidP="0039060C">
      <w:pPr>
        <w:pStyle w:val="12"/>
        <w:rPr>
          <w:lang w:bidi="ar"/>
        </w:rPr>
      </w:pPr>
      <w:r w:rsidRPr="00CD7FD7">
        <w:rPr>
          <w:rtl/>
          <w:lang w:bidi="ar"/>
        </w:rPr>
        <w:t>أنّ‌ السيرة ممنوعة من أصلها، سيما في مثل القرى و القصبات و البلدان أيضاً، (خوئی)</w:t>
      </w:r>
      <w:r w:rsidRPr="00CD7FD7">
        <w:rPr>
          <w:vertAlign w:val="superscript"/>
          <w:rtl/>
          <w:lang w:bidi="ar"/>
        </w:rPr>
        <w:footnoteReference w:id="1"/>
      </w:r>
    </w:p>
    <w:p w14:paraId="2AAE03A8" w14:textId="77777777" w:rsidR="0039060C" w:rsidRDefault="0039060C" w:rsidP="0039060C">
      <w:pPr>
        <w:pStyle w:val="af8"/>
        <w:bidi/>
        <w:rPr>
          <w:rtl/>
          <w:lang w:val="en-CA" w:eastAsia="en-CA"/>
        </w:rPr>
      </w:pPr>
      <w:r>
        <w:rPr>
          <w:rFonts w:hint="cs"/>
          <w:rtl/>
          <w:lang w:val="en-CA" w:eastAsia="en-CA"/>
        </w:rPr>
        <w:t xml:space="preserve">چنین سیره ای وجود ندارد مخصوصا در قرا و بلدان. بلکه ممکن است ادعا شود سیره در وجه و کفین این است که آن را نمی پوشانند. بله زن های مجلله در شهرهای بزرگ سیره بر پوشاندن وجه و کفین دارند. </w:t>
      </w:r>
    </w:p>
    <w:p w14:paraId="70CF0DE8" w14:textId="77777777" w:rsidR="0039060C" w:rsidRDefault="0039060C" w:rsidP="0039060C">
      <w:pPr>
        <w:pStyle w:val="af8"/>
        <w:bidi/>
        <w:rPr>
          <w:rtl/>
          <w:lang w:val="en-CA" w:eastAsia="en-CA"/>
        </w:rPr>
      </w:pPr>
      <w:r>
        <w:rPr>
          <w:rFonts w:hint="cs"/>
          <w:rtl/>
          <w:lang w:val="en-CA" w:eastAsia="en-CA"/>
        </w:rPr>
        <w:t xml:space="preserve">ضمن اینکه همان کسانی نیز که وجه و کفین را می پوشانند فقط این کار را در مقابل اجنبی محض انجام می دهند ولی در مقابل اقوام مثلا پسرعموی خود وجه و کفین را نمی پوشانند با اینکه از نظر شرعی پسر عمو جزو محارم محسوب نمی شود. </w:t>
      </w:r>
    </w:p>
    <w:p w14:paraId="5255813B" w14:textId="77777777" w:rsidR="0039060C" w:rsidRDefault="0039060C" w:rsidP="0039060C">
      <w:pPr>
        <w:pStyle w:val="af8"/>
        <w:bidi/>
        <w:rPr>
          <w:rtl/>
          <w:lang w:val="en-CA" w:eastAsia="en-CA"/>
        </w:rPr>
      </w:pPr>
      <w:r>
        <w:rPr>
          <w:rFonts w:hint="cs"/>
          <w:rtl/>
          <w:lang w:val="en-CA" w:eastAsia="en-CA"/>
        </w:rPr>
        <w:t>ب. عدم اتصال این سیره به زمان معصومین علیهم السلام</w:t>
      </w:r>
    </w:p>
    <w:p w14:paraId="354B8954" w14:textId="77777777" w:rsidR="0039060C" w:rsidRPr="00CD7FD7" w:rsidRDefault="0039060C" w:rsidP="0039060C">
      <w:pPr>
        <w:pStyle w:val="12"/>
        <w:rPr>
          <w:lang w:bidi="ar"/>
        </w:rPr>
      </w:pPr>
      <w:r>
        <w:rPr>
          <w:rFonts w:hint="cs"/>
          <w:rtl/>
          <w:lang w:val="en-CA" w:eastAsia="en-CA"/>
        </w:rPr>
        <w:lastRenderedPageBreak/>
        <w:t xml:space="preserve"> </w:t>
      </w:r>
      <w:r w:rsidRPr="00CD7FD7">
        <w:rPr>
          <w:rtl/>
          <w:lang w:bidi="ar"/>
        </w:rPr>
        <w:t>لو سلّم فلم يحرز الاتصال، لاحتمال أن يكون المستند في ذلك فتوى المشهور بحيث لم تكن السيرة قبل صدور الفتوى منهم (خوئی)</w:t>
      </w:r>
      <w:r w:rsidRPr="00CD7FD7">
        <w:rPr>
          <w:vertAlign w:val="superscript"/>
          <w:rtl/>
          <w:lang w:bidi="ar"/>
        </w:rPr>
        <w:footnoteReference w:id="2"/>
      </w:r>
    </w:p>
    <w:p w14:paraId="2DE02DA3" w14:textId="77777777" w:rsidR="0039060C" w:rsidRDefault="0039060C" w:rsidP="0039060C">
      <w:pPr>
        <w:pStyle w:val="af8"/>
        <w:bidi/>
        <w:rPr>
          <w:rtl/>
          <w:lang w:val="en-CA" w:eastAsia="en-CA"/>
        </w:rPr>
      </w:pPr>
      <w:r>
        <w:rPr>
          <w:rFonts w:hint="cs"/>
          <w:rtl/>
          <w:lang w:val="en-CA" w:eastAsia="en-CA"/>
        </w:rPr>
        <w:t xml:space="preserve"> برفرض چنین سیره ای وجود داشته باشد این سیره حجت نیست. زیرا اتصال آن به زمان معصومین علیهم السلام احراز نمی شود. بلکه احتمال داده می شود در ازمنه متاخره بر اساس فتوای فقها این سیره شکل گرفته باشد. </w:t>
      </w:r>
    </w:p>
    <w:p w14:paraId="0C43A30E" w14:textId="77777777" w:rsidR="0039060C" w:rsidRDefault="0039060C" w:rsidP="0039060C">
      <w:pPr>
        <w:pStyle w:val="Style1"/>
        <w:rPr>
          <w:rtl/>
        </w:rPr>
      </w:pPr>
      <w:r>
        <w:rPr>
          <w:rFonts w:hint="cs"/>
          <w:rtl/>
        </w:rPr>
        <w:t>اشکال استاد به کلام آقای خویی:</w:t>
      </w:r>
    </w:p>
    <w:p w14:paraId="19D30596" w14:textId="77777777" w:rsidR="0039060C" w:rsidRDefault="0039060C" w:rsidP="0039060C">
      <w:pPr>
        <w:pStyle w:val="af8"/>
        <w:bidi/>
        <w:rPr>
          <w:rtl/>
          <w:lang w:val="en-CA" w:eastAsia="en-CA"/>
        </w:rPr>
      </w:pPr>
      <w:r>
        <w:rPr>
          <w:rFonts w:hint="cs"/>
          <w:rtl/>
          <w:lang w:val="en-CA" w:eastAsia="en-CA"/>
        </w:rPr>
        <w:t xml:space="preserve">اشکال اول آقای خویی وارد است. اما اشکال دوم ایشان که فرموده اند احراز اتصال نمی شود وارد نیست. زیرا سیره در اینجا مثل مابقی سیره ها است. </w:t>
      </w:r>
      <w:commentRangeStart w:id="6"/>
      <w:r>
        <w:rPr>
          <w:rFonts w:hint="cs"/>
          <w:rtl/>
          <w:lang w:val="en-CA" w:eastAsia="en-CA"/>
        </w:rPr>
        <w:t>اگر</w:t>
      </w:r>
      <w:commentRangeEnd w:id="6"/>
      <w:r>
        <w:rPr>
          <w:rStyle w:val="af"/>
          <w:rFonts w:cs="2  Badr"/>
          <w:rtl/>
        </w:rPr>
        <w:commentReference w:id="6"/>
      </w:r>
      <w:r>
        <w:rPr>
          <w:rFonts w:hint="cs"/>
          <w:rtl/>
          <w:lang w:val="en-CA" w:eastAsia="en-CA"/>
        </w:rPr>
        <w:t xml:space="preserve"> در زمان ما ببینیم سیره ای وجود دارد و بعد از بررسی تاریخی ببینیم نکته ی خاصی برای تحقق این سیره وجود داشته است در این حالت نمی توانیم احراز اتصال کنیم. اما اگر بعد از بررسی تاریخی به این نتیجه رسیدیم که حادثه خاصی وجود نداشته است که در پرتو آن این سیره پدید آید، در اینجا اشکال احراز اتصال بوجود نمی آید. </w:t>
      </w:r>
    </w:p>
    <w:p w14:paraId="4F8A197E" w14:textId="77777777" w:rsidR="0039060C" w:rsidRDefault="0039060C" w:rsidP="0039060C">
      <w:pPr>
        <w:pStyle w:val="af8"/>
        <w:bidi/>
        <w:rPr>
          <w:rtl/>
          <w:lang w:val="en-CA" w:eastAsia="en-CA"/>
        </w:rPr>
      </w:pPr>
      <w:r>
        <w:rPr>
          <w:rFonts w:hint="cs"/>
          <w:rtl/>
          <w:lang w:val="en-CA" w:eastAsia="en-CA"/>
        </w:rPr>
        <w:t xml:space="preserve">در اینجا نیز بعد از بررسی در می یابیم این طور نبوده است که این مساله در گذشته بین فقها مورد اختلاف نبوده باشد. به عبارت دیگر حادثه خاصی وجود ندارد مبنی بر تغییر رویه مسلمین در یک دوره خاص. در نتیجه در می یابیم که این سیره از زمان معصومین علیهم السلام شکل گرفته است. </w:t>
      </w:r>
    </w:p>
    <w:p w14:paraId="0000D3FD" w14:textId="77777777" w:rsidR="0039060C" w:rsidRDefault="0039060C" w:rsidP="0039060C">
      <w:pPr>
        <w:pStyle w:val="af8"/>
        <w:bidi/>
        <w:rPr>
          <w:rtl/>
          <w:lang w:val="en-CA" w:eastAsia="en-CA"/>
        </w:rPr>
      </w:pPr>
      <w:r>
        <w:rPr>
          <w:rFonts w:hint="cs"/>
          <w:rtl/>
          <w:lang w:val="en-CA" w:eastAsia="en-CA"/>
        </w:rPr>
        <w:t xml:space="preserve">در نتیجه عمده اشکال، همان اشکال صغروی به سیره است که فرمودند چنین سیره ای بین مسلمین وجود نداشته است. </w:t>
      </w:r>
    </w:p>
    <w:p w14:paraId="3AD142E3" w14:textId="77777777" w:rsidR="0039060C" w:rsidRDefault="0039060C" w:rsidP="0039060C">
      <w:pPr>
        <w:pStyle w:val="6"/>
        <w:rPr>
          <w:rtl/>
          <w:lang w:val="en-CA" w:eastAsia="en-CA"/>
        </w:rPr>
      </w:pPr>
      <w:r>
        <w:rPr>
          <w:rFonts w:hint="cs"/>
          <w:rtl/>
          <w:lang w:val="en-CA" w:eastAsia="en-CA"/>
        </w:rPr>
        <w:t>دلیل ششم؛ استدلال به حکم عقل</w:t>
      </w:r>
    </w:p>
    <w:p w14:paraId="08FFDE3A" w14:textId="77777777" w:rsidR="0039060C" w:rsidRDefault="0039060C" w:rsidP="0039060C">
      <w:pPr>
        <w:pStyle w:val="12"/>
        <w:rPr>
          <w:rtl/>
          <w:lang w:val="en-CA" w:eastAsia="en-CA" w:bidi="ar"/>
        </w:rPr>
      </w:pPr>
      <w:r w:rsidRPr="00155C1B">
        <w:rPr>
          <w:rtl/>
          <w:lang w:val="en-CA" w:eastAsia="en-CA" w:bidi="ar"/>
        </w:rPr>
        <w:t>و تقريره: أنّ‌ من الظاهر أنّ‌ محاسن المرأة عمدتها في وجهها، و بما أنّ‌ النظر إليها يؤدي إلى الزنا غالباً و يوصل إلى مبغوض الشارع كثيراً، لكونه معرضاً للافتتان فالعقل يحكم بعدم جواز النظر إلى الوجه على الإطلاق حسماً لمادة الفساد. (خوئی)</w:t>
      </w:r>
      <w:r w:rsidRPr="00155C1B">
        <w:rPr>
          <w:vertAlign w:val="superscript"/>
          <w:rtl/>
          <w:lang w:val="en-CA" w:eastAsia="en-CA" w:bidi="ar"/>
        </w:rPr>
        <w:footnoteReference w:id="3"/>
      </w:r>
    </w:p>
    <w:p w14:paraId="5AFD1D94" w14:textId="77777777" w:rsidR="0039060C" w:rsidRDefault="0039060C" w:rsidP="0039060C">
      <w:pPr>
        <w:pStyle w:val="af8"/>
        <w:bidi/>
        <w:rPr>
          <w:rtl/>
          <w:lang w:val="en-CA" w:eastAsia="en-CA"/>
        </w:rPr>
      </w:pPr>
      <w:r>
        <w:rPr>
          <w:rFonts w:hint="cs"/>
          <w:rtl/>
          <w:lang w:val="en-CA" w:eastAsia="en-CA"/>
        </w:rPr>
        <w:t xml:space="preserve">اشکالی در این نیست که صورت زن از محاسن اوست بلکه عمده ی محاسن در صورت اوست. لذا نگاه به صورت غالبا منجر به زنا می شود. درنتیجه اگر صورت مکشوف بماند باعث تحقق مبغوض شارع که زنا است می شود لذا عقل حکم می کند صورت باید مستور بماند تا سبب تحقق حرام از بین برود. </w:t>
      </w:r>
    </w:p>
    <w:p w14:paraId="3B648DAF" w14:textId="77777777" w:rsidR="0039060C" w:rsidRDefault="0039060C" w:rsidP="0039060C">
      <w:pPr>
        <w:pStyle w:val="af8"/>
        <w:bidi/>
        <w:rPr>
          <w:rtl/>
          <w:lang w:val="en-CA" w:eastAsia="en-CA"/>
        </w:rPr>
      </w:pPr>
      <w:r>
        <w:rPr>
          <w:rFonts w:hint="cs"/>
          <w:rtl/>
          <w:lang w:val="en-CA" w:eastAsia="en-CA"/>
        </w:rPr>
        <w:t>اصل این استدلال در کلام صاحب جواهر آمده است اما با این تقریر:</w:t>
      </w:r>
    </w:p>
    <w:p w14:paraId="1B9C4107" w14:textId="77777777" w:rsidR="0039060C" w:rsidRPr="001B06B3" w:rsidRDefault="0039060C" w:rsidP="0039060C">
      <w:pPr>
        <w:pStyle w:val="12"/>
        <w:rPr>
          <w:rtl/>
          <w:lang w:bidi="ar"/>
        </w:rPr>
      </w:pPr>
      <w:r w:rsidRPr="001B06B3">
        <w:rPr>
          <w:rtl/>
          <w:lang w:bidi="ar"/>
        </w:rPr>
        <w:t>و لمناسبة ذلك البعد عن الوقوع في الزنا و الافتتان و نحوهما المعلوم من الشارع إرادة عدمهما، و لذا حرم ما يحتمل إيصاله إليهما من النظر</w:t>
      </w:r>
      <w:bookmarkStart w:id="7" w:name="_GoBack"/>
      <w:bookmarkEnd w:id="7"/>
      <w:r w:rsidRPr="001B06B3">
        <w:rPr>
          <w:rtl/>
          <w:lang w:bidi="ar"/>
        </w:rPr>
        <w:t xml:space="preserve"> و نحوه، و </w:t>
      </w:r>
      <w:r w:rsidRPr="001B06B3">
        <w:rPr>
          <w:color w:val="800000"/>
          <w:rtl/>
          <w:lang w:bidi="ar"/>
        </w:rPr>
        <w:t xml:space="preserve">كان أمير المؤمنين عليه السلام </w:t>
      </w:r>
      <w:r w:rsidRPr="001B06B3">
        <w:rPr>
          <w:color w:val="242887"/>
          <w:rtl/>
          <w:lang w:bidi="ar"/>
        </w:rPr>
        <w:t>«يترك السلام على الشابة لئلا يسمع صوتها»</w:t>
      </w:r>
      <w:r w:rsidRPr="001B06B3">
        <w:rPr>
          <w:color w:val="242887"/>
          <w:vertAlign w:val="superscript"/>
          <w:rtl/>
          <w:lang w:bidi="ar"/>
        </w:rPr>
        <w:footnoteReference w:id="4"/>
      </w:r>
      <w:r w:rsidRPr="001B06B3">
        <w:rPr>
          <w:rtl/>
          <w:lang w:bidi="ar"/>
        </w:rPr>
        <w:t xml:space="preserve"> بل التقييد من المجوز بعدم خوف الفتنة و الريبة قاض بعدم الجواز غالبا، ضرورة حصول الخوف بالنظر الى كل امرأة لم يعلم حالها، فيحرم حينئذ، و </w:t>
      </w:r>
      <w:r w:rsidRPr="001B06B3">
        <w:rPr>
          <w:rtl/>
          <w:lang w:bidi="ar"/>
        </w:rPr>
        <w:lastRenderedPageBreak/>
        <w:t>يختص الجواز بمن يأمن ذلك بالنظر إليها من الأفراد الغير الغالبة، مع أن دليله قاض بالإطلاق على وجه لو حمل على خصوص هذه الأفراد لكان من المأول الذي لا حجة فيه</w:t>
      </w:r>
      <w:r>
        <w:rPr>
          <w:rFonts w:hint="cs"/>
          <w:rtl/>
          <w:lang w:bidi="ar"/>
        </w:rPr>
        <w:t>...</w:t>
      </w:r>
      <w:r w:rsidRPr="001B06B3">
        <w:rPr>
          <w:rtl/>
          <w:lang w:bidi="ar"/>
        </w:rPr>
        <w:t>(صاحب جواهر)</w:t>
      </w:r>
      <w:r w:rsidRPr="001B06B3">
        <w:rPr>
          <w:vertAlign w:val="superscript"/>
          <w:rtl/>
          <w:lang w:bidi="ar"/>
        </w:rPr>
        <w:footnoteReference w:id="5"/>
      </w:r>
    </w:p>
    <w:p w14:paraId="547763D6" w14:textId="7596D5CF" w:rsidR="0039060C" w:rsidRDefault="0039060C" w:rsidP="0033542F">
      <w:pPr>
        <w:pStyle w:val="af8"/>
        <w:bidi/>
        <w:rPr>
          <w:rtl/>
          <w:lang w:val="en-CA" w:eastAsia="en-CA"/>
        </w:rPr>
      </w:pPr>
      <w:r>
        <w:rPr>
          <w:rFonts w:hint="cs"/>
          <w:rtl/>
          <w:lang w:val="en-CA" w:eastAsia="en-CA"/>
        </w:rPr>
        <w:t xml:space="preserve">زنا و افتنان مبغوض شارع است و شارع آنها را فساد و فحشا می داند و بخاطر همین خداوند متعالی چیزی که معرضیت زنا و افتنان داشته باشد را حرام کرده است. از همین رو </w:t>
      </w:r>
      <w:proofErr w:type="spellStart"/>
      <w:r>
        <w:rPr>
          <w:rFonts w:hint="cs"/>
          <w:rtl/>
          <w:lang w:val="en-CA" w:eastAsia="en-CA"/>
        </w:rPr>
        <w:t>ا</w:t>
      </w:r>
      <w:r w:rsidR="0033542F">
        <w:rPr>
          <w:rFonts w:hint="cs"/>
          <w:rtl/>
          <w:lang w:val="en-CA" w:eastAsia="en-CA"/>
        </w:rPr>
        <w:t>مير</w:t>
      </w:r>
      <w:proofErr w:type="spellEnd"/>
      <w:r w:rsidR="0033542F">
        <w:rPr>
          <w:rFonts w:hint="cs"/>
          <w:rtl/>
          <w:lang w:val="en-CA" w:eastAsia="en-CA"/>
        </w:rPr>
        <w:t xml:space="preserve"> </w:t>
      </w:r>
      <w:proofErr w:type="spellStart"/>
      <w:r w:rsidR="0033542F">
        <w:rPr>
          <w:rFonts w:hint="cs"/>
          <w:rtl/>
          <w:lang w:val="en-CA" w:eastAsia="en-CA"/>
        </w:rPr>
        <w:t>المؤمنين</w:t>
      </w:r>
      <w:proofErr w:type="spellEnd"/>
      <w:r>
        <w:rPr>
          <w:rFonts w:hint="cs"/>
          <w:rtl/>
          <w:lang w:val="en-CA" w:eastAsia="en-CA"/>
        </w:rPr>
        <w:t xml:space="preserve"> علی علیه </w:t>
      </w:r>
      <w:proofErr w:type="spellStart"/>
      <w:r>
        <w:rPr>
          <w:rFonts w:hint="cs"/>
          <w:rtl/>
          <w:lang w:val="en-CA" w:eastAsia="en-CA"/>
        </w:rPr>
        <w:t>السلام</w:t>
      </w:r>
      <w:proofErr w:type="spellEnd"/>
      <w:r>
        <w:rPr>
          <w:rFonts w:hint="cs"/>
          <w:rtl/>
          <w:lang w:val="en-CA" w:eastAsia="en-CA"/>
        </w:rPr>
        <w:t xml:space="preserve"> به زن های جوان سلام نمی کرد تا صوت آنها را نشنود.</w:t>
      </w:r>
    </w:p>
    <w:p w14:paraId="033DEEB9" w14:textId="77777777" w:rsidR="0039060C" w:rsidRDefault="0039060C" w:rsidP="0039060C">
      <w:pPr>
        <w:pStyle w:val="af8"/>
        <w:bidi/>
        <w:rPr>
          <w:rtl/>
          <w:lang w:val="en-CA" w:eastAsia="en-CA"/>
        </w:rPr>
      </w:pPr>
      <w:r>
        <w:rPr>
          <w:rFonts w:hint="cs"/>
          <w:rtl/>
          <w:lang w:val="en-CA" w:eastAsia="en-CA"/>
        </w:rPr>
        <w:t>ایشان پس از این ذکر این بیان عقلی می فرماید:</w:t>
      </w:r>
    </w:p>
    <w:p w14:paraId="79FBEAD9" w14:textId="77777777" w:rsidR="0039060C" w:rsidRDefault="0039060C" w:rsidP="0039060C">
      <w:pPr>
        <w:pStyle w:val="af8"/>
        <w:bidi/>
        <w:rPr>
          <w:rtl/>
          <w:lang w:val="en-CA" w:eastAsia="en-CA"/>
        </w:rPr>
      </w:pPr>
      <w:r>
        <w:rPr>
          <w:rFonts w:hint="cs"/>
          <w:rtl/>
          <w:lang w:val="en-CA" w:eastAsia="en-CA"/>
        </w:rPr>
        <w:t xml:space="preserve">مجوزین از طرفی قائل به جواز مطلق شده اند و از دگرسو گفته اند در جایی که خوف فتنه باشد نظر جایز نیست و این قید اقتضا می کند آن حکم مطلق اختصاص به فرد نادر پیدا کند (زیرا در غالب موارد چنین حالتی وجود دارد) و این قابل التزام نیست. </w:t>
      </w:r>
    </w:p>
    <w:p w14:paraId="506D7727" w14:textId="77777777" w:rsidR="0039060C" w:rsidRDefault="0039060C" w:rsidP="0039060C">
      <w:pPr>
        <w:pStyle w:val="Style1"/>
        <w:rPr>
          <w:rtl/>
        </w:rPr>
      </w:pPr>
      <w:r>
        <w:rPr>
          <w:rFonts w:hint="cs"/>
          <w:rtl/>
        </w:rPr>
        <w:t>اشکال آقای حکیم به دلیل عقلی:</w:t>
      </w:r>
    </w:p>
    <w:p w14:paraId="1280E85D" w14:textId="77777777" w:rsidR="0039060C" w:rsidRDefault="0039060C" w:rsidP="0039060C">
      <w:pPr>
        <w:pStyle w:val="af8"/>
        <w:bidi/>
        <w:rPr>
          <w:rtl/>
          <w:lang w:val="en-CA" w:eastAsia="en-CA"/>
        </w:rPr>
      </w:pPr>
      <w:r>
        <w:rPr>
          <w:rFonts w:hint="cs"/>
          <w:rtl/>
          <w:lang w:val="en-CA" w:eastAsia="en-CA"/>
        </w:rPr>
        <w:t xml:space="preserve">اگر دلیل حرمت نظر به وجه و کفین دور کردن مردها از زنا و افتنان باشد و مبغوضیت زنا و افتنان علت باشد برای وجوب ستر  و حرمت نظر به وجه و کفین، نباید به نحو مطلق قائل به حرمت نظر به وجه و کفین بشود. بلکه همین که نظر التذاذی را شارع حرام کند کافی است برای جلوگیری از فساد. </w:t>
      </w:r>
    </w:p>
    <w:p w14:paraId="765EFF6A" w14:textId="77777777" w:rsidR="0039060C" w:rsidRDefault="0039060C" w:rsidP="0039060C">
      <w:pPr>
        <w:pStyle w:val="af8"/>
        <w:bidi/>
        <w:rPr>
          <w:rtl/>
          <w:lang w:val="en-CA" w:eastAsia="en-CA"/>
        </w:rPr>
      </w:pPr>
      <w:r>
        <w:rPr>
          <w:rFonts w:hint="cs"/>
          <w:rtl/>
          <w:lang w:val="en-CA" w:eastAsia="en-CA"/>
        </w:rPr>
        <w:t xml:space="preserve">در اینجا آقای حکیم به منهج و روش استدلال اشکال نکرده اند و به مقدمات استدلال اشکال نموده اند. </w:t>
      </w:r>
    </w:p>
    <w:p w14:paraId="35797839" w14:textId="77777777" w:rsidR="0039060C" w:rsidRDefault="0039060C" w:rsidP="0039060C">
      <w:pPr>
        <w:pStyle w:val="Style1"/>
        <w:rPr>
          <w:rtl/>
        </w:rPr>
      </w:pPr>
      <w:r>
        <w:rPr>
          <w:rFonts w:hint="cs"/>
          <w:rtl/>
        </w:rPr>
        <w:t>اشکال آقای خویی به دلیل عقلی:</w:t>
      </w:r>
    </w:p>
    <w:p w14:paraId="10060025" w14:textId="77777777" w:rsidR="0039060C" w:rsidRDefault="0039060C" w:rsidP="0039060C">
      <w:pPr>
        <w:pStyle w:val="af8"/>
        <w:bidi/>
        <w:rPr>
          <w:rtl/>
          <w:lang w:val="en-CA" w:eastAsia="en-CA"/>
        </w:rPr>
      </w:pPr>
      <w:r>
        <w:rPr>
          <w:rFonts w:hint="cs"/>
          <w:rtl/>
          <w:lang w:val="en-CA" w:eastAsia="en-CA"/>
        </w:rPr>
        <w:t xml:space="preserve">اصل اشکال آقای خویی در کلام شیخ انصاری بیان شده است. ایشان فرموده اند استدلال در اینجا از قبیل استحسان است. زیرا ما راهی برای کشف ملاکات و مصالح و مفاسد نداریم الا از طریق امر و نهی شارع و با قطع نظر از امر و نهی شارع نمی توانیم ملاکات را کشف کنیم. </w:t>
      </w:r>
    </w:p>
    <w:p w14:paraId="51405253" w14:textId="4650777A" w:rsidR="0039060C" w:rsidRDefault="0039060C" w:rsidP="0033542F">
      <w:pPr>
        <w:pStyle w:val="af8"/>
        <w:bidi/>
        <w:rPr>
          <w:rtl/>
          <w:lang w:val="en-CA" w:eastAsia="en-CA"/>
        </w:rPr>
      </w:pPr>
      <w:r>
        <w:rPr>
          <w:rFonts w:hint="cs"/>
          <w:rtl/>
          <w:lang w:val="en-CA" w:eastAsia="en-CA"/>
        </w:rPr>
        <w:t>لذا آقای خویی فرموده اند هر چند کبرای ملازمه حکم عقل و شرع تمام است اما صغرا برای این کبری یا وجود ندارد یا بسیار نادر است. زیرا در بررسی افعال ممکن است عقل مفسده و مصلحت ملزمه را از جهتی درآن فعل درک کند اما با توجه به اینکه عقل احاطه به تمام خصوصیات ندارد، نمی تواند این را درک کند که آیا مصالح یا مفاسدی که از جهتی در این فعل درک کرده است م</w:t>
      </w:r>
      <w:r w:rsidR="0033542F">
        <w:rPr>
          <w:rFonts w:hint="cs"/>
          <w:rtl/>
          <w:lang w:val="en-CA" w:eastAsia="en-CA"/>
        </w:rPr>
        <w:t>ورد م</w:t>
      </w:r>
      <w:r>
        <w:rPr>
          <w:rFonts w:hint="cs"/>
          <w:rtl/>
          <w:lang w:val="en-CA" w:eastAsia="en-CA"/>
        </w:rPr>
        <w:t>زاحم</w:t>
      </w:r>
      <w:r w:rsidR="0033542F">
        <w:rPr>
          <w:rFonts w:hint="cs"/>
          <w:rtl/>
          <w:lang w:val="en-CA" w:eastAsia="en-CA"/>
        </w:rPr>
        <w:t xml:space="preserve">ت </w:t>
      </w:r>
      <w:r>
        <w:rPr>
          <w:rFonts w:hint="cs"/>
          <w:rtl/>
          <w:lang w:val="en-CA" w:eastAsia="en-CA"/>
        </w:rPr>
        <w:t xml:space="preserve"> </w:t>
      </w:r>
      <w:proofErr w:type="spellStart"/>
      <w:r>
        <w:rPr>
          <w:rFonts w:hint="cs"/>
          <w:rtl/>
          <w:lang w:val="en-CA" w:eastAsia="en-CA"/>
        </w:rPr>
        <w:t>مفسده</w:t>
      </w:r>
      <w:proofErr w:type="spellEnd"/>
      <w:r>
        <w:rPr>
          <w:rFonts w:hint="cs"/>
          <w:rtl/>
          <w:lang w:val="en-CA" w:eastAsia="en-CA"/>
        </w:rPr>
        <w:t xml:space="preserve"> </w:t>
      </w:r>
      <w:proofErr w:type="spellStart"/>
      <w:r w:rsidR="0033542F">
        <w:rPr>
          <w:rFonts w:hint="cs"/>
          <w:rtl/>
          <w:lang w:val="en-CA" w:eastAsia="en-CA"/>
        </w:rPr>
        <w:t>يا</w:t>
      </w:r>
      <w:proofErr w:type="spellEnd"/>
      <w:r w:rsidR="0033542F">
        <w:rPr>
          <w:rFonts w:hint="cs"/>
          <w:rtl/>
          <w:lang w:val="en-CA" w:eastAsia="en-CA"/>
        </w:rPr>
        <w:t xml:space="preserve"> مصلحت </w:t>
      </w:r>
      <w:r>
        <w:rPr>
          <w:rFonts w:hint="cs"/>
          <w:rtl/>
          <w:lang w:val="en-CA" w:eastAsia="en-CA"/>
        </w:rPr>
        <w:t xml:space="preserve"> از جهت دیگر </w:t>
      </w:r>
      <w:r w:rsidR="0033542F">
        <w:rPr>
          <w:rFonts w:hint="cs"/>
          <w:rtl/>
          <w:lang w:val="en-CA" w:eastAsia="en-CA"/>
        </w:rPr>
        <w:t>هست</w:t>
      </w:r>
      <w:r>
        <w:rPr>
          <w:rFonts w:hint="cs"/>
          <w:rtl/>
          <w:lang w:val="en-CA" w:eastAsia="en-CA"/>
        </w:rPr>
        <w:t xml:space="preserve"> یا خیر؟ بخاطر همین در روایات نیز بیان شده است که ان دین الله لایصاب بالعقول</w:t>
      </w:r>
    </w:p>
    <w:p w14:paraId="2BA30D8D" w14:textId="77777777" w:rsidR="0039060C" w:rsidRDefault="0039060C" w:rsidP="0039060C">
      <w:pPr>
        <w:pStyle w:val="Style1"/>
        <w:rPr>
          <w:rtl/>
        </w:rPr>
      </w:pPr>
      <w:r>
        <w:rPr>
          <w:rFonts w:hint="cs"/>
          <w:rtl/>
        </w:rPr>
        <w:t>استاد:</w:t>
      </w:r>
    </w:p>
    <w:p w14:paraId="294B9412" w14:textId="77777777" w:rsidR="0039060C" w:rsidRDefault="0039060C" w:rsidP="0039060C">
      <w:pPr>
        <w:pStyle w:val="af8"/>
        <w:bidi/>
        <w:rPr>
          <w:rtl/>
          <w:lang w:val="en-CA" w:eastAsia="en-CA"/>
        </w:rPr>
      </w:pPr>
      <w:r>
        <w:rPr>
          <w:rFonts w:hint="cs"/>
          <w:rtl/>
          <w:lang w:val="en-CA" w:eastAsia="en-CA"/>
        </w:rPr>
        <w:t xml:space="preserve">اینکه آقای خویی فرموده قاعده ملازمه صغری ندارد صحیح نیست. زیرا مواردی وجود دارد که عقل قبح آن را درک می کند. مثل ضرب یتیم للتشفی. البته این که فرموده اند در بسیاری از موارد عقل قدرت درک ملاکات را ندارد صحیح است. </w:t>
      </w:r>
    </w:p>
    <w:p w14:paraId="3CCB8D5C" w14:textId="62920DCC" w:rsidR="00425433" w:rsidRPr="00425433" w:rsidRDefault="0039060C" w:rsidP="00425433">
      <w:pPr>
        <w:rPr>
          <w:rFonts w:cs="B Badr"/>
          <w:rtl/>
        </w:rPr>
      </w:pPr>
      <w:r w:rsidRPr="00425433">
        <w:rPr>
          <w:rFonts w:cs="B Badr" w:hint="cs"/>
          <w:rtl/>
          <w:lang w:val="en-CA" w:eastAsia="en-CA"/>
        </w:rPr>
        <w:lastRenderedPageBreak/>
        <w:t>در محل بحث نیز می دانیم زنا و افتنان مبغوضیت دارد ولی عقل درک نمی کند که مکشوف بودن وجه و کفین مفسده ی ملزمه ای دارد که در مقابل آن هیچ مصلحتی وجود نداشته باشد</w:t>
      </w:r>
      <w:r w:rsidRPr="00425433">
        <w:rPr>
          <w:rStyle w:val="af6"/>
          <w:rFonts w:cs="B Badr"/>
          <w:rtl/>
          <w:lang w:val="en-CA" w:eastAsia="en-CA"/>
        </w:rPr>
        <w:footnoteReference w:id="6"/>
      </w:r>
      <w:r w:rsidRPr="00425433">
        <w:rPr>
          <w:rFonts w:cs="B Badr" w:hint="cs"/>
          <w:rtl/>
          <w:lang w:val="en-CA" w:eastAsia="en-CA"/>
        </w:rPr>
        <w:t>.  اینکه وجه و کفین پوشیده نشود مفسده ملزمه ی غیر مزاحَم با مصلحت دارد قابل درک نیست.</w:t>
      </w:r>
      <w:r w:rsidR="00425433" w:rsidRPr="00425433">
        <w:rPr>
          <w:rFonts w:cs="B Badr" w:hint="cs"/>
          <w:rtl/>
          <w:lang w:val="en-CA" w:eastAsia="en-CA"/>
        </w:rPr>
        <w:t xml:space="preserve"> </w:t>
      </w:r>
      <w:r w:rsidR="00425433" w:rsidRPr="00425433">
        <w:rPr>
          <w:rFonts w:cs="B Badr" w:hint="cs"/>
          <w:rtl/>
        </w:rPr>
        <w:t>لذا اشکال واضح به این دلیل پنجم</w:t>
      </w:r>
      <w:r w:rsidR="00425433" w:rsidRPr="00425433">
        <w:rPr>
          <w:rFonts w:cs="B Badr"/>
          <w:rtl/>
        </w:rPr>
        <w:t>،</w:t>
      </w:r>
      <w:r w:rsidR="00425433" w:rsidRPr="00425433">
        <w:rPr>
          <w:rFonts w:cs="B Badr" w:hint="cs"/>
          <w:rtl/>
        </w:rPr>
        <w:t xml:space="preserve"> اشکال </w:t>
      </w:r>
      <w:proofErr w:type="spellStart"/>
      <w:r w:rsidR="00425433" w:rsidRPr="00425433">
        <w:rPr>
          <w:rFonts w:cs="B Badr" w:hint="cs"/>
          <w:rtl/>
        </w:rPr>
        <w:t>منهجی</w:t>
      </w:r>
      <w:proofErr w:type="spellEnd"/>
      <w:r w:rsidR="00425433" w:rsidRPr="00425433">
        <w:rPr>
          <w:rFonts w:cs="B Badr" w:hint="cs"/>
          <w:rtl/>
        </w:rPr>
        <w:t xml:space="preserve"> است زیرا روش استدلال باطل است و به آنچه که در میان عامه به سد </w:t>
      </w:r>
      <w:proofErr w:type="spellStart"/>
      <w:r w:rsidR="00425433" w:rsidRPr="00425433">
        <w:rPr>
          <w:rFonts w:cs="B Badr" w:hint="cs"/>
          <w:rtl/>
        </w:rPr>
        <w:t>ذرایع</w:t>
      </w:r>
      <w:proofErr w:type="spellEnd"/>
      <w:r w:rsidR="00425433" w:rsidRPr="00425433">
        <w:rPr>
          <w:rFonts w:cs="B Badr" w:hint="cs"/>
          <w:rtl/>
        </w:rPr>
        <w:t xml:space="preserve"> </w:t>
      </w:r>
      <w:r w:rsidR="00425433">
        <w:rPr>
          <w:rFonts w:cs="B Badr" w:hint="cs"/>
          <w:rtl/>
        </w:rPr>
        <w:t xml:space="preserve">معروف </w:t>
      </w:r>
      <w:r w:rsidR="00425433" w:rsidRPr="00425433">
        <w:rPr>
          <w:rFonts w:cs="B Badr" w:hint="cs"/>
          <w:rtl/>
        </w:rPr>
        <w:t xml:space="preserve"> است بر </w:t>
      </w:r>
      <w:proofErr w:type="spellStart"/>
      <w:r w:rsidR="00425433" w:rsidRPr="00425433">
        <w:rPr>
          <w:rFonts w:cs="B Badr"/>
          <w:rtl/>
        </w:rPr>
        <w:t>م</w:t>
      </w:r>
      <w:r w:rsidR="00425433" w:rsidRPr="00425433">
        <w:rPr>
          <w:rFonts w:cs="B Badr" w:hint="cs"/>
          <w:rtl/>
        </w:rPr>
        <w:t>ی‌</w:t>
      </w:r>
      <w:r w:rsidR="00425433" w:rsidRPr="00425433">
        <w:rPr>
          <w:rFonts w:cs="B Badr" w:hint="eastAsia"/>
          <w:rtl/>
        </w:rPr>
        <w:t>گردد</w:t>
      </w:r>
      <w:proofErr w:type="spellEnd"/>
      <w:r w:rsidR="00425433" w:rsidRPr="00425433">
        <w:rPr>
          <w:rFonts w:cs="B Badr" w:hint="cs"/>
          <w:rtl/>
        </w:rPr>
        <w:t xml:space="preserve"> هرچند که </w:t>
      </w:r>
      <w:proofErr w:type="spellStart"/>
      <w:r w:rsidR="00425433" w:rsidRPr="00425433">
        <w:rPr>
          <w:rFonts w:cs="B Badr" w:hint="cs"/>
          <w:rtl/>
        </w:rPr>
        <w:t>درکلام</w:t>
      </w:r>
      <w:proofErr w:type="spellEnd"/>
      <w:r w:rsidR="00425433" w:rsidRPr="00425433">
        <w:rPr>
          <w:rFonts w:cs="B Badr" w:hint="cs"/>
          <w:rtl/>
        </w:rPr>
        <w:t xml:space="preserve"> مرحوم شیخ انصاری در کتاب </w:t>
      </w:r>
      <w:proofErr w:type="spellStart"/>
      <w:r w:rsidR="00425433" w:rsidRPr="00425433">
        <w:rPr>
          <w:rFonts w:cs="B Badr" w:hint="cs"/>
          <w:rtl/>
        </w:rPr>
        <w:t>النکاح</w:t>
      </w:r>
      <w:proofErr w:type="spellEnd"/>
      <w:r w:rsidR="00425433" w:rsidRPr="00425433">
        <w:rPr>
          <w:rFonts w:cs="B Badr" w:hint="cs"/>
          <w:rtl/>
        </w:rPr>
        <w:t xml:space="preserve"> تعبیر به </w:t>
      </w:r>
      <w:proofErr w:type="spellStart"/>
      <w:r w:rsidR="00425433" w:rsidRPr="00425433">
        <w:rPr>
          <w:rFonts w:cs="B Badr" w:hint="cs"/>
          <w:rtl/>
        </w:rPr>
        <w:t>استحسان</w:t>
      </w:r>
      <w:proofErr w:type="spellEnd"/>
      <w:r w:rsidR="00425433" w:rsidRPr="00425433">
        <w:rPr>
          <w:rFonts w:cs="B Badr" w:hint="cs"/>
          <w:rtl/>
        </w:rPr>
        <w:t xml:space="preserve"> شده است </w:t>
      </w:r>
      <w:r w:rsidR="00425433">
        <w:rPr>
          <w:rFonts w:cs="B Badr" w:hint="cs"/>
          <w:rtl/>
        </w:rPr>
        <w:t xml:space="preserve">، ولی به حسب اصطلاح </w:t>
      </w:r>
      <w:proofErr w:type="spellStart"/>
      <w:r w:rsidR="00425433">
        <w:rPr>
          <w:rFonts w:cs="B Badr" w:hint="cs"/>
          <w:rtl/>
        </w:rPr>
        <w:t>اين</w:t>
      </w:r>
      <w:proofErr w:type="spellEnd"/>
      <w:r w:rsidR="00425433">
        <w:rPr>
          <w:rFonts w:cs="B Badr" w:hint="cs"/>
          <w:rtl/>
        </w:rPr>
        <w:t xml:space="preserve"> استدلال به </w:t>
      </w:r>
      <w:proofErr w:type="spellStart"/>
      <w:r w:rsidR="00425433">
        <w:rPr>
          <w:rFonts w:cs="B Badr" w:hint="cs"/>
          <w:rtl/>
        </w:rPr>
        <w:t>سدّ</w:t>
      </w:r>
      <w:proofErr w:type="spellEnd"/>
      <w:r w:rsidR="00425433">
        <w:rPr>
          <w:rFonts w:cs="B Badr" w:hint="cs"/>
          <w:rtl/>
        </w:rPr>
        <w:t xml:space="preserve"> </w:t>
      </w:r>
      <w:proofErr w:type="spellStart"/>
      <w:r w:rsidR="00425433">
        <w:rPr>
          <w:rFonts w:cs="B Badr" w:hint="cs"/>
          <w:rtl/>
        </w:rPr>
        <w:t>ذزائع</w:t>
      </w:r>
      <w:proofErr w:type="spellEnd"/>
      <w:r w:rsidR="00425433">
        <w:rPr>
          <w:rFonts w:cs="B Badr" w:hint="cs"/>
          <w:rtl/>
        </w:rPr>
        <w:t xml:space="preserve"> بر می گردد از </w:t>
      </w:r>
      <w:proofErr w:type="spellStart"/>
      <w:r w:rsidR="00425433">
        <w:rPr>
          <w:rFonts w:cs="B Badr" w:hint="cs"/>
          <w:rtl/>
        </w:rPr>
        <w:t>اين</w:t>
      </w:r>
      <w:proofErr w:type="spellEnd"/>
      <w:r w:rsidR="00425433">
        <w:rPr>
          <w:rFonts w:cs="B Badr" w:hint="cs"/>
          <w:rtl/>
        </w:rPr>
        <w:t xml:space="preserve"> باب </w:t>
      </w:r>
      <w:r w:rsidR="00425433" w:rsidRPr="00425433">
        <w:rPr>
          <w:rFonts w:cs="B Badr" w:hint="cs"/>
          <w:rtl/>
        </w:rPr>
        <w:t xml:space="preserve">که یک جهت </w:t>
      </w:r>
      <w:proofErr w:type="spellStart"/>
      <w:r w:rsidR="00425433" w:rsidRPr="00425433">
        <w:rPr>
          <w:rFonts w:cs="B Badr"/>
          <w:rtl/>
        </w:rPr>
        <w:t>مفسده‌ا</w:t>
      </w:r>
      <w:r w:rsidR="00425433" w:rsidRPr="00425433">
        <w:rPr>
          <w:rFonts w:cs="B Badr" w:hint="cs"/>
          <w:rtl/>
        </w:rPr>
        <w:t>ی</w:t>
      </w:r>
      <w:proofErr w:type="spellEnd"/>
      <w:r w:rsidR="00425433" w:rsidRPr="00425433">
        <w:rPr>
          <w:rFonts w:cs="B Badr" w:hint="cs"/>
          <w:rtl/>
        </w:rPr>
        <w:t xml:space="preserve"> در بین وجود دار</w:t>
      </w:r>
      <w:r w:rsidR="00425433">
        <w:rPr>
          <w:rFonts w:cs="B Badr" w:hint="cs"/>
          <w:rtl/>
        </w:rPr>
        <w:t xml:space="preserve">د </w:t>
      </w:r>
      <w:r w:rsidR="00425433" w:rsidRPr="00425433">
        <w:rPr>
          <w:rFonts w:cs="B Badr" w:hint="cs"/>
          <w:rtl/>
        </w:rPr>
        <w:t xml:space="preserve">و برای حسم آن جهت </w:t>
      </w:r>
      <w:proofErr w:type="spellStart"/>
      <w:r w:rsidR="00425433" w:rsidRPr="00425433">
        <w:rPr>
          <w:rFonts w:cs="B Badr" w:hint="cs"/>
          <w:rtl/>
        </w:rPr>
        <w:t>مفسده</w:t>
      </w:r>
      <w:proofErr w:type="spellEnd"/>
      <w:r w:rsidR="00425433" w:rsidRPr="00425433">
        <w:rPr>
          <w:rFonts w:cs="B Badr" w:hint="cs"/>
          <w:rtl/>
        </w:rPr>
        <w:t xml:space="preserve"> شارع برخی از اموری که موجب </w:t>
      </w:r>
      <w:proofErr w:type="spellStart"/>
      <w:r w:rsidR="00425433" w:rsidRPr="00425433">
        <w:rPr>
          <w:rFonts w:cs="B Badr" w:hint="cs"/>
          <w:rtl/>
        </w:rPr>
        <w:t>مفسده</w:t>
      </w:r>
      <w:proofErr w:type="spellEnd"/>
      <w:r w:rsidR="00425433" w:rsidRPr="00425433">
        <w:rPr>
          <w:rFonts w:cs="B Badr" w:hint="cs"/>
          <w:rtl/>
        </w:rPr>
        <w:t xml:space="preserve"> </w:t>
      </w:r>
      <w:proofErr w:type="spellStart"/>
      <w:r w:rsidR="00425433" w:rsidRPr="00425433">
        <w:rPr>
          <w:rFonts w:cs="B Badr"/>
          <w:rtl/>
        </w:rPr>
        <w:t>م</w:t>
      </w:r>
      <w:r w:rsidR="00425433" w:rsidRPr="00425433">
        <w:rPr>
          <w:rFonts w:cs="B Badr" w:hint="cs"/>
          <w:rtl/>
        </w:rPr>
        <w:t>ی‌</w:t>
      </w:r>
      <w:r w:rsidR="00425433" w:rsidRPr="00425433">
        <w:rPr>
          <w:rFonts w:cs="B Badr" w:hint="eastAsia"/>
          <w:rtl/>
        </w:rPr>
        <w:t>شود</w:t>
      </w:r>
      <w:proofErr w:type="spellEnd"/>
      <w:r w:rsidR="00425433" w:rsidRPr="00425433">
        <w:rPr>
          <w:rFonts w:cs="B Badr" w:hint="cs"/>
          <w:rtl/>
        </w:rPr>
        <w:t xml:space="preserve"> </w:t>
      </w:r>
      <w:proofErr w:type="spellStart"/>
      <w:r w:rsidR="00425433" w:rsidRPr="00425433">
        <w:rPr>
          <w:rFonts w:cs="B Badr" w:hint="cs"/>
          <w:rtl/>
        </w:rPr>
        <w:t>راحرام</w:t>
      </w:r>
      <w:proofErr w:type="spellEnd"/>
      <w:r w:rsidR="00425433" w:rsidRPr="00425433">
        <w:rPr>
          <w:rFonts w:cs="B Badr" w:hint="cs"/>
          <w:rtl/>
        </w:rPr>
        <w:t xml:space="preserve"> کرده است تا راه و ذریعه برای تحقق آن </w:t>
      </w:r>
      <w:proofErr w:type="spellStart"/>
      <w:r w:rsidR="00425433" w:rsidRPr="00425433">
        <w:rPr>
          <w:rFonts w:cs="B Badr" w:hint="cs"/>
          <w:rtl/>
        </w:rPr>
        <w:t>مفسده</w:t>
      </w:r>
      <w:proofErr w:type="spellEnd"/>
      <w:r w:rsidR="00425433" w:rsidRPr="00425433">
        <w:rPr>
          <w:rFonts w:cs="B Badr" w:hint="cs"/>
          <w:rtl/>
        </w:rPr>
        <w:t xml:space="preserve"> مسدود شود.</w:t>
      </w:r>
    </w:p>
    <w:p w14:paraId="537C32B5" w14:textId="1AAE6F80" w:rsidR="0039060C" w:rsidRDefault="00425433" w:rsidP="00425433">
      <w:pPr>
        <w:pStyle w:val="af8"/>
        <w:bidi/>
        <w:rPr>
          <w:rtl/>
          <w:lang w:val="en-CA" w:eastAsia="en-CA"/>
        </w:rPr>
      </w:pPr>
      <w:r w:rsidRPr="00425433">
        <w:rPr>
          <w:rFonts w:hint="cs"/>
          <w:rtl/>
        </w:rPr>
        <w:t>لذا این نوع استدلال با روش</w:t>
      </w:r>
      <w:r>
        <w:rPr>
          <w:rFonts w:hint="cs"/>
          <w:rtl/>
        </w:rPr>
        <w:t xml:space="preserve"> و </w:t>
      </w:r>
      <w:proofErr w:type="spellStart"/>
      <w:r>
        <w:rPr>
          <w:rFonts w:hint="cs"/>
          <w:rtl/>
        </w:rPr>
        <w:t>منهج</w:t>
      </w:r>
      <w:proofErr w:type="spellEnd"/>
      <w:r w:rsidRPr="00425433">
        <w:rPr>
          <w:rFonts w:hint="cs"/>
          <w:rtl/>
        </w:rPr>
        <w:t xml:space="preserve"> استدلال </w:t>
      </w:r>
      <w:proofErr w:type="spellStart"/>
      <w:r w:rsidRPr="00425433">
        <w:rPr>
          <w:rFonts w:hint="cs"/>
          <w:rtl/>
        </w:rPr>
        <w:t>امامیه</w:t>
      </w:r>
      <w:proofErr w:type="spellEnd"/>
      <w:r w:rsidRPr="00425433">
        <w:rPr>
          <w:rFonts w:hint="cs"/>
          <w:rtl/>
        </w:rPr>
        <w:t xml:space="preserve"> که به برکت بیانات ائمه </w:t>
      </w:r>
      <w:proofErr w:type="spellStart"/>
      <w:r w:rsidRPr="00425433">
        <w:rPr>
          <w:rFonts w:hint="cs"/>
          <w:rtl/>
        </w:rPr>
        <w:t>علیهم</w:t>
      </w:r>
      <w:proofErr w:type="spellEnd"/>
      <w:r w:rsidRPr="00425433">
        <w:rPr>
          <w:rFonts w:hint="cs"/>
          <w:rtl/>
        </w:rPr>
        <w:t xml:space="preserve"> </w:t>
      </w:r>
      <w:proofErr w:type="spellStart"/>
      <w:r w:rsidRPr="00425433">
        <w:rPr>
          <w:rFonts w:hint="cs"/>
          <w:rtl/>
        </w:rPr>
        <w:t>السلام</w:t>
      </w:r>
      <w:proofErr w:type="spellEnd"/>
      <w:r w:rsidRPr="00425433">
        <w:rPr>
          <w:rFonts w:hint="cs"/>
          <w:rtl/>
        </w:rPr>
        <w:t xml:space="preserve"> دارای روش خاصی در استدلال و استنباط احکام </w:t>
      </w:r>
      <w:proofErr w:type="spellStart"/>
      <w:r w:rsidRPr="00425433">
        <w:rPr>
          <w:rFonts w:hint="cs"/>
          <w:rtl/>
        </w:rPr>
        <w:t>شرعیه</w:t>
      </w:r>
      <w:proofErr w:type="spellEnd"/>
      <w:r w:rsidRPr="00425433">
        <w:rPr>
          <w:rFonts w:hint="cs"/>
          <w:rtl/>
        </w:rPr>
        <w:t xml:space="preserve"> </w:t>
      </w:r>
      <w:r>
        <w:rPr>
          <w:rFonts w:hint="cs"/>
          <w:rtl/>
        </w:rPr>
        <w:t xml:space="preserve">هستند </w:t>
      </w:r>
      <w:r w:rsidRPr="00425433">
        <w:rPr>
          <w:rFonts w:hint="cs"/>
          <w:rtl/>
        </w:rPr>
        <w:t>، تناسب ندارد.</w:t>
      </w:r>
      <w:r w:rsidR="0039060C">
        <w:rPr>
          <w:rFonts w:hint="cs"/>
          <w:rtl/>
          <w:lang w:val="en-CA" w:eastAsia="en-CA"/>
        </w:rPr>
        <w:t xml:space="preserve"> </w:t>
      </w:r>
    </w:p>
    <w:p w14:paraId="5EB21E1F" w14:textId="77777777" w:rsidR="0039060C" w:rsidRDefault="0039060C" w:rsidP="0039060C">
      <w:pPr>
        <w:pStyle w:val="af8"/>
        <w:bidi/>
        <w:rPr>
          <w:rtl/>
          <w:lang w:val="en-CA" w:eastAsia="en-CA"/>
        </w:rPr>
      </w:pPr>
      <w:r>
        <w:rPr>
          <w:rFonts w:hint="cs"/>
          <w:rtl/>
          <w:lang w:val="en-CA" w:eastAsia="en-CA"/>
        </w:rPr>
        <w:t>مرحوم شیخ انصاری علاوه بر اشکال فوق فرموده اند:</w:t>
      </w:r>
    </w:p>
    <w:p w14:paraId="723A7954" w14:textId="77777777" w:rsidR="0039060C" w:rsidRDefault="0039060C" w:rsidP="0039060C">
      <w:pPr>
        <w:pStyle w:val="12"/>
        <w:rPr>
          <w:rtl/>
          <w:lang w:bidi="ar"/>
        </w:rPr>
      </w:pPr>
      <w:r w:rsidRPr="0018654B">
        <w:rPr>
          <w:rtl/>
          <w:lang w:bidi="ar"/>
        </w:rPr>
        <w:t>أنّ‌ المعهود من الشارع حسم الباب في أمثال هذه المظان بالحكم بالكراهة دون التحريم كما يعلم بالتتبّع في الأحكام الشرعية، مع أنّ‌ هذا استحسان</w:t>
      </w:r>
      <w:r w:rsidRPr="0018654B">
        <w:rPr>
          <w:vertAlign w:val="superscript"/>
          <w:rtl/>
          <w:lang w:bidi="ar"/>
        </w:rPr>
        <w:footnoteReference w:id="7"/>
      </w:r>
      <w:r w:rsidRPr="0018654B">
        <w:rPr>
          <w:rtl/>
          <w:lang w:bidi="ar"/>
        </w:rPr>
        <w:t>لا نقول به. (انصاری)</w:t>
      </w:r>
      <w:r w:rsidRPr="0018654B">
        <w:rPr>
          <w:vertAlign w:val="superscript"/>
          <w:rtl/>
          <w:lang w:bidi="ar"/>
        </w:rPr>
        <w:footnoteReference w:id="8"/>
      </w:r>
    </w:p>
    <w:p w14:paraId="484D8533" w14:textId="77777777" w:rsidR="0039060C" w:rsidRPr="0018654B" w:rsidRDefault="0039060C" w:rsidP="0039060C">
      <w:pPr>
        <w:pStyle w:val="af8"/>
        <w:bidi/>
        <w:rPr>
          <w:lang w:bidi="ar"/>
        </w:rPr>
      </w:pPr>
      <w:r>
        <w:rPr>
          <w:rFonts w:hint="cs"/>
          <w:rtl/>
          <w:lang w:bidi="ar"/>
        </w:rPr>
        <w:t xml:space="preserve">آنچه که از شارع معهود است این است که در چنین مواردی حکم به کراهت فعل مورد نظر می کنند نه حرمت. </w:t>
      </w:r>
    </w:p>
    <w:p w14:paraId="60FBCEC4" w14:textId="77777777" w:rsidR="0039060C" w:rsidRPr="009E6A2E" w:rsidRDefault="0039060C" w:rsidP="0039060C">
      <w:pPr>
        <w:pStyle w:val="af8"/>
        <w:bidi/>
        <w:rPr>
          <w:lang w:bidi="ar"/>
        </w:rPr>
      </w:pPr>
    </w:p>
    <w:p w14:paraId="37381BDB" w14:textId="77777777" w:rsidR="0039060C" w:rsidRPr="00F41E40" w:rsidRDefault="0039060C" w:rsidP="0039060C">
      <w:pPr>
        <w:bidi/>
        <w:jc w:val="left"/>
        <w:rPr>
          <w:rtl/>
          <w:lang w:bidi="ar"/>
        </w:rPr>
      </w:pPr>
    </w:p>
    <w:p w14:paraId="7E91748D" w14:textId="77777777" w:rsidR="0039060C" w:rsidRDefault="0039060C" w:rsidP="0039060C">
      <w:pPr>
        <w:pStyle w:val="af8"/>
        <w:bidi/>
        <w:rPr>
          <w:rtl/>
        </w:rPr>
      </w:pPr>
    </w:p>
    <w:p w14:paraId="2D3136D1" w14:textId="77777777" w:rsidR="0039060C" w:rsidRDefault="0039060C" w:rsidP="0039060C">
      <w:pPr>
        <w:pStyle w:val="af8"/>
        <w:bidi/>
      </w:pPr>
    </w:p>
    <w:p w14:paraId="5410B17D" w14:textId="77777777" w:rsidR="0039060C" w:rsidRDefault="0039060C" w:rsidP="0039060C">
      <w:pPr>
        <w:pStyle w:val="af8"/>
        <w:bidi/>
        <w:rPr>
          <w:rtl/>
          <w:lang w:bidi="ar"/>
        </w:rPr>
      </w:pPr>
    </w:p>
    <w:p w14:paraId="4C290B63" w14:textId="77777777" w:rsidR="00D45779" w:rsidRPr="00D45779" w:rsidRDefault="00D45779" w:rsidP="00D45779">
      <w:pPr>
        <w:pStyle w:val="af8"/>
        <w:bidi/>
        <w:rPr>
          <w:rtl/>
        </w:rPr>
      </w:pPr>
    </w:p>
    <w:p w14:paraId="6EA4B4B7" w14:textId="7E76143B" w:rsidR="0096275E" w:rsidRPr="007D2F09" w:rsidRDefault="0096275E" w:rsidP="007D2F09"/>
    <w:sectPr w:rsidR="0096275E" w:rsidRPr="007D2F09" w:rsidSect="00570B4B">
      <w:headerReference w:type="default" r:id="rId11"/>
      <w:footerReference w:type="default" r:id="rId12"/>
      <w:pgSz w:w="11906" w:h="16838"/>
      <w:pgMar w:top="720" w:right="720" w:bottom="720" w:left="720" w:header="709" w:footer="709" w:gutter="0"/>
      <w:pgNumType w:start="0"/>
      <w:cols w:space="708"/>
      <w:titlePg/>
      <w:bidi/>
      <w:rtlGutter/>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mahdi mahdi" w:date="2024-11-11T19:35:00Z" w:initials="mm">
    <w:p w14:paraId="1F75DFC7" w14:textId="77777777" w:rsidR="0039060C" w:rsidRDefault="0039060C" w:rsidP="0039060C">
      <w:pPr>
        <w:pStyle w:val="af0"/>
        <w:bidi/>
      </w:pPr>
      <w:r>
        <w:rPr>
          <w:rStyle w:val="af"/>
        </w:rPr>
        <w:annotationRef/>
      </w:r>
      <w:r>
        <w:rPr>
          <w:rFonts w:hint="cs"/>
          <w:rtl/>
        </w:rPr>
        <w:t>اصول؛ احراز سیره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5D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CDB00" w16cex:dateUtc="2024-11-11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5DFC7" w16cid:durableId="2ADCDB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CC3E8" w14:textId="77777777" w:rsidR="00F57A9B" w:rsidRDefault="00F57A9B" w:rsidP="002A6193">
      <w:r>
        <w:separator/>
      </w:r>
    </w:p>
  </w:endnote>
  <w:endnote w:type="continuationSeparator" w:id="0">
    <w:p w14:paraId="3FBD81B5" w14:textId="77777777" w:rsidR="00F57A9B" w:rsidRDefault="00F57A9B"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altName w:val="Courier New"/>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 w:name="Peyda">
    <w:altName w:val="Times New Roman"/>
    <w:charset w:val="00"/>
    <w:family w:val="auto"/>
    <w:pitch w:val="variable"/>
    <w:sig w:usb0="00000000" w:usb1="8000004A" w:usb2="00000008" w:usb3="00000000" w:csb0="00000041" w:csb1="00000000"/>
  </w:font>
  <w:font w:name="Pinar DS3-ExtraBold">
    <w:altName w:val="Times New Roman"/>
    <w:charset w:val="00"/>
    <w:family w:val="auto"/>
    <w:pitch w:val="variable"/>
    <w:sig w:usb0="00000000" w:usb1="9000004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533297" w:rsidRDefault="00533297">
        <w:pPr>
          <w:pStyle w:val="a9"/>
          <w:jc w:val="center"/>
        </w:pPr>
        <w:r>
          <w:fldChar w:fldCharType="begin"/>
        </w:r>
        <w:r>
          <w:instrText xml:space="preserve"> PAGE   \* MERGEFORMAT </w:instrText>
        </w:r>
        <w:r>
          <w:fldChar w:fldCharType="separate"/>
        </w:r>
        <w:r w:rsidR="00425433">
          <w:rPr>
            <w:noProof/>
          </w:rPr>
          <w:t>2</w:t>
        </w:r>
        <w:r>
          <w:rPr>
            <w:noProof/>
          </w:rPr>
          <w:fldChar w:fldCharType="end"/>
        </w:r>
      </w:p>
    </w:sdtContent>
  </w:sdt>
  <w:p w14:paraId="0BE3140F" w14:textId="77777777" w:rsidR="00533297" w:rsidRDefault="005332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F2E60" w14:textId="77777777" w:rsidR="00F57A9B" w:rsidRDefault="00F57A9B" w:rsidP="002A6193">
      <w:r>
        <w:separator/>
      </w:r>
    </w:p>
  </w:footnote>
  <w:footnote w:type="continuationSeparator" w:id="0">
    <w:p w14:paraId="702E9C40" w14:textId="77777777" w:rsidR="00F57A9B" w:rsidRDefault="00F57A9B" w:rsidP="002A6193">
      <w:r>
        <w:continuationSeparator/>
      </w:r>
    </w:p>
  </w:footnote>
  <w:footnote w:id="1">
    <w:p w14:paraId="0816A731" w14:textId="77777777" w:rsidR="0039060C" w:rsidRDefault="0039060C" w:rsidP="0039060C">
      <w:pPr>
        <w:pStyle w:val="af4"/>
        <w:rPr>
          <w:color w:val="3C3C3C"/>
          <w:rtl/>
        </w:rPr>
      </w:pPr>
      <w:r>
        <w:rPr>
          <w:rStyle w:val="af6"/>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72.</w:t>
      </w:r>
    </w:p>
  </w:footnote>
  <w:footnote w:id="2">
    <w:p w14:paraId="6818CABB" w14:textId="77777777" w:rsidR="0039060C" w:rsidRDefault="0039060C" w:rsidP="0039060C">
      <w:pPr>
        <w:pStyle w:val="af4"/>
        <w:rPr>
          <w:color w:val="3C3C3C"/>
          <w:rtl/>
        </w:rPr>
      </w:pPr>
      <w:r>
        <w:rPr>
          <w:rStyle w:val="af6"/>
          <w:color w:val="3C3C3C"/>
        </w:rPr>
        <w:footnoteRef/>
      </w:r>
      <w:r>
        <w:rPr>
          <w:rFonts w:cs="Times New Roman"/>
          <w:color w:val="3C3C3C"/>
          <w:rtl/>
          <w:lang w:bidi="fa-IR"/>
        </w:rPr>
        <w:t> </w:t>
      </w:r>
      <w:r>
        <w:rPr>
          <w:rFonts w:cs="Times New Roman" w:hint="cs"/>
          <w:color w:val="3C3C3C"/>
          <w:rtl/>
          <w:lang w:bidi="fa-IR"/>
        </w:rPr>
        <w:t>همان</w:t>
      </w:r>
      <w:r>
        <w:rPr>
          <w:rFonts w:cs="Times New Roman"/>
          <w:color w:val="3C3C3C"/>
          <w:rtl/>
          <w:lang w:bidi="fa-IR"/>
        </w:rPr>
        <w:t>.</w:t>
      </w:r>
    </w:p>
  </w:footnote>
  <w:footnote w:id="3">
    <w:p w14:paraId="1A265029" w14:textId="77777777" w:rsidR="0039060C" w:rsidRDefault="0039060C" w:rsidP="0039060C">
      <w:pPr>
        <w:pStyle w:val="af4"/>
        <w:rPr>
          <w:color w:val="3C3C3C"/>
          <w:rtl/>
        </w:rPr>
      </w:pPr>
      <w:r>
        <w:rPr>
          <w:rStyle w:val="af6"/>
          <w:color w:val="3C3C3C"/>
        </w:rPr>
        <w:footnoteRef/>
      </w:r>
      <w:r>
        <w:rPr>
          <w:rFonts w:cs="Times New Roman"/>
          <w:color w:val="3C3C3C"/>
          <w:rtl/>
          <w:lang w:bidi="fa-IR"/>
        </w:rPr>
        <w:t> </w:t>
      </w:r>
      <w:r>
        <w:rPr>
          <w:rFonts w:cs="Times New Roman" w:hint="cs"/>
          <w:color w:val="3C3C3C"/>
          <w:rtl/>
          <w:lang w:bidi="fa-IR"/>
        </w:rPr>
        <w:t>همان</w:t>
      </w:r>
      <w:r>
        <w:rPr>
          <w:rFonts w:cs="Times New Roman"/>
          <w:color w:val="3C3C3C"/>
          <w:rtl/>
          <w:lang w:bidi="fa-IR"/>
        </w:rPr>
        <w:t xml:space="preserve"> ص 73.</w:t>
      </w:r>
    </w:p>
  </w:footnote>
  <w:footnote w:id="4">
    <w:p w14:paraId="4ADE01C5" w14:textId="77777777" w:rsidR="0039060C" w:rsidRDefault="0039060C" w:rsidP="0039060C">
      <w:pPr>
        <w:pStyle w:val="af4"/>
        <w:rPr>
          <w:color w:val="3C3C3C"/>
          <w:rtl/>
        </w:rPr>
      </w:pPr>
      <w:r>
        <w:rPr>
          <w:rStyle w:val="af6"/>
          <w:color w:val="3C3C3C"/>
        </w:rPr>
        <w:footnoteRef/>
      </w:r>
      <w:r>
        <w:rPr>
          <w:rFonts w:cs="Times New Roman"/>
          <w:color w:val="3C3C3C"/>
          <w:rtl/>
          <w:lang w:bidi="fa-IR"/>
        </w:rPr>
        <w:t xml:space="preserve">  الوسائل الباب - ١٣١ - من أبواب مقدمات النكاح الحديث ٣. </w:t>
      </w:r>
    </w:p>
  </w:footnote>
  <w:footnote w:id="5">
    <w:p w14:paraId="41F6CA58" w14:textId="77777777" w:rsidR="0039060C" w:rsidRDefault="0039060C" w:rsidP="0039060C">
      <w:pPr>
        <w:pStyle w:val="af4"/>
        <w:rPr>
          <w:color w:val="3C3C3C"/>
          <w:rtl/>
        </w:rPr>
      </w:pPr>
      <w:r>
        <w:rPr>
          <w:rStyle w:val="af6"/>
          <w:color w:val="3C3C3C"/>
        </w:rPr>
        <w:footnoteRef/>
      </w:r>
      <w:r>
        <w:rPr>
          <w:rFonts w:cs="Times New Roman"/>
          <w:color w:val="3C3C3C"/>
          <w:rtl/>
          <w:lang w:bidi="fa-IR"/>
        </w:rPr>
        <w:t xml:space="preserve"> صاحب جواهر محمدحسن بن باقر. </w:t>
      </w:r>
      <w:r>
        <w:rPr>
          <w:rFonts w:cs="Times New Roman"/>
          <w:i/>
          <w:iCs/>
          <w:color w:val="3C3C3C"/>
          <w:rtl/>
          <w:lang w:bidi="fa-IR"/>
        </w:rPr>
        <w:t>جواهر الکلام (ط. القدیمة)</w:t>
      </w:r>
      <w:r>
        <w:rPr>
          <w:rFonts w:cs="Times New Roman"/>
          <w:color w:val="3C3C3C"/>
          <w:rtl/>
          <w:lang w:bidi="fa-IR"/>
        </w:rPr>
        <w:t>. ج 29، دار إحياء التراث العربي، ص 78.</w:t>
      </w:r>
    </w:p>
  </w:footnote>
  <w:footnote w:id="6">
    <w:p w14:paraId="33BD5B66" w14:textId="77777777" w:rsidR="0039060C" w:rsidRDefault="0039060C" w:rsidP="0039060C">
      <w:pPr>
        <w:pStyle w:val="af4"/>
        <w:rPr>
          <w:lang w:bidi="fa-IR"/>
        </w:rPr>
      </w:pPr>
      <w:r>
        <w:rPr>
          <w:rStyle w:val="af6"/>
        </w:rPr>
        <w:footnoteRef/>
      </w:r>
      <w:r>
        <w:rPr>
          <w:rtl/>
        </w:rPr>
        <w:t xml:space="preserve"> </w:t>
      </w:r>
      <w:r>
        <w:rPr>
          <w:rFonts w:cs="Times New Roman" w:hint="cs"/>
          <w:rtl/>
          <w:lang w:bidi="fa-IR"/>
        </w:rPr>
        <w:t>مثلا ممکن است شارع بخاطر عسر و حرج نوعی ای که برای افراد وجود ندارد امر به ستر وجه و کفین نکند</w:t>
      </w:r>
      <w:r>
        <w:rPr>
          <w:rFonts w:hint="cs"/>
          <w:rtl/>
          <w:lang w:bidi="fa-IR"/>
        </w:rPr>
        <w:t xml:space="preserve">. </w:t>
      </w:r>
    </w:p>
  </w:footnote>
  <w:footnote w:id="7">
    <w:p w14:paraId="02683233" w14:textId="77777777" w:rsidR="0039060C" w:rsidRDefault="0039060C" w:rsidP="0039060C">
      <w:pPr>
        <w:pStyle w:val="af4"/>
        <w:rPr>
          <w:color w:val="3C3C3C"/>
          <w:rtl/>
        </w:rPr>
      </w:pPr>
      <w:r>
        <w:rPr>
          <w:rStyle w:val="af6"/>
          <w:color w:val="3C3C3C"/>
        </w:rPr>
        <w:footnoteRef/>
      </w:r>
      <w:r>
        <w:rPr>
          <w:rFonts w:cs="Times New Roman"/>
          <w:color w:val="3C3C3C"/>
          <w:rtl/>
          <w:lang w:bidi="fa-IR"/>
        </w:rPr>
        <w:t xml:space="preserve">  في «ص»: الاستحسان. </w:t>
      </w:r>
    </w:p>
  </w:footnote>
  <w:footnote w:id="8">
    <w:p w14:paraId="725A6F58" w14:textId="77777777" w:rsidR="0039060C" w:rsidRDefault="0039060C" w:rsidP="0039060C">
      <w:pPr>
        <w:pStyle w:val="af4"/>
        <w:rPr>
          <w:color w:val="3C3C3C"/>
          <w:rtl/>
        </w:rPr>
      </w:pPr>
      <w:r>
        <w:rPr>
          <w:rStyle w:val="af6"/>
          <w:color w:val="3C3C3C"/>
        </w:rPr>
        <w:footnoteRef/>
      </w:r>
      <w:r>
        <w:rPr>
          <w:rFonts w:cs="Times New Roman"/>
          <w:color w:val="3C3C3C"/>
          <w:rtl/>
          <w:lang w:bidi="fa-IR"/>
        </w:rPr>
        <w:t xml:space="preserve"> انصاری مرتضی بن محمدامین. </w:t>
      </w:r>
      <w:r>
        <w:rPr>
          <w:rFonts w:cs="Times New Roman"/>
          <w:i/>
          <w:iCs/>
          <w:color w:val="3C3C3C"/>
          <w:rtl/>
          <w:lang w:bidi="fa-IR"/>
        </w:rPr>
        <w:t>کتاب النکاح (انصاری)</w:t>
      </w:r>
      <w:r>
        <w:rPr>
          <w:rFonts w:cs="Times New Roman"/>
          <w:color w:val="3C3C3C"/>
          <w:rtl/>
          <w:lang w:bidi="fa-IR"/>
        </w:rPr>
        <w:t>. المؤتمر العالمي بمناسبة الذکری المئوية الثانية لميلاد الشيخ الأعظم الأنصاري. الأمانة العامة، 1415، ص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678890"/>
      <w:docPartObj>
        <w:docPartGallery w:val="Page Numbers (Top of Page)"/>
        <w:docPartUnique/>
      </w:docPartObj>
    </w:sdtPr>
    <w:sdtEndPr>
      <w:rPr>
        <w:noProof/>
      </w:rPr>
    </w:sdtEndPr>
    <w:sdtContent>
      <w:p w14:paraId="6E4BFBEE" w14:textId="2A779268" w:rsidR="0033542F" w:rsidRDefault="0033542F">
        <w:pPr>
          <w:pStyle w:val="a7"/>
          <w:jc w:val="center"/>
        </w:pPr>
        <w:r>
          <w:fldChar w:fldCharType="begin"/>
        </w:r>
        <w:r>
          <w:instrText xml:space="preserve"> PAGE   \* MERGEFORMAT </w:instrText>
        </w:r>
        <w:r>
          <w:fldChar w:fldCharType="separate"/>
        </w:r>
        <w:r w:rsidR="00425433">
          <w:rPr>
            <w:noProof/>
          </w:rPr>
          <w:t>2</w:t>
        </w:r>
        <w:r>
          <w:rPr>
            <w:noProof/>
          </w:rPr>
          <w:fldChar w:fldCharType="end"/>
        </w:r>
      </w:p>
    </w:sdtContent>
  </w:sdt>
  <w:p w14:paraId="6FEC95AE" w14:textId="467EDFB2" w:rsidR="00533297" w:rsidRPr="00302373" w:rsidRDefault="00533297"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8B5"/>
    <w:multiLevelType w:val="multilevel"/>
    <w:tmpl w:val="C512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14D6F"/>
    <w:multiLevelType w:val="multilevel"/>
    <w:tmpl w:val="A9BE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di mahdi">
    <w15:presenceInfo w15:providerId="Windows Live" w15:userId="7fe645e445a0d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gutterAtTop/>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efef,#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4D71"/>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509"/>
    <w:rsid w:val="00076E0F"/>
    <w:rsid w:val="000817AB"/>
    <w:rsid w:val="000827A2"/>
    <w:rsid w:val="00082EA0"/>
    <w:rsid w:val="00084013"/>
    <w:rsid w:val="000864B0"/>
    <w:rsid w:val="00086D93"/>
    <w:rsid w:val="00091622"/>
    <w:rsid w:val="000920B2"/>
    <w:rsid w:val="000926AF"/>
    <w:rsid w:val="00094831"/>
    <w:rsid w:val="00095859"/>
    <w:rsid w:val="00095B80"/>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E6168"/>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5AFD"/>
    <w:rsid w:val="0011710D"/>
    <w:rsid w:val="00117987"/>
    <w:rsid w:val="00117EFE"/>
    <w:rsid w:val="0012135F"/>
    <w:rsid w:val="00121FA3"/>
    <w:rsid w:val="0012456A"/>
    <w:rsid w:val="00124CC7"/>
    <w:rsid w:val="001253C3"/>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77F98"/>
    <w:rsid w:val="00181CB6"/>
    <w:rsid w:val="00181F8C"/>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695F"/>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3AFA"/>
    <w:rsid w:val="001F483A"/>
    <w:rsid w:val="001F57E4"/>
    <w:rsid w:val="002023E1"/>
    <w:rsid w:val="002025BA"/>
    <w:rsid w:val="00204906"/>
    <w:rsid w:val="00204AF5"/>
    <w:rsid w:val="00204E0D"/>
    <w:rsid w:val="00205A46"/>
    <w:rsid w:val="0020668C"/>
    <w:rsid w:val="00206DB3"/>
    <w:rsid w:val="002076B2"/>
    <w:rsid w:val="00207B97"/>
    <w:rsid w:val="002117D4"/>
    <w:rsid w:val="002117DF"/>
    <w:rsid w:val="0021302E"/>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78C"/>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F6A"/>
    <w:rsid w:val="00266C3A"/>
    <w:rsid w:val="00270C3B"/>
    <w:rsid w:val="0027306C"/>
    <w:rsid w:val="002750AD"/>
    <w:rsid w:val="002765A5"/>
    <w:rsid w:val="002765C8"/>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1695"/>
    <w:rsid w:val="002A3065"/>
    <w:rsid w:val="002A338F"/>
    <w:rsid w:val="002A3AB0"/>
    <w:rsid w:val="002A455B"/>
    <w:rsid w:val="002A4E09"/>
    <w:rsid w:val="002A58DB"/>
    <w:rsid w:val="002A6193"/>
    <w:rsid w:val="002A7881"/>
    <w:rsid w:val="002A7FFD"/>
    <w:rsid w:val="002B013A"/>
    <w:rsid w:val="002B203C"/>
    <w:rsid w:val="002B26D1"/>
    <w:rsid w:val="002B3ED9"/>
    <w:rsid w:val="002B5CBE"/>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0AF"/>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068F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7EC"/>
    <w:rsid w:val="0033381D"/>
    <w:rsid w:val="003340E1"/>
    <w:rsid w:val="00334CE1"/>
    <w:rsid w:val="0033542F"/>
    <w:rsid w:val="00336793"/>
    <w:rsid w:val="0034165C"/>
    <w:rsid w:val="00343220"/>
    <w:rsid w:val="00344341"/>
    <w:rsid w:val="003445F5"/>
    <w:rsid w:val="003448CA"/>
    <w:rsid w:val="00344DEF"/>
    <w:rsid w:val="0034549B"/>
    <w:rsid w:val="003460BC"/>
    <w:rsid w:val="003467C6"/>
    <w:rsid w:val="0034741E"/>
    <w:rsid w:val="00347873"/>
    <w:rsid w:val="003479F8"/>
    <w:rsid w:val="00347A82"/>
    <w:rsid w:val="00347BEC"/>
    <w:rsid w:val="00347D1B"/>
    <w:rsid w:val="003508B2"/>
    <w:rsid w:val="003515C0"/>
    <w:rsid w:val="00351F64"/>
    <w:rsid w:val="00354828"/>
    <w:rsid w:val="00354EAA"/>
    <w:rsid w:val="003556B4"/>
    <w:rsid w:val="00356072"/>
    <w:rsid w:val="003568CC"/>
    <w:rsid w:val="00356D5A"/>
    <w:rsid w:val="0035752A"/>
    <w:rsid w:val="00357C3B"/>
    <w:rsid w:val="00360717"/>
    <w:rsid w:val="00360894"/>
    <w:rsid w:val="00360B4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060C"/>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F25"/>
    <w:rsid w:val="003D0C30"/>
    <w:rsid w:val="003D0F77"/>
    <w:rsid w:val="003D2204"/>
    <w:rsid w:val="003D3C9D"/>
    <w:rsid w:val="003D6D53"/>
    <w:rsid w:val="003D7522"/>
    <w:rsid w:val="003E1BF1"/>
    <w:rsid w:val="003E20A3"/>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46D4"/>
    <w:rsid w:val="00405A8A"/>
    <w:rsid w:val="00405CC7"/>
    <w:rsid w:val="00407E20"/>
    <w:rsid w:val="00410CA2"/>
    <w:rsid w:val="00410DCC"/>
    <w:rsid w:val="00411614"/>
    <w:rsid w:val="00415EA3"/>
    <w:rsid w:val="004165B1"/>
    <w:rsid w:val="0041684E"/>
    <w:rsid w:val="00421CCE"/>
    <w:rsid w:val="00422172"/>
    <w:rsid w:val="0042287E"/>
    <w:rsid w:val="0042309D"/>
    <w:rsid w:val="0042441B"/>
    <w:rsid w:val="00425433"/>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4194A"/>
    <w:rsid w:val="004420A4"/>
    <w:rsid w:val="00442C55"/>
    <w:rsid w:val="00442DF4"/>
    <w:rsid w:val="004434EE"/>
    <w:rsid w:val="004457DA"/>
    <w:rsid w:val="00446F84"/>
    <w:rsid w:val="00450473"/>
    <w:rsid w:val="00450666"/>
    <w:rsid w:val="004518A5"/>
    <w:rsid w:val="00452D7A"/>
    <w:rsid w:val="00454EA1"/>
    <w:rsid w:val="0045556C"/>
    <w:rsid w:val="00456247"/>
    <w:rsid w:val="0045652D"/>
    <w:rsid w:val="004579F3"/>
    <w:rsid w:val="004611B0"/>
    <w:rsid w:val="004611B8"/>
    <w:rsid w:val="00461503"/>
    <w:rsid w:val="004623C1"/>
    <w:rsid w:val="00462882"/>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FF5"/>
    <w:rsid w:val="004A0D53"/>
    <w:rsid w:val="004A3A51"/>
    <w:rsid w:val="004A3AF5"/>
    <w:rsid w:val="004A3B9E"/>
    <w:rsid w:val="004A3CD4"/>
    <w:rsid w:val="004A459A"/>
    <w:rsid w:val="004A66B1"/>
    <w:rsid w:val="004A6CB1"/>
    <w:rsid w:val="004A76CB"/>
    <w:rsid w:val="004A7AEF"/>
    <w:rsid w:val="004B2533"/>
    <w:rsid w:val="004B3448"/>
    <w:rsid w:val="004B354D"/>
    <w:rsid w:val="004B358B"/>
    <w:rsid w:val="004B541B"/>
    <w:rsid w:val="004B5EB0"/>
    <w:rsid w:val="004B66DC"/>
    <w:rsid w:val="004B726E"/>
    <w:rsid w:val="004B79CC"/>
    <w:rsid w:val="004C1302"/>
    <w:rsid w:val="004C1C6D"/>
    <w:rsid w:val="004C1D2E"/>
    <w:rsid w:val="004C2069"/>
    <w:rsid w:val="004C3CB9"/>
    <w:rsid w:val="004C4742"/>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4F7E5E"/>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47E71"/>
    <w:rsid w:val="00550BBC"/>
    <w:rsid w:val="00551501"/>
    <w:rsid w:val="0055348D"/>
    <w:rsid w:val="00554CC3"/>
    <w:rsid w:val="00555A48"/>
    <w:rsid w:val="005561F7"/>
    <w:rsid w:val="00556C46"/>
    <w:rsid w:val="00560969"/>
    <w:rsid w:val="00566DD7"/>
    <w:rsid w:val="005707C2"/>
    <w:rsid w:val="00570855"/>
    <w:rsid w:val="00570B4B"/>
    <w:rsid w:val="005713B3"/>
    <w:rsid w:val="005720ED"/>
    <w:rsid w:val="005749E9"/>
    <w:rsid w:val="0057502F"/>
    <w:rsid w:val="00575FCA"/>
    <w:rsid w:val="00576733"/>
    <w:rsid w:val="0057681A"/>
    <w:rsid w:val="00577186"/>
    <w:rsid w:val="0058181E"/>
    <w:rsid w:val="00582650"/>
    <w:rsid w:val="00582DAC"/>
    <w:rsid w:val="0058351A"/>
    <w:rsid w:val="0058357C"/>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44F3"/>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0F98"/>
    <w:rsid w:val="005C14AE"/>
    <w:rsid w:val="005C2149"/>
    <w:rsid w:val="005C2E07"/>
    <w:rsid w:val="005C304A"/>
    <w:rsid w:val="005C349B"/>
    <w:rsid w:val="005C4136"/>
    <w:rsid w:val="005C5BFB"/>
    <w:rsid w:val="005C6822"/>
    <w:rsid w:val="005D0700"/>
    <w:rsid w:val="005D3A3F"/>
    <w:rsid w:val="005D3C28"/>
    <w:rsid w:val="005D4385"/>
    <w:rsid w:val="005D51E9"/>
    <w:rsid w:val="005D7994"/>
    <w:rsid w:val="005E0438"/>
    <w:rsid w:val="005E0D9F"/>
    <w:rsid w:val="005E0FBE"/>
    <w:rsid w:val="005E1719"/>
    <w:rsid w:val="005E17B6"/>
    <w:rsid w:val="005E2F6A"/>
    <w:rsid w:val="005E2FED"/>
    <w:rsid w:val="005E4C82"/>
    <w:rsid w:val="005E537A"/>
    <w:rsid w:val="005E670C"/>
    <w:rsid w:val="005E674C"/>
    <w:rsid w:val="005E68EB"/>
    <w:rsid w:val="005F098B"/>
    <w:rsid w:val="005F09DF"/>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1FCF"/>
    <w:rsid w:val="006231DE"/>
    <w:rsid w:val="00624826"/>
    <w:rsid w:val="00624BC0"/>
    <w:rsid w:val="006257C9"/>
    <w:rsid w:val="006259BF"/>
    <w:rsid w:val="00625EA8"/>
    <w:rsid w:val="00627381"/>
    <w:rsid w:val="006273FA"/>
    <w:rsid w:val="00630FF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853"/>
    <w:rsid w:val="006515EE"/>
    <w:rsid w:val="00651ABE"/>
    <w:rsid w:val="006521C7"/>
    <w:rsid w:val="00653333"/>
    <w:rsid w:val="006540CB"/>
    <w:rsid w:val="00654DFE"/>
    <w:rsid w:val="006559E7"/>
    <w:rsid w:val="006563E0"/>
    <w:rsid w:val="006577B2"/>
    <w:rsid w:val="0066162B"/>
    <w:rsid w:val="00661C7C"/>
    <w:rsid w:val="00662AD4"/>
    <w:rsid w:val="00663720"/>
    <w:rsid w:val="00663FBC"/>
    <w:rsid w:val="00664C28"/>
    <w:rsid w:val="00664E5A"/>
    <w:rsid w:val="0066591E"/>
    <w:rsid w:val="00666592"/>
    <w:rsid w:val="00670403"/>
    <w:rsid w:val="006704A9"/>
    <w:rsid w:val="00670D96"/>
    <w:rsid w:val="00670FEA"/>
    <w:rsid w:val="006712AE"/>
    <w:rsid w:val="006733BE"/>
    <w:rsid w:val="00674124"/>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1F8F"/>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26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085"/>
    <w:rsid w:val="0077252F"/>
    <w:rsid w:val="00772722"/>
    <w:rsid w:val="00772B5F"/>
    <w:rsid w:val="00773A9E"/>
    <w:rsid w:val="00775B7D"/>
    <w:rsid w:val="00777C56"/>
    <w:rsid w:val="00777DB2"/>
    <w:rsid w:val="00780F5A"/>
    <w:rsid w:val="007815AC"/>
    <w:rsid w:val="00782F83"/>
    <w:rsid w:val="00783D12"/>
    <w:rsid w:val="00784870"/>
    <w:rsid w:val="0078622C"/>
    <w:rsid w:val="0078699F"/>
    <w:rsid w:val="007873AF"/>
    <w:rsid w:val="0079055C"/>
    <w:rsid w:val="00790F2A"/>
    <w:rsid w:val="007926D0"/>
    <w:rsid w:val="007955CC"/>
    <w:rsid w:val="00795909"/>
    <w:rsid w:val="0079617A"/>
    <w:rsid w:val="0079631C"/>
    <w:rsid w:val="00797609"/>
    <w:rsid w:val="00797A9E"/>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2F09"/>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2FFD"/>
    <w:rsid w:val="00804781"/>
    <w:rsid w:val="00805428"/>
    <w:rsid w:val="00805563"/>
    <w:rsid w:val="00805C00"/>
    <w:rsid w:val="00810D27"/>
    <w:rsid w:val="0081174B"/>
    <w:rsid w:val="0081202F"/>
    <w:rsid w:val="0081222C"/>
    <w:rsid w:val="00813480"/>
    <w:rsid w:val="008142E5"/>
    <w:rsid w:val="00814631"/>
    <w:rsid w:val="00814B1C"/>
    <w:rsid w:val="00815A67"/>
    <w:rsid w:val="008160E3"/>
    <w:rsid w:val="00816F2F"/>
    <w:rsid w:val="008203C1"/>
    <w:rsid w:val="00821173"/>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1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15FC"/>
    <w:rsid w:val="00883DD8"/>
    <w:rsid w:val="00886B12"/>
    <w:rsid w:val="00887330"/>
    <w:rsid w:val="00887832"/>
    <w:rsid w:val="008878D6"/>
    <w:rsid w:val="008901F4"/>
    <w:rsid w:val="0089276A"/>
    <w:rsid w:val="00893A13"/>
    <w:rsid w:val="008947CC"/>
    <w:rsid w:val="00894D6C"/>
    <w:rsid w:val="00894DA4"/>
    <w:rsid w:val="008957BC"/>
    <w:rsid w:val="00897377"/>
    <w:rsid w:val="008976E2"/>
    <w:rsid w:val="00897D69"/>
    <w:rsid w:val="008A0378"/>
    <w:rsid w:val="008A0512"/>
    <w:rsid w:val="008A17DA"/>
    <w:rsid w:val="008A18BD"/>
    <w:rsid w:val="008A37AE"/>
    <w:rsid w:val="008A4954"/>
    <w:rsid w:val="008A5953"/>
    <w:rsid w:val="008A606C"/>
    <w:rsid w:val="008A62B1"/>
    <w:rsid w:val="008B029A"/>
    <w:rsid w:val="008B0F4E"/>
    <w:rsid w:val="008B1589"/>
    <w:rsid w:val="008B1648"/>
    <w:rsid w:val="008B1F16"/>
    <w:rsid w:val="008B2C65"/>
    <w:rsid w:val="008B3702"/>
    <w:rsid w:val="008B4C3E"/>
    <w:rsid w:val="008B72D2"/>
    <w:rsid w:val="008B79F8"/>
    <w:rsid w:val="008B7D95"/>
    <w:rsid w:val="008B7D9D"/>
    <w:rsid w:val="008C154A"/>
    <w:rsid w:val="008C16E4"/>
    <w:rsid w:val="008C1B04"/>
    <w:rsid w:val="008C49EB"/>
    <w:rsid w:val="008C4C5F"/>
    <w:rsid w:val="008C598C"/>
    <w:rsid w:val="008C5BC8"/>
    <w:rsid w:val="008C6EC0"/>
    <w:rsid w:val="008C75AF"/>
    <w:rsid w:val="008D00D6"/>
    <w:rsid w:val="008D062C"/>
    <w:rsid w:val="008D0965"/>
    <w:rsid w:val="008D173D"/>
    <w:rsid w:val="008D3234"/>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31F2"/>
    <w:rsid w:val="00905CAA"/>
    <w:rsid w:val="00906075"/>
    <w:rsid w:val="0090630D"/>
    <w:rsid w:val="00906967"/>
    <w:rsid w:val="00906CE1"/>
    <w:rsid w:val="0090780C"/>
    <w:rsid w:val="00907E8D"/>
    <w:rsid w:val="00910128"/>
    <w:rsid w:val="00910D68"/>
    <w:rsid w:val="009118F5"/>
    <w:rsid w:val="00911902"/>
    <w:rsid w:val="00912881"/>
    <w:rsid w:val="00913108"/>
    <w:rsid w:val="0091381F"/>
    <w:rsid w:val="00914103"/>
    <w:rsid w:val="00916353"/>
    <w:rsid w:val="009164A4"/>
    <w:rsid w:val="00916CA6"/>
    <w:rsid w:val="00917472"/>
    <w:rsid w:val="00917E4A"/>
    <w:rsid w:val="00921A03"/>
    <w:rsid w:val="00922233"/>
    <w:rsid w:val="00922AB2"/>
    <w:rsid w:val="00924040"/>
    <w:rsid w:val="00924FD4"/>
    <w:rsid w:val="00925517"/>
    <w:rsid w:val="00925FE0"/>
    <w:rsid w:val="009261D8"/>
    <w:rsid w:val="00926688"/>
    <w:rsid w:val="00926A41"/>
    <w:rsid w:val="00930674"/>
    <w:rsid w:val="00933827"/>
    <w:rsid w:val="0093549F"/>
    <w:rsid w:val="00937E25"/>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F12"/>
    <w:rsid w:val="00980269"/>
    <w:rsid w:val="009803F7"/>
    <w:rsid w:val="0098253B"/>
    <w:rsid w:val="00983353"/>
    <w:rsid w:val="0098376D"/>
    <w:rsid w:val="0098409E"/>
    <w:rsid w:val="00985C69"/>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B77"/>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07BA"/>
    <w:rsid w:val="009E13A0"/>
    <w:rsid w:val="009E1F79"/>
    <w:rsid w:val="009E229E"/>
    <w:rsid w:val="009E27B0"/>
    <w:rsid w:val="009E2DB9"/>
    <w:rsid w:val="009E2F19"/>
    <w:rsid w:val="009E33EC"/>
    <w:rsid w:val="009E3E29"/>
    <w:rsid w:val="009F09E2"/>
    <w:rsid w:val="009F29B9"/>
    <w:rsid w:val="009F5CC5"/>
    <w:rsid w:val="009F619C"/>
    <w:rsid w:val="009F6262"/>
    <w:rsid w:val="009F6FF5"/>
    <w:rsid w:val="009F7C6A"/>
    <w:rsid w:val="00A000C5"/>
    <w:rsid w:val="00A01FB6"/>
    <w:rsid w:val="00A0204A"/>
    <w:rsid w:val="00A116D4"/>
    <w:rsid w:val="00A12001"/>
    <w:rsid w:val="00A127FB"/>
    <w:rsid w:val="00A12DDF"/>
    <w:rsid w:val="00A13232"/>
    <w:rsid w:val="00A13D04"/>
    <w:rsid w:val="00A13E4C"/>
    <w:rsid w:val="00A14AAE"/>
    <w:rsid w:val="00A159FD"/>
    <w:rsid w:val="00A15FAC"/>
    <w:rsid w:val="00A17C4F"/>
    <w:rsid w:val="00A201AC"/>
    <w:rsid w:val="00A20587"/>
    <w:rsid w:val="00A207EE"/>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1BE"/>
    <w:rsid w:val="00A34C95"/>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25FA"/>
    <w:rsid w:val="00A53DBC"/>
    <w:rsid w:val="00A54733"/>
    <w:rsid w:val="00A56292"/>
    <w:rsid w:val="00A56750"/>
    <w:rsid w:val="00A56A0C"/>
    <w:rsid w:val="00A56CB9"/>
    <w:rsid w:val="00A56F8D"/>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36F"/>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1766"/>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26B70"/>
    <w:rsid w:val="00B30640"/>
    <w:rsid w:val="00B307B1"/>
    <w:rsid w:val="00B31496"/>
    <w:rsid w:val="00B3178A"/>
    <w:rsid w:val="00B323E6"/>
    <w:rsid w:val="00B32D35"/>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6E12"/>
    <w:rsid w:val="00B574A7"/>
    <w:rsid w:val="00B57E9F"/>
    <w:rsid w:val="00B60213"/>
    <w:rsid w:val="00B60B10"/>
    <w:rsid w:val="00B60B55"/>
    <w:rsid w:val="00B61355"/>
    <w:rsid w:val="00B6317D"/>
    <w:rsid w:val="00B63BFC"/>
    <w:rsid w:val="00B63D4F"/>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4A8"/>
    <w:rsid w:val="00B85C4C"/>
    <w:rsid w:val="00B8787D"/>
    <w:rsid w:val="00B87B94"/>
    <w:rsid w:val="00B90392"/>
    <w:rsid w:val="00B9096B"/>
    <w:rsid w:val="00B90FF8"/>
    <w:rsid w:val="00B918D3"/>
    <w:rsid w:val="00B93BF7"/>
    <w:rsid w:val="00B94FA3"/>
    <w:rsid w:val="00B95F80"/>
    <w:rsid w:val="00B969A3"/>
    <w:rsid w:val="00B96FB2"/>
    <w:rsid w:val="00BA0A11"/>
    <w:rsid w:val="00BA2414"/>
    <w:rsid w:val="00BA379B"/>
    <w:rsid w:val="00BA3E2A"/>
    <w:rsid w:val="00BA3EAC"/>
    <w:rsid w:val="00BA50CA"/>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7FF"/>
    <w:rsid w:val="00BD0415"/>
    <w:rsid w:val="00BD074B"/>
    <w:rsid w:val="00BD10ED"/>
    <w:rsid w:val="00BD1AE1"/>
    <w:rsid w:val="00BD1BF1"/>
    <w:rsid w:val="00BD228F"/>
    <w:rsid w:val="00BD2509"/>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C00654"/>
    <w:rsid w:val="00C01F4D"/>
    <w:rsid w:val="00C05E44"/>
    <w:rsid w:val="00C06C9F"/>
    <w:rsid w:val="00C0755D"/>
    <w:rsid w:val="00C077FB"/>
    <w:rsid w:val="00C07A70"/>
    <w:rsid w:val="00C10EC1"/>
    <w:rsid w:val="00C111B4"/>
    <w:rsid w:val="00C13139"/>
    <w:rsid w:val="00C13CB9"/>
    <w:rsid w:val="00C15CAB"/>
    <w:rsid w:val="00C1606D"/>
    <w:rsid w:val="00C1662B"/>
    <w:rsid w:val="00C17E15"/>
    <w:rsid w:val="00C2041A"/>
    <w:rsid w:val="00C21AB8"/>
    <w:rsid w:val="00C22449"/>
    <w:rsid w:val="00C2249D"/>
    <w:rsid w:val="00C2361F"/>
    <w:rsid w:val="00C23B9B"/>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411F2"/>
    <w:rsid w:val="00C4166B"/>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4193"/>
    <w:rsid w:val="00C56068"/>
    <w:rsid w:val="00C5714C"/>
    <w:rsid w:val="00C623F8"/>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1CE"/>
    <w:rsid w:val="00C76A7D"/>
    <w:rsid w:val="00C77096"/>
    <w:rsid w:val="00C77229"/>
    <w:rsid w:val="00C7794A"/>
    <w:rsid w:val="00C77AF7"/>
    <w:rsid w:val="00C80317"/>
    <w:rsid w:val="00C826C0"/>
    <w:rsid w:val="00C83600"/>
    <w:rsid w:val="00C8453F"/>
    <w:rsid w:val="00C85404"/>
    <w:rsid w:val="00C8744D"/>
    <w:rsid w:val="00C90DB4"/>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3BFB"/>
    <w:rsid w:val="00CB5189"/>
    <w:rsid w:val="00CB5428"/>
    <w:rsid w:val="00CB627F"/>
    <w:rsid w:val="00CB640E"/>
    <w:rsid w:val="00CB6DD1"/>
    <w:rsid w:val="00CB7BA8"/>
    <w:rsid w:val="00CC0DB7"/>
    <w:rsid w:val="00CC1DF9"/>
    <w:rsid w:val="00CC1E07"/>
    <w:rsid w:val="00CC20F8"/>
    <w:rsid w:val="00CC4245"/>
    <w:rsid w:val="00CC504B"/>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76A6"/>
    <w:rsid w:val="00CE7C2E"/>
    <w:rsid w:val="00CF0530"/>
    <w:rsid w:val="00CF587D"/>
    <w:rsid w:val="00CF5B4B"/>
    <w:rsid w:val="00CF78D7"/>
    <w:rsid w:val="00D005D5"/>
    <w:rsid w:val="00D014F9"/>
    <w:rsid w:val="00D0196F"/>
    <w:rsid w:val="00D0276F"/>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4EB"/>
    <w:rsid w:val="00D2293E"/>
    <w:rsid w:val="00D24044"/>
    <w:rsid w:val="00D266E0"/>
    <w:rsid w:val="00D26BE9"/>
    <w:rsid w:val="00D30164"/>
    <w:rsid w:val="00D30637"/>
    <w:rsid w:val="00D31369"/>
    <w:rsid w:val="00D3241E"/>
    <w:rsid w:val="00D35659"/>
    <w:rsid w:val="00D3746C"/>
    <w:rsid w:val="00D37C1C"/>
    <w:rsid w:val="00D400B2"/>
    <w:rsid w:val="00D41DDD"/>
    <w:rsid w:val="00D41F30"/>
    <w:rsid w:val="00D41FCE"/>
    <w:rsid w:val="00D423BC"/>
    <w:rsid w:val="00D42739"/>
    <w:rsid w:val="00D44E34"/>
    <w:rsid w:val="00D4533C"/>
    <w:rsid w:val="00D45779"/>
    <w:rsid w:val="00D46A16"/>
    <w:rsid w:val="00D47F07"/>
    <w:rsid w:val="00D5137B"/>
    <w:rsid w:val="00D51694"/>
    <w:rsid w:val="00D52C14"/>
    <w:rsid w:val="00D52D69"/>
    <w:rsid w:val="00D54DF5"/>
    <w:rsid w:val="00D56431"/>
    <w:rsid w:val="00D5727C"/>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67C6"/>
    <w:rsid w:val="00D76A1C"/>
    <w:rsid w:val="00D76B87"/>
    <w:rsid w:val="00D779EC"/>
    <w:rsid w:val="00D811EB"/>
    <w:rsid w:val="00D81BC6"/>
    <w:rsid w:val="00D82203"/>
    <w:rsid w:val="00D83C0D"/>
    <w:rsid w:val="00D83C96"/>
    <w:rsid w:val="00D83EEE"/>
    <w:rsid w:val="00D84461"/>
    <w:rsid w:val="00D84818"/>
    <w:rsid w:val="00D84AF4"/>
    <w:rsid w:val="00D85280"/>
    <w:rsid w:val="00D867A6"/>
    <w:rsid w:val="00D87C00"/>
    <w:rsid w:val="00D90BC4"/>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7134"/>
    <w:rsid w:val="00DD79B9"/>
    <w:rsid w:val="00DD7E90"/>
    <w:rsid w:val="00DE04BD"/>
    <w:rsid w:val="00DE076F"/>
    <w:rsid w:val="00DE21B1"/>
    <w:rsid w:val="00DE3794"/>
    <w:rsid w:val="00DE3874"/>
    <w:rsid w:val="00DE448E"/>
    <w:rsid w:val="00DE4927"/>
    <w:rsid w:val="00DE4A3D"/>
    <w:rsid w:val="00DE4C54"/>
    <w:rsid w:val="00DE63C5"/>
    <w:rsid w:val="00DE6C08"/>
    <w:rsid w:val="00DE6D1F"/>
    <w:rsid w:val="00DE725D"/>
    <w:rsid w:val="00DF01B8"/>
    <w:rsid w:val="00DF09F4"/>
    <w:rsid w:val="00DF4409"/>
    <w:rsid w:val="00DF5297"/>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21A"/>
    <w:rsid w:val="00E16397"/>
    <w:rsid w:val="00E16983"/>
    <w:rsid w:val="00E174D4"/>
    <w:rsid w:val="00E20B98"/>
    <w:rsid w:val="00E225A2"/>
    <w:rsid w:val="00E22C17"/>
    <w:rsid w:val="00E2313A"/>
    <w:rsid w:val="00E24D0C"/>
    <w:rsid w:val="00E25518"/>
    <w:rsid w:val="00E2671C"/>
    <w:rsid w:val="00E269D0"/>
    <w:rsid w:val="00E26AA6"/>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57CF2"/>
    <w:rsid w:val="00E60761"/>
    <w:rsid w:val="00E60A5A"/>
    <w:rsid w:val="00E61366"/>
    <w:rsid w:val="00E61F6D"/>
    <w:rsid w:val="00E6215C"/>
    <w:rsid w:val="00E62B74"/>
    <w:rsid w:val="00E62E35"/>
    <w:rsid w:val="00E6318B"/>
    <w:rsid w:val="00E65ACC"/>
    <w:rsid w:val="00E65D8F"/>
    <w:rsid w:val="00E6601D"/>
    <w:rsid w:val="00E679C0"/>
    <w:rsid w:val="00E67BC5"/>
    <w:rsid w:val="00E67E31"/>
    <w:rsid w:val="00E70943"/>
    <w:rsid w:val="00E7138A"/>
    <w:rsid w:val="00E71803"/>
    <w:rsid w:val="00E71965"/>
    <w:rsid w:val="00E730CA"/>
    <w:rsid w:val="00E7357B"/>
    <w:rsid w:val="00E73589"/>
    <w:rsid w:val="00E7447E"/>
    <w:rsid w:val="00E74EA2"/>
    <w:rsid w:val="00E75BC4"/>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AF8"/>
    <w:rsid w:val="00E91B53"/>
    <w:rsid w:val="00E91F1A"/>
    <w:rsid w:val="00E92EDA"/>
    <w:rsid w:val="00E92FEC"/>
    <w:rsid w:val="00E93CE6"/>
    <w:rsid w:val="00E942D8"/>
    <w:rsid w:val="00E94E98"/>
    <w:rsid w:val="00E955CA"/>
    <w:rsid w:val="00E9561D"/>
    <w:rsid w:val="00E9645C"/>
    <w:rsid w:val="00E973A4"/>
    <w:rsid w:val="00E976C6"/>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022"/>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20215"/>
    <w:rsid w:val="00F20E34"/>
    <w:rsid w:val="00F2129A"/>
    <w:rsid w:val="00F2361E"/>
    <w:rsid w:val="00F23DFA"/>
    <w:rsid w:val="00F23E74"/>
    <w:rsid w:val="00F2450D"/>
    <w:rsid w:val="00F24DA6"/>
    <w:rsid w:val="00F24EE6"/>
    <w:rsid w:val="00F24EF7"/>
    <w:rsid w:val="00F264F8"/>
    <w:rsid w:val="00F266F8"/>
    <w:rsid w:val="00F26F4C"/>
    <w:rsid w:val="00F276EE"/>
    <w:rsid w:val="00F27845"/>
    <w:rsid w:val="00F3021F"/>
    <w:rsid w:val="00F3096B"/>
    <w:rsid w:val="00F30C14"/>
    <w:rsid w:val="00F30DFB"/>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57A9B"/>
    <w:rsid w:val="00F6089A"/>
    <w:rsid w:val="00F61131"/>
    <w:rsid w:val="00F631B0"/>
    <w:rsid w:val="00F633B2"/>
    <w:rsid w:val="00F638DE"/>
    <w:rsid w:val="00F63D03"/>
    <w:rsid w:val="00F6506C"/>
    <w:rsid w:val="00F652CE"/>
    <w:rsid w:val="00F6581B"/>
    <w:rsid w:val="00F66AF5"/>
    <w:rsid w:val="00F675EF"/>
    <w:rsid w:val="00F67887"/>
    <w:rsid w:val="00F70DC2"/>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19BB"/>
    <w:rsid w:val="00FA1A4D"/>
    <w:rsid w:val="00FA1A57"/>
    <w:rsid w:val="00FA1B5D"/>
    <w:rsid w:val="00FA1FA3"/>
    <w:rsid w:val="00FA2935"/>
    <w:rsid w:val="00FA3396"/>
    <w:rsid w:val="00FA3BE0"/>
    <w:rsid w:val="00FA4128"/>
    <w:rsid w:val="00FA51CB"/>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3ADC"/>
    <w:rsid w:val="00FC3D56"/>
    <w:rsid w:val="00FC4168"/>
    <w:rsid w:val="00FC546F"/>
    <w:rsid w:val="00FC5492"/>
    <w:rsid w:val="00FC5CD9"/>
    <w:rsid w:val="00FC6409"/>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efef,#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3793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811665">
          <w:marLeft w:val="0"/>
          <w:marRight w:val="0"/>
          <w:marTop w:val="0"/>
          <w:marBottom w:val="0"/>
          <w:divBdr>
            <w:top w:val="none" w:sz="0" w:space="0" w:color="auto"/>
            <w:left w:val="none" w:sz="0" w:space="0" w:color="auto"/>
            <w:bottom w:val="none" w:sz="0" w:space="0" w:color="auto"/>
            <w:right w:val="none" w:sz="0" w:space="0" w:color="auto"/>
          </w:divBdr>
        </w:div>
      </w:divsChild>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28408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0804475">
          <w:marLeft w:val="0"/>
          <w:marRight w:val="0"/>
          <w:marTop w:val="0"/>
          <w:marBottom w:val="0"/>
          <w:divBdr>
            <w:top w:val="none" w:sz="0" w:space="0" w:color="auto"/>
            <w:left w:val="none" w:sz="0" w:space="0" w:color="auto"/>
            <w:bottom w:val="none" w:sz="0" w:space="0" w:color="auto"/>
            <w:right w:val="none" w:sz="0" w:space="0" w:color="auto"/>
          </w:divBdr>
        </w:div>
      </w:divsChild>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218337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250283489">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2805037">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47781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9549511">
          <w:marLeft w:val="0"/>
          <w:marRight w:val="0"/>
          <w:marTop w:val="0"/>
          <w:marBottom w:val="0"/>
          <w:divBdr>
            <w:top w:val="none" w:sz="0" w:space="0" w:color="auto"/>
            <w:left w:val="none" w:sz="0" w:space="0" w:color="auto"/>
            <w:bottom w:val="none" w:sz="0" w:space="0" w:color="auto"/>
            <w:right w:val="none" w:sz="0" w:space="0" w:color="auto"/>
          </w:divBdr>
        </w:div>
      </w:divsChild>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0813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691414">
          <w:marLeft w:val="0"/>
          <w:marRight w:val="0"/>
          <w:marTop w:val="0"/>
          <w:marBottom w:val="0"/>
          <w:divBdr>
            <w:top w:val="none" w:sz="0" w:space="0" w:color="auto"/>
            <w:left w:val="none" w:sz="0" w:space="0" w:color="auto"/>
            <w:bottom w:val="none" w:sz="0" w:space="0" w:color="auto"/>
            <w:right w:val="none" w:sz="0" w:space="0" w:color="auto"/>
          </w:divBdr>
        </w:div>
      </w:divsChild>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82025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7593956">
          <w:marLeft w:val="0"/>
          <w:marRight w:val="0"/>
          <w:marTop w:val="0"/>
          <w:marBottom w:val="0"/>
          <w:divBdr>
            <w:top w:val="none" w:sz="0" w:space="0" w:color="auto"/>
            <w:left w:val="none" w:sz="0" w:space="0" w:color="auto"/>
            <w:bottom w:val="none" w:sz="0" w:space="0" w:color="auto"/>
            <w:right w:val="none" w:sz="0" w:space="0" w:color="auto"/>
          </w:divBdr>
        </w:div>
        <w:div w:id="1529414927">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71391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72149378">
          <w:marLeft w:val="0"/>
          <w:marRight w:val="0"/>
          <w:marTop w:val="0"/>
          <w:marBottom w:val="0"/>
          <w:divBdr>
            <w:top w:val="none" w:sz="0" w:space="0" w:color="auto"/>
            <w:left w:val="none" w:sz="0" w:space="0" w:color="auto"/>
            <w:bottom w:val="none" w:sz="0" w:space="0" w:color="auto"/>
            <w:right w:val="none" w:sz="0" w:space="0" w:color="auto"/>
          </w:divBdr>
        </w:div>
        <w:div w:id="1455170093">
          <w:marLeft w:val="0"/>
          <w:marRight w:val="0"/>
          <w:marTop w:val="0"/>
          <w:marBottom w:val="0"/>
          <w:divBdr>
            <w:top w:val="none" w:sz="0" w:space="0" w:color="auto"/>
            <w:left w:val="none" w:sz="0" w:space="0" w:color="auto"/>
            <w:bottom w:val="none" w:sz="0" w:space="0" w:color="auto"/>
            <w:right w:val="none" w:sz="0" w:space="0" w:color="auto"/>
          </w:divBdr>
        </w:div>
      </w:divsChild>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256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7567771">
          <w:marLeft w:val="0"/>
          <w:marRight w:val="0"/>
          <w:marTop w:val="0"/>
          <w:marBottom w:val="0"/>
          <w:divBdr>
            <w:top w:val="none" w:sz="0" w:space="0" w:color="auto"/>
            <w:left w:val="none" w:sz="0" w:space="0" w:color="auto"/>
            <w:bottom w:val="none" w:sz="0" w:space="0" w:color="auto"/>
            <w:right w:val="none" w:sz="0" w:space="0" w:color="auto"/>
          </w:divBdr>
        </w:div>
      </w:divsChild>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2317992">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8389719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5690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3777211">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69952668">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217161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7080776">
          <w:marLeft w:val="0"/>
          <w:marRight w:val="0"/>
          <w:marTop w:val="0"/>
          <w:marBottom w:val="0"/>
          <w:divBdr>
            <w:top w:val="none" w:sz="0" w:space="0" w:color="auto"/>
            <w:left w:val="none" w:sz="0" w:space="0" w:color="auto"/>
            <w:bottom w:val="none" w:sz="0" w:space="0" w:color="auto"/>
            <w:right w:val="none" w:sz="0" w:space="0" w:color="auto"/>
          </w:divBdr>
        </w:div>
        <w:div w:id="430317001">
          <w:marLeft w:val="0"/>
          <w:marRight w:val="0"/>
          <w:marTop w:val="0"/>
          <w:marBottom w:val="0"/>
          <w:divBdr>
            <w:top w:val="none" w:sz="0" w:space="0" w:color="auto"/>
            <w:left w:val="none" w:sz="0" w:space="0" w:color="auto"/>
            <w:bottom w:val="none" w:sz="0" w:space="0" w:color="auto"/>
            <w:right w:val="none" w:sz="0" w:space="0" w:color="auto"/>
          </w:divBdr>
        </w:div>
      </w:divsChild>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754587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9411177">
          <w:marLeft w:val="0"/>
          <w:marRight w:val="0"/>
          <w:marTop w:val="0"/>
          <w:marBottom w:val="0"/>
          <w:divBdr>
            <w:top w:val="none" w:sz="0" w:space="0" w:color="auto"/>
            <w:left w:val="none" w:sz="0" w:space="0" w:color="auto"/>
            <w:bottom w:val="none" w:sz="0" w:space="0" w:color="auto"/>
            <w:right w:val="none" w:sz="0" w:space="0" w:color="auto"/>
          </w:divBdr>
        </w:div>
      </w:divsChild>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128857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6130780">
          <w:marLeft w:val="0"/>
          <w:marRight w:val="0"/>
          <w:marTop w:val="0"/>
          <w:marBottom w:val="0"/>
          <w:divBdr>
            <w:top w:val="none" w:sz="0" w:space="0" w:color="auto"/>
            <w:left w:val="none" w:sz="0" w:space="0" w:color="auto"/>
            <w:bottom w:val="none" w:sz="0" w:space="0" w:color="auto"/>
            <w:right w:val="none" w:sz="0" w:space="0" w:color="auto"/>
          </w:divBdr>
        </w:div>
      </w:divsChild>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36499971">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23509">
          <w:marLeft w:val="0"/>
          <w:marRight w:val="0"/>
          <w:marTop w:val="0"/>
          <w:marBottom w:val="0"/>
          <w:divBdr>
            <w:top w:val="none" w:sz="0" w:space="0" w:color="auto"/>
            <w:left w:val="none" w:sz="0" w:space="0" w:color="auto"/>
            <w:bottom w:val="none" w:sz="0" w:space="0" w:color="auto"/>
            <w:right w:val="none" w:sz="0" w:space="0" w:color="auto"/>
          </w:divBdr>
        </w:div>
        <w:div w:id="648941378">
          <w:marLeft w:val="0"/>
          <w:marRight w:val="0"/>
          <w:marTop w:val="0"/>
          <w:marBottom w:val="0"/>
          <w:divBdr>
            <w:top w:val="none" w:sz="0" w:space="0" w:color="auto"/>
            <w:left w:val="none" w:sz="0" w:space="0" w:color="auto"/>
            <w:bottom w:val="none" w:sz="0" w:space="0" w:color="auto"/>
            <w:right w:val="none" w:sz="0" w:space="0" w:color="auto"/>
          </w:divBdr>
        </w:div>
      </w:divsChild>
    </w:div>
    <w:div w:id="1667242325">
      <w:bodyDiv w:val="1"/>
      <w:marLeft w:val="0"/>
      <w:marRight w:val="0"/>
      <w:marTop w:val="0"/>
      <w:marBottom w:val="0"/>
      <w:divBdr>
        <w:top w:val="none" w:sz="0" w:space="0" w:color="auto"/>
        <w:left w:val="none" w:sz="0" w:space="0" w:color="auto"/>
        <w:bottom w:val="none" w:sz="0" w:space="0" w:color="auto"/>
        <w:right w:val="none" w:sz="0" w:space="0" w:color="auto"/>
      </w:divBdr>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10258477">
      <w:bodyDiv w:val="1"/>
      <w:marLeft w:val="0"/>
      <w:marRight w:val="0"/>
      <w:marTop w:val="0"/>
      <w:marBottom w:val="0"/>
      <w:divBdr>
        <w:top w:val="none" w:sz="0" w:space="0" w:color="auto"/>
        <w:left w:val="none" w:sz="0" w:space="0" w:color="auto"/>
        <w:bottom w:val="none" w:sz="0" w:space="0" w:color="auto"/>
        <w:right w:val="none" w:sz="0" w:space="0" w:color="auto"/>
      </w:divBdr>
    </w:div>
    <w:div w:id="17111108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448763">
          <w:marLeft w:val="0"/>
          <w:marRight w:val="0"/>
          <w:marTop w:val="0"/>
          <w:marBottom w:val="0"/>
          <w:divBdr>
            <w:top w:val="none" w:sz="0" w:space="0" w:color="auto"/>
            <w:left w:val="none" w:sz="0" w:space="0" w:color="auto"/>
            <w:bottom w:val="none" w:sz="0" w:space="0" w:color="auto"/>
            <w:right w:val="none" w:sz="0" w:space="0" w:color="auto"/>
          </w:divBdr>
        </w:div>
      </w:divsChild>
    </w:div>
    <w:div w:id="1712223203">
      <w:bodyDiv w:val="1"/>
      <w:marLeft w:val="0"/>
      <w:marRight w:val="0"/>
      <w:marTop w:val="0"/>
      <w:marBottom w:val="0"/>
      <w:divBdr>
        <w:top w:val="none" w:sz="0" w:space="0" w:color="auto"/>
        <w:left w:val="none" w:sz="0" w:space="0" w:color="auto"/>
        <w:bottom w:val="none" w:sz="0" w:space="0" w:color="auto"/>
        <w:right w:val="none" w:sz="0" w:space="0" w:color="auto"/>
      </w:divBdr>
      <w:divsChild>
        <w:div w:id="1327250178">
          <w:marLeft w:val="0"/>
          <w:marRight w:val="0"/>
          <w:marTop w:val="0"/>
          <w:marBottom w:val="0"/>
          <w:divBdr>
            <w:top w:val="none" w:sz="0" w:space="0" w:color="auto"/>
            <w:left w:val="none" w:sz="0" w:space="0" w:color="auto"/>
            <w:bottom w:val="none" w:sz="0" w:space="0" w:color="auto"/>
            <w:right w:val="none" w:sz="0" w:space="0" w:color="auto"/>
          </w:divBdr>
          <w:divsChild>
            <w:div w:id="723722111">
              <w:marLeft w:val="0"/>
              <w:marRight w:val="0"/>
              <w:marTop w:val="0"/>
              <w:marBottom w:val="0"/>
              <w:divBdr>
                <w:top w:val="none" w:sz="0" w:space="0" w:color="auto"/>
                <w:left w:val="none" w:sz="0" w:space="0" w:color="auto"/>
                <w:bottom w:val="none" w:sz="0" w:space="0" w:color="auto"/>
                <w:right w:val="none" w:sz="0" w:space="0" w:color="auto"/>
              </w:divBdr>
              <w:divsChild>
                <w:div w:id="13626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902175206">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 w:id="151024593">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78">
          <w:marLeft w:val="0"/>
          <w:marRight w:val="0"/>
          <w:marTop w:val="0"/>
          <w:marBottom w:val="0"/>
          <w:divBdr>
            <w:top w:val="none" w:sz="0" w:space="0" w:color="auto"/>
            <w:left w:val="none" w:sz="0" w:space="0" w:color="auto"/>
            <w:bottom w:val="none" w:sz="0" w:space="0" w:color="auto"/>
            <w:right w:val="none" w:sz="0" w:space="0" w:color="auto"/>
          </w:divBdr>
        </w:div>
        <w:div w:id="58538086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8959643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4332912">
          <w:marLeft w:val="0"/>
          <w:marRight w:val="0"/>
          <w:marTop w:val="0"/>
          <w:marBottom w:val="0"/>
          <w:divBdr>
            <w:top w:val="none" w:sz="0" w:space="0" w:color="auto"/>
            <w:left w:val="none" w:sz="0" w:space="0" w:color="auto"/>
            <w:bottom w:val="none" w:sz="0" w:space="0" w:color="auto"/>
            <w:right w:val="none" w:sz="0" w:space="0" w:color="auto"/>
          </w:divBdr>
        </w:div>
      </w:divsChild>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16637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4632139">
          <w:marLeft w:val="0"/>
          <w:marRight w:val="0"/>
          <w:marTop w:val="0"/>
          <w:marBottom w:val="0"/>
          <w:divBdr>
            <w:top w:val="none" w:sz="0" w:space="0" w:color="auto"/>
            <w:left w:val="none" w:sz="0" w:space="0" w:color="auto"/>
            <w:bottom w:val="none" w:sz="0" w:space="0" w:color="auto"/>
            <w:right w:val="none" w:sz="0" w:space="0" w:color="auto"/>
          </w:divBdr>
        </w:div>
        <w:div w:id="214976840">
          <w:marLeft w:val="0"/>
          <w:marRight w:val="0"/>
          <w:marTop w:val="0"/>
          <w:marBottom w:val="0"/>
          <w:divBdr>
            <w:top w:val="none" w:sz="0" w:space="0" w:color="auto"/>
            <w:left w:val="none" w:sz="0" w:space="0" w:color="auto"/>
            <w:bottom w:val="none" w:sz="0" w:space="0" w:color="auto"/>
            <w:right w:val="none" w:sz="0" w:space="0" w:color="auto"/>
          </w:divBdr>
        </w:div>
      </w:divsChild>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685251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79742073">
          <w:marLeft w:val="0"/>
          <w:marRight w:val="0"/>
          <w:marTop w:val="0"/>
          <w:marBottom w:val="0"/>
          <w:divBdr>
            <w:top w:val="none" w:sz="0" w:space="0" w:color="auto"/>
            <w:left w:val="none" w:sz="0" w:space="0" w:color="auto"/>
            <w:bottom w:val="none" w:sz="0" w:space="0" w:color="auto"/>
            <w:right w:val="none" w:sz="0" w:space="0" w:color="auto"/>
          </w:divBdr>
        </w:div>
      </w:divsChild>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5054957">
      <w:bodyDiv w:val="1"/>
      <w:marLeft w:val="0"/>
      <w:marRight w:val="0"/>
      <w:marTop w:val="0"/>
      <w:marBottom w:val="0"/>
      <w:divBdr>
        <w:top w:val="none" w:sz="0" w:space="0" w:color="auto"/>
        <w:left w:val="none" w:sz="0" w:space="0" w:color="auto"/>
        <w:bottom w:val="none" w:sz="0" w:space="0" w:color="auto"/>
        <w:right w:val="none" w:sz="0" w:space="0" w:color="auto"/>
      </w:divBdr>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در اینکه زن چه مقدار از بدن خود را باید در مقابل محارم بپوشاند اقوال مختلفی وجود دارد. مشهور قائلند مقدار واجب به اندازه عورت است اما در مقابل، اقوال سه گانه ای بیان گردیده و در این بخش به نقل و بررسی آنها پرداخته شده است...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DE592D-7794-4E37-9985-7A622485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954</Words>
  <Characters>5438</Characters>
  <Application>Microsoft Office Word</Application>
  <DocSecurity>0</DocSecurity>
  <Lines>45</Lines>
  <Paragraphs>12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فصل 8؛ احکام ستر و ساتر</vt:lpstr>
      <vt:lpstr>فصل 8؛ احکام ستر و ساتر</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8؛ احکام ستر و ساتر</dc:title>
  <dc:subject>مقدار حجاب در مقابل محارم</dc:subject>
  <dc:creator>تقریرات درس استاد شوپایی زید عزه؛ جلسه 28</dc:creator>
  <cp:lastModifiedBy>shoopaei</cp:lastModifiedBy>
  <cp:revision>3</cp:revision>
  <cp:lastPrinted>2024-11-11T16:40:00Z</cp:lastPrinted>
  <dcterms:created xsi:type="dcterms:W3CDTF">2024-11-11T16:40:00Z</dcterms:created>
  <dcterms:modified xsi:type="dcterms:W3CDTF">2024-11-20T18:44:00Z</dcterms:modified>
</cp:coreProperties>
</file>