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07B" w:rsidRPr="00B36760" w:rsidRDefault="00CB507B" w:rsidP="00E170AD">
      <w:pPr>
        <w:rPr>
          <w:rFonts w:cs="B Lotus"/>
          <w:b/>
          <w:bCs/>
          <w:sz w:val="36"/>
          <w:szCs w:val="36"/>
          <w:rtl/>
        </w:rPr>
      </w:pPr>
      <w:r w:rsidRPr="00B36760">
        <w:rPr>
          <w:rFonts w:cs="B Lotus" w:hint="cs"/>
          <w:b/>
          <w:bCs/>
          <w:sz w:val="36"/>
          <w:szCs w:val="36"/>
          <w:rtl/>
        </w:rPr>
        <w:t>مملّکیت احیاء موات</w:t>
      </w:r>
    </w:p>
    <w:p w:rsidR="00CB507B" w:rsidRDefault="00F34F46" w:rsidP="00E170AD">
      <w:pPr>
        <w:rPr>
          <w:rFonts w:cs="B Lotus"/>
          <w:sz w:val="36"/>
          <w:szCs w:val="36"/>
          <w:rtl/>
        </w:rPr>
      </w:pPr>
      <w:r>
        <w:rPr>
          <w:rFonts w:cs="B Lotus" w:hint="cs"/>
          <w:sz w:val="36"/>
          <w:szCs w:val="36"/>
          <w:rtl/>
        </w:rPr>
        <w:t>بحث در سبب دوم ملکیت</w:t>
      </w:r>
      <w:r w:rsidR="00CB507B">
        <w:rPr>
          <w:rFonts w:cs="B Lotus" w:hint="cs"/>
          <w:sz w:val="36"/>
          <w:szCs w:val="36"/>
          <w:rtl/>
        </w:rPr>
        <w:t>،</w:t>
      </w:r>
      <w:r>
        <w:rPr>
          <w:rFonts w:cs="B Lotus" w:hint="cs"/>
          <w:sz w:val="36"/>
          <w:szCs w:val="36"/>
          <w:rtl/>
        </w:rPr>
        <w:t xml:space="preserve"> یعنی احیاء موات بود. در این بحث که آیا احیاء زمین موات موجب ملکیت میشود، نظر مشهور متقدمین این است که</w:t>
      </w:r>
      <w:r w:rsidR="00E170AD">
        <w:rPr>
          <w:rFonts w:cs="B Lotus" w:hint="cs"/>
          <w:sz w:val="36"/>
          <w:szCs w:val="36"/>
          <w:rtl/>
        </w:rPr>
        <w:t xml:space="preserve"> احیاء موجب ملکیت</w:t>
      </w:r>
      <w:r>
        <w:rPr>
          <w:rFonts w:cs="B Lotus" w:hint="cs"/>
          <w:sz w:val="36"/>
          <w:szCs w:val="36"/>
          <w:rtl/>
        </w:rPr>
        <w:t xml:space="preserve"> می شود</w:t>
      </w:r>
      <w:r w:rsidR="00E170AD">
        <w:rPr>
          <w:rFonts w:cs="B Lotus" w:hint="cs"/>
          <w:sz w:val="36"/>
          <w:szCs w:val="36"/>
          <w:rtl/>
        </w:rPr>
        <w:t>.</w:t>
      </w:r>
      <w:r>
        <w:rPr>
          <w:rFonts w:cs="B Lotus" w:hint="cs"/>
          <w:sz w:val="36"/>
          <w:szCs w:val="36"/>
          <w:rtl/>
        </w:rPr>
        <w:t xml:space="preserve"> عمده متاخر</w:t>
      </w:r>
      <w:r w:rsidR="00E170AD">
        <w:rPr>
          <w:rFonts w:cs="B Lotus" w:hint="cs"/>
          <w:sz w:val="36"/>
          <w:szCs w:val="36"/>
          <w:rtl/>
        </w:rPr>
        <w:t>ی</w:t>
      </w:r>
      <w:r>
        <w:rPr>
          <w:rFonts w:cs="B Lotus" w:hint="cs"/>
          <w:sz w:val="36"/>
          <w:szCs w:val="36"/>
          <w:rtl/>
        </w:rPr>
        <w:t>ن هم این</w:t>
      </w:r>
      <w:r w:rsidR="00E170AD">
        <w:rPr>
          <w:rFonts w:cs="B Lotus" w:hint="cs"/>
          <w:sz w:val="36"/>
          <w:szCs w:val="36"/>
          <w:rtl/>
        </w:rPr>
        <w:t xml:space="preserve"> نظر را قبول کرده اند از جمله مرحوم آقای خوئی</w:t>
      </w:r>
      <w:r>
        <w:rPr>
          <w:rFonts w:cs="B Lotus" w:hint="cs"/>
          <w:sz w:val="36"/>
          <w:szCs w:val="36"/>
          <w:rtl/>
        </w:rPr>
        <w:t xml:space="preserve"> در منهاج</w:t>
      </w:r>
      <w:r w:rsidR="00E170AD">
        <w:rPr>
          <w:rFonts w:cs="B Lotus" w:hint="cs"/>
          <w:sz w:val="36"/>
          <w:szCs w:val="36"/>
          <w:rtl/>
        </w:rPr>
        <w:t xml:space="preserve">. </w:t>
      </w:r>
    </w:p>
    <w:p w:rsidR="005764AC" w:rsidRDefault="00E170AD" w:rsidP="00E170AD">
      <w:pPr>
        <w:rPr>
          <w:rFonts w:cs="B Lotus"/>
          <w:sz w:val="36"/>
          <w:szCs w:val="36"/>
          <w:rtl/>
        </w:rPr>
      </w:pPr>
      <w:r>
        <w:rPr>
          <w:rFonts w:cs="B Lotus" w:hint="cs"/>
          <w:sz w:val="36"/>
          <w:szCs w:val="36"/>
          <w:rtl/>
        </w:rPr>
        <w:t>اما در مقابل نظر مشهور،</w:t>
      </w:r>
      <w:r w:rsidR="00DB221E">
        <w:rPr>
          <w:rFonts w:cs="B Lotus" w:hint="cs"/>
          <w:sz w:val="36"/>
          <w:szCs w:val="36"/>
          <w:rtl/>
        </w:rPr>
        <w:t xml:space="preserve"> عده ای مثل شیخ طوسی در کتاب الجهاد</w:t>
      </w:r>
      <w:r>
        <w:rPr>
          <w:rFonts w:cs="B Lotus" w:hint="cs"/>
          <w:sz w:val="36"/>
          <w:szCs w:val="36"/>
          <w:rtl/>
        </w:rPr>
        <w:t xml:space="preserve">، مرحوم ابن زهره در غنیه، مرحوم بحر العلوم در بلغه الفقیه، مرحوم آقای خوئی در مصباح الفقاهه، مرحوم آقای صدر و بعض الاعلام در منهاج، </w:t>
      </w:r>
      <w:r w:rsidR="00F34F46">
        <w:rPr>
          <w:rFonts w:cs="B Lotus" w:hint="cs"/>
          <w:sz w:val="36"/>
          <w:szCs w:val="36"/>
          <w:rtl/>
        </w:rPr>
        <w:t>قائل شده اند به این که احیاء</w:t>
      </w:r>
      <w:r>
        <w:rPr>
          <w:rFonts w:cs="B Lotus" w:hint="cs"/>
          <w:sz w:val="36"/>
          <w:szCs w:val="36"/>
          <w:rtl/>
        </w:rPr>
        <w:t>،</w:t>
      </w:r>
      <w:r w:rsidR="00F34F46">
        <w:rPr>
          <w:rFonts w:cs="B Lotus" w:hint="cs"/>
          <w:sz w:val="36"/>
          <w:szCs w:val="36"/>
          <w:rtl/>
        </w:rPr>
        <w:t xml:space="preserve"> فقط احقیت تصرف می آورد نه ملکیت</w:t>
      </w:r>
      <w:r>
        <w:rPr>
          <w:rFonts w:cs="B Lotus" w:hint="cs"/>
          <w:sz w:val="36"/>
          <w:szCs w:val="36"/>
          <w:rtl/>
        </w:rPr>
        <w:t>.</w:t>
      </w:r>
    </w:p>
    <w:p w:rsidR="00F34F46" w:rsidRDefault="00F34F46">
      <w:pPr>
        <w:rPr>
          <w:rFonts w:cs="B Lotus"/>
          <w:sz w:val="36"/>
          <w:szCs w:val="36"/>
          <w:rtl/>
        </w:rPr>
      </w:pPr>
      <w:r>
        <w:rPr>
          <w:rFonts w:cs="B Lotus" w:hint="cs"/>
          <w:sz w:val="36"/>
          <w:szCs w:val="36"/>
          <w:rtl/>
        </w:rPr>
        <w:t xml:space="preserve">گفتیم منشأ اختلاف این است که دو طائفه از روایات داریم که طائفه اول دال بر حصول ملکیت است و طائفه دوم </w:t>
      </w:r>
      <w:r w:rsidR="00E170AD">
        <w:rPr>
          <w:rFonts w:cs="B Lotus" w:hint="cs"/>
          <w:sz w:val="36"/>
          <w:szCs w:val="36"/>
          <w:rtl/>
        </w:rPr>
        <w:t xml:space="preserve">مضمونی دارد که </w:t>
      </w:r>
      <w:r>
        <w:rPr>
          <w:rFonts w:cs="B Lotus" w:hint="cs"/>
          <w:sz w:val="36"/>
          <w:szCs w:val="36"/>
          <w:rtl/>
        </w:rPr>
        <w:t>از آن</w:t>
      </w:r>
      <w:r w:rsidR="00E170AD">
        <w:rPr>
          <w:rFonts w:cs="B Lotus" w:hint="cs"/>
          <w:sz w:val="36"/>
          <w:szCs w:val="36"/>
          <w:rtl/>
        </w:rPr>
        <w:t>،</w:t>
      </w:r>
      <w:r>
        <w:rPr>
          <w:rFonts w:cs="B Lotus" w:hint="cs"/>
          <w:sz w:val="36"/>
          <w:szCs w:val="36"/>
          <w:rtl/>
        </w:rPr>
        <w:t xml:space="preserve"> عدم ملکیت و مجرد احقیت و اولویت استفاده می شود.</w:t>
      </w:r>
    </w:p>
    <w:p w:rsidR="00CB507B" w:rsidRDefault="00CB507B" w:rsidP="00CB507B">
      <w:pPr>
        <w:pStyle w:val="1"/>
        <w:rPr>
          <w:rtl/>
        </w:rPr>
      </w:pPr>
      <w:r>
        <w:rPr>
          <w:rFonts w:hint="cs"/>
          <w:rtl/>
        </w:rPr>
        <w:t>ذکر چهار اتجاه برای علاج تنافی بین روایات</w:t>
      </w:r>
    </w:p>
    <w:p w:rsidR="00F34F46" w:rsidRDefault="00F34F46">
      <w:pPr>
        <w:rPr>
          <w:rFonts w:cs="B Lotus"/>
          <w:sz w:val="36"/>
          <w:szCs w:val="36"/>
          <w:rtl/>
        </w:rPr>
      </w:pPr>
      <w:r>
        <w:rPr>
          <w:rFonts w:cs="B Lotus" w:hint="cs"/>
          <w:sz w:val="36"/>
          <w:szCs w:val="36"/>
          <w:rtl/>
        </w:rPr>
        <w:t xml:space="preserve">چهار اتجاه بر ای علاج تنافی بین این دو طائفه </w:t>
      </w:r>
      <w:r w:rsidR="00E170AD">
        <w:rPr>
          <w:rFonts w:cs="B Lotus" w:hint="cs"/>
          <w:sz w:val="36"/>
          <w:szCs w:val="36"/>
          <w:rtl/>
        </w:rPr>
        <w:t>از روایات وجود دارد:</w:t>
      </w:r>
    </w:p>
    <w:p w:rsidR="00F34F46" w:rsidRDefault="00F34F46">
      <w:pPr>
        <w:rPr>
          <w:rFonts w:cs="B Lotus"/>
          <w:sz w:val="36"/>
          <w:szCs w:val="36"/>
          <w:rtl/>
        </w:rPr>
      </w:pPr>
      <w:r>
        <w:rPr>
          <w:rFonts w:cs="B Lotus" w:hint="cs"/>
          <w:sz w:val="36"/>
          <w:szCs w:val="36"/>
          <w:rtl/>
        </w:rPr>
        <w:t>اتجاه اول</w:t>
      </w:r>
    </w:p>
    <w:p w:rsidR="00F34F46" w:rsidRDefault="00E170AD">
      <w:pPr>
        <w:rPr>
          <w:rFonts w:cs="B Lotus"/>
          <w:sz w:val="36"/>
          <w:szCs w:val="36"/>
          <w:rtl/>
        </w:rPr>
      </w:pPr>
      <w:r>
        <w:rPr>
          <w:rFonts w:cs="B Lotus" w:hint="cs"/>
          <w:sz w:val="36"/>
          <w:szCs w:val="36"/>
          <w:rtl/>
        </w:rPr>
        <w:t>اتجاه اول در علاج تنافی بین دو طائفه، این است که بگوییم طائفه ای که قابل التزا</w:t>
      </w:r>
      <w:r w:rsidR="00F34F46">
        <w:rPr>
          <w:rFonts w:cs="B Lotus" w:hint="cs"/>
          <w:sz w:val="36"/>
          <w:szCs w:val="36"/>
          <w:rtl/>
        </w:rPr>
        <w:t>م است</w:t>
      </w:r>
      <w:r>
        <w:rPr>
          <w:rFonts w:cs="B Lotus" w:hint="cs"/>
          <w:sz w:val="36"/>
          <w:szCs w:val="36"/>
          <w:rtl/>
        </w:rPr>
        <w:t>، طائفه اول است و</w:t>
      </w:r>
      <w:r w:rsidR="00F34F46">
        <w:rPr>
          <w:rFonts w:cs="B Lotus" w:hint="cs"/>
          <w:sz w:val="36"/>
          <w:szCs w:val="36"/>
          <w:rtl/>
        </w:rPr>
        <w:t xml:space="preserve"> طائفه دوم </w:t>
      </w:r>
      <w:r>
        <w:rPr>
          <w:rFonts w:cs="B Lotus" w:hint="cs"/>
          <w:sz w:val="36"/>
          <w:szCs w:val="36"/>
          <w:rtl/>
        </w:rPr>
        <w:t xml:space="preserve">اصلا </w:t>
      </w:r>
      <w:r w:rsidR="00F34F46">
        <w:rPr>
          <w:rFonts w:cs="B Lotus" w:hint="cs"/>
          <w:sz w:val="36"/>
          <w:szCs w:val="36"/>
          <w:rtl/>
        </w:rPr>
        <w:t xml:space="preserve">حجیت ندارد </w:t>
      </w:r>
      <w:r>
        <w:rPr>
          <w:rFonts w:cs="B Lotus" w:hint="cs"/>
          <w:sz w:val="36"/>
          <w:szCs w:val="36"/>
          <w:rtl/>
        </w:rPr>
        <w:t xml:space="preserve">تا بخواهد با طائفه اول معارضه کند. اما وجه عدم حجیت </w:t>
      </w:r>
      <w:r w:rsidR="00F34F46">
        <w:rPr>
          <w:rFonts w:cs="B Lotus" w:hint="cs"/>
          <w:sz w:val="36"/>
          <w:szCs w:val="36"/>
          <w:rtl/>
        </w:rPr>
        <w:t>یا به خاطر ضعف سند</w:t>
      </w:r>
      <w:r>
        <w:rPr>
          <w:rFonts w:cs="B Lotus" w:hint="cs"/>
          <w:sz w:val="36"/>
          <w:szCs w:val="36"/>
          <w:rtl/>
        </w:rPr>
        <w:t xml:space="preserve"> است،</w:t>
      </w:r>
      <w:r w:rsidR="00F34F46">
        <w:rPr>
          <w:rFonts w:cs="B Lotus" w:hint="cs"/>
          <w:sz w:val="36"/>
          <w:szCs w:val="36"/>
          <w:rtl/>
        </w:rPr>
        <w:t xml:space="preserve"> یا </w:t>
      </w:r>
      <w:r>
        <w:rPr>
          <w:rFonts w:cs="B Lotus" w:hint="cs"/>
          <w:sz w:val="36"/>
          <w:szCs w:val="36"/>
          <w:rtl/>
        </w:rPr>
        <w:t xml:space="preserve">به خاطر </w:t>
      </w:r>
      <w:r w:rsidR="00F34F46">
        <w:rPr>
          <w:rFonts w:cs="B Lotus" w:hint="cs"/>
          <w:sz w:val="36"/>
          <w:szCs w:val="36"/>
          <w:rtl/>
        </w:rPr>
        <w:t>اعراض اصحاب</w:t>
      </w:r>
      <w:r>
        <w:rPr>
          <w:rFonts w:cs="B Lotus" w:hint="cs"/>
          <w:sz w:val="36"/>
          <w:szCs w:val="36"/>
          <w:rtl/>
        </w:rPr>
        <w:t xml:space="preserve"> و</w:t>
      </w:r>
      <w:r w:rsidR="00F34F46">
        <w:rPr>
          <w:rFonts w:cs="B Lotus" w:hint="cs"/>
          <w:sz w:val="36"/>
          <w:szCs w:val="36"/>
          <w:rtl/>
        </w:rPr>
        <w:t xml:space="preserve"> یا </w:t>
      </w:r>
      <w:r>
        <w:rPr>
          <w:rFonts w:cs="B Lotus" w:hint="cs"/>
          <w:sz w:val="36"/>
          <w:szCs w:val="36"/>
          <w:rtl/>
        </w:rPr>
        <w:t xml:space="preserve">به خاطر </w:t>
      </w:r>
      <w:r w:rsidR="00F34F46">
        <w:rPr>
          <w:rFonts w:cs="B Lotus" w:hint="cs"/>
          <w:sz w:val="36"/>
          <w:szCs w:val="36"/>
          <w:rtl/>
        </w:rPr>
        <w:t xml:space="preserve">مخالفت مضمون </w:t>
      </w:r>
      <w:r>
        <w:rPr>
          <w:rFonts w:cs="B Lotus" w:hint="cs"/>
          <w:sz w:val="36"/>
          <w:szCs w:val="36"/>
          <w:rtl/>
        </w:rPr>
        <w:t>آن با مس</w:t>
      </w:r>
      <w:r w:rsidR="00F34F46">
        <w:rPr>
          <w:rFonts w:cs="B Lotus" w:hint="cs"/>
          <w:sz w:val="36"/>
          <w:szCs w:val="36"/>
          <w:rtl/>
        </w:rPr>
        <w:t xml:space="preserve">لمات. </w:t>
      </w:r>
      <w:r>
        <w:rPr>
          <w:rFonts w:cs="B Lotus" w:hint="cs"/>
          <w:sz w:val="36"/>
          <w:szCs w:val="36"/>
          <w:rtl/>
        </w:rPr>
        <w:t xml:space="preserve">مرحوم </w:t>
      </w:r>
      <w:r w:rsidR="00F34F46">
        <w:rPr>
          <w:rFonts w:cs="B Lotus" w:hint="cs"/>
          <w:sz w:val="36"/>
          <w:szCs w:val="36"/>
          <w:rtl/>
        </w:rPr>
        <w:t>امام و صاحب عروه</w:t>
      </w:r>
      <w:r>
        <w:rPr>
          <w:rFonts w:cs="B Lotus" w:hint="cs"/>
          <w:sz w:val="36"/>
          <w:szCs w:val="36"/>
          <w:rtl/>
        </w:rPr>
        <w:t xml:space="preserve"> این اتجاه را پذیرفته اند.</w:t>
      </w:r>
    </w:p>
    <w:p w:rsidR="00F34F46" w:rsidRDefault="00F34F46">
      <w:pPr>
        <w:rPr>
          <w:rFonts w:cs="B Lotus"/>
          <w:sz w:val="36"/>
          <w:szCs w:val="36"/>
          <w:rtl/>
        </w:rPr>
      </w:pPr>
      <w:r>
        <w:rPr>
          <w:rFonts w:cs="B Lotus" w:hint="cs"/>
          <w:sz w:val="36"/>
          <w:szCs w:val="36"/>
          <w:rtl/>
        </w:rPr>
        <w:lastRenderedPageBreak/>
        <w:t>اتجاه دوم</w:t>
      </w:r>
    </w:p>
    <w:p w:rsidR="00F34F46" w:rsidRDefault="00E170AD" w:rsidP="0082372C">
      <w:pPr>
        <w:rPr>
          <w:rFonts w:cs="B Lotus"/>
          <w:sz w:val="36"/>
          <w:szCs w:val="36"/>
          <w:rtl/>
        </w:rPr>
      </w:pPr>
      <w:r>
        <w:rPr>
          <w:rFonts w:cs="B Lotus" w:hint="cs"/>
          <w:sz w:val="36"/>
          <w:szCs w:val="36"/>
          <w:rtl/>
        </w:rPr>
        <w:t xml:space="preserve">اتجاه دوم این است که بگوییم </w:t>
      </w:r>
      <w:r w:rsidR="00F34F46">
        <w:rPr>
          <w:rFonts w:cs="B Lotus" w:hint="cs"/>
          <w:sz w:val="36"/>
          <w:szCs w:val="36"/>
          <w:rtl/>
        </w:rPr>
        <w:t xml:space="preserve">اصلا دو طائفه به حسب آن چه مورد کلام است </w:t>
      </w:r>
      <w:r>
        <w:rPr>
          <w:rFonts w:cs="B Lotus" w:hint="cs"/>
          <w:sz w:val="36"/>
          <w:szCs w:val="36"/>
          <w:rtl/>
        </w:rPr>
        <w:t xml:space="preserve">(یعنی ملکیت) </w:t>
      </w:r>
      <w:r w:rsidR="00F34F46">
        <w:rPr>
          <w:rFonts w:cs="B Lotus" w:hint="cs"/>
          <w:sz w:val="36"/>
          <w:szCs w:val="36"/>
          <w:rtl/>
        </w:rPr>
        <w:t xml:space="preserve">تنافی ندارند. طائفه اول دلالت بر </w:t>
      </w:r>
      <w:r>
        <w:rPr>
          <w:rFonts w:cs="B Lotus" w:hint="cs"/>
          <w:sz w:val="36"/>
          <w:szCs w:val="36"/>
          <w:rtl/>
        </w:rPr>
        <w:t xml:space="preserve">ثبوت </w:t>
      </w:r>
      <w:r w:rsidR="00F34F46">
        <w:rPr>
          <w:rFonts w:cs="B Lotus" w:hint="cs"/>
          <w:sz w:val="36"/>
          <w:szCs w:val="36"/>
          <w:rtl/>
        </w:rPr>
        <w:t>ملکیت می کند و طائفه دوم فقط دال بر ثبوت خر</w:t>
      </w:r>
      <w:r>
        <w:rPr>
          <w:rFonts w:cs="B Lotus" w:hint="cs"/>
          <w:sz w:val="36"/>
          <w:szCs w:val="36"/>
          <w:rtl/>
        </w:rPr>
        <w:t>ا</w:t>
      </w:r>
      <w:r w:rsidR="00F34F46">
        <w:rPr>
          <w:rFonts w:cs="B Lotus" w:hint="cs"/>
          <w:sz w:val="36"/>
          <w:szCs w:val="36"/>
          <w:rtl/>
        </w:rPr>
        <w:t xml:space="preserve">ج بر </w:t>
      </w:r>
      <w:r>
        <w:rPr>
          <w:rFonts w:cs="B Lotus" w:hint="cs"/>
          <w:sz w:val="36"/>
          <w:szCs w:val="36"/>
          <w:rtl/>
        </w:rPr>
        <w:t xml:space="preserve">عهده </w:t>
      </w:r>
      <w:r w:rsidR="00F34F46">
        <w:rPr>
          <w:rFonts w:cs="B Lotus" w:hint="cs"/>
          <w:sz w:val="36"/>
          <w:szCs w:val="36"/>
          <w:rtl/>
        </w:rPr>
        <w:t>محیی است</w:t>
      </w:r>
      <w:r>
        <w:rPr>
          <w:rFonts w:cs="B Lotus" w:hint="cs"/>
          <w:sz w:val="36"/>
          <w:szCs w:val="36"/>
          <w:rtl/>
        </w:rPr>
        <w:t>، و خراج به معنای أ</w:t>
      </w:r>
      <w:r w:rsidR="00F34F46">
        <w:rPr>
          <w:rFonts w:cs="B Lotus" w:hint="cs"/>
          <w:sz w:val="36"/>
          <w:szCs w:val="36"/>
          <w:rtl/>
        </w:rPr>
        <w:t>جر</w:t>
      </w:r>
      <w:r w:rsidR="0082372C">
        <w:rPr>
          <w:rFonts w:cs="Taher" w:hint="cs"/>
          <w:sz w:val="36"/>
          <w:szCs w:val="36"/>
          <w:rtl/>
        </w:rPr>
        <w:t>ة</w:t>
      </w:r>
      <w:r w:rsidR="00F34F46">
        <w:rPr>
          <w:rFonts w:cs="B Lotus" w:hint="cs"/>
          <w:sz w:val="36"/>
          <w:szCs w:val="36"/>
          <w:rtl/>
        </w:rPr>
        <w:t xml:space="preserve"> الارض </w:t>
      </w:r>
      <w:r>
        <w:rPr>
          <w:rFonts w:cs="B Lotus" w:hint="cs"/>
          <w:sz w:val="36"/>
          <w:szCs w:val="36"/>
          <w:rtl/>
        </w:rPr>
        <w:t>ن</w:t>
      </w:r>
      <w:r w:rsidR="00F34F46">
        <w:rPr>
          <w:rFonts w:cs="B Lotus" w:hint="cs"/>
          <w:sz w:val="36"/>
          <w:szCs w:val="36"/>
          <w:rtl/>
        </w:rPr>
        <w:t xml:space="preserve">یست تا منافات با ملکیت داشته باشد. </w:t>
      </w:r>
      <w:r>
        <w:rPr>
          <w:rFonts w:cs="B Lotus" w:hint="cs"/>
          <w:sz w:val="36"/>
          <w:szCs w:val="36"/>
          <w:rtl/>
        </w:rPr>
        <w:t xml:space="preserve">محقق </w:t>
      </w:r>
      <w:r w:rsidR="00F34F46">
        <w:rPr>
          <w:rFonts w:cs="B Lotus" w:hint="cs"/>
          <w:sz w:val="36"/>
          <w:szCs w:val="36"/>
          <w:rtl/>
        </w:rPr>
        <w:t xml:space="preserve">ایروانی و </w:t>
      </w:r>
      <w:r>
        <w:rPr>
          <w:rFonts w:cs="B Lotus" w:hint="cs"/>
          <w:sz w:val="36"/>
          <w:szCs w:val="36"/>
          <w:rtl/>
        </w:rPr>
        <w:t xml:space="preserve">مرحوم آقای </w:t>
      </w:r>
      <w:r w:rsidR="00F34F46">
        <w:rPr>
          <w:rFonts w:cs="B Lotus" w:hint="cs"/>
          <w:sz w:val="36"/>
          <w:szCs w:val="36"/>
          <w:rtl/>
        </w:rPr>
        <w:t>تبریزی</w:t>
      </w:r>
      <w:r>
        <w:rPr>
          <w:rFonts w:cs="B Lotus" w:hint="cs"/>
          <w:sz w:val="36"/>
          <w:szCs w:val="36"/>
          <w:rtl/>
        </w:rPr>
        <w:t xml:space="preserve"> این اتجاه را پذیرفته اند.</w:t>
      </w:r>
    </w:p>
    <w:p w:rsidR="00F34F46" w:rsidRDefault="00F34F46">
      <w:pPr>
        <w:rPr>
          <w:rFonts w:cs="B Lotus"/>
          <w:sz w:val="36"/>
          <w:szCs w:val="36"/>
          <w:rtl/>
        </w:rPr>
      </w:pPr>
      <w:r>
        <w:rPr>
          <w:rFonts w:cs="B Lotus" w:hint="cs"/>
          <w:sz w:val="36"/>
          <w:szCs w:val="36"/>
          <w:rtl/>
        </w:rPr>
        <w:t>اتجاه سوم</w:t>
      </w:r>
    </w:p>
    <w:p w:rsidR="00F34F46" w:rsidRDefault="00E170AD">
      <w:pPr>
        <w:rPr>
          <w:rFonts w:cs="B Lotus"/>
          <w:sz w:val="36"/>
          <w:szCs w:val="36"/>
          <w:rtl/>
        </w:rPr>
      </w:pPr>
      <w:r>
        <w:rPr>
          <w:rFonts w:cs="B Lotus" w:hint="cs"/>
          <w:sz w:val="36"/>
          <w:szCs w:val="36"/>
          <w:rtl/>
        </w:rPr>
        <w:t>اتجاه سوم این است که بگوییم هردو طائ</w:t>
      </w:r>
      <w:r w:rsidR="0052457F">
        <w:rPr>
          <w:rFonts w:cs="B Lotus" w:hint="cs"/>
          <w:sz w:val="36"/>
          <w:szCs w:val="36"/>
          <w:rtl/>
        </w:rPr>
        <w:t>فه</w:t>
      </w:r>
      <w:r>
        <w:rPr>
          <w:rFonts w:cs="B Lotus" w:hint="cs"/>
          <w:sz w:val="36"/>
          <w:szCs w:val="36"/>
          <w:rtl/>
        </w:rPr>
        <w:t>،</w:t>
      </w:r>
      <w:r w:rsidR="0052457F">
        <w:rPr>
          <w:rFonts w:cs="B Lotus" w:hint="cs"/>
          <w:sz w:val="36"/>
          <w:szCs w:val="36"/>
          <w:rtl/>
        </w:rPr>
        <w:t xml:space="preserve"> فی حد نفسه </w:t>
      </w:r>
      <w:r>
        <w:rPr>
          <w:rFonts w:cs="B Lotus" w:hint="cs"/>
          <w:sz w:val="36"/>
          <w:szCs w:val="36"/>
          <w:rtl/>
        </w:rPr>
        <w:t xml:space="preserve">هم </w:t>
      </w:r>
      <w:r w:rsidR="0052457F">
        <w:rPr>
          <w:rFonts w:cs="B Lotus" w:hint="cs"/>
          <w:sz w:val="36"/>
          <w:szCs w:val="36"/>
          <w:rtl/>
        </w:rPr>
        <w:t>حجیت و</w:t>
      </w:r>
      <w:r>
        <w:rPr>
          <w:rFonts w:cs="B Lotus" w:hint="cs"/>
          <w:sz w:val="36"/>
          <w:szCs w:val="36"/>
          <w:rtl/>
        </w:rPr>
        <w:t xml:space="preserve"> هم</w:t>
      </w:r>
      <w:r w:rsidR="0052457F">
        <w:rPr>
          <w:rFonts w:cs="B Lotus" w:hint="cs"/>
          <w:sz w:val="36"/>
          <w:szCs w:val="36"/>
          <w:rtl/>
        </w:rPr>
        <w:t xml:space="preserve"> دلالت بر مطلب دارند</w:t>
      </w:r>
      <w:r>
        <w:rPr>
          <w:rFonts w:cs="B Lotus" w:hint="cs"/>
          <w:sz w:val="36"/>
          <w:szCs w:val="36"/>
          <w:rtl/>
        </w:rPr>
        <w:t>،</w:t>
      </w:r>
      <w:r w:rsidR="0052457F">
        <w:rPr>
          <w:rFonts w:cs="B Lotus" w:hint="cs"/>
          <w:sz w:val="36"/>
          <w:szCs w:val="36"/>
          <w:rtl/>
        </w:rPr>
        <w:t xml:space="preserve"> اما می توان بین این دو جمع عرفی کرد</w:t>
      </w:r>
      <w:r>
        <w:rPr>
          <w:rFonts w:cs="B Lotus" w:hint="cs"/>
          <w:sz w:val="36"/>
          <w:szCs w:val="36"/>
          <w:rtl/>
        </w:rPr>
        <w:t>.</w:t>
      </w:r>
      <w:r w:rsidR="0052457F">
        <w:rPr>
          <w:rFonts w:cs="B Lotus" w:hint="cs"/>
          <w:sz w:val="36"/>
          <w:szCs w:val="36"/>
          <w:rtl/>
        </w:rPr>
        <w:t xml:space="preserve"> در حقیقت تنافی </w:t>
      </w:r>
      <w:r>
        <w:rPr>
          <w:rFonts w:cs="B Lotus" w:hint="cs"/>
          <w:sz w:val="36"/>
          <w:szCs w:val="36"/>
          <w:rtl/>
        </w:rPr>
        <w:t xml:space="preserve">بین دو طائفه، تنافی </w:t>
      </w:r>
      <w:r w:rsidR="0052457F">
        <w:rPr>
          <w:rFonts w:cs="B Lotus" w:hint="cs"/>
          <w:sz w:val="36"/>
          <w:szCs w:val="36"/>
          <w:rtl/>
        </w:rPr>
        <w:t>بدوی است نه مستقر.</w:t>
      </w:r>
    </w:p>
    <w:p w:rsidR="0052457F" w:rsidRDefault="0052457F" w:rsidP="00E170AD">
      <w:pPr>
        <w:rPr>
          <w:rFonts w:cs="B Lotus"/>
          <w:sz w:val="36"/>
          <w:szCs w:val="36"/>
          <w:rtl/>
        </w:rPr>
      </w:pPr>
      <w:r>
        <w:rPr>
          <w:rFonts w:cs="B Lotus" w:hint="cs"/>
          <w:sz w:val="36"/>
          <w:szCs w:val="36"/>
          <w:rtl/>
        </w:rPr>
        <w:t>بعضی از وجوه</w:t>
      </w:r>
      <w:r w:rsidR="00E170AD">
        <w:rPr>
          <w:rFonts w:cs="B Lotus" w:hint="cs"/>
          <w:sz w:val="36"/>
          <w:szCs w:val="36"/>
          <w:rtl/>
        </w:rPr>
        <w:t>ی که می تواند به عنوان جمع عرفی در مقام باشد، در کلمات مرحوم آقای صدر بیان شد.</w:t>
      </w:r>
    </w:p>
    <w:p w:rsidR="0052457F" w:rsidRDefault="0052457F">
      <w:pPr>
        <w:rPr>
          <w:rFonts w:cs="B Lotus"/>
          <w:sz w:val="36"/>
          <w:szCs w:val="36"/>
          <w:rtl/>
        </w:rPr>
      </w:pPr>
      <w:r>
        <w:rPr>
          <w:rFonts w:cs="B Lotus" w:hint="cs"/>
          <w:sz w:val="36"/>
          <w:szCs w:val="36"/>
          <w:rtl/>
        </w:rPr>
        <w:t>اتجاه چهارم</w:t>
      </w:r>
    </w:p>
    <w:p w:rsidR="0052457F" w:rsidRDefault="00E170AD" w:rsidP="00E170AD">
      <w:pPr>
        <w:rPr>
          <w:rFonts w:cs="B Lotus"/>
          <w:sz w:val="36"/>
          <w:szCs w:val="36"/>
          <w:rtl/>
        </w:rPr>
      </w:pPr>
      <w:r>
        <w:rPr>
          <w:rFonts w:cs="B Lotus" w:hint="cs"/>
          <w:sz w:val="36"/>
          <w:szCs w:val="36"/>
          <w:rtl/>
        </w:rPr>
        <w:t xml:space="preserve">اتجاه چهارم این است که بگوییم اولا هردو طائفه </w:t>
      </w:r>
      <w:r w:rsidR="0052457F">
        <w:rPr>
          <w:rFonts w:cs="B Lotus" w:hint="cs"/>
          <w:sz w:val="36"/>
          <w:szCs w:val="36"/>
          <w:rtl/>
        </w:rPr>
        <w:t>فی حد نفسه معتبر هستند</w:t>
      </w:r>
      <w:r w:rsidR="00BF1754">
        <w:rPr>
          <w:rFonts w:cs="B Lotus" w:hint="cs"/>
          <w:sz w:val="36"/>
          <w:szCs w:val="36"/>
          <w:rtl/>
        </w:rPr>
        <w:t>،</w:t>
      </w:r>
      <w:r w:rsidR="0052457F">
        <w:rPr>
          <w:rFonts w:cs="B Lotus" w:hint="cs"/>
          <w:sz w:val="36"/>
          <w:szCs w:val="36"/>
          <w:rtl/>
        </w:rPr>
        <w:t xml:space="preserve"> و</w:t>
      </w:r>
      <w:r>
        <w:rPr>
          <w:rFonts w:cs="B Lotus" w:hint="cs"/>
          <w:sz w:val="36"/>
          <w:szCs w:val="36"/>
          <w:rtl/>
        </w:rPr>
        <w:t xml:space="preserve"> ثانیا</w:t>
      </w:r>
      <w:r w:rsidR="0052457F">
        <w:rPr>
          <w:rFonts w:cs="B Lotus" w:hint="cs"/>
          <w:sz w:val="36"/>
          <w:szCs w:val="36"/>
          <w:rtl/>
        </w:rPr>
        <w:t xml:space="preserve"> </w:t>
      </w:r>
      <w:r>
        <w:rPr>
          <w:rFonts w:cs="B Lotus" w:hint="cs"/>
          <w:sz w:val="36"/>
          <w:szCs w:val="36"/>
          <w:rtl/>
        </w:rPr>
        <w:t xml:space="preserve">بین مضمون دو طائفه </w:t>
      </w:r>
      <w:r w:rsidR="0052457F">
        <w:rPr>
          <w:rFonts w:cs="B Lotus" w:hint="cs"/>
          <w:sz w:val="36"/>
          <w:szCs w:val="36"/>
          <w:rtl/>
        </w:rPr>
        <w:t>تنافی وجود دارد</w:t>
      </w:r>
      <w:r w:rsidR="00BF1754">
        <w:rPr>
          <w:rFonts w:cs="B Lotus" w:hint="cs"/>
          <w:sz w:val="36"/>
          <w:szCs w:val="36"/>
          <w:rtl/>
        </w:rPr>
        <w:t>،</w:t>
      </w:r>
      <w:r w:rsidR="0052457F">
        <w:rPr>
          <w:rFonts w:cs="B Lotus" w:hint="cs"/>
          <w:sz w:val="36"/>
          <w:szCs w:val="36"/>
          <w:rtl/>
        </w:rPr>
        <w:t xml:space="preserve"> و </w:t>
      </w:r>
      <w:r>
        <w:rPr>
          <w:rFonts w:cs="B Lotus" w:hint="cs"/>
          <w:sz w:val="36"/>
          <w:szCs w:val="36"/>
          <w:rtl/>
        </w:rPr>
        <w:t xml:space="preserve">ثالثا این تنافی، </w:t>
      </w:r>
      <w:r w:rsidR="0052457F">
        <w:rPr>
          <w:rFonts w:cs="B Lotus" w:hint="cs"/>
          <w:sz w:val="36"/>
          <w:szCs w:val="36"/>
          <w:rtl/>
        </w:rPr>
        <w:t>تنافی بدوی نیست بلکه مستقر است</w:t>
      </w:r>
      <w:r>
        <w:rPr>
          <w:rFonts w:cs="B Lotus" w:hint="cs"/>
          <w:sz w:val="36"/>
          <w:szCs w:val="36"/>
          <w:rtl/>
        </w:rPr>
        <w:t>،</w:t>
      </w:r>
      <w:r w:rsidR="0052457F">
        <w:rPr>
          <w:rFonts w:cs="B Lotus" w:hint="cs"/>
          <w:sz w:val="36"/>
          <w:szCs w:val="36"/>
          <w:rtl/>
        </w:rPr>
        <w:t xml:space="preserve"> لذا باید قواعد باب تعارض را جاری کنیم. </w:t>
      </w:r>
      <w:r>
        <w:rPr>
          <w:rFonts w:cs="B Lotus" w:hint="cs"/>
          <w:sz w:val="36"/>
          <w:szCs w:val="36"/>
          <w:rtl/>
        </w:rPr>
        <w:t xml:space="preserve">بنابراین </w:t>
      </w:r>
      <w:r w:rsidR="0052457F">
        <w:rPr>
          <w:rFonts w:cs="B Lotus" w:hint="cs"/>
          <w:sz w:val="36"/>
          <w:szCs w:val="36"/>
          <w:rtl/>
        </w:rPr>
        <w:t xml:space="preserve">هر کدام </w:t>
      </w:r>
      <w:r>
        <w:rPr>
          <w:rFonts w:cs="B Lotus" w:hint="cs"/>
          <w:sz w:val="36"/>
          <w:szCs w:val="36"/>
          <w:rtl/>
        </w:rPr>
        <w:t xml:space="preserve">از دو طائفه که </w:t>
      </w:r>
      <w:r w:rsidR="0052457F">
        <w:rPr>
          <w:rFonts w:cs="B Lotus" w:hint="cs"/>
          <w:sz w:val="36"/>
          <w:szCs w:val="36"/>
          <w:rtl/>
        </w:rPr>
        <w:t>مر</w:t>
      </w:r>
      <w:r>
        <w:rPr>
          <w:rFonts w:cs="B Lotus" w:hint="cs"/>
          <w:sz w:val="36"/>
          <w:szCs w:val="36"/>
          <w:rtl/>
        </w:rPr>
        <w:t>جح داشت</w:t>
      </w:r>
      <w:r w:rsidR="0052457F">
        <w:rPr>
          <w:rFonts w:cs="B Lotus" w:hint="cs"/>
          <w:sz w:val="36"/>
          <w:szCs w:val="36"/>
          <w:rtl/>
        </w:rPr>
        <w:t xml:space="preserve"> مقدم می شود</w:t>
      </w:r>
      <w:r w:rsidR="00BF1754">
        <w:rPr>
          <w:rFonts w:cs="B Lotus" w:hint="cs"/>
          <w:sz w:val="36"/>
          <w:szCs w:val="36"/>
          <w:rtl/>
        </w:rPr>
        <w:t>،</w:t>
      </w:r>
      <w:r w:rsidR="0052457F">
        <w:rPr>
          <w:rFonts w:cs="B Lotus" w:hint="cs"/>
          <w:sz w:val="36"/>
          <w:szCs w:val="36"/>
          <w:rtl/>
        </w:rPr>
        <w:t xml:space="preserve"> و اگر مرجح</w:t>
      </w:r>
      <w:r>
        <w:rPr>
          <w:rFonts w:cs="B Lotus" w:hint="cs"/>
          <w:sz w:val="36"/>
          <w:szCs w:val="36"/>
          <w:rtl/>
        </w:rPr>
        <w:t>ی</w:t>
      </w:r>
      <w:r w:rsidR="0052457F">
        <w:rPr>
          <w:rFonts w:cs="B Lotus" w:hint="cs"/>
          <w:sz w:val="36"/>
          <w:szCs w:val="36"/>
          <w:rtl/>
        </w:rPr>
        <w:t xml:space="preserve"> </w:t>
      </w:r>
      <w:r>
        <w:rPr>
          <w:rFonts w:cs="B Lotus" w:hint="cs"/>
          <w:sz w:val="36"/>
          <w:szCs w:val="36"/>
          <w:rtl/>
        </w:rPr>
        <w:t>نداشتیم تعارض و تساقط</w:t>
      </w:r>
      <w:r w:rsidR="0052457F">
        <w:rPr>
          <w:rFonts w:cs="B Lotus" w:hint="cs"/>
          <w:sz w:val="36"/>
          <w:szCs w:val="36"/>
          <w:rtl/>
        </w:rPr>
        <w:t xml:space="preserve"> می کنند و باید به ادله دیگر مراجعه کرد.</w:t>
      </w:r>
    </w:p>
    <w:p w:rsidR="0052457F" w:rsidRDefault="00E170AD">
      <w:pPr>
        <w:rPr>
          <w:rFonts w:cs="B Lotus"/>
          <w:sz w:val="36"/>
          <w:szCs w:val="36"/>
          <w:rtl/>
        </w:rPr>
      </w:pPr>
      <w:r>
        <w:rPr>
          <w:rFonts w:cs="B Lotus" w:hint="cs"/>
          <w:sz w:val="36"/>
          <w:szCs w:val="36"/>
          <w:rtl/>
        </w:rPr>
        <w:lastRenderedPageBreak/>
        <w:t>هر کدام از این چهار اتجاه</w:t>
      </w:r>
      <w:r w:rsidR="00B24817">
        <w:rPr>
          <w:rFonts w:cs="B Lotus" w:hint="cs"/>
          <w:sz w:val="36"/>
          <w:szCs w:val="36"/>
          <w:rtl/>
        </w:rPr>
        <w:t xml:space="preserve"> ممکن است وجوهی را به عنوان زیر مج</w:t>
      </w:r>
      <w:r w:rsidR="0082372C">
        <w:rPr>
          <w:rFonts w:cs="B Lotus" w:hint="cs"/>
          <w:sz w:val="36"/>
          <w:szCs w:val="36"/>
          <w:rtl/>
        </w:rPr>
        <w:t>م</w:t>
      </w:r>
      <w:r w:rsidR="00B24817">
        <w:rPr>
          <w:rFonts w:cs="B Lotus" w:hint="cs"/>
          <w:sz w:val="36"/>
          <w:szCs w:val="36"/>
          <w:rtl/>
        </w:rPr>
        <w:t>وعه خود داشته باشد.</w:t>
      </w:r>
    </w:p>
    <w:p w:rsidR="00B24817" w:rsidRDefault="00B24817" w:rsidP="00BF1754">
      <w:pPr>
        <w:rPr>
          <w:rFonts w:cs="B Lotus"/>
          <w:sz w:val="36"/>
          <w:szCs w:val="36"/>
          <w:rtl/>
        </w:rPr>
      </w:pPr>
      <w:r>
        <w:rPr>
          <w:rFonts w:cs="B Lotus" w:hint="cs"/>
          <w:sz w:val="36"/>
          <w:szCs w:val="36"/>
          <w:rtl/>
        </w:rPr>
        <w:t>به نظر می رسد مقتضای صناعت و منهج صحیح در مقام علاج بین دو طائفه روایات</w:t>
      </w:r>
      <w:r w:rsidR="00BF1754">
        <w:rPr>
          <w:rFonts w:cs="B Lotus" w:hint="cs"/>
          <w:sz w:val="36"/>
          <w:szCs w:val="36"/>
          <w:rtl/>
        </w:rPr>
        <w:t>،</w:t>
      </w:r>
      <w:r>
        <w:rPr>
          <w:rFonts w:cs="B Lotus" w:hint="cs"/>
          <w:sz w:val="36"/>
          <w:szCs w:val="36"/>
          <w:rtl/>
        </w:rPr>
        <w:t xml:space="preserve"> این است که خصوصیات</w:t>
      </w:r>
      <w:r w:rsidR="00BF1754">
        <w:rPr>
          <w:rFonts w:cs="B Lotus" w:hint="cs"/>
          <w:sz w:val="36"/>
          <w:szCs w:val="36"/>
          <w:rtl/>
        </w:rPr>
        <w:t>ی را</w:t>
      </w:r>
      <w:r>
        <w:rPr>
          <w:rFonts w:cs="B Lotus" w:hint="cs"/>
          <w:sz w:val="36"/>
          <w:szCs w:val="36"/>
          <w:rtl/>
        </w:rPr>
        <w:t xml:space="preserve"> در طائفتین ملاحظه کنیم و بعد از تعیین </w:t>
      </w:r>
      <w:r w:rsidR="00BF1754">
        <w:rPr>
          <w:rFonts w:cs="B Lotus" w:hint="cs"/>
          <w:sz w:val="36"/>
          <w:szCs w:val="36"/>
          <w:rtl/>
        </w:rPr>
        <w:t>نظر مختار در این</w:t>
      </w:r>
      <w:r>
        <w:rPr>
          <w:rFonts w:cs="B Lotus" w:hint="cs"/>
          <w:sz w:val="36"/>
          <w:szCs w:val="36"/>
          <w:rtl/>
        </w:rPr>
        <w:t xml:space="preserve"> خصوصیات</w:t>
      </w:r>
      <w:r w:rsidR="00BF1754">
        <w:rPr>
          <w:rFonts w:cs="B Lotus" w:hint="cs"/>
          <w:sz w:val="36"/>
          <w:szCs w:val="36"/>
          <w:rtl/>
        </w:rPr>
        <w:t>،</w:t>
      </w:r>
      <w:r>
        <w:rPr>
          <w:rFonts w:cs="B Lotus" w:hint="cs"/>
          <w:sz w:val="36"/>
          <w:szCs w:val="36"/>
          <w:rtl/>
        </w:rPr>
        <w:t xml:space="preserve"> ببینیم که تنافی چطور حل می شود.</w:t>
      </w:r>
    </w:p>
    <w:p w:rsidR="00CB507B" w:rsidRDefault="00CB507B" w:rsidP="00CB507B">
      <w:pPr>
        <w:pStyle w:val="1"/>
        <w:rPr>
          <w:rtl/>
        </w:rPr>
      </w:pPr>
      <w:r>
        <w:rPr>
          <w:rFonts w:hint="cs"/>
          <w:rtl/>
        </w:rPr>
        <w:t>ذکر خصوصیات لازم در مقام حل روایات متعارض</w:t>
      </w:r>
    </w:p>
    <w:p w:rsidR="00B24817" w:rsidRDefault="00B24817">
      <w:pPr>
        <w:rPr>
          <w:rFonts w:cs="B Lotus"/>
          <w:sz w:val="36"/>
          <w:szCs w:val="36"/>
          <w:rtl/>
        </w:rPr>
      </w:pPr>
      <w:r>
        <w:rPr>
          <w:rFonts w:cs="B Lotus" w:hint="cs"/>
          <w:sz w:val="36"/>
          <w:szCs w:val="36"/>
          <w:rtl/>
        </w:rPr>
        <w:t>چهار خصوصیت وجود دارد که در مقام حل هم</w:t>
      </w:r>
      <w:r w:rsidR="00BF1754">
        <w:rPr>
          <w:rFonts w:cs="B Lotus" w:hint="cs"/>
          <w:sz w:val="36"/>
          <w:szCs w:val="36"/>
          <w:rtl/>
        </w:rPr>
        <w:t>ه روایات متعارض باید بررسی شود، و</w:t>
      </w:r>
      <w:r>
        <w:rPr>
          <w:rFonts w:cs="B Lotus" w:hint="cs"/>
          <w:sz w:val="36"/>
          <w:szCs w:val="36"/>
          <w:rtl/>
        </w:rPr>
        <w:t xml:space="preserve"> در مانحن فیه یک خصوصیت اضافه هم وجود دارد.</w:t>
      </w:r>
    </w:p>
    <w:p w:rsidR="00B24817" w:rsidRDefault="00BF1754">
      <w:pPr>
        <w:rPr>
          <w:rFonts w:cs="B Lotus"/>
          <w:sz w:val="36"/>
          <w:szCs w:val="36"/>
          <w:rtl/>
        </w:rPr>
      </w:pPr>
      <w:r>
        <w:rPr>
          <w:rFonts w:cs="B Lotus" w:hint="cs"/>
          <w:sz w:val="36"/>
          <w:szCs w:val="36"/>
          <w:rtl/>
        </w:rPr>
        <w:t>چهار خصوصیتی که در همه روایات متعارض نیاز به بررسی دارد:</w:t>
      </w:r>
    </w:p>
    <w:p w:rsidR="00B24817" w:rsidRDefault="00BF1754">
      <w:pPr>
        <w:rPr>
          <w:rFonts w:cs="B Lotus"/>
          <w:sz w:val="36"/>
          <w:szCs w:val="36"/>
          <w:rtl/>
        </w:rPr>
      </w:pPr>
      <w:r>
        <w:rPr>
          <w:rFonts w:cs="B Lotus" w:hint="cs"/>
          <w:sz w:val="36"/>
          <w:szCs w:val="36"/>
          <w:rtl/>
        </w:rPr>
        <w:t>خصوصیت اول این است که باید ببینیم</w:t>
      </w:r>
      <w:r w:rsidR="00B24817">
        <w:rPr>
          <w:rFonts w:cs="B Lotus" w:hint="cs"/>
          <w:sz w:val="36"/>
          <w:szCs w:val="36"/>
          <w:rtl/>
        </w:rPr>
        <w:t xml:space="preserve"> آیا هر دو طائفه از حیث سندی تمام اند یا نه</w:t>
      </w:r>
      <w:r>
        <w:rPr>
          <w:rFonts w:cs="B Lotus" w:hint="cs"/>
          <w:sz w:val="36"/>
          <w:szCs w:val="36"/>
          <w:rtl/>
        </w:rPr>
        <w:t>.</w:t>
      </w:r>
    </w:p>
    <w:p w:rsidR="00853D40" w:rsidRDefault="00853D40">
      <w:pPr>
        <w:rPr>
          <w:rFonts w:cs="B Lotus"/>
          <w:sz w:val="36"/>
          <w:szCs w:val="36"/>
          <w:rtl/>
        </w:rPr>
      </w:pPr>
      <w:r>
        <w:rPr>
          <w:rFonts w:cs="B Lotus" w:hint="cs"/>
          <w:sz w:val="36"/>
          <w:szCs w:val="36"/>
          <w:rtl/>
        </w:rPr>
        <w:t xml:space="preserve">خصوصیت دوم این است که </w:t>
      </w:r>
      <w:r w:rsidR="00397B76">
        <w:rPr>
          <w:rFonts w:cs="B Lotus" w:hint="cs"/>
          <w:sz w:val="36"/>
          <w:szCs w:val="36"/>
          <w:rtl/>
        </w:rPr>
        <w:t>مفاد هر یک از دو طائفه معلوم شود و ببینیم آیا بین مفادین تنافی وجود دارد یا این که دو مفاد قابل جمع اند.</w:t>
      </w:r>
    </w:p>
    <w:p w:rsidR="00397B76" w:rsidRDefault="00397B76" w:rsidP="00306C47">
      <w:pPr>
        <w:rPr>
          <w:rFonts w:cs="B Lotus"/>
          <w:sz w:val="36"/>
          <w:szCs w:val="36"/>
          <w:rtl/>
        </w:rPr>
      </w:pPr>
      <w:r>
        <w:rPr>
          <w:rFonts w:cs="B Lotus" w:hint="cs"/>
          <w:sz w:val="36"/>
          <w:szCs w:val="36"/>
          <w:rtl/>
        </w:rPr>
        <w:t xml:space="preserve">خصوصیت سوم این است که بر فرض تنافی بین دو مفاد، </w:t>
      </w:r>
      <w:r w:rsidR="00BF1754">
        <w:rPr>
          <w:rFonts w:cs="B Lotus" w:hint="cs"/>
          <w:sz w:val="36"/>
          <w:szCs w:val="36"/>
          <w:rtl/>
        </w:rPr>
        <w:t xml:space="preserve">ببینیم </w:t>
      </w:r>
      <w:r>
        <w:rPr>
          <w:rFonts w:cs="B Lotus" w:hint="cs"/>
          <w:sz w:val="36"/>
          <w:szCs w:val="36"/>
          <w:rtl/>
        </w:rPr>
        <w:t>کیفیت دلالت هر کدام از دو طائفه به چه نحو است</w:t>
      </w:r>
      <w:r w:rsidR="00BF1754">
        <w:rPr>
          <w:rFonts w:cs="B Lotus" w:hint="cs"/>
          <w:sz w:val="36"/>
          <w:szCs w:val="36"/>
          <w:rtl/>
        </w:rPr>
        <w:t>، یعنی مرتبه دلال</w:t>
      </w:r>
      <w:r>
        <w:rPr>
          <w:rFonts w:cs="B Lotus" w:hint="cs"/>
          <w:sz w:val="36"/>
          <w:szCs w:val="36"/>
          <w:rtl/>
        </w:rPr>
        <w:t xml:space="preserve">ت </w:t>
      </w:r>
      <w:r w:rsidR="00BF1754">
        <w:rPr>
          <w:rFonts w:cs="B Lotus" w:hint="cs"/>
          <w:sz w:val="36"/>
          <w:szCs w:val="36"/>
          <w:rtl/>
        </w:rPr>
        <w:t xml:space="preserve">آن </w:t>
      </w:r>
      <w:r>
        <w:rPr>
          <w:rFonts w:cs="B Lotus" w:hint="cs"/>
          <w:sz w:val="36"/>
          <w:szCs w:val="36"/>
          <w:rtl/>
        </w:rPr>
        <w:t>بر مفاد</w:t>
      </w:r>
      <w:r w:rsidR="00BF1754">
        <w:rPr>
          <w:rFonts w:cs="B Lotus" w:hint="cs"/>
          <w:sz w:val="36"/>
          <w:szCs w:val="36"/>
          <w:rtl/>
        </w:rPr>
        <w:t>،</w:t>
      </w:r>
      <w:r>
        <w:rPr>
          <w:rFonts w:cs="B Lotus" w:hint="cs"/>
          <w:sz w:val="36"/>
          <w:szCs w:val="36"/>
          <w:rtl/>
        </w:rPr>
        <w:t xml:space="preserve"> به حد ظهور است یا به حد صراحت و نصوصیت است. </w:t>
      </w:r>
      <w:r w:rsidR="00306C47">
        <w:rPr>
          <w:rFonts w:cs="B Lotus" w:hint="cs"/>
          <w:sz w:val="36"/>
          <w:szCs w:val="36"/>
          <w:rtl/>
        </w:rPr>
        <w:t>در بررسی این خصوصیت، ممکن است به این نتیجه برسیم که هر دو طائفه به نحو صراحت دلالت بر مطلب دارند و یکی از دو طائفه، علاوه بر این مشتمل بر روایاتی است که به نحو ظهور دلالت بر مطلب دارد.</w:t>
      </w:r>
    </w:p>
    <w:p w:rsidR="00397B76" w:rsidRDefault="00397B76">
      <w:pPr>
        <w:rPr>
          <w:rFonts w:cs="B Lotus"/>
          <w:sz w:val="36"/>
          <w:szCs w:val="36"/>
          <w:rtl/>
        </w:rPr>
      </w:pPr>
      <w:r>
        <w:rPr>
          <w:rFonts w:cs="B Lotus" w:hint="cs"/>
          <w:sz w:val="36"/>
          <w:szCs w:val="36"/>
          <w:rtl/>
        </w:rPr>
        <w:lastRenderedPageBreak/>
        <w:t xml:space="preserve">خصوصیت چهارم این است که </w:t>
      </w:r>
      <w:r w:rsidR="00BF1754">
        <w:rPr>
          <w:rFonts w:cs="B Lotus" w:hint="cs"/>
          <w:sz w:val="36"/>
          <w:szCs w:val="36"/>
          <w:rtl/>
        </w:rPr>
        <w:t xml:space="preserve">ببینیم </w:t>
      </w:r>
      <w:r w:rsidR="0051230C">
        <w:rPr>
          <w:rFonts w:cs="B Lotus" w:hint="cs"/>
          <w:sz w:val="36"/>
          <w:szCs w:val="36"/>
          <w:rtl/>
        </w:rPr>
        <w:t>مفادی که در هر یک از دو طائفه است</w:t>
      </w:r>
      <w:r w:rsidR="00BF1754">
        <w:rPr>
          <w:rFonts w:cs="B Lotus" w:hint="cs"/>
          <w:sz w:val="36"/>
          <w:szCs w:val="36"/>
          <w:rtl/>
        </w:rPr>
        <w:t>،</w:t>
      </w:r>
      <w:r w:rsidR="0051230C">
        <w:rPr>
          <w:rFonts w:cs="B Lotus" w:hint="cs"/>
          <w:sz w:val="36"/>
          <w:szCs w:val="36"/>
          <w:rtl/>
        </w:rPr>
        <w:t xml:space="preserve"> آیا قابل التزام و قابل اخذ است یا این که یکی از دو طائفه به خاطر </w:t>
      </w:r>
      <w:r w:rsidR="00BF1754">
        <w:rPr>
          <w:rFonts w:cs="B Lotus" w:hint="cs"/>
          <w:sz w:val="36"/>
          <w:szCs w:val="36"/>
          <w:rtl/>
        </w:rPr>
        <w:t>مضمونی که دارد قابل التزام نیست.</w:t>
      </w:r>
      <w:r w:rsidR="0051230C">
        <w:rPr>
          <w:rFonts w:cs="B Lotus" w:hint="cs"/>
          <w:sz w:val="36"/>
          <w:szCs w:val="36"/>
          <w:rtl/>
        </w:rPr>
        <w:t xml:space="preserve"> پس</w:t>
      </w:r>
      <w:r w:rsidR="00306C47">
        <w:rPr>
          <w:rFonts w:cs="B Lotus" w:hint="cs"/>
          <w:sz w:val="36"/>
          <w:szCs w:val="36"/>
          <w:rtl/>
        </w:rPr>
        <w:t xml:space="preserve"> </w:t>
      </w:r>
      <w:r w:rsidR="0051230C">
        <w:rPr>
          <w:rFonts w:cs="B Lotus" w:hint="cs"/>
          <w:sz w:val="36"/>
          <w:szCs w:val="36"/>
          <w:rtl/>
        </w:rPr>
        <w:t>از حیث امکان التزام به مفاد طائفتین</w:t>
      </w:r>
      <w:r w:rsidR="00BF1754">
        <w:rPr>
          <w:rFonts w:cs="B Lotus" w:hint="cs"/>
          <w:sz w:val="36"/>
          <w:szCs w:val="36"/>
          <w:rtl/>
        </w:rPr>
        <w:t xml:space="preserve"> هم باید دو طائفه روایات را بررسی کنیم.</w:t>
      </w:r>
    </w:p>
    <w:p w:rsidR="0051230C" w:rsidRDefault="0051230C">
      <w:pPr>
        <w:rPr>
          <w:rFonts w:cs="B Lotus"/>
          <w:sz w:val="36"/>
          <w:szCs w:val="36"/>
          <w:rtl/>
        </w:rPr>
      </w:pPr>
      <w:r>
        <w:rPr>
          <w:rFonts w:cs="B Lotus" w:hint="cs"/>
          <w:sz w:val="36"/>
          <w:szCs w:val="36"/>
          <w:rtl/>
        </w:rPr>
        <w:t xml:space="preserve">این </w:t>
      </w:r>
      <w:r w:rsidR="00A52878">
        <w:rPr>
          <w:rFonts w:cs="B Lotus" w:hint="cs"/>
          <w:sz w:val="36"/>
          <w:szCs w:val="36"/>
          <w:rtl/>
        </w:rPr>
        <w:t>چهار خصوصی</w:t>
      </w:r>
      <w:r>
        <w:rPr>
          <w:rFonts w:cs="B Lotus" w:hint="cs"/>
          <w:sz w:val="36"/>
          <w:szCs w:val="36"/>
          <w:rtl/>
        </w:rPr>
        <w:t>ت در همه موارد وجود دارد</w:t>
      </w:r>
      <w:r w:rsidR="00BF1754">
        <w:rPr>
          <w:rFonts w:cs="B Lotus" w:hint="cs"/>
          <w:sz w:val="36"/>
          <w:szCs w:val="36"/>
          <w:rtl/>
        </w:rPr>
        <w:t>.</w:t>
      </w:r>
    </w:p>
    <w:p w:rsidR="0051230C" w:rsidRDefault="0051230C">
      <w:pPr>
        <w:rPr>
          <w:rFonts w:cs="B Lotus"/>
          <w:sz w:val="36"/>
          <w:szCs w:val="36"/>
          <w:rtl/>
        </w:rPr>
      </w:pPr>
      <w:r>
        <w:rPr>
          <w:rFonts w:cs="B Lotus" w:hint="cs"/>
          <w:sz w:val="36"/>
          <w:szCs w:val="36"/>
          <w:rtl/>
        </w:rPr>
        <w:t xml:space="preserve">اما خصوصیت اضافه در محل بحث، این </w:t>
      </w:r>
      <w:r w:rsidR="00306C47">
        <w:rPr>
          <w:rFonts w:cs="B Lotus" w:hint="cs"/>
          <w:sz w:val="36"/>
          <w:szCs w:val="36"/>
          <w:rtl/>
        </w:rPr>
        <w:t>است که محل بحث ما زمین موات بالأ</w:t>
      </w:r>
      <w:r>
        <w:rPr>
          <w:rFonts w:cs="B Lotus" w:hint="cs"/>
          <w:sz w:val="36"/>
          <w:szCs w:val="36"/>
          <w:rtl/>
        </w:rPr>
        <w:t>صاله است</w:t>
      </w:r>
      <w:r w:rsidR="00306C47">
        <w:rPr>
          <w:rFonts w:cs="B Lotus" w:hint="cs"/>
          <w:sz w:val="36"/>
          <w:szCs w:val="36"/>
          <w:rtl/>
        </w:rPr>
        <w:t>، و این خصوصیت باید در زمین موات بالأ</w:t>
      </w:r>
      <w:r>
        <w:rPr>
          <w:rFonts w:cs="B Lotus" w:hint="cs"/>
          <w:sz w:val="36"/>
          <w:szCs w:val="36"/>
          <w:rtl/>
        </w:rPr>
        <w:t>صاله مشخص شو</w:t>
      </w:r>
      <w:r w:rsidR="00306C47">
        <w:rPr>
          <w:rFonts w:cs="B Lotus" w:hint="cs"/>
          <w:sz w:val="36"/>
          <w:szCs w:val="36"/>
          <w:rtl/>
        </w:rPr>
        <w:t>د</w:t>
      </w:r>
      <w:r>
        <w:rPr>
          <w:rFonts w:cs="B Lotus" w:hint="cs"/>
          <w:sz w:val="36"/>
          <w:szCs w:val="36"/>
          <w:rtl/>
        </w:rPr>
        <w:t xml:space="preserve"> که آیا این زمین</w:t>
      </w:r>
      <w:r w:rsidR="00306C47">
        <w:rPr>
          <w:rFonts w:cs="B Lotus" w:hint="cs"/>
          <w:sz w:val="36"/>
          <w:szCs w:val="36"/>
          <w:rtl/>
        </w:rPr>
        <w:t xml:space="preserve"> ها</w:t>
      </w:r>
      <w:r>
        <w:rPr>
          <w:rFonts w:cs="B Lotus" w:hint="cs"/>
          <w:sz w:val="36"/>
          <w:szCs w:val="36"/>
          <w:rtl/>
        </w:rPr>
        <w:t xml:space="preserve"> قبل از احیاء</w:t>
      </w:r>
      <w:r w:rsidR="00306C47">
        <w:rPr>
          <w:rFonts w:cs="B Lotus" w:hint="cs"/>
          <w:sz w:val="36"/>
          <w:szCs w:val="36"/>
          <w:rtl/>
        </w:rPr>
        <w:t>، از مباحات اند یا این که از انفال و ملک</w:t>
      </w:r>
      <w:r>
        <w:rPr>
          <w:rFonts w:cs="B Lotus" w:hint="cs"/>
          <w:sz w:val="36"/>
          <w:szCs w:val="36"/>
          <w:rtl/>
        </w:rPr>
        <w:t xml:space="preserve"> امام</w:t>
      </w:r>
      <w:r w:rsidR="00306C47">
        <w:rPr>
          <w:rFonts w:cs="B Lotus" w:hint="cs"/>
          <w:sz w:val="36"/>
          <w:szCs w:val="36"/>
          <w:rtl/>
        </w:rPr>
        <w:t xml:space="preserve"> می باشند</w:t>
      </w:r>
      <w:r>
        <w:rPr>
          <w:rFonts w:cs="B Lotus" w:hint="cs"/>
          <w:sz w:val="36"/>
          <w:szCs w:val="36"/>
          <w:rtl/>
        </w:rPr>
        <w:t xml:space="preserve">. این خصوصیت </w:t>
      </w:r>
      <w:r w:rsidR="00306C47">
        <w:rPr>
          <w:rFonts w:cs="B Lotus" w:hint="cs"/>
          <w:sz w:val="36"/>
          <w:szCs w:val="36"/>
          <w:rtl/>
        </w:rPr>
        <w:t xml:space="preserve">پنجم در مانحن فیه </w:t>
      </w:r>
      <w:r>
        <w:rPr>
          <w:rFonts w:cs="B Lotus" w:hint="cs"/>
          <w:sz w:val="36"/>
          <w:szCs w:val="36"/>
          <w:rtl/>
        </w:rPr>
        <w:t>باید مشخص و تعیین شود</w:t>
      </w:r>
      <w:r w:rsidR="00306C47">
        <w:rPr>
          <w:rFonts w:cs="B Lotus" w:hint="cs"/>
          <w:sz w:val="36"/>
          <w:szCs w:val="36"/>
          <w:rtl/>
        </w:rPr>
        <w:t>،</w:t>
      </w:r>
      <w:r>
        <w:rPr>
          <w:rFonts w:cs="B Lotus" w:hint="cs"/>
          <w:sz w:val="36"/>
          <w:szCs w:val="36"/>
          <w:rtl/>
        </w:rPr>
        <w:t xml:space="preserve"> چون به لحاظ برخی از</w:t>
      </w:r>
      <w:r w:rsidR="00306C47">
        <w:rPr>
          <w:rFonts w:cs="B Lotus" w:hint="cs"/>
          <w:sz w:val="36"/>
          <w:szCs w:val="36"/>
          <w:rtl/>
        </w:rPr>
        <w:t xml:space="preserve"> وجوه جمع، این مطلب مدخلیت دارد که زمین موات را قبل از احیاء از مباحات بدانیم یا از انفال.</w:t>
      </w:r>
    </w:p>
    <w:p w:rsidR="0051230C" w:rsidRDefault="00FA123C">
      <w:pPr>
        <w:rPr>
          <w:rFonts w:cs="B Lotus"/>
          <w:sz w:val="36"/>
          <w:szCs w:val="36"/>
          <w:rtl/>
        </w:rPr>
      </w:pPr>
      <w:r>
        <w:rPr>
          <w:rFonts w:cs="B Lotus" w:hint="cs"/>
          <w:sz w:val="36"/>
          <w:szCs w:val="36"/>
          <w:rtl/>
        </w:rPr>
        <w:t xml:space="preserve">پس </w:t>
      </w:r>
      <w:r w:rsidR="00306C47">
        <w:rPr>
          <w:rFonts w:cs="B Lotus" w:hint="cs"/>
          <w:sz w:val="36"/>
          <w:szCs w:val="36"/>
          <w:rtl/>
        </w:rPr>
        <w:t xml:space="preserve">برای روشن شدن بحث، </w:t>
      </w:r>
      <w:r>
        <w:rPr>
          <w:rFonts w:cs="B Lotus" w:hint="cs"/>
          <w:sz w:val="36"/>
          <w:szCs w:val="36"/>
          <w:rtl/>
        </w:rPr>
        <w:t>باید این دو طائفه روایات را از حیث این خصوصیات پنج گانه بررسی کنیم.</w:t>
      </w:r>
    </w:p>
    <w:p w:rsidR="00CB507B" w:rsidRDefault="00CB507B" w:rsidP="00CB507B">
      <w:pPr>
        <w:pStyle w:val="1"/>
        <w:rPr>
          <w:rtl/>
        </w:rPr>
      </w:pPr>
      <w:r>
        <w:rPr>
          <w:rFonts w:hint="cs"/>
          <w:rtl/>
        </w:rPr>
        <w:t>بررسی خصوصیات پنج گانه در مقام</w:t>
      </w:r>
    </w:p>
    <w:p w:rsidR="00FA123C" w:rsidRDefault="00306C47" w:rsidP="00CB507B">
      <w:pPr>
        <w:pStyle w:val="2"/>
        <w:rPr>
          <w:rtl/>
        </w:rPr>
      </w:pPr>
      <w:r>
        <w:rPr>
          <w:rFonts w:hint="cs"/>
          <w:rtl/>
        </w:rPr>
        <w:t xml:space="preserve">بررسی </w:t>
      </w:r>
      <w:r w:rsidR="00FA123C">
        <w:rPr>
          <w:rFonts w:hint="cs"/>
          <w:rtl/>
        </w:rPr>
        <w:t>خصوصیت اول</w:t>
      </w:r>
    </w:p>
    <w:p w:rsidR="00FA123C" w:rsidRDefault="00B05CBA">
      <w:pPr>
        <w:rPr>
          <w:rFonts w:cs="B Lotus"/>
          <w:sz w:val="36"/>
          <w:szCs w:val="36"/>
          <w:rtl/>
        </w:rPr>
      </w:pPr>
      <w:r>
        <w:rPr>
          <w:rFonts w:cs="B Lotus" w:hint="cs"/>
          <w:sz w:val="36"/>
          <w:szCs w:val="36"/>
          <w:rtl/>
        </w:rPr>
        <w:t xml:space="preserve">اشکالی نیست در این که روایات طائفه اول سندا معتبر اند و مشتمل بر روایات صحاح اند. اشکالی اگر باشد در روایات طائفه دوم است. </w:t>
      </w:r>
    </w:p>
    <w:p w:rsidR="00B05CBA" w:rsidRDefault="00C967BC">
      <w:pPr>
        <w:rPr>
          <w:rFonts w:cs="B Lotus"/>
          <w:sz w:val="36"/>
          <w:szCs w:val="36"/>
          <w:rtl/>
        </w:rPr>
      </w:pPr>
      <w:r>
        <w:rPr>
          <w:rFonts w:cs="B Lotus" w:hint="cs"/>
          <w:sz w:val="36"/>
          <w:szCs w:val="36"/>
          <w:rtl/>
        </w:rPr>
        <w:t xml:space="preserve">گفتیم روایات طائفه دوم مشتمل بر </w:t>
      </w:r>
      <w:r w:rsidR="00B05CBA">
        <w:rPr>
          <w:rFonts w:cs="B Lotus" w:hint="cs"/>
          <w:sz w:val="36"/>
          <w:szCs w:val="36"/>
          <w:rtl/>
        </w:rPr>
        <w:t xml:space="preserve">سه روایت </w:t>
      </w:r>
      <w:r>
        <w:rPr>
          <w:rFonts w:cs="B Lotus" w:hint="cs"/>
          <w:sz w:val="36"/>
          <w:szCs w:val="36"/>
          <w:rtl/>
        </w:rPr>
        <w:t xml:space="preserve">است: روایت </w:t>
      </w:r>
      <w:r w:rsidR="00B05CBA">
        <w:rPr>
          <w:rFonts w:cs="B Lotus" w:hint="cs"/>
          <w:sz w:val="36"/>
          <w:szCs w:val="36"/>
          <w:rtl/>
        </w:rPr>
        <w:t>ابی خالد کابلی</w:t>
      </w:r>
      <w:r>
        <w:rPr>
          <w:rFonts w:cs="B Lotus" w:hint="cs"/>
          <w:sz w:val="36"/>
          <w:szCs w:val="36"/>
          <w:rtl/>
        </w:rPr>
        <w:t>،</w:t>
      </w:r>
      <w:r w:rsidR="00B05CBA">
        <w:rPr>
          <w:rFonts w:cs="B Lotus" w:hint="cs"/>
          <w:sz w:val="36"/>
          <w:szCs w:val="36"/>
          <w:rtl/>
        </w:rPr>
        <w:t xml:space="preserve"> </w:t>
      </w:r>
      <w:r>
        <w:rPr>
          <w:rFonts w:cs="B Lotus" w:hint="cs"/>
          <w:sz w:val="36"/>
          <w:szCs w:val="36"/>
          <w:rtl/>
        </w:rPr>
        <w:t xml:space="preserve">روایت </w:t>
      </w:r>
      <w:r w:rsidR="00B05CBA">
        <w:rPr>
          <w:rFonts w:cs="B Lotus" w:hint="cs"/>
          <w:sz w:val="36"/>
          <w:szCs w:val="36"/>
          <w:rtl/>
        </w:rPr>
        <w:t>عمر بن یزید</w:t>
      </w:r>
      <w:r>
        <w:rPr>
          <w:rFonts w:cs="B Lotus" w:hint="cs"/>
          <w:sz w:val="36"/>
          <w:szCs w:val="36"/>
          <w:rtl/>
        </w:rPr>
        <w:t xml:space="preserve"> و روایت</w:t>
      </w:r>
      <w:r w:rsidR="00B05CBA">
        <w:rPr>
          <w:rFonts w:cs="B Lotus" w:hint="cs"/>
          <w:sz w:val="36"/>
          <w:szCs w:val="36"/>
          <w:rtl/>
        </w:rPr>
        <w:t xml:space="preserve"> مسمع</w:t>
      </w:r>
      <w:r>
        <w:rPr>
          <w:rFonts w:cs="B Lotus" w:hint="cs"/>
          <w:sz w:val="36"/>
          <w:szCs w:val="36"/>
          <w:rtl/>
        </w:rPr>
        <w:t>.</w:t>
      </w:r>
    </w:p>
    <w:p w:rsidR="00B05CBA" w:rsidRDefault="00B05CBA">
      <w:pPr>
        <w:rPr>
          <w:rFonts w:cs="B Lotus"/>
          <w:sz w:val="36"/>
          <w:szCs w:val="36"/>
          <w:rtl/>
        </w:rPr>
      </w:pPr>
      <w:r>
        <w:rPr>
          <w:rFonts w:cs="B Lotus" w:hint="cs"/>
          <w:sz w:val="36"/>
          <w:szCs w:val="36"/>
          <w:rtl/>
        </w:rPr>
        <w:lastRenderedPageBreak/>
        <w:t>برخی مثل مرحوم امام</w:t>
      </w:r>
      <w:r w:rsidR="00C967BC">
        <w:rPr>
          <w:rFonts w:cs="B Lotus" w:hint="cs"/>
          <w:sz w:val="36"/>
          <w:szCs w:val="36"/>
          <w:rtl/>
        </w:rPr>
        <w:t>،</w:t>
      </w:r>
      <w:r>
        <w:rPr>
          <w:rFonts w:cs="B Lotus" w:hint="cs"/>
          <w:sz w:val="36"/>
          <w:szCs w:val="36"/>
          <w:rtl/>
        </w:rPr>
        <w:t xml:space="preserve"> در این روایات طائفه ثانیه اشکال سندی کرده اند و </w:t>
      </w:r>
      <w:r w:rsidR="00306C47">
        <w:rPr>
          <w:rFonts w:cs="B Lotus" w:hint="cs"/>
          <w:sz w:val="36"/>
          <w:szCs w:val="36"/>
          <w:rtl/>
        </w:rPr>
        <w:t>لذا گفته اند که قابلیت معارضه با روایات طائفه اول را ندارند.</w:t>
      </w:r>
      <w:r w:rsidR="00C967BC">
        <w:rPr>
          <w:rFonts w:cs="B Lotus" w:hint="cs"/>
          <w:sz w:val="36"/>
          <w:szCs w:val="36"/>
          <w:rtl/>
        </w:rPr>
        <w:t xml:space="preserve"> اشکال سندی به این روایات از دو جهت است که هردو جهت قابل جواب است:</w:t>
      </w:r>
    </w:p>
    <w:p w:rsidR="00D72964" w:rsidRDefault="00D72964" w:rsidP="00D72964">
      <w:pPr>
        <w:pStyle w:val="3"/>
        <w:rPr>
          <w:rtl/>
        </w:rPr>
      </w:pPr>
      <w:r>
        <w:rPr>
          <w:rFonts w:hint="cs"/>
          <w:rtl/>
        </w:rPr>
        <w:t>دو اشکال سندی در روایات طائفه دوم</w:t>
      </w:r>
    </w:p>
    <w:p w:rsidR="00D72964" w:rsidRDefault="00C967BC" w:rsidP="0082372C">
      <w:pPr>
        <w:rPr>
          <w:rFonts w:cs="B Lotus"/>
          <w:sz w:val="36"/>
          <w:szCs w:val="36"/>
          <w:rtl/>
        </w:rPr>
      </w:pPr>
      <w:r>
        <w:rPr>
          <w:rFonts w:cs="B Lotus" w:hint="cs"/>
          <w:sz w:val="36"/>
          <w:szCs w:val="36"/>
          <w:rtl/>
        </w:rPr>
        <w:t>اشکال اول در</w:t>
      </w:r>
      <w:r w:rsidR="00B05CBA">
        <w:rPr>
          <w:rFonts w:cs="B Lotus" w:hint="cs"/>
          <w:sz w:val="36"/>
          <w:szCs w:val="36"/>
          <w:rtl/>
        </w:rPr>
        <w:t xml:space="preserve"> خود ابی خالد کابلی </w:t>
      </w:r>
      <w:r>
        <w:rPr>
          <w:rFonts w:cs="B Lotus" w:hint="cs"/>
          <w:sz w:val="36"/>
          <w:szCs w:val="36"/>
          <w:rtl/>
        </w:rPr>
        <w:t xml:space="preserve">است </w:t>
      </w:r>
      <w:r w:rsidR="00D72964">
        <w:rPr>
          <w:rFonts w:cs="B Lotus" w:hint="cs"/>
          <w:sz w:val="36"/>
          <w:szCs w:val="36"/>
          <w:rtl/>
        </w:rPr>
        <w:t>که ابو خالد کابلی مشترک بین دو نفر است،</w:t>
      </w:r>
      <w:r>
        <w:rPr>
          <w:rFonts w:cs="B Lotus" w:hint="cs"/>
          <w:sz w:val="36"/>
          <w:szCs w:val="36"/>
          <w:rtl/>
        </w:rPr>
        <w:t xml:space="preserve"> که یکی که اکبر باشد</w:t>
      </w:r>
      <w:r w:rsidR="0082372C">
        <w:rPr>
          <w:rFonts w:cs="B Lotus" w:hint="cs"/>
          <w:sz w:val="36"/>
          <w:szCs w:val="36"/>
          <w:rtl/>
        </w:rPr>
        <w:t>(کنگر)</w:t>
      </w:r>
      <w:r>
        <w:rPr>
          <w:rFonts w:cs="B Lotus" w:hint="cs"/>
          <w:sz w:val="36"/>
          <w:szCs w:val="36"/>
          <w:rtl/>
        </w:rPr>
        <w:t xml:space="preserve"> ثقه است و دیگری که اصغر باشد </w:t>
      </w:r>
      <w:r w:rsidR="00D72964">
        <w:rPr>
          <w:rFonts w:cs="B Lotus" w:hint="cs"/>
          <w:sz w:val="36"/>
          <w:szCs w:val="36"/>
          <w:rtl/>
        </w:rPr>
        <w:t>(</w:t>
      </w:r>
      <w:r w:rsidR="0082372C">
        <w:rPr>
          <w:rFonts w:cs="B Lotus" w:hint="cs"/>
          <w:sz w:val="36"/>
          <w:szCs w:val="36"/>
          <w:rtl/>
        </w:rPr>
        <w:t>و</w:t>
      </w:r>
      <w:r>
        <w:rPr>
          <w:rFonts w:cs="B Lotus" w:hint="cs"/>
          <w:sz w:val="36"/>
          <w:szCs w:val="36"/>
          <w:rtl/>
        </w:rPr>
        <w:t>ردان</w:t>
      </w:r>
      <w:r w:rsidR="00D72964">
        <w:rPr>
          <w:rFonts w:cs="B Lotus" w:hint="cs"/>
          <w:sz w:val="36"/>
          <w:szCs w:val="36"/>
          <w:rtl/>
        </w:rPr>
        <w:t>)</w:t>
      </w:r>
      <w:r>
        <w:rPr>
          <w:rFonts w:cs="B Lotus" w:hint="cs"/>
          <w:sz w:val="36"/>
          <w:szCs w:val="36"/>
          <w:rtl/>
        </w:rPr>
        <w:t xml:space="preserve"> ثقه نیست</w:t>
      </w:r>
      <w:r w:rsidR="00D72964">
        <w:rPr>
          <w:rFonts w:cs="B Lotus" w:hint="cs"/>
          <w:sz w:val="36"/>
          <w:szCs w:val="36"/>
          <w:rtl/>
        </w:rPr>
        <w:t>.</w:t>
      </w:r>
      <w:r>
        <w:rPr>
          <w:rFonts w:cs="B Lotus" w:hint="cs"/>
          <w:sz w:val="36"/>
          <w:szCs w:val="36"/>
          <w:rtl/>
        </w:rPr>
        <w:t xml:space="preserve"> </w:t>
      </w:r>
      <w:r w:rsidR="00D72964">
        <w:rPr>
          <w:rFonts w:cs="B Lotus" w:hint="cs"/>
          <w:sz w:val="36"/>
          <w:szCs w:val="36"/>
          <w:rtl/>
        </w:rPr>
        <w:t>اشکال دوم</w:t>
      </w:r>
      <w:r>
        <w:rPr>
          <w:rFonts w:cs="B Lotus" w:hint="cs"/>
          <w:sz w:val="36"/>
          <w:szCs w:val="36"/>
          <w:rtl/>
        </w:rPr>
        <w:t xml:space="preserve"> در </w:t>
      </w:r>
      <w:r w:rsidR="00D72964">
        <w:rPr>
          <w:rFonts w:cs="B Lotus" w:hint="cs"/>
          <w:sz w:val="36"/>
          <w:szCs w:val="36"/>
          <w:rtl/>
        </w:rPr>
        <w:t xml:space="preserve">دو </w:t>
      </w:r>
      <w:r>
        <w:rPr>
          <w:rFonts w:cs="B Lotus" w:hint="cs"/>
          <w:sz w:val="36"/>
          <w:szCs w:val="36"/>
          <w:rtl/>
        </w:rPr>
        <w:t xml:space="preserve">روایت </w:t>
      </w:r>
      <w:r w:rsidR="00D72964">
        <w:rPr>
          <w:rFonts w:cs="B Lotus" w:hint="cs"/>
          <w:sz w:val="36"/>
          <w:szCs w:val="36"/>
          <w:rtl/>
        </w:rPr>
        <w:t xml:space="preserve">دیگر است به جهت وجود </w:t>
      </w:r>
      <w:r>
        <w:rPr>
          <w:rFonts w:cs="B Lotus" w:hint="cs"/>
          <w:sz w:val="36"/>
          <w:szCs w:val="36"/>
          <w:rtl/>
        </w:rPr>
        <w:t>عمر بن یزید</w:t>
      </w:r>
      <w:r w:rsidR="00D72964">
        <w:rPr>
          <w:rFonts w:cs="B Lotus" w:hint="cs"/>
          <w:sz w:val="36"/>
          <w:szCs w:val="36"/>
          <w:rtl/>
        </w:rPr>
        <w:t xml:space="preserve"> در سند آنها.</w:t>
      </w:r>
      <w:r>
        <w:rPr>
          <w:rFonts w:cs="B Lotus" w:hint="cs"/>
          <w:sz w:val="36"/>
          <w:szCs w:val="36"/>
          <w:rtl/>
        </w:rPr>
        <w:t xml:space="preserve"> اشکال</w:t>
      </w:r>
      <w:r w:rsidR="00B05CBA">
        <w:rPr>
          <w:rFonts w:cs="B Lotus" w:hint="cs"/>
          <w:sz w:val="36"/>
          <w:szCs w:val="36"/>
          <w:rtl/>
        </w:rPr>
        <w:t xml:space="preserve"> این است ک</w:t>
      </w:r>
      <w:r w:rsidR="00D72964">
        <w:rPr>
          <w:rFonts w:cs="B Lotus" w:hint="cs"/>
          <w:sz w:val="36"/>
          <w:szCs w:val="36"/>
          <w:rtl/>
        </w:rPr>
        <w:t>ه</w:t>
      </w:r>
      <w:r w:rsidR="00B05CBA">
        <w:rPr>
          <w:rFonts w:cs="B Lotus" w:hint="cs"/>
          <w:sz w:val="36"/>
          <w:szCs w:val="36"/>
          <w:rtl/>
        </w:rPr>
        <w:t xml:space="preserve"> ع</w:t>
      </w:r>
      <w:r w:rsidR="00D72964">
        <w:rPr>
          <w:rFonts w:cs="B Lotus" w:hint="cs"/>
          <w:sz w:val="36"/>
          <w:szCs w:val="36"/>
          <w:rtl/>
        </w:rPr>
        <w:t>مر بن یز</w:t>
      </w:r>
      <w:r>
        <w:rPr>
          <w:rFonts w:cs="B Lotus" w:hint="cs"/>
          <w:sz w:val="36"/>
          <w:szCs w:val="36"/>
          <w:rtl/>
        </w:rPr>
        <w:t>ید مشترک است بین بیاع الس</w:t>
      </w:r>
      <w:r w:rsidR="00B05CBA">
        <w:rPr>
          <w:rFonts w:cs="B Lotus" w:hint="cs"/>
          <w:sz w:val="36"/>
          <w:szCs w:val="36"/>
          <w:rtl/>
        </w:rPr>
        <w:t xml:space="preserve">ابری </w:t>
      </w:r>
      <w:r>
        <w:rPr>
          <w:rFonts w:cs="B Lotus" w:hint="cs"/>
          <w:sz w:val="36"/>
          <w:szCs w:val="36"/>
          <w:rtl/>
        </w:rPr>
        <w:t xml:space="preserve">و عمر بن </w:t>
      </w:r>
      <w:r w:rsidR="00D72964">
        <w:rPr>
          <w:rFonts w:cs="B Lotus" w:hint="cs"/>
          <w:sz w:val="36"/>
          <w:szCs w:val="36"/>
          <w:rtl/>
        </w:rPr>
        <w:t xml:space="preserve">یزید </w:t>
      </w:r>
      <w:r>
        <w:rPr>
          <w:rFonts w:cs="B Lotus" w:hint="cs"/>
          <w:sz w:val="36"/>
          <w:szCs w:val="36"/>
          <w:rtl/>
        </w:rPr>
        <w:t>بن ذبیان. بی</w:t>
      </w:r>
      <w:r w:rsidR="00CE71FD">
        <w:rPr>
          <w:rFonts w:cs="B Lotus" w:hint="cs"/>
          <w:sz w:val="36"/>
          <w:szCs w:val="36"/>
          <w:rtl/>
        </w:rPr>
        <w:t>ا</w:t>
      </w:r>
      <w:r>
        <w:rPr>
          <w:rFonts w:cs="B Lotus" w:hint="cs"/>
          <w:sz w:val="36"/>
          <w:szCs w:val="36"/>
          <w:rtl/>
        </w:rPr>
        <w:t>ع السابری ثق</w:t>
      </w:r>
      <w:r w:rsidR="00D72964">
        <w:rPr>
          <w:rFonts w:cs="B Lotus" w:hint="cs"/>
          <w:sz w:val="36"/>
          <w:szCs w:val="36"/>
          <w:rtl/>
        </w:rPr>
        <w:t>ه است، اما ابن ذبیان توثیق ندارد.</w:t>
      </w:r>
    </w:p>
    <w:p w:rsidR="00B05CBA" w:rsidRDefault="00B05CBA" w:rsidP="00D72964">
      <w:pPr>
        <w:pStyle w:val="4"/>
        <w:rPr>
          <w:rtl/>
        </w:rPr>
      </w:pPr>
      <w:r>
        <w:rPr>
          <w:rFonts w:hint="cs"/>
          <w:rtl/>
        </w:rPr>
        <w:t>جواب از اشکال</w:t>
      </w:r>
      <w:r w:rsidR="00D72964">
        <w:rPr>
          <w:rFonts w:hint="cs"/>
          <w:rtl/>
        </w:rPr>
        <w:t xml:space="preserve"> اول</w:t>
      </w:r>
    </w:p>
    <w:p w:rsidR="00B05CBA" w:rsidRDefault="00B05CBA" w:rsidP="00CE71FD">
      <w:pPr>
        <w:rPr>
          <w:rFonts w:cs="B Lotus"/>
          <w:sz w:val="36"/>
          <w:szCs w:val="36"/>
          <w:rtl/>
        </w:rPr>
      </w:pPr>
      <w:r>
        <w:rPr>
          <w:rFonts w:cs="B Lotus" w:hint="cs"/>
          <w:sz w:val="36"/>
          <w:szCs w:val="36"/>
          <w:rtl/>
        </w:rPr>
        <w:t>در مورد ابی خالد کابلی، روایات متعددی در مدح و عظمت و جلالت او وارد شده و تعبیری</w:t>
      </w:r>
      <w:r w:rsidR="00C967BC">
        <w:rPr>
          <w:rFonts w:cs="B Lotus" w:hint="cs"/>
          <w:sz w:val="36"/>
          <w:szCs w:val="36"/>
          <w:rtl/>
        </w:rPr>
        <w:t xml:space="preserve"> وارد شده که از اصحاب خاص امام سجاد علیه السلام </w:t>
      </w:r>
      <w:r>
        <w:rPr>
          <w:rFonts w:cs="B Lotus" w:hint="cs"/>
          <w:sz w:val="36"/>
          <w:szCs w:val="36"/>
          <w:rtl/>
        </w:rPr>
        <w:t xml:space="preserve">است </w:t>
      </w:r>
      <w:r w:rsidR="00C967BC">
        <w:rPr>
          <w:rFonts w:cs="B Lotus" w:hint="cs"/>
          <w:sz w:val="36"/>
          <w:szCs w:val="36"/>
          <w:rtl/>
        </w:rPr>
        <w:t xml:space="preserve">که این </w:t>
      </w:r>
      <w:r w:rsidR="00D72964">
        <w:rPr>
          <w:rFonts w:cs="B Lotus" w:hint="cs"/>
          <w:sz w:val="36"/>
          <w:szCs w:val="36"/>
          <w:rtl/>
        </w:rPr>
        <w:t>تعبیرات نشان دهنده جلالت وی است.</w:t>
      </w:r>
      <w:r>
        <w:rPr>
          <w:rFonts w:cs="B Lotus" w:hint="cs"/>
          <w:sz w:val="36"/>
          <w:szCs w:val="36"/>
          <w:rtl/>
        </w:rPr>
        <w:t xml:space="preserve"> از متن مطالبی که نقل می کند هم استفاده </w:t>
      </w:r>
      <w:r w:rsidR="00CE71FD">
        <w:rPr>
          <w:rFonts w:cs="B Lotus" w:hint="cs"/>
          <w:sz w:val="36"/>
          <w:szCs w:val="36"/>
          <w:rtl/>
        </w:rPr>
        <w:t>جلال</w:t>
      </w:r>
      <w:r>
        <w:rPr>
          <w:rFonts w:cs="B Lotus" w:hint="cs"/>
          <w:sz w:val="36"/>
          <w:szCs w:val="36"/>
          <w:rtl/>
        </w:rPr>
        <w:t>ت او می شود. البته تک تک روایات مدح ابی خالد خالی از ضعف سند نیست</w:t>
      </w:r>
      <w:r w:rsidR="00D72964">
        <w:rPr>
          <w:rFonts w:cs="B Lotus" w:hint="cs"/>
          <w:sz w:val="36"/>
          <w:szCs w:val="36"/>
          <w:rtl/>
        </w:rPr>
        <w:t>،</w:t>
      </w:r>
      <w:r>
        <w:rPr>
          <w:rFonts w:cs="B Lotus" w:hint="cs"/>
          <w:sz w:val="36"/>
          <w:szCs w:val="36"/>
          <w:rtl/>
        </w:rPr>
        <w:t xml:space="preserve"> اما ممکن است بگوییم به ملاحظه مجموع</w:t>
      </w:r>
      <w:r w:rsidR="00C967BC">
        <w:rPr>
          <w:rFonts w:cs="B Lotus" w:hint="cs"/>
          <w:sz w:val="36"/>
          <w:szCs w:val="36"/>
          <w:rtl/>
        </w:rPr>
        <w:t xml:space="preserve"> مطالب،</w:t>
      </w:r>
      <w:r>
        <w:rPr>
          <w:rFonts w:cs="B Lotus" w:hint="cs"/>
          <w:sz w:val="36"/>
          <w:szCs w:val="36"/>
          <w:rtl/>
        </w:rPr>
        <w:t xml:space="preserve"> می توان به این نتیجه رسی</w:t>
      </w:r>
      <w:r w:rsidR="00C967BC">
        <w:rPr>
          <w:rFonts w:cs="B Lotus" w:hint="cs"/>
          <w:sz w:val="36"/>
          <w:szCs w:val="36"/>
          <w:rtl/>
        </w:rPr>
        <w:t>د که ابی خالد کابلی وثاقت دارد.</w:t>
      </w:r>
      <w:r w:rsidR="00CE71FD">
        <w:rPr>
          <w:rFonts w:cs="B Lotus" w:hint="cs"/>
          <w:sz w:val="36"/>
          <w:szCs w:val="36"/>
          <w:rtl/>
        </w:rPr>
        <w:t xml:space="preserve">علاوه براین که ابوخالد کابلی جزء معاريفی است که درموردآنها قدح وضعفی نقل نشده واین خود نشانه وثاقت شخص می باشد </w:t>
      </w:r>
      <w:r w:rsidR="00D242C4">
        <w:rPr>
          <w:rFonts w:cs="B Lotus" w:hint="cs"/>
          <w:sz w:val="36"/>
          <w:szCs w:val="36"/>
          <w:rtl/>
        </w:rPr>
        <w:t xml:space="preserve">مرحوم آقای خوئی ابو خالد کابلی را از راه ورود در تفسیر علی بن ابراهیم توثیق کرده است که این راه به نظر ماتمام نیست. </w:t>
      </w:r>
      <w:r w:rsidR="00CE71FD">
        <w:rPr>
          <w:rFonts w:cs="B Lotus" w:hint="cs"/>
          <w:sz w:val="36"/>
          <w:szCs w:val="36"/>
          <w:rtl/>
        </w:rPr>
        <w:t xml:space="preserve"> اما ازجهت اشتراک بین دونفر گفته می شود یااين که</w:t>
      </w:r>
      <w:r>
        <w:rPr>
          <w:rFonts w:cs="B Lotus" w:hint="cs"/>
          <w:sz w:val="36"/>
          <w:szCs w:val="36"/>
          <w:rtl/>
        </w:rPr>
        <w:t xml:space="preserve"> </w:t>
      </w:r>
      <w:r w:rsidR="00C967BC">
        <w:rPr>
          <w:rFonts w:cs="B Lotus" w:hint="cs"/>
          <w:sz w:val="36"/>
          <w:szCs w:val="36"/>
          <w:rtl/>
        </w:rPr>
        <w:t xml:space="preserve">اصلا </w:t>
      </w:r>
      <w:r>
        <w:rPr>
          <w:rFonts w:cs="B Lotus" w:hint="cs"/>
          <w:sz w:val="36"/>
          <w:szCs w:val="36"/>
          <w:rtl/>
        </w:rPr>
        <w:t>یک نفر اند</w:t>
      </w:r>
      <w:r w:rsidR="00CE71FD">
        <w:rPr>
          <w:rFonts w:cs="Times New Roman" w:hint="cs"/>
          <w:sz w:val="36"/>
          <w:szCs w:val="36"/>
          <w:rtl/>
        </w:rPr>
        <w:t xml:space="preserve"> _</w:t>
      </w:r>
      <w:r w:rsidR="00CE71FD">
        <w:rPr>
          <w:rFonts w:cs="B Lotus" w:hint="cs"/>
          <w:sz w:val="36"/>
          <w:szCs w:val="36"/>
          <w:rtl/>
        </w:rPr>
        <w:t xml:space="preserve">همانطورکه ازعبارت کشی استفاده می شود یا </w:t>
      </w:r>
      <w:r>
        <w:rPr>
          <w:rFonts w:cs="B Lotus" w:hint="cs"/>
          <w:sz w:val="36"/>
          <w:szCs w:val="36"/>
          <w:rtl/>
        </w:rPr>
        <w:t xml:space="preserve">اگر دو نفر هستند </w:t>
      </w:r>
      <w:r w:rsidR="00C967BC">
        <w:rPr>
          <w:rFonts w:cs="B Lotus" w:hint="cs"/>
          <w:sz w:val="36"/>
          <w:szCs w:val="36"/>
          <w:rtl/>
        </w:rPr>
        <w:t>انصراف دارد به فرد مشهور و اعرف که از اجلاء است.</w:t>
      </w:r>
    </w:p>
    <w:p w:rsidR="00D72964" w:rsidRDefault="00D72964" w:rsidP="00D72964">
      <w:pPr>
        <w:pStyle w:val="4"/>
        <w:rPr>
          <w:rtl/>
        </w:rPr>
      </w:pPr>
      <w:r>
        <w:rPr>
          <w:rFonts w:hint="cs"/>
          <w:rtl/>
        </w:rPr>
        <w:lastRenderedPageBreak/>
        <w:t>جواب از اشکال دوم</w:t>
      </w:r>
    </w:p>
    <w:p w:rsidR="004B5486" w:rsidRDefault="004B5486" w:rsidP="00B652FF">
      <w:pPr>
        <w:pStyle w:val="a3"/>
        <w:bidi/>
        <w:jc w:val="highKashida"/>
        <w:rPr>
          <w:rFonts w:cs="B Lotus"/>
          <w:sz w:val="36"/>
          <w:szCs w:val="36"/>
          <w:rtl/>
        </w:rPr>
      </w:pPr>
      <w:r>
        <w:rPr>
          <w:rFonts w:cs="B Lotus" w:hint="cs"/>
          <w:sz w:val="36"/>
          <w:szCs w:val="36"/>
          <w:rtl/>
        </w:rPr>
        <w:t xml:space="preserve">اما نسبت به عمر بن یزید، </w:t>
      </w:r>
      <w:r w:rsidR="00A52878">
        <w:rPr>
          <w:rFonts w:cs="B Lotus" w:hint="cs"/>
          <w:sz w:val="36"/>
          <w:szCs w:val="36"/>
          <w:rtl/>
        </w:rPr>
        <w:t xml:space="preserve">مرحوم </w:t>
      </w:r>
      <w:r>
        <w:rPr>
          <w:rFonts w:cs="B Lotus" w:hint="cs"/>
          <w:sz w:val="36"/>
          <w:szCs w:val="36"/>
          <w:rtl/>
        </w:rPr>
        <w:t xml:space="preserve">آقای خوئی </w:t>
      </w:r>
      <w:r w:rsidR="00A52878">
        <w:rPr>
          <w:rFonts w:cs="B Lotus" w:hint="cs"/>
          <w:sz w:val="36"/>
          <w:szCs w:val="36"/>
          <w:rtl/>
        </w:rPr>
        <w:t xml:space="preserve">از اشکال </w:t>
      </w:r>
      <w:r>
        <w:rPr>
          <w:rFonts w:cs="B Lotus" w:hint="cs"/>
          <w:sz w:val="36"/>
          <w:szCs w:val="36"/>
          <w:rtl/>
        </w:rPr>
        <w:t>جواب داده اس</w:t>
      </w:r>
      <w:r w:rsidR="00B00AF3">
        <w:rPr>
          <w:rFonts w:cs="B Lotus" w:hint="cs"/>
          <w:sz w:val="36"/>
          <w:szCs w:val="36"/>
          <w:rtl/>
        </w:rPr>
        <w:t>ت</w:t>
      </w:r>
      <w:r>
        <w:rPr>
          <w:rFonts w:cs="B Lotus" w:hint="cs"/>
          <w:sz w:val="36"/>
          <w:szCs w:val="36"/>
          <w:rtl/>
        </w:rPr>
        <w:t xml:space="preserve"> که حتی اگر</w:t>
      </w:r>
      <w:r w:rsidR="006E2779">
        <w:rPr>
          <w:rFonts w:cs="B Lotus" w:hint="cs"/>
          <w:sz w:val="36"/>
          <w:szCs w:val="36"/>
          <w:rtl/>
        </w:rPr>
        <w:t xml:space="preserve"> </w:t>
      </w:r>
      <w:r w:rsidR="00A52878">
        <w:rPr>
          <w:rFonts w:cs="B Lotus" w:hint="cs"/>
          <w:sz w:val="36"/>
          <w:szCs w:val="36"/>
          <w:rtl/>
        </w:rPr>
        <w:t xml:space="preserve">عمر بن یزید </w:t>
      </w:r>
      <w:r w:rsidR="006E2779">
        <w:rPr>
          <w:rFonts w:cs="B Lotus" w:hint="cs"/>
          <w:sz w:val="36"/>
          <w:szCs w:val="36"/>
          <w:rtl/>
        </w:rPr>
        <w:t>مشترک بین دو نفر باشد، کسی که م</w:t>
      </w:r>
      <w:r w:rsidR="00B36BDB">
        <w:rPr>
          <w:rFonts w:cs="B Lotus" w:hint="cs"/>
          <w:sz w:val="36"/>
          <w:szCs w:val="36"/>
          <w:rtl/>
        </w:rPr>
        <w:t xml:space="preserve">عروف است بیاع </w:t>
      </w:r>
      <w:r w:rsidR="00C967BC">
        <w:rPr>
          <w:rFonts w:cs="B Lotus" w:hint="cs"/>
          <w:sz w:val="36"/>
          <w:szCs w:val="36"/>
          <w:rtl/>
        </w:rPr>
        <w:t>ال</w:t>
      </w:r>
      <w:r w:rsidR="00B36BDB">
        <w:rPr>
          <w:rFonts w:cs="B Lotus" w:hint="cs"/>
          <w:sz w:val="36"/>
          <w:szCs w:val="36"/>
          <w:rtl/>
        </w:rPr>
        <w:t>س</w:t>
      </w:r>
      <w:r>
        <w:rPr>
          <w:rFonts w:cs="B Lotus" w:hint="cs"/>
          <w:sz w:val="36"/>
          <w:szCs w:val="36"/>
          <w:rtl/>
        </w:rPr>
        <w:t xml:space="preserve">ابری است </w:t>
      </w:r>
      <w:r w:rsidR="00D72964">
        <w:rPr>
          <w:rFonts w:cs="B Lotus" w:hint="cs"/>
          <w:sz w:val="36"/>
          <w:szCs w:val="36"/>
          <w:rtl/>
        </w:rPr>
        <w:t>و لفظ منصرف به فرد معروف می شود، لذا</w:t>
      </w:r>
      <w:r>
        <w:rPr>
          <w:rFonts w:cs="B Lotus" w:hint="cs"/>
          <w:sz w:val="36"/>
          <w:szCs w:val="36"/>
          <w:rtl/>
        </w:rPr>
        <w:t xml:space="preserve"> این احتمال که مراد</w:t>
      </w:r>
      <w:r w:rsidR="00B36BDB">
        <w:rPr>
          <w:rFonts w:cs="B Lotus" w:hint="cs"/>
          <w:sz w:val="36"/>
          <w:szCs w:val="36"/>
          <w:rtl/>
        </w:rPr>
        <w:t xml:space="preserve"> اب</w:t>
      </w:r>
      <w:r w:rsidR="003E2197">
        <w:rPr>
          <w:rFonts w:cs="B Lotus" w:hint="cs"/>
          <w:sz w:val="36"/>
          <w:szCs w:val="36"/>
          <w:rtl/>
        </w:rPr>
        <w:t>ن ذ</w:t>
      </w:r>
      <w:r w:rsidR="006E2779">
        <w:rPr>
          <w:rFonts w:cs="B Lotus" w:hint="cs"/>
          <w:sz w:val="36"/>
          <w:szCs w:val="36"/>
          <w:rtl/>
        </w:rPr>
        <w:t>بیان باشد در روای</w:t>
      </w:r>
      <w:r w:rsidR="00D72964">
        <w:rPr>
          <w:rFonts w:cs="B Lotus" w:hint="cs"/>
          <w:sz w:val="36"/>
          <w:szCs w:val="36"/>
          <w:rtl/>
        </w:rPr>
        <w:t>ا</w:t>
      </w:r>
      <w:r w:rsidR="006E2779">
        <w:rPr>
          <w:rFonts w:cs="B Lotus" w:hint="cs"/>
          <w:sz w:val="36"/>
          <w:szCs w:val="36"/>
          <w:rtl/>
        </w:rPr>
        <w:t>ت عمر ب</w:t>
      </w:r>
      <w:r>
        <w:rPr>
          <w:rFonts w:cs="B Lotus" w:hint="cs"/>
          <w:sz w:val="36"/>
          <w:szCs w:val="36"/>
          <w:rtl/>
        </w:rPr>
        <w:t>ن یز</w:t>
      </w:r>
      <w:r w:rsidR="003E2197">
        <w:rPr>
          <w:rFonts w:cs="B Lotus" w:hint="cs"/>
          <w:sz w:val="36"/>
          <w:szCs w:val="36"/>
          <w:rtl/>
        </w:rPr>
        <w:t xml:space="preserve">ید وجود ندارد. </w:t>
      </w:r>
      <w:r w:rsidR="00C967BC">
        <w:rPr>
          <w:rFonts w:cs="B Lotus" w:hint="cs"/>
          <w:sz w:val="36"/>
          <w:szCs w:val="36"/>
          <w:rtl/>
        </w:rPr>
        <w:t xml:space="preserve">مرحوم </w:t>
      </w:r>
      <w:r w:rsidR="003E2197">
        <w:rPr>
          <w:rFonts w:cs="B Lotus" w:hint="cs"/>
          <w:sz w:val="36"/>
          <w:szCs w:val="36"/>
          <w:rtl/>
        </w:rPr>
        <w:t xml:space="preserve">آقای تبریزی </w:t>
      </w:r>
      <w:r w:rsidR="00C967BC">
        <w:rPr>
          <w:rFonts w:cs="B Lotus" w:hint="cs"/>
          <w:sz w:val="36"/>
          <w:szCs w:val="36"/>
          <w:rtl/>
        </w:rPr>
        <w:t xml:space="preserve">اشکال کرده است که </w:t>
      </w:r>
      <w:r w:rsidR="003E2197">
        <w:rPr>
          <w:rFonts w:cs="B Lotus" w:hint="cs"/>
          <w:sz w:val="36"/>
          <w:szCs w:val="36"/>
          <w:rtl/>
        </w:rPr>
        <w:t>ابن ذ</w:t>
      </w:r>
      <w:r>
        <w:rPr>
          <w:rFonts w:cs="B Lotus" w:hint="cs"/>
          <w:sz w:val="36"/>
          <w:szCs w:val="36"/>
          <w:rtl/>
        </w:rPr>
        <w:t>بیان هم معروف و صاحب کتاب است</w:t>
      </w:r>
      <w:r w:rsidR="00C967BC">
        <w:rPr>
          <w:rFonts w:cs="B Lotus" w:hint="cs"/>
          <w:sz w:val="36"/>
          <w:szCs w:val="36"/>
          <w:rtl/>
        </w:rPr>
        <w:t>،</w:t>
      </w:r>
      <w:r>
        <w:rPr>
          <w:rFonts w:cs="B Lotus" w:hint="cs"/>
          <w:sz w:val="36"/>
          <w:szCs w:val="36"/>
          <w:rtl/>
        </w:rPr>
        <w:t xml:space="preserve"> پس لفظ مشترک بین دو </w:t>
      </w:r>
      <w:r w:rsidR="00AE0B0F">
        <w:rPr>
          <w:rFonts w:cs="B Lotus" w:hint="cs"/>
          <w:sz w:val="36"/>
          <w:szCs w:val="36"/>
          <w:rtl/>
        </w:rPr>
        <w:t>نفر</w:t>
      </w:r>
      <w:r>
        <w:rPr>
          <w:rFonts w:cs="B Lotus" w:hint="cs"/>
          <w:sz w:val="36"/>
          <w:szCs w:val="36"/>
          <w:rtl/>
        </w:rPr>
        <w:t xml:space="preserve"> است که </w:t>
      </w:r>
      <w:r w:rsidR="00C967BC">
        <w:rPr>
          <w:rFonts w:cs="B Lotus" w:hint="cs"/>
          <w:sz w:val="36"/>
          <w:szCs w:val="36"/>
          <w:rtl/>
        </w:rPr>
        <w:t>هردو معروف اند</w:t>
      </w:r>
      <w:r>
        <w:rPr>
          <w:rFonts w:cs="B Lotus" w:hint="cs"/>
          <w:sz w:val="36"/>
          <w:szCs w:val="36"/>
          <w:rtl/>
        </w:rPr>
        <w:t xml:space="preserve">. جواب </w:t>
      </w:r>
      <w:r w:rsidR="00C967BC">
        <w:rPr>
          <w:rFonts w:cs="B Lotus" w:hint="cs"/>
          <w:sz w:val="36"/>
          <w:szCs w:val="36"/>
          <w:rtl/>
        </w:rPr>
        <w:t xml:space="preserve">از اشکال ایشان این است که </w:t>
      </w:r>
      <w:r>
        <w:rPr>
          <w:rFonts w:cs="B Lotus" w:hint="cs"/>
          <w:sz w:val="36"/>
          <w:szCs w:val="36"/>
          <w:rtl/>
        </w:rPr>
        <w:t>مجرد صاحب کتاب بودن</w:t>
      </w:r>
      <w:r w:rsidR="00AE0B0F">
        <w:rPr>
          <w:rFonts w:cs="B Lotus" w:hint="cs"/>
          <w:sz w:val="36"/>
          <w:szCs w:val="36"/>
          <w:rtl/>
        </w:rPr>
        <w:t xml:space="preserve"> عمربن یزيد بن ذبيان منافات ندارد با این که شخص معروفي که مشاربالبنان است ولفظ مطلق انصراف به او پیدا می کند همان عمربن يزيد بیاع السابری باشد بعبارت دیگر ابن ذبیان هم معروف باشد</w:t>
      </w:r>
      <w:r w:rsidR="00B652FF">
        <w:rPr>
          <w:rFonts w:cs="B Lotus" w:hint="cs"/>
          <w:sz w:val="36"/>
          <w:szCs w:val="36"/>
          <w:rtl/>
        </w:rPr>
        <w:t xml:space="preserve"> ولی آنی که معروف تراست ولفظ عندالاطلاق انصراف به اودارد عمربن یزید بیاع السابری باشد.</w:t>
      </w:r>
      <w:r w:rsidR="00AE0B0F">
        <w:rPr>
          <w:rFonts w:cs="B Lotus" w:hint="cs"/>
          <w:sz w:val="36"/>
          <w:szCs w:val="36"/>
          <w:rtl/>
        </w:rPr>
        <w:t xml:space="preserve"> </w:t>
      </w:r>
    </w:p>
    <w:p w:rsidR="00B43059" w:rsidRDefault="00B43059" w:rsidP="00C967BC">
      <w:pPr>
        <w:rPr>
          <w:rFonts w:cs="B Lotus"/>
          <w:sz w:val="36"/>
          <w:szCs w:val="36"/>
          <w:rtl/>
        </w:rPr>
      </w:pPr>
      <w:r>
        <w:rPr>
          <w:rFonts w:cs="B Lotus" w:hint="cs"/>
          <w:sz w:val="36"/>
          <w:szCs w:val="36"/>
          <w:rtl/>
        </w:rPr>
        <w:t>بنابراین، روایات هر دو طائفه مشتمل بر روایات صحیح السند می باشند.</w:t>
      </w:r>
    </w:p>
    <w:p w:rsidR="004B5486" w:rsidRDefault="00D72964" w:rsidP="00CB507B">
      <w:pPr>
        <w:pStyle w:val="2"/>
        <w:rPr>
          <w:rtl/>
        </w:rPr>
      </w:pPr>
      <w:r>
        <w:rPr>
          <w:rFonts w:hint="cs"/>
          <w:rtl/>
        </w:rPr>
        <w:t xml:space="preserve">بررسی </w:t>
      </w:r>
      <w:r w:rsidR="00B00AF3">
        <w:rPr>
          <w:rFonts w:hint="cs"/>
          <w:rtl/>
        </w:rPr>
        <w:t>خصوصیت دوم</w:t>
      </w:r>
    </w:p>
    <w:p w:rsidR="00B00AF3" w:rsidRDefault="00D72964">
      <w:pPr>
        <w:rPr>
          <w:rFonts w:cs="B Lotus"/>
          <w:sz w:val="36"/>
          <w:szCs w:val="36"/>
          <w:rtl/>
        </w:rPr>
      </w:pPr>
      <w:r>
        <w:rPr>
          <w:rFonts w:cs="B Lotus" w:hint="cs"/>
          <w:sz w:val="36"/>
          <w:szCs w:val="36"/>
          <w:rtl/>
        </w:rPr>
        <w:t xml:space="preserve">خصوصیت دوم عبارت بود از </w:t>
      </w:r>
      <w:r w:rsidR="00B00AF3">
        <w:rPr>
          <w:rFonts w:cs="B Lotus" w:hint="cs"/>
          <w:sz w:val="36"/>
          <w:szCs w:val="36"/>
          <w:rtl/>
        </w:rPr>
        <w:t>بررسی مفاد طائفتین</w:t>
      </w:r>
      <w:r>
        <w:rPr>
          <w:rFonts w:cs="B Lotus" w:hint="cs"/>
          <w:sz w:val="36"/>
          <w:szCs w:val="36"/>
          <w:rtl/>
        </w:rPr>
        <w:t>.</w:t>
      </w:r>
    </w:p>
    <w:p w:rsidR="00B00AF3" w:rsidRDefault="00B00AF3" w:rsidP="00B652FF">
      <w:pPr>
        <w:rPr>
          <w:rFonts w:cs="B Lotus"/>
          <w:sz w:val="36"/>
          <w:szCs w:val="36"/>
          <w:rtl/>
        </w:rPr>
      </w:pPr>
      <w:r>
        <w:rPr>
          <w:rFonts w:cs="B Lotus" w:hint="cs"/>
          <w:sz w:val="36"/>
          <w:szCs w:val="36"/>
          <w:rtl/>
        </w:rPr>
        <w:t>مفاد روایت طائفه اول معلوم اس</w:t>
      </w:r>
      <w:r w:rsidR="00D72964">
        <w:rPr>
          <w:rFonts w:cs="B Lotus" w:hint="cs"/>
          <w:sz w:val="36"/>
          <w:szCs w:val="36"/>
          <w:rtl/>
        </w:rPr>
        <w:t xml:space="preserve">ت. مفاد آن ها این است که تعبیر "له" </w:t>
      </w:r>
      <w:r>
        <w:rPr>
          <w:rFonts w:cs="B Lotus" w:hint="cs"/>
          <w:sz w:val="36"/>
          <w:szCs w:val="36"/>
          <w:rtl/>
        </w:rPr>
        <w:t>به مضامین مختلف به کار رفته است</w:t>
      </w:r>
      <w:r w:rsidR="00D72964">
        <w:rPr>
          <w:rFonts w:cs="B Lotus" w:hint="cs"/>
          <w:sz w:val="36"/>
          <w:szCs w:val="36"/>
          <w:rtl/>
        </w:rPr>
        <w:t>.</w:t>
      </w:r>
      <w:r>
        <w:rPr>
          <w:rFonts w:cs="B Lotus" w:hint="cs"/>
          <w:sz w:val="36"/>
          <w:szCs w:val="36"/>
          <w:rtl/>
        </w:rPr>
        <w:t xml:space="preserve"> </w:t>
      </w:r>
      <w:r w:rsidR="00D72964">
        <w:rPr>
          <w:rFonts w:cs="B Lotus" w:hint="cs"/>
          <w:sz w:val="36"/>
          <w:szCs w:val="36"/>
          <w:rtl/>
        </w:rPr>
        <w:t>همچن</w:t>
      </w:r>
      <w:r w:rsidR="00B652FF">
        <w:rPr>
          <w:rFonts w:cs="B Lotus" w:hint="cs"/>
          <w:sz w:val="36"/>
          <w:szCs w:val="36"/>
          <w:rtl/>
        </w:rPr>
        <w:t>ا</w:t>
      </w:r>
      <w:r w:rsidR="00D72964">
        <w:rPr>
          <w:rFonts w:cs="B Lotus" w:hint="cs"/>
          <w:sz w:val="36"/>
          <w:szCs w:val="36"/>
          <w:rtl/>
        </w:rPr>
        <w:t>ن</w:t>
      </w:r>
      <w:r>
        <w:rPr>
          <w:rFonts w:cs="B Lotus" w:hint="cs"/>
          <w:sz w:val="36"/>
          <w:szCs w:val="36"/>
          <w:rtl/>
        </w:rPr>
        <w:t xml:space="preserve"> که روایا</w:t>
      </w:r>
      <w:r w:rsidR="00D72964">
        <w:rPr>
          <w:rFonts w:cs="B Lotus" w:hint="cs"/>
          <w:sz w:val="36"/>
          <w:szCs w:val="36"/>
          <w:rtl/>
        </w:rPr>
        <w:t>تی که می گوید کسی که احیاء کرد زکات می دهد و اسمی از خراج برده نشده،</w:t>
      </w:r>
      <w:r>
        <w:rPr>
          <w:rFonts w:cs="B Lotus" w:hint="cs"/>
          <w:sz w:val="36"/>
          <w:szCs w:val="36"/>
          <w:rtl/>
        </w:rPr>
        <w:t xml:space="preserve"> جزء روایات دال بر ملکی</w:t>
      </w:r>
      <w:r w:rsidR="00B36BDB">
        <w:rPr>
          <w:rFonts w:cs="B Lotus" w:hint="cs"/>
          <w:sz w:val="36"/>
          <w:szCs w:val="36"/>
          <w:rtl/>
        </w:rPr>
        <w:t>ت</w:t>
      </w:r>
      <w:r>
        <w:rPr>
          <w:rFonts w:cs="B Lotus" w:hint="cs"/>
          <w:sz w:val="36"/>
          <w:szCs w:val="36"/>
          <w:rtl/>
        </w:rPr>
        <w:t xml:space="preserve"> گرفته اند</w:t>
      </w:r>
      <w:r w:rsidR="00B36BDB">
        <w:rPr>
          <w:rFonts w:cs="B Lotus" w:hint="cs"/>
          <w:sz w:val="36"/>
          <w:szCs w:val="36"/>
          <w:rtl/>
        </w:rPr>
        <w:t>.</w:t>
      </w:r>
    </w:p>
    <w:p w:rsidR="00B00AF3" w:rsidRDefault="00B00AF3">
      <w:pPr>
        <w:rPr>
          <w:rFonts w:cs="B Lotus"/>
          <w:sz w:val="36"/>
          <w:szCs w:val="36"/>
          <w:rtl/>
        </w:rPr>
      </w:pPr>
      <w:r>
        <w:rPr>
          <w:rFonts w:cs="B Lotus" w:hint="cs"/>
          <w:sz w:val="36"/>
          <w:szCs w:val="36"/>
          <w:rtl/>
        </w:rPr>
        <w:t>اما نسبت به این که مفاد روایت طائفه دوم چیست، فرقی وجود دارد:</w:t>
      </w:r>
    </w:p>
    <w:p w:rsidR="00B00AF3" w:rsidRDefault="00B00AF3">
      <w:pPr>
        <w:rPr>
          <w:rFonts w:cs="B Lotus"/>
          <w:sz w:val="36"/>
          <w:szCs w:val="36"/>
          <w:rtl/>
        </w:rPr>
      </w:pPr>
      <w:r>
        <w:rPr>
          <w:rFonts w:cs="B Lotus" w:hint="cs"/>
          <w:sz w:val="36"/>
          <w:szCs w:val="36"/>
          <w:rtl/>
        </w:rPr>
        <w:lastRenderedPageBreak/>
        <w:t>در روایت ابی خالد از سه فقره</w:t>
      </w:r>
      <w:r w:rsidR="00D72964">
        <w:rPr>
          <w:rFonts w:cs="B Lotus" w:hint="cs"/>
          <w:sz w:val="36"/>
          <w:szCs w:val="36"/>
          <w:rtl/>
        </w:rPr>
        <w:t>،</w:t>
      </w:r>
      <w:r>
        <w:rPr>
          <w:rFonts w:cs="B Lotus" w:hint="cs"/>
          <w:sz w:val="36"/>
          <w:szCs w:val="36"/>
          <w:rtl/>
        </w:rPr>
        <w:t xml:space="preserve"> استفاده عدم ملکیت شده است:</w:t>
      </w:r>
    </w:p>
    <w:p w:rsidR="00B00AF3" w:rsidRDefault="00B00AF3" w:rsidP="00B652FF">
      <w:pPr>
        <w:rPr>
          <w:rFonts w:cs="B Lotus"/>
          <w:sz w:val="36"/>
          <w:szCs w:val="36"/>
          <w:rtl/>
        </w:rPr>
      </w:pPr>
      <w:r>
        <w:rPr>
          <w:rFonts w:cs="B Lotus" w:hint="cs"/>
          <w:sz w:val="36"/>
          <w:szCs w:val="36"/>
          <w:rtl/>
        </w:rPr>
        <w:t>فقره اول</w:t>
      </w:r>
      <w:r w:rsidR="00D72964">
        <w:rPr>
          <w:rFonts w:cs="B Lotus" w:hint="cs"/>
          <w:sz w:val="36"/>
          <w:szCs w:val="36"/>
          <w:rtl/>
        </w:rPr>
        <w:t>:</w:t>
      </w:r>
      <w:r>
        <w:rPr>
          <w:rFonts w:cs="B Lotus" w:hint="cs"/>
          <w:sz w:val="36"/>
          <w:szCs w:val="36"/>
          <w:rtl/>
        </w:rPr>
        <w:t xml:space="preserve"> وجوب پرداخت خراج</w:t>
      </w:r>
      <w:r w:rsidR="00D72964">
        <w:rPr>
          <w:rFonts w:cs="B Lotus" w:hint="cs"/>
          <w:sz w:val="36"/>
          <w:szCs w:val="36"/>
          <w:rtl/>
        </w:rPr>
        <w:t>،</w:t>
      </w:r>
      <w:r>
        <w:rPr>
          <w:rFonts w:cs="B Lotus" w:hint="cs"/>
          <w:sz w:val="36"/>
          <w:szCs w:val="36"/>
          <w:rtl/>
        </w:rPr>
        <w:t xml:space="preserve"> این فقره مشتر</w:t>
      </w:r>
      <w:r w:rsidR="003E2197">
        <w:rPr>
          <w:rFonts w:cs="B Lotus" w:hint="cs"/>
          <w:sz w:val="36"/>
          <w:szCs w:val="36"/>
          <w:rtl/>
        </w:rPr>
        <w:t>ک</w:t>
      </w:r>
      <w:r>
        <w:rPr>
          <w:rFonts w:cs="B Lotus" w:hint="cs"/>
          <w:sz w:val="36"/>
          <w:szCs w:val="36"/>
          <w:rtl/>
        </w:rPr>
        <w:t xml:space="preserve"> بین </w:t>
      </w:r>
      <w:r w:rsidR="00D72964">
        <w:rPr>
          <w:rFonts w:cs="B Lotus" w:hint="cs"/>
          <w:sz w:val="36"/>
          <w:szCs w:val="36"/>
          <w:rtl/>
        </w:rPr>
        <w:t>سه روایت است. تقریب این است که خ</w:t>
      </w:r>
      <w:r>
        <w:rPr>
          <w:rFonts w:cs="B Lotus" w:hint="cs"/>
          <w:sz w:val="36"/>
          <w:szCs w:val="36"/>
          <w:rtl/>
        </w:rPr>
        <w:t>راج به معنای اجر</w:t>
      </w:r>
      <w:r w:rsidR="00B652FF">
        <w:rPr>
          <w:rFonts w:cs="Taher" w:hint="cs"/>
          <w:sz w:val="36"/>
          <w:szCs w:val="36"/>
          <w:rtl/>
        </w:rPr>
        <w:t>ة</w:t>
      </w:r>
      <w:r>
        <w:rPr>
          <w:rFonts w:cs="B Lotus" w:hint="cs"/>
          <w:sz w:val="36"/>
          <w:szCs w:val="36"/>
          <w:rtl/>
        </w:rPr>
        <w:t xml:space="preserve"> الارض است و این کاشف</w:t>
      </w:r>
      <w:r w:rsidR="00B36BDB">
        <w:rPr>
          <w:rFonts w:cs="B Lotus" w:hint="cs"/>
          <w:sz w:val="36"/>
          <w:szCs w:val="36"/>
          <w:rtl/>
        </w:rPr>
        <w:t xml:space="preserve"> از عدم ملکیت است</w:t>
      </w:r>
      <w:r w:rsidR="00D72964">
        <w:rPr>
          <w:rFonts w:cs="B Lotus" w:hint="cs"/>
          <w:sz w:val="36"/>
          <w:szCs w:val="36"/>
          <w:rtl/>
        </w:rPr>
        <w:t>؛</w:t>
      </w:r>
      <w:r w:rsidR="00B36BDB">
        <w:rPr>
          <w:rFonts w:cs="B Lotus" w:hint="cs"/>
          <w:sz w:val="36"/>
          <w:szCs w:val="36"/>
          <w:rtl/>
        </w:rPr>
        <w:t xml:space="preserve"> چون اگر </w:t>
      </w:r>
      <w:r w:rsidR="00D72964">
        <w:rPr>
          <w:rFonts w:cs="B Lotus" w:hint="cs"/>
          <w:sz w:val="36"/>
          <w:szCs w:val="36"/>
          <w:rtl/>
        </w:rPr>
        <w:t xml:space="preserve">شخص </w:t>
      </w:r>
      <w:r w:rsidR="00B36BDB">
        <w:rPr>
          <w:rFonts w:cs="B Lotus" w:hint="cs"/>
          <w:sz w:val="36"/>
          <w:szCs w:val="36"/>
          <w:rtl/>
        </w:rPr>
        <w:t>مالک ر</w:t>
      </w:r>
      <w:r>
        <w:rPr>
          <w:rFonts w:cs="B Lotus" w:hint="cs"/>
          <w:sz w:val="36"/>
          <w:szCs w:val="36"/>
          <w:rtl/>
        </w:rPr>
        <w:t xml:space="preserve">قبه بود مالک منفعت هم میشد و دیگر برای استفاده از منفعت وجهی نداشت </w:t>
      </w:r>
      <w:r w:rsidR="00D72964">
        <w:rPr>
          <w:rFonts w:cs="B Lotus" w:hint="cs"/>
          <w:sz w:val="36"/>
          <w:szCs w:val="36"/>
          <w:rtl/>
        </w:rPr>
        <w:t xml:space="preserve">که </w:t>
      </w:r>
      <w:r>
        <w:rPr>
          <w:rFonts w:cs="B Lotus" w:hint="cs"/>
          <w:sz w:val="36"/>
          <w:szCs w:val="36"/>
          <w:rtl/>
        </w:rPr>
        <w:t>اجرت بدهد.</w:t>
      </w:r>
    </w:p>
    <w:p w:rsidR="00B00AF3" w:rsidRDefault="00B00AF3">
      <w:pPr>
        <w:rPr>
          <w:rFonts w:cs="B Lotus"/>
          <w:sz w:val="36"/>
          <w:szCs w:val="36"/>
          <w:rtl/>
        </w:rPr>
      </w:pPr>
      <w:r>
        <w:rPr>
          <w:rFonts w:cs="B Lotus" w:hint="cs"/>
          <w:sz w:val="36"/>
          <w:szCs w:val="36"/>
          <w:rtl/>
        </w:rPr>
        <w:t>فقره دوم</w:t>
      </w:r>
      <w:r w:rsidR="00D72964">
        <w:rPr>
          <w:rFonts w:cs="B Lotus" w:hint="cs"/>
          <w:sz w:val="36"/>
          <w:szCs w:val="36"/>
          <w:rtl/>
        </w:rPr>
        <w:t>: "تعبیر الارض کله للامام"</w:t>
      </w:r>
      <w:r>
        <w:rPr>
          <w:rFonts w:cs="B Lotus" w:hint="cs"/>
          <w:sz w:val="36"/>
          <w:szCs w:val="36"/>
          <w:rtl/>
        </w:rPr>
        <w:t xml:space="preserve"> یعنی </w:t>
      </w:r>
      <w:r w:rsidR="00D72964">
        <w:rPr>
          <w:rFonts w:cs="B Lotus" w:hint="cs"/>
          <w:sz w:val="36"/>
          <w:szCs w:val="36"/>
          <w:rtl/>
        </w:rPr>
        <w:t xml:space="preserve">شخص </w:t>
      </w:r>
      <w:r>
        <w:rPr>
          <w:rFonts w:cs="B Lotus" w:hint="cs"/>
          <w:sz w:val="36"/>
          <w:szCs w:val="36"/>
          <w:rtl/>
        </w:rPr>
        <w:t xml:space="preserve">باید خراج بدهد چون تمام زمین ها ملک امام </w:t>
      </w:r>
      <w:r w:rsidR="00D72964">
        <w:rPr>
          <w:rFonts w:cs="B Lotus" w:hint="cs"/>
          <w:sz w:val="36"/>
          <w:szCs w:val="36"/>
          <w:rtl/>
        </w:rPr>
        <w:t>علیه السل</w:t>
      </w:r>
      <w:r w:rsidR="00B652FF">
        <w:rPr>
          <w:rFonts w:cs="B Lotus" w:hint="cs"/>
          <w:sz w:val="36"/>
          <w:szCs w:val="36"/>
          <w:rtl/>
        </w:rPr>
        <w:t>ا</w:t>
      </w:r>
      <w:r w:rsidR="00D72964">
        <w:rPr>
          <w:rFonts w:cs="B Lotus" w:hint="cs"/>
          <w:sz w:val="36"/>
          <w:szCs w:val="36"/>
          <w:rtl/>
        </w:rPr>
        <w:t xml:space="preserve">م </w:t>
      </w:r>
      <w:r>
        <w:rPr>
          <w:rFonts w:cs="B Lotus" w:hint="cs"/>
          <w:sz w:val="36"/>
          <w:szCs w:val="36"/>
          <w:rtl/>
        </w:rPr>
        <w:t>است. دلالت این فقره بر عدم ملکیت محیی را گفته اند واضح است</w:t>
      </w:r>
      <w:r w:rsidR="00D72964">
        <w:rPr>
          <w:rFonts w:cs="B Lotus" w:hint="cs"/>
          <w:sz w:val="36"/>
          <w:szCs w:val="36"/>
          <w:rtl/>
        </w:rPr>
        <w:t>.</w:t>
      </w:r>
    </w:p>
    <w:p w:rsidR="00B35FDF" w:rsidRDefault="00D72964" w:rsidP="00BB34EE">
      <w:pPr>
        <w:rPr>
          <w:rFonts w:cs="B Lotus"/>
          <w:sz w:val="36"/>
          <w:szCs w:val="36"/>
          <w:rtl/>
        </w:rPr>
      </w:pPr>
      <w:r>
        <w:rPr>
          <w:rFonts w:cs="B Lotus" w:hint="cs"/>
          <w:sz w:val="36"/>
          <w:szCs w:val="36"/>
          <w:rtl/>
        </w:rPr>
        <w:t>فقره سوم: تعبیری بود مشتمل بر این مضمون</w:t>
      </w:r>
      <w:r w:rsidR="00B00AF3">
        <w:rPr>
          <w:rFonts w:cs="B Lotus" w:hint="cs"/>
          <w:sz w:val="36"/>
          <w:szCs w:val="36"/>
          <w:rtl/>
        </w:rPr>
        <w:t xml:space="preserve"> وقتی امام زمان</w:t>
      </w:r>
      <w:r w:rsidR="00B652FF">
        <w:rPr>
          <w:rFonts w:cs="B Lotus" w:hint="cs"/>
          <w:sz w:val="36"/>
          <w:szCs w:val="36"/>
          <w:rtl/>
        </w:rPr>
        <w:t xml:space="preserve"> علیه السلام</w:t>
      </w:r>
      <w:r w:rsidR="00B00AF3">
        <w:rPr>
          <w:rFonts w:cs="B Lotus" w:hint="cs"/>
          <w:sz w:val="36"/>
          <w:szCs w:val="36"/>
          <w:rtl/>
        </w:rPr>
        <w:t xml:space="preserve"> ظهور می کند</w:t>
      </w:r>
      <w:r>
        <w:rPr>
          <w:rFonts w:cs="B Lotus" w:hint="cs"/>
          <w:sz w:val="36"/>
          <w:szCs w:val="36"/>
          <w:rtl/>
        </w:rPr>
        <w:t>،</w:t>
      </w:r>
      <w:r w:rsidR="00B00AF3">
        <w:rPr>
          <w:rFonts w:cs="B Lotus" w:hint="cs"/>
          <w:sz w:val="36"/>
          <w:szCs w:val="36"/>
          <w:rtl/>
        </w:rPr>
        <w:t xml:space="preserve"> زمین های احیاء شده را از </w:t>
      </w:r>
      <w:r w:rsidR="00B43059">
        <w:rPr>
          <w:rFonts w:cs="B Lotus" w:hint="cs"/>
          <w:sz w:val="36"/>
          <w:szCs w:val="36"/>
          <w:rtl/>
        </w:rPr>
        <w:t xml:space="preserve">دست </w:t>
      </w:r>
      <w:r w:rsidR="006E2779">
        <w:rPr>
          <w:rFonts w:cs="B Lotus" w:hint="cs"/>
          <w:sz w:val="36"/>
          <w:szCs w:val="36"/>
          <w:rtl/>
        </w:rPr>
        <w:t>محیی</w:t>
      </w:r>
      <w:r w:rsidR="00B00AF3">
        <w:rPr>
          <w:rFonts w:cs="B Lotus" w:hint="cs"/>
          <w:sz w:val="36"/>
          <w:szCs w:val="36"/>
          <w:rtl/>
        </w:rPr>
        <w:t>ان غیر شیعه م</w:t>
      </w:r>
      <w:r w:rsidR="006E2779">
        <w:rPr>
          <w:rFonts w:cs="B Lotus" w:hint="cs"/>
          <w:sz w:val="36"/>
          <w:szCs w:val="36"/>
          <w:rtl/>
        </w:rPr>
        <w:t>ی گیرد و نسبت به شیعیان در اختیارشان</w:t>
      </w:r>
      <w:r>
        <w:rPr>
          <w:rFonts w:cs="B Lotus" w:hint="cs"/>
          <w:sz w:val="36"/>
          <w:szCs w:val="36"/>
          <w:rtl/>
        </w:rPr>
        <w:t xml:space="preserve"> قر</w:t>
      </w:r>
      <w:r w:rsidR="00B00AF3">
        <w:rPr>
          <w:rFonts w:cs="B Lotus" w:hint="cs"/>
          <w:sz w:val="36"/>
          <w:szCs w:val="36"/>
          <w:rtl/>
        </w:rPr>
        <w:t xml:space="preserve">ار می دهد. </w:t>
      </w:r>
      <w:r w:rsidR="006E2779">
        <w:rPr>
          <w:rFonts w:cs="B Lotus" w:hint="cs"/>
          <w:sz w:val="36"/>
          <w:szCs w:val="36"/>
          <w:rtl/>
        </w:rPr>
        <w:t xml:space="preserve">گفته شده </w:t>
      </w:r>
      <w:r w:rsidR="00B00AF3">
        <w:rPr>
          <w:rFonts w:cs="B Lotus" w:hint="cs"/>
          <w:sz w:val="36"/>
          <w:szCs w:val="36"/>
          <w:rtl/>
        </w:rPr>
        <w:t>ای</w:t>
      </w:r>
      <w:r w:rsidR="006E2779">
        <w:rPr>
          <w:rFonts w:cs="B Lotus" w:hint="cs"/>
          <w:sz w:val="36"/>
          <w:szCs w:val="36"/>
          <w:rtl/>
        </w:rPr>
        <w:t>ن</w:t>
      </w:r>
      <w:r w:rsidR="00B00AF3">
        <w:rPr>
          <w:rFonts w:cs="B Lotus" w:hint="cs"/>
          <w:sz w:val="36"/>
          <w:szCs w:val="36"/>
          <w:rtl/>
        </w:rPr>
        <w:t xml:space="preserve"> که</w:t>
      </w:r>
      <w:r w:rsidR="00B43059">
        <w:rPr>
          <w:rFonts w:cs="B Lotus" w:hint="cs"/>
          <w:sz w:val="36"/>
          <w:szCs w:val="36"/>
          <w:rtl/>
        </w:rPr>
        <w:t xml:space="preserve"> حضرت</w:t>
      </w:r>
      <w:r w:rsidR="00B00AF3">
        <w:rPr>
          <w:rFonts w:cs="B Lotus" w:hint="cs"/>
          <w:sz w:val="36"/>
          <w:szCs w:val="36"/>
          <w:rtl/>
        </w:rPr>
        <w:t xml:space="preserve"> از دست آن ها می گیرد دلالت بر عدم </w:t>
      </w:r>
      <w:r>
        <w:rPr>
          <w:rFonts w:cs="B Lotus" w:hint="cs"/>
          <w:sz w:val="36"/>
          <w:szCs w:val="36"/>
          <w:rtl/>
        </w:rPr>
        <w:t xml:space="preserve">حصول </w:t>
      </w:r>
      <w:r w:rsidR="00B00AF3">
        <w:rPr>
          <w:rFonts w:cs="B Lotus" w:hint="cs"/>
          <w:sz w:val="36"/>
          <w:szCs w:val="36"/>
          <w:rtl/>
        </w:rPr>
        <w:t xml:space="preserve">ملکیت </w:t>
      </w:r>
      <w:r>
        <w:rPr>
          <w:rFonts w:cs="B Lotus" w:hint="cs"/>
          <w:sz w:val="36"/>
          <w:szCs w:val="36"/>
          <w:rtl/>
        </w:rPr>
        <w:t xml:space="preserve">بالاحیاء </w:t>
      </w:r>
      <w:r w:rsidR="00B00AF3">
        <w:rPr>
          <w:rFonts w:cs="B Lotus" w:hint="cs"/>
          <w:sz w:val="36"/>
          <w:szCs w:val="36"/>
          <w:rtl/>
        </w:rPr>
        <w:t>می کند</w:t>
      </w:r>
      <w:r w:rsidR="00B43059">
        <w:rPr>
          <w:rFonts w:cs="B Lotus" w:hint="cs"/>
          <w:sz w:val="36"/>
          <w:szCs w:val="36"/>
          <w:rtl/>
        </w:rPr>
        <w:t xml:space="preserve"> والا جای اخذ ندارد</w:t>
      </w:r>
      <w:r w:rsidR="00B00AF3">
        <w:rPr>
          <w:rFonts w:cs="B Lotus" w:hint="cs"/>
          <w:sz w:val="36"/>
          <w:szCs w:val="36"/>
          <w:rtl/>
        </w:rPr>
        <w:t>.</w:t>
      </w:r>
      <w:r>
        <w:rPr>
          <w:rFonts w:cs="B Lotus" w:hint="cs"/>
          <w:sz w:val="36"/>
          <w:szCs w:val="36"/>
          <w:rtl/>
        </w:rPr>
        <w:t xml:space="preserve"> </w:t>
      </w:r>
      <w:r w:rsidR="00B652FF">
        <w:rPr>
          <w:rFonts w:cs="B Lotus" w:hint="cs"/>
          <w:sz w:val="36"/>
          <w:szCs w:val="36"/>
          <w:rtl/>
        </w:rPr>
        <w:t>و</w:t>
      </w:r>
      <w:r>
        <w:rPr>
          <w:rFonts w:cs="B Lotus" w:hint="cs"/>
          <w:sz w:val="36"/>
          <w:szCs w:val="36"/>
          <w:rtl/>
        </w:rPr>
        <w:t xml:space="preserve">همچنین </w:t>
      </w:r>
      <w:r w:rsidR="00B652FF">
        <w:rPr>
          <w:rFonts w:cs="B Lotus" w:hint="cs"/>
          <w:sz w:val="36"/>
          <w:szCs w:val="36"/>
          <w:rtl/>
        </w:rPr>
        <w:t>روایت مسمع باسه فقره دلالت برعدم ملکیت محیی می کند اما روایت عمربن یزید بادوفقره برعدم ملکیت دلالت می کند واین که الارض کلها للامام علیه السلام در روایت عمربن یزید به آن تصریح نشده است .</w:t>
      </w:r>
    </w:p>
    <w:p w:rsidR="00B35FDF" w:rsidRDefault="00DB221E" w:rsidP="00BB34EE">
      <w:pPr>
        <w:rPr>
          <w:rFonts w:cs="B Lotus"/>
          <w:sz w:val="36"/>
          <w:szCs w:val="36"/>
          <w:rtl/>
        </w:rPr>
      </w:pPr>
      <w:r>
        <w:rPr>
          <w:rFonts w:cs="B Lotus" w:hint="cs"/>
          <w:sz w:val="36"/>
          <w:szCs w:val="36"/>
          <w:rtl/>
        </w:rPr>
        <w:t>با توجه به این  فقر</w:t>
      </w:r>
      <w:r w:rsidR="00BB34EE">
        <w:rPr>
          <w:rFonts w:cs="B Lotus" w:hint="cs"/>
          <w:sz w:val="36"/>
          <w:szCs w:val="36"/>
          <w:rtl/>
        </w:rPr>
        <w:t>اتی که درسه روایت بود</w:t>
      </w:r>
      <w:r>
        <w:rPr>
          <w:rFonts w:cs="B Lotus" w:hint="cs"/>
          <w:sz w:val="36"/>
          <w:szCs w:val="36"/>
          <w:rtl/>
        </w:rPr>
        <w:t xml:space="preserve"> اد</w:t>
      </w:r>
      <w:r w:rsidR="00B35FDF">
        <w:rPr>
          <w:rFonts w:cs="B Lotus" w:hint="cs"/>
          <w:sz w:val="36"/>
          <w:szCs w:val="36"/>
          <w:rtl/>
        </w:rPr>
        <w:t xml:space="preserve">عا شده که </w:t>
      </w:r>
      <w:r w:rsidR="00B43059">
        <w:rPr>
          <w:rFonts w:cs="B Lotus" w:hint="cs"/>
          <w:sz w:val="36"/>
          <w:szCs w:val="36"/>
          <w:rtl/>
        </w:rPr>
        <w:t>روای</w:t>
      </w:r>
      <w:r w:rsidR="00BB34EE">
        <w:rPr>
          <w:rFonts w:cs="B Lotus" w:hint="cs"/>
          <w:sz w:val="36"/>
          <w:szCs w:val="36"/>
          <w:rtl/>
        </w:rPr>
        <w:t>ا</w:t>
      </w:r>
      <w:r w:rsidR="00B43059">
        <w:rPr>
          <w:rFonts w:cs="B Lotus" w:hint="cs"/>
          <w:sz w:val="36"/>
          <w:szCs w:val="36"/>
          <w:rtl/>
        </w:rPr>
        <w:t xml:space="preserve">ت طائفه دوم </w:t>
      </w:r>
      <w:r w:rsidR="00B35FDF">
        <w:rPr>
          <w:rFonts w:cs="B Lotus" w:hint="cs"/>
          <w:sz w:val="36"/>
          <w:szCs w:val="36"/>
          <w:rtl/>
        </w:rPr>
        <w:t xml:space="preserve">دلالت بر عدم ملکیت </w:t>
      </w:r>
      <w:r w:rsidR="00B43059">
        <w:rPr>
          <w:rFonts w:cs="B Lotus" w:hint="cs"/>
          <w:sz w:val="36"/>
          <w:szCs w:val="36"/>
          <w:rtl/>
        </w:rPr>
        <w:t xml:space="preserve">بالاحیاء </w:t>
      </w:r>
      <w:r w:rsidR="00B35FDF">
        <w:rPr>
          <w:rFonts w:cs="B Lotus" w:hint="cs"/>
          <w:sz w:val="36"/>
          <w:szCs w:val="36"/>
          <w:rtl/>
        </w:rPr>
        <w:t>می کند</w:t>
      </w:r>
      <w:r w:rsidR="00D72964">
        <w:rPr>
          <w:rFonts w:cs="B Lotus" w:hint="cs"/>
          <w:sz w:val="36"/>
          <w:szCs w:val="36"/>
          <w:rtl/>
        </w:rPr>
        <w:t>.</w:t>
      </w:r>
    </w:p>
    <w:p w:rsidR="00B35FDF" w:rsidRDefault="00B43059">
      <w:pPr>
        <w:rPr>
          <w:rFonts w:cs="B Lotus"/>
          <w:sz w:val="36"/>
          <w:szCs w:val="36"/>
          <w:rtl/>
        </w:rPr>
      </w:pPr>
      <w:r>
        <w:rPr>
          <w:rFonts w:cs="B Lotus" w:hint="cs"/>
          <w:sz w:val="36"/>
          <w:szCs w:val="36"/>
          <w:rtl/>
        </w:rPr>
        <w:t xml:space="preserve">بنابراین </w:t>
      </w:r>
      <w:r w:rsidR="00B35FDF">
        <w:rPr>
          <w:rFonts w:cs="B Lotus" w:hint="cs"/>
          <w:sz w:val="36"/>
          <w:szCs w:val="36"/>
          <w:rtl/>
        </w:rPr>
        <w:t>مفاد دو طائفه روایت معلوم شد.</w:t>
      </w:r>
    </w:p>
    <w:p w:rsidR="00B35FDF" w:rsidRDefault="00D72964" w:rsidP="00CB507B">
      <w:pPr>
        <w:pStyle w:val="2"/>
        <w:rPr>
          <w:rtl/>
        </w:rPr>
      </w:pPr>
      <w:r>
        <w:rPr>
          <w:rFonts w:hint="cs"/>
          <w:rtl/>
        </w:rPr>
        <w:lastRenderedPageBreak/>
        <w:t xml:space="preserve">بررسی </w:t>
      </w:r>
      <w:r w:rsidR="00B35FDF">
        <w:rPr>
          <w:rFonts w:hint="cs"/>
          <w:rtl/>
        </w:rPr>
        <w:t>خصوصیت سوم</w:t>
      </w:r>
    </w:p>
    <w:p w:rsidR="00B35FDF" w:rsidRDefault="00D72964">
      <w:pPr>
        <w:rPr>
          <w:rFonts w:cs="B Lotus"/>
          <w:sz w:val="36"/>
          <w:szCs w:val="36"/>
          <w:rtl/>
        </w:rPr>
      </w:pPr>
      <w:r>
        <w:rPr>
          <w:rFonts w:cs="B Lotus" w:hint="cs"/>
          <w:sz w:val="36"/>
          <w:szCs w:val="36"/>
          <w:rtl/>
        </w:rPr>
        <w:t xml:space="preserve">خصوصیت سوم عبارت بود از </w:t>
      </w:r>
      <w:r w:rsidR="009A1E05">
        <w:rPr>
          <w:rFonts w:cs="B Lotus" w:hint="cs"/>
          <w:sz w:val="36"/>
          <w:szCs w:val="36"/>
          <w:rtl/>
        </w:rPr>
        <w:t xml:space="preserve">کیفیت دلالت </w:t>
      </w:r>
      <w:r>
        <w:rPr>
          <w:rFonts w:cs="B Lotus" w:hint="cs"/>
          <w:sz w:val="36"/>
          <w:szCs w:val="36"/>
          <w:rtl/>
        </w:rPr>
        <w:t xml:space="preserve">هر کدام از روایات </w:t>
      </w:r>
      <w:r w:rsidR="009A1E05">
        <w:rPr>
          <w:rFonts w:cs="B Lotus" w:hint="cs"/>
          <w:sz w:val="36"/>
          <w:szCs w:val="36"/>
          <w:rtl/>
        </w:rPr>
        <w:t>نسبت به مفاد مورد بحث.</w:t>
      </w:r>
    </w:p>
    <w:p w:rsidR="009F420B" w:rsidRDefault="009F420B" w:rsidP="009F420B">
      <w:pPr>
        <w:pStyle w:val="3"/>
        <w:rPr>
          <w:rtl/>
        </w:rPr>
      </w:pPr>
      <w:r>
        <w:rPr>
          <w:rFonts w:hint="cs"/>
          <w:rtl/>
        </w:rPr>
        <w:t>کیفیت دلالت روایات طائفه اول</w:t>
      </w:r>
    </w:p>
    <w:p w:rsidR="009A1E05" w:rsidRDefault="009A1E05" w:rsidP="00BB34EE">
      <w:pPr>
        <w:rPr>
          <w:rFonts w:cs="B Lotus"/>
          <w:sz w:val="36"/>
          <w:szCs w:val="36"/>
          <w:rtl/>
        </w:rPr>
      </w:pPr>
      <w:r>
        <w:rPr>
          <w:rFonts w:cs="B Lotus" w:hint="cs"/>
          <w:sz w:val="36"/>
          <w:szCs w:val="36"/>
          <w:rtl/>
        </w:rPr>
        <w:t>مرحوم آقای صدر در این قسمت فرموده است که روای</w:t>
      </w:r>
      <w:r w:rsidR="00B440C7">
        <w:rPr>
          <w:rFonts w:cs="B Lotus" w:hint="cs"/>
          <w:sz w:val="36"/>
          <w:szCs w:val="36"/>
          <w:rtl/>
        </w:rPr>
        <w:t xml:space="preserve">ات طائفه اول دو قسم اند: </w:t>
      </w:r>
      <w:r w:rsidR="00BB34EE">
        <w:rPr>
          <w:rFonts w:cs="B Lotus" w:hint="cs"/>
          <w:sz w:val="36"/>
          <w:szCs w:val="36"/>
          <w:rtl/>
        </w:rPr>
        <w:t>در</w:t>
      </w:r>
      <w:r w:rsidR="00B440C7">
        <w:rPr>
          <w:rFonts w:cs="B Lotus" w:hint="cs"/>
          <w:sz w:val="36"/>
          <w:szCs w:val="36"/>
          <w:rtl/>
        </w:rPr>
        <w:t>برخی از آن ها تعبیر "له" آمده که ظهور در ملکیت دارد، و</w:t>
      </w:r>
      <w:r>
        <w:rPr>
          <w:rFonts w:cs="B Lotus" w:hint="cs"/>
          <w:sz w:val="36"/>
          <w:szCs w:val="36"/>
          <w:rtl/>
        </w:rPr>
        <w:t xml:space="preserve"> برخی روایات آن مثل روایت عبد الله بن سنان صریح در ملکیت است. وجه </w:t>
      </w:r>
      <w:r w:rsidR="006E2779">
        <w:rPr>
          <w:rFonts w:cs="B Lotus" w:hint="cs"/>
          <w:sz w:val="36"/>
          <w:szCs w:val="36"/>
          <w:rtl/>
        </w:rPr>
        <w:t xml:space="preserve">صراحت </w:t>
      </w:r>
      <w:r>
        <w:rPr>
          <w:rFonts w:cs="B Lotus" w:hint="cs"/>
          <w:sz w:val="36"/>
          <w:szCs w:val="36"/>
          <w:rtl/>
        </w:rPr>
        <w:t xml:space="preserve">دلالت صحیحه عبد الله بن سنان </w:t>
      </w:r>
      <w:r w:rsidR="00B440C7">
        <w:rPr>
          <w:rFonts w:cs="B Lotus" w:hint="cs"/>
          <w:sz w:val="36"/>
          <w:szCs w:val="36"/>
          <w:rtl/>
        </w:rPr>
        <w:t>این است که امام علیه السلا</w:t>
      </w:r>
      <w:r>
        <w:rPr>
          <w:rFonts w:cs="B Lotus" w:hint="cs"/>
          <w:sz w:val="36"/>
          <w:szCs w:val="36"/>
          <w:rtl/>
        </w:rPr>
        <w:t>م در مقام بیان تمام وظیفه شخص محیی</w:t>
      </w:r>
      <w:r w:rsidR="00B440C7">
        <w:rPr>
          <w:rFonts w:cs="B Lotus" w:hint="cs"/>
          <w:sz w:val="36"/>
          <w:szCs w:val="36"/>
          <w:rtl/>
        </w:rPr>
        <w:t>،</w:t>
      </w:r>
      <w:r>
        <w:rPr>
          <w:rFonts w:cs="B Lotus" w:hint="cs"/>
          <w:sz w:val="36"/>
          <w:szCs w:val="36"/>
          <w:rtl/>
        </w:rPr>
        <w:t xml:space="preserve"> امر به زکات کرده اس</w:t>
      </w:r>
      <w:r w:rsidR="006E2779">
        <w:rPr>
          <w:rFonts w:cs="B Lotus" w:hint="cs"/>
          <w:sz w:val="36"/>
          <w:szCs w:val="36"/>
          <w:rtl/>
        </w:rPr>
        <w:t>ت و این نشان می دهد که خراج که أ</w:t>
      </w:r>
      <w:r>
        <w:rPr>
          <w:rFonts w:cs="B Lotus" w:hint="cs"/>
          <w:sz w:val="36"/>
          <w:szCs w:val="36"/>
          <w:rtl/>
        </w:rPr>
        <w:t>جر</w:t>
      </w:r>
      <w:r w:rsidR="00BB34EE">
        <w:rPr>
          <w:rFonts w:cs="Taher" w:hint="cs"/>
          <w:sz w:val="36"/>
          <w:szCs w:val="36"/>
          <w:rtl/>
        </w:rPr>
        <w:t>ة</w:t>
      </w:r>
      <w:r>
        <w:rPr>
          <w:rFonts w:cs="B Lotus" w:hint="cs"/>
          <w:sz w:val="36"/>
          <w:szCs w:val="36"/>
          <w:rtl/>
        </w:rPr>
        <w:t xml:space="preserve"> الارض است واجب نیست</w:t>
      </w:r>
      <w:r w:rsidR="006E2779">
        <w:rPr>
          <w:rFonts w:cs="B Lotus" w:hint="cs"/>
          <w:sz w:val="36"/>
          <w:szCs w:val="36"/>
          <w:rtl/>
        </w:rPr>
        <w:t>،</w:t>
      </w:r>
      <w:r>
        <w:rPr>
          <w:rFonts w:cs="B Lotus" w:hint="cs"/>
          <w:sz w:val="36"/>
          <w:szCs w:val="36"/>
          <w:rtl/>
        </w:rPr>
        <w:t xml:space="preserve"> ل</w:t>
      </w:r>
      <w:r w:rsidR="00B440C7">
        <w:rPr>
          <w:rFonts w:cs="B Lotus" w:hint="cs"/>
          <w:sz w:val="36"/>
          <w:szCs w:val="36"/>
          <w:rtl/>
        </w:rPr>
        <w:t xml:space="preserve">ذا </w:t>
      </w:r>
      <w:r w:rsidR="006E2779">
        <w:rPr>
          <w:rFonts w:cs="B Lotus" w:hint="cs"/>
          <w:sz w:val="36"/>
          <w:szCs w:val="36"/>
          <w:rtl/>
        </w:rPr>
        <w:t xml:space="preserve">ایشان </w:t>
      </w:r>
      <w:r w:rsidR="00B440C7">
        <w:rPr>
          <w:rFonts w:cs="B Lotus" w:hint="cs"/>
          <w:sz w:val="36"/>
          <w:szCs w:val="36"/>
          <w:rtl/>
        </w:rPr>
        <w:t>فرموده این روایت صریح در ملکی</w:t>
      </w:r>
      <w:r>
        <w:rPr>
          <w:rFonts w:cs="B Lotus" w:hint="cs"/>
          <w:sz w:val="36"/>
          <w:szCs w:val="36"/>
          <w:rtl/>
        </w:rPr>
        <w:t>ت است.</w:t>
      </w:r>
    </w:p>
    <w:p w:rsidR="009A1E05" w:rsidRDefault="009A1E05">
      <w:pPr>
        <w:rPr>
          <w:rFonts w:cs="B Lotus"/>
          <w:sz w:val="36"/>
          <w:szCs w:val="36"/>
          <w:rtl/>
        </w:rPr>
      </w:pPr>
      <w:r>
        <w:rPr>
          <w:rFonts w:cs="B Lotus" w:hint="cs"/>
          <w:sz w:val="36"/>
          <w:szCs w:val="36"/>
          <w:rtl/>
        </w:rPr>
        <w:t>اشکال این مطلب این اس</w:t>
      </w:r>
      <w:r w:rsidR="006E2779">
        <w:rPr>
          <w:rFonts w:cs="B Lotus" w:hint="cs"/>
          <w:sz w:val="36"/>
          <w:szCs w:val="36"/>
          <w:rtl/>
        </w:rPr>
        <w:t>ت که دلالت ای</w:t>
      </w:r>
      <w:r>
        <w:rPr>
          <w:rFonts w:cs="B Lotus" w:hint="cs"/>
          <w:sz w:val="36"/>
          <w:szCs w:val="36"/>
          <w:rtl/>
        </w:rPr>
        <w:t>ن ص</w:t>
      </w:r>
      <w:r w:rsidR="006E2779">
        <w:rPr>
          <w:rFonts w:cs="B Lotus" w:hint="cs"/>
          <w:sz w:val="36"/>
          <w:szCs w:val="36"/>
          <w:rtl/>
        </w:rPr>
        <w:t>حیح</w:t>
      </w:r>
      <w:r>
        <w:rPr>
          <w:rFonts w:cs="B Lotus" w:hint="cs"/>
          <w:sz w:val="36"/>
          <w:szCs w:val="36"/>
          <w:rtl/>
        </w:rPr>
        <w:t>ه از باب اطلاق مقامی است</w:t>
      </w:r>
      <w:r w:rsidR="006E2779">
        <w:rPr>
          <w:rFonts w:cs="B Lotus" w:hint="cs"/>
          <w:sz w:val="36"/>
          <w:szCs w:val="36"/>
          <w:rtl/>
        </w:rPr>
        <w:t>؛</w:t>
      </w:r>
      <w:r>
        <w:rPr>
          <w:rFonts w:cs="B Lotus" w:hint="cs"/>
          <w:sz w:val="36"/>
          <w:szCs w:val="36"/>
          <w:rtl/>
        </w:rPr>
        <w:t xml:space="preserve"> چون با سکوت و عدم بیان فهمیده شد و دلالت</w:t>
      </w:r>
      <w:r w:rsidR="006E2779">
        <w:rPr>
          <w:rFonts w:cs="B Lotus" w:hint="cs"/>
          <w:sz w:val="36"/>
          <w:szCs w:val="36"/>
          <w:rtl/>
        </w:rPr>
        <w:t>ی که</w:t>
      </w:r>
      <w:r>
        <w:rPr>
          <w:rFonts w:cs="B Lotus" w:hint="cs"/>
          <w:sz w:val="36"/>
          <w:szCs w:val="36"/>
          <w:rtl/>
        </w:rPr>
        <w:t xml:space="preserve"> به اطلاق مقامی </w:t>
      </w:r>
      <w:r w:rsidR="006E2779">
        <w:rPr>
          <w:rFonts w:cs="B Lotus" w:hint="cs"/>
          <w:sz w:val="36"/>
          <w:szCs w:val="36"/>
          <w:rtl/>
        </w:rPr>
        <w:t xml:space="preserve">است دلالت </w:t>
      </w:r>
      <w:r>
        <w:rPr>
          <w:rFonts w:cs="B Lotus" w:hint="cs"/>
          <w:sz w:val="36"/>
          <w:szCs w:val="36"/>
          <w:rtl/>
        </w:rPr>
        <w:t>به ظهور است نه صراحت</w:t>
      </w:r>
      <w:r w:rsidR="006E2779">
        <w:rPr>
          <w:rFonts w:cs="B Lotus" w:hint="cs"/>
          <w:sz w:val="36"/>
          <w:szCs w:val="36"/>
          <w:rtl/>
        </w:rPr>
        <w:t>.</w:t>
      </w:r>
      <w:r>
        <w:rPr>
          <w:rFonts w:cs="B Lotus" w:hint="cs"/>
          <w:sz w:val="36"/>
          <w:szCs w:val="36"/>
          <w:rtl/>
        </w:rPr>
        <w:t xml:space="preserve"> </w:t>
      </w:r>
      <w:r w:rsidR="006E2779">
        <w:rPr>
          <w:rFonts w:cs="B Lotus" w:hint="cs"/>
          <w:sz w:val="36"/>
          <w:szCs w:val="36"/>
          <w:rtl/>
        </w:rPr>
        <w:t xml:space="preserve">وقتی دلالت به ظهور شد، امکان حمل بر خلاف ظاهر وجود دارد، </w:t>
      </w:r>
      <w:r>
        <w:rPr>
          <w:rFonts w:cs="B Lotus" w:hint="cs"/>
          <w:sz w:val="36"/>
          <w:szCs w:val="36"/>
          <w:rtl/>
        </w:rPr>
        <w:t>لذا اگر دلیلی در مقابل داش</w:t>
      </w:r>
      <w:r w:rsidR="00C657F7">
        <w:rPr>
          <w:rFonts w:cs="B Lotus" w:hint="cs"/>
          <w:sz w:val="36"/>
          <w:szCs w:val="36"/>
          <w:rtl/>
        </w:rPr>
        <w:t>ت</w:t>
      </w:r>
      <w:r w:rsidR="006E2779">
        <w:rPr>
          <w:rFonts w:cs="B Lotus" w:hint="cs"/>
          <w:sz w:val="36"/>
          <w:szCs w:val="36"/>
          <w:rtl/>
        </w:rPr>
        <w:t>یم که دلالت بر عدم ملکیت داشت،</w:t>
      </w:r>
      <w:r w:rsidR="00C657F7">
        <w:rPr>
          <w:rFonts w:cs="B Lotus" w:hint="cs"/>
          <w:sz w:val="36"/>
          <w:szCs w:val="36"/>
          <w:rtl/>
        </w:rPr>
        <w:t xml:space="preserve"> از اطلاق مقامی رفع ید می کنیم همان طور که از اطلاق لفظی رفع ید می کنیم.</w:t>
      </w:r>
    </w:p>
    <w:p w:rsidR="00C657F7" w:rsidRDefault="00B440C7">
      <w:pPr>
        <w:rPr>
          <w:rFonts w:cs="B Lotus"/>
          <w:sz w:val="36"/>
          <w:szCs w:val="36"/>
          <w:rtl/>
        </w:rPr>
      </w:pPr>
      <w:r>
        <w:rPr>
          <w:rFonts w:cs="B Lotus" w:hint="cs"/>
          <w:sz w:val="36"/>
          <w:szCs w:val="36"/>
          <w:rtl/>
        </w:rPr>
        <w:t>پس در روایات طائفه اول</w:t>
      </w:r>
      <w:r w:rsidR="00D56256">
        <w:rPr>
          <w:rFonts w:cs="B Lotus" w:hint="cs"/>
          <w:sz w:val="36"/>
          <w:szCs w:val="36"/>
          <w:rtl/>
        </w:rPr>
        <w:t>،</w:t>
      </w:r>
      <w:r>
        <w:rPr>
          <w:rFonts w:cs="B Lotus" w:hint="cs"/>
          <w:sz w:val="36"/>
          <w:szCs w:val="36"/>
          <w:rtl/>
        </w:rPr>
        <w:t xml:space="preserve"> روایت</w:t>
      </w:r>
      <w:r w:rsidR="00D56256">
        <w:rPr>
          <w:rFonts w:cs="B Lotus" w:hint="cs"/>
          <w:sz w:val="36"/>
          <w:szCs w:val="36"/>
          <w:rtl/>
        </w:rPr>
        <w:t>ی</w:t>
      </w:r>
      <w:r>
        <w:rPr>
          <w:rFonts w:cs="B Lotus" w:hint="cs"/>
          <w:sz w:val="36"/>
          <w:szCs w:val="36"/>
          <w:rtl/>
        </w:rPr>
        <w:t xml:space="preserve"> که نص باشد نداریم و همه آنها ظهور است.</w:t>
      </w:r>
    </w:p>
    <w:p w:rsidR="009F420B" w:rsidRDefault="009F420B" w:rsidP="009F420B">
      <w:pPr>
        <w:pStyle w:val="3"/>
        <w:rPr>
          <w:rtl/>
        </w:rPr>
      </w:pPr>
      <w:r>
        <w:rPr>
          <w:rFonts w:hint="cs"/>
          <w:rtl/>
        </w:rPr>
        <w:t>کیفیت دلالت روایات طائفه دوم</w:t>
      </w:r>
    </w:p>
    <w:p w:rsidR="00425814" w:rsidRDefault="00B440C7" w:rsidP="00425814">
      <w:pPr>
        <w:rPr>
          <w:rFonts w:cs="B Lotus"/>
          <w:sz w:val="36"/>
          <w:szCs w:val="36"/>
          <w:rtl/>
        </w:rPr>
      </w:pPr>
      <w:r>
        <w:rPr>
          <w:rFonts w:cs="B Lotus" w:hint="cs"/>
          <w:sz w:val="36"/>
          <w:szCs w:val="36"/>
          <w:rtl/>
        </w:rPr>
        <w:t>اما در</w:t>
      </w:r>
      <w:r w:rsidR="00DB221E">
        <w:rPr>
          <w:rFonts w:cs="B Lotus" w:hint="cs"/>
          <w:sz w:val="36"/>
          <w:szCs w:val="36"/>
          <w:rtl/>
        </w:rPr>
        <w:t xml:space="preserve"> مورد</w:t>
      </w:r>
      <w:r>
        <w:rPr>
          <w:rFonts w:cs="B Lotus" w:hint="cs"/>
          <w:sz w:val="36"/>
          <w:szCs w:val="36"/>
          <w:rtl/>
        </w:rPr>
        <w:t xml:space="preserve"> </w:t>
      </w:r>
      <w:r w:rsidR="00D56256">
        <w:rPr>
          <w:rFonts w:cs="B Lotus" w:hint="cs"/>
          <w:sz w:val="36"/>
          <w:szCs w:val="36"/>
          <w:rtl/>
        </w:rPr>
        <w:t xml:space="preserve">روایات </w:t>
      </w:r>
      <w:r>
        <w:rPr>
          <w:rFonts w:cs="B Lotus" w:hint="cs"/>
          <w:sz w:val="36"/>
          <w:szCs w:val="36"/>
          <w:rtl/>
        </w:rPr>
        <w:t>ط</w:t>
      </w:r>
      <w:r w:rsidR="00425814">
        <w:rPr>
          <w:rFonts w:cs="B Lotus" w:hint="cs"/>
          <w:sz w:val="36"/>
          <w:szCs w:val="36"/>
          <w:rtl/>
        </w:rPr>
        <w:t>ائفه دوم، گفتیم روایات طائفه دوم مشتمل بر سه فقره است که هر کدام به نحو مستقل ممکن است دال بر عدم ملکیت باشد:</w:t>
      </w:r>
    </w:p>
    <w:p w:rsidR="00B440C7" w:rsidRDefault="00B440C7" w:rsidP="00BB34EE">
      <w:pPr>
        <w:rPr>
          <w:rFonts w:cs="B Lotus"/>
          <w:sz w:val="36"/>
          <w:szCs w:val="36"/>
          <w:rtl/>
        </w:rPr>
      </w:pPr>
      <w:r>
        <w:rPr>
          <w:rFonts w:cs="B Lotus" w:hint="cs"/>
          <w:sz w:val="36"/>
          <w:szCs w:val="36"/>
          <w:rtl/>
        </w:rPr>
        <w:t xml:space="preserve">در </w:t>
      </w:r>
      <w:r w:rsidR="00425814">
        <w:rPr>
          <w:rFonts w:cs="B Lotus" w:hint="cs"/>
          <w:sz w:val="36"/>
          <w:szCs w:val="36"/>
          <w:rtl/>
        </w:rPr>
        <w:t xml:space="preserve">مورد </w:t>
      </w:r>
      <w:r>
        <w:rPr>
          <w:rFonts w:cs="B Lotus" w:hint="cs"/>
          <w:sz w:val="36"/>
          <w:szCs w:val="36"/>
          <w:rtl/>
        </w:rPr>
        <w:t xml:space="preserve">فقره اول که ثبوت خراج باشد، آیا </w:t>
      </w:r>
      <w:r w:rsidR="00DB221E">
        <w:rPr>
          <w:rFonts w:cs="B Lotus" w:hint="cs"/>
          <w:sz w:val="36"/>
          <w:szCs w:val="36"/>
          <w:rtl/>
        </w:rPr>
        <w:t xml:space="preserve">این دلالت به </w:t>
      </w:r>
      <w:r w:rsidR="00B43059">
        <w:rPr>
          <w:rFonts w:cs="B Lotus" w:hint="cs"/>
          <w:sz w:val="36"/>
          <w:szCs w:val="36"/>
          <w:rtl/>
        </w:rPr>
        <w:t>ظهور است یا صراحت؟</w:t>
      </w:r>
      <w:r>
        <w:rPr>
          <w:rFonts w:cs="B Lotus" w:hint="cs"/>
          <w:sz w:val="36"/>
          <w:szCs w:val="36"/>
          <w:rtl/>
        </w:rPr>
        <w:t xml:space="preserve"> اصل این که خراج به معنای </w:t>
      </w:r>
      <w:r w:rsidR="00DB221E">
        <w:rPr>
          <w:rFonts w:cs="B Lotus" w:hint="cs"/>
          <w:sz w:val="36"/>
          <w:szCs w:val="36"/>
          <w:rtl/>
        </w:rPr>
        <w:t xml:space="preserve">اجرت باشد محل کلام است، </w:t>
      </w:r>
      <w:r w:rsidR="00BB34EE">
        <w:rPr>
          <w:rFonts w:cs="B Lotus" w:hint="cs"/>
          <w:sz w:val="36"/>
          <w:szCs w:val="36"/>
          <w:rtl/>
        </w:rPr>
        <w:t>و</w:t>
      </w:r>
      <w:r>
        <w:rPr>
          <w:rFonts w:cs="B Lotus" w:hint="cs"/>
          <w:sz w:val="36"/>
          <w:szCs w:val="36"/>
          <w:rtl/>
        </w:rPr>
        <w:t xml:space="preserve">اگر قبول کردیم </w:t>
      </w:r>
      <w:r w:rsidR="00DB221E">
        <w:rPr>
          <w:rFonts w:cs="B Lotus" w:hint="cs"/>
          <w:sz w:val="36"/>
          <w:szCs w:val="36"/>
          <w:rtl/>
        </w:rPr>
        <w:t xml:space="preserve">که </w:t>
      </w:r>
      <w:r w:rsidR="00DB221E">
        <w:rPr>
          <w:rFonts w:cs="B Lotus" w:hint="cs"/>
          <w:sz w:val="36"/>
          <w:szCs w:val="36"/>
          <w:rtl/>
        </w:rPr>
        <w:lastRenderedPageBreak/>
        <w:t xml:space="preserve">خراج به معنای اجرت باشد </w:t>
      </w:r>
      <w:r>
        <w:rPr>
          <w:rFonts w:cs="B Lotus" w:hint="cs"/>
          <w:sz w:val="36"/>
          <w:szCs w:val="36"/>
          <w:rtl/>
        </w:rPr>
        <w:t>دلالتش به ظهور است نه صراحت، وقابل حمل است بر خراجی که به عنوان مالیات گرفته می شود به همان بیانی که در ک</w:t>
      </w:r>
      <w:r w:rsidR="00DB221E">
        <w:rPr>
          <w:rFonts w:cs="B Lotus" w:hint="cs"/>
          <w:sz w:val="36"/>
          <w:szCs w:val="36"/>
          <w:rtl/>
        </w:rPr>
        <w:t>لام مرحوم آقای تبریزی بود. ایشان</w:t>
      </w:r>
      <w:r>
        <w:rPr>
          <w:rFonts w:cs="B Lotus" w:hint="cs"/>
          <w:sz w:val="36"/>
          <w:szCs w:val="36"/>
          <w:rtl/>
        </w:rPr>
        <w:t xml:space="preserve"> فرمود با این که ملکیت یهود و نصاری تثبیت شده بود</w:t>
      </w:r>
      <w:r w:rsidR="00B43059">
        <w:rPr>
          <w:rFonts w:cs="B Lotus" w:hint="cs"/>
          <w:sz w:val="36"/>
          <w:szCs w:val="36"/>
          <w:rtl/>
        </w:rPr>
        <w:t>،</w:t>
      </w:r>
      <w:r>
        <w:rPr>
          <w:rFonts w:cs="B Lotus" w:hint="cs"/>
          <w:sz w:val="36"/>
          <w:szCs w:val="36"/>
          <w:rtl/>
        </w:rPr>
        <w:t xml:space="preserve"> اما خراج هم گرفته می شده و این نشان می دهد که خراج منافاتی با ملکیت ندارد.</w:t>
      </w:r>
      <w:r w:rsidR="009F420B">
        <w:rPr>
          <w:rFonts w:cs="B Lotus" w:hint="cs"/>
          <w:sz w:val="36"/>
          <w:szCs w:val="36"/>
          <w:rtl/>
        </w:rPr>
        <w:t xml:space="preserve"> پس فقره اول در طائفه دوم به نحو ظهور دلالت دارد نه صراحت.</w:t>
      </w:r>
    </w:p>
    <w:p w:rsidR="00B440C7" w:rsidRDefault="00DB221E" w:rsidP="009F420B">
      <w:pPr>
        <w:rPr>
          <w:rFonts w:cs="B Lotus"/>
          <w:sz w:val="36"/>
          <w:szCs w:val="36"/>
          <w:rtl/>
        </w:rPr>
      </w:pPr>
      <w:r>
        <w:rPr>
          <w:rFonts w:cs="B Lotus" w:hint="cs"/>
          <w:sz w:val="36"/>
          <w:szCs w:val="36"/>
          <w:rtl/>
        </w:rPr>
        <w:t>اما فقره د</w:t>
      </w:r>
      <w:r w:rsidR="009F420B">
        <w:rPr>
          <w:rFonts w:cs="B Lotus" w:hint="cs"/>
          <w:sz w:val="36"/>
          <w:szCs w:val="36"/>
          <w:rtl/>
        </w:rPr>
        <w:t>وم و سوم، دلالتش بر عدم ملکیت مشکلی ندارد،</w:t>
      </w:r>
      <w:r w:rsidR="00B440C7">
        <w:rPr>
          <w:rFonts w:cs="B Lotus" w:hint="cs"/>
          <w:sz w:val="36"/>
          <w:szCs w:val="36"/>
          <w:rtl/>
        </w:rPr>
        <w:t xml:space="preserve"> اما کلام در این اس</w:t>
      </w:r>
      <w:r w:rsidR="00B43059">
        <w:rPr>
          <w:rFonts w:cs="B Lotus" w:hint="cs"/>
          <w:sz w:val="36"/>
          <w:szCs w:val="36"/>
          <w:rtl/>
        </w:rPr>
        <w:t>ت که آیا مضومنشان قابل اخذ است</w:t>
      </w:r>
      <w:r w:rsidR="00B440C7">
        <w:rPr>
          <w:rFonts w:cs="B Lotus" w:hint="cs"/>
          <w:sz w:val="36"/>
          <w:szCs w:val="36"/>
          <w:rtl/>
        </w:rPr>
        <w:t xml:space="preserve"> یا نه. اگر قابل التزام بودند</w:t>
      </w:r>
      <w:r w:rsidR="009F420B">
        <w:rPr>
          <w:rFonts w:cs="B Lotus" w:hint="cs"/>
          <w:sz w:val="36"/>
          <w:szCs w:val="36"/>
          <w:rtl/>
        </w:rPr>
        <w:t>، دلالتشان</w:t>
      </w:r>
      <w:r w:rsidR="00B440C7">
        <w:rPr>
          <w:rFonts w:cs="B Lotus" w:hint="cs"/>
          <w:sz w:val="36"/>
          <w:szCs w:val="36"/>
          <w:rtl/>
        </w:rPr>
        <w:t xml:space="preserve"> </w:t>
      </w:r>
      <w:r w:rsidR="009F420B">
        <w:rPr>
          <w:rFonts w:cs="B Lotus" w:hint="cs"/>
          <w:sz w:val="36"/>
          <w:szCs w:val="36"/>
          <w:rtl/>
        </w:rPr>
        <w:t xml:space="preserve">بالصراحه است و </w:t>
      </w:r>
      <w:r w:rsidR="00B440C7">
        <w:rPr>
          <w:rFonts w:cs="B Lotus" w:hint="cs"/>
          <w:sz w:val="36"/>
          <w:szCs w:val="36"/>
          <w:rtl/>
        </w:rPr>
        <w:t xml:space="preserve">مقدم می شود </w:t>
      </w:r>
      <w:r w:rsidR="009F420B">
        <w:rPr>
          <w:rFonts w:cs="B Lotus" w:hint="cs"/>
          <w:sz w:val="36"/>
          <w:szCs w:val="36"/>
          <w:rtl/>
        </w:rPr>
        <w:t>اما اگر قابل اخذ نبودند خیر.</w:t>
      </w:r>
    </w:p>
    <w:p w:rsidR="000D56AD" w:rsidRDefault="00692AA5" w:rsidP="00F850DD">
      <w:pPr>
        <w:rPr>
          <w:rFonts w:cs="B Lotus"/>
          <w:sz w:val="36"/>
          <w:szCs w:val="36"/>
          <w:rtl/>
        </w:rPr>
      </w:pPr>
      <w:r>
        <w:rPr>
          <w:rFonts w:cs="B Lotus" w:hint="cs"/>
          <w:sz w:val="36"/>
          <w:szCs w:val="36"/>
          <w:rtl/>
        </w:rPr>
        <w:t>پس در طائفه دوم</w:t>
      </w:r>
      <w:r w:rsidR="009F420B">
        <w:rPr>
          <w:rFonts w:cs="B Lotus" w:hint="cs"/>
          <w:sz w:val="36"/>
          <w:szCs w:val="36"/>
          <w:rtl/>
        </w:rPr>
        <w:t>،</w:t>
      </w:r>
      <w:r>
        <w:rPr>
          <w:rFonts w:cs="B Lotus" w:hint="cs"/>
          <w:sz w:val="36"/>
          <w:szCs w:val="36"/>
          <w:rtl/>
        </w:rPr>
        <w:t xml:space="preserve"> فقره اول ظهور است اما فقره دوم </w:t>
      </w:r>
      <w:r w:rsidR="009F420B">
        <w:rPr>
          <w:rFonts w:cs="B Lotus" w:hint="cs"/>
          <w:sz w:val="36"/>
          <w:szCs w:val="36"/>
          <w:rtl/>
        </w:rPr>
        <w:t>و سوم به صراحت نفی ملکیت می کند و بحث در امکان اخذ به آن است.</w:t>
      </w:r>
    </w:p>
    <w:p w:rsidR="00E645FB" w:rsidRDefault="00AE5F09" w:rsidP="00AE5F09">
      <w:pPr>
        <w:pStyle w:val="2"/>
        <w:rPr>
          <w:rtl/>
        </w:rPr>
      </w:pPr>
      <w:r>
        <w:rPr>
          <w:rFonts w:hint="cs"/>
          <w:rtl/>
        </w:rPr>
        <w:t xml:space="preserve">بررسی </w:t>
      </w:r>
      <w:r w:rsidR="00E645FB">
        <w:rPr>
          <w:rFonts w:hint="cs"/>
          <w:rtl/>
        </w:rPr>
        <w:t>خصوصیت چهارم</w:t>
      </w:r>
    </w:p>
    <w:p w:rsidR="009348A2" w:rsidRDefault="00E645FB" w:rsidP="00E645FB">
      <w:pPr>
        <w:rPr>
          <w:rFonts w:cs="B Lotus"/>
          <w:sz w:val="36"/>
          <w:szCs w:val="36"/>
          <w:rtl/>
        </w:rPr>
      </w:pPr>
      <w:r>
        <w:rPr>
          <w:rFonts w:cs="B Lotus" w:hint="cs"/>
          <w:sz w:val="36"/>
          <w:szCs w:val="36"/>
          <w:rtl/>
        </w:rPr>
        <w:t xml:space="preserve">خصوصیت چهارم، بررسی قابل التزام بودن مفاد هر کدام از دو طائفه است. </w:t>
      </w:r>
    </w:p>
    <w:p w:rsidR="00E645FB" w:rsidRDefault="00E645FB" w:rsidP="00E645FB">
      <w:pPr>
        <w:rPr>
          <w:rFonts w:cs="B Lotus"/>
          <w:sz w:val="36"/>
          <w:szCs w:val="36"/>
          <w:rtl/>
        </w:rPr>
      </w:pPr>
      <w:r>
        <w:rPr>
          <w:rFonts w:cs="B Lotus" w:hint="cs"/>
          <w:sz w:val="36"/>
          <w:szCs w:val="36"/>
          <w:rtl/>
        </w:rPr>
        <w:t>اشکالی در امکان اخذ به مفاد طائفه اول نیست، کما این که عملا این اتفاق افتاده و مشهور قائل به حصول ملکیت بالاحیاء شده اند.</w:t>
      </w:r>
    </w:p>
    <w:p w:rsidR="009348A2" w:rsidRDefault="00E645FB" w:rsidP="009348A2">
      <w:pPr>
        <w:rPr>
          <w:rFonts w:cs="B Lotus"/>
          <w:sz w:val="36"/>
          <w:szCs w:val="36"/>
          <w:rtl/>
        </w:rPr>
      </w:pPr>
      <w:r>
        <w:rPr>
          <w:rFonts w:cs="B Lotus" w:hint="cs"/>
          <w:sz w:val="36"/>
          <w:szCs w:val="36"/>
          <w:rtl/>
        </w:rPr>
        <w:t>اما نسبت به طائفه دوم، مرحوم صاحب عروه و مرحوم امام قائل به عدم امکان التزام به مفاد مضمون طائفه دوم شده اند. دو تقریب برای عدم امکان التزام</w:t>
      </w:r>
      <w:r w:rsidR="009348A2">
        <w:rPr>
          <w:rFonts w:cs="B Lotus" w:hint="cs"/>
          <w:sz w:val="36"/>
          <w:szCs w:val="36"/>
          <w:rtl/>
        </w:rPr>
        <w:t xml:space="preserve"> به مفاد این طائفه وجود دارد.</w:t>
      </w:r>
    </w:p>
    <w:p w:rsidR="009348A2" w:rsidRDefault="009348A2" w:rsidP="009348A2">
      <w:pPr>
        <w:pStyle w:val="3"/>
        <w:rPr>
          <w:rtl/>
        </w:rPr>
      </w:pPr>
      <w:r>
        <w:rPr>
          <w:rFonts w:hint="cs"/>
          <w:rtl/>
        </w:rPr>
        <w:t>دو تقریب برای عدم امکان التزام به روایات طائفه دوم</w:t>
      </w:r>
    </w:p>
    <w:p w:rsidR="00E645FB" w:rsidRDefault="00E645FB" w:rsidP="00E645FB">
      <w:pPr>
        <w:rPr>
          <w:rFonts w:cs="B Lotus"/>
          <w:sz w:val="36"/>
          <w:szCs w:val="36"/>
          <w:rtl/>
        </w:rPr>
      </w:pPr>
      <w:r>
        <w:rPr>
          <w:rFonts w:cs="B Lotus" w:hint="cs"/>
          <w:sz w:val="36"/>
          <w:szCs w:val="36"/>
          <w:rtl/>
        </w:rPr>
        <w:t>تقریب اول: مضمون طائفه دوم (عدم حصول ملکیت بالاحیاء) مورد اعراض و هجر اصحاب قرار گرفته، لذا می شود شاذّ نادر که در مقابل مشهور قابل اخذ نیست، بلکه مصداق بی</w:t>
      </w:r>
      <w:r w:rsidR="009348A2">
        <w:rPr>
          <w:rFonts w:cs="B Lotus" w:hint="cs"/>
          <w:sz w:val="36"/>
          <w:szCs w:val="36"/>
          <w:rtl/>
        </w:rPr>
        <w:t>ّن الغیّ می شود که باید آن را طرح کرد</w:t>
      </w:r>
      <w:r>
        <w:rPr>
          <w:rFonts w:cs="B Lotus" w:hint="cs"/>
          <w:sz w:val="36"/>
          <w:szCs w:val="36"/>
          <w:rtl/>
        </w:rPr>
        <w:t>.</w:t>
      </w:r>
    </w:p>
    <w:p w:rsidR="00E645FB" w:rsidRDefault="00E645FB" w:rsidP="00E645FB">
      <w:pPr>
        <w:rPr>
          <w:rFonts w:cs="B Lotus"/>
          <w:sz w:val="36"/>
          <w:szCs w:val="36"/>
          <w:rtl/>
        </w:rPr>
      </w:pPr>
      <w:r>
        <w:rPr>
          <w:rFonts w:cs="B Lotus" w:hint="cs"/>
          <w:sz w:val="36"/>
          <w:szCs w:val="36"/>
          <w:rtl/>
        </w:rPr>
        <w:lastRenderedPageBreak/>
        <w:t xml:space="preserve">تقریب دوم: طائفه دوم مشتمل بر مطلبی است مثل این که </w:t>
      </w:r>
      <w:r>
        <w:rPr>
          <w:rFonts w:cs="Cambria" w:hint="cs"/>
          <w:sz w:val="36"/>
          <w:szCs w:val="36"/>
          <w:rtl/>
        </w:rPr>
        <w:t>"</w:t>
      </w:r>
      <w:r>
        <w:rPr>
          <w:rFonts w:cs="B Lotus" w:hint="cs"/>
          <w:sz w:val="36"/>
          <w:szCs w:val="36"/>
          <w:rtl/>
        </w:rPr>
        <w:t>الأرض کلّها للإمام</w:t>
      </w:r>
      <w:r>
        <w:rPr>
          <w:rFonts w:cs="Cambria" w:hint="cs"/>
          <w:sz w:val="36"/>
          <w:szCs w:val="36"/>
          <w:rtl/>
        </w:rPr>
        <w:t>"</w:t>
      </w:r>
      <w:r>
        <w:rPr>
          <w:rFonts w:cs="B Lotus" w:hint="cs"/>
          <w:sz w:val="36"/>
          <w:szCs w:val="36"/>
          <w:rtl/>
        </w:rPr>
        <w:t xml:space="preserve"> که در روایت ابی خالد مطرح شده بود؛ یا طبق روایت عمر بن یزید که مسمع، در جواب امام علیه السلام عرض کرد: طبق بیان شما که همه چیز برای شماست باید </w:t>
      </w:r>
      <w:r w:rsidR="00BB34EE">
        <w:rPr>
          <w:rFonts w:cs="B Lotus" w:hint="cs"/>
          <w:sz w:val="36"/>
          <w:szCs w:val="36"/>
          <w:rtl/>
        </w:rPr>
        <w:t xml:space="preserve">تمام </w:t>
      </w:r>
      <w:r>
        <w:rPr>
          <w:rFonts w:cs="B Lotus" w:hint="cs"/>
          <w:sz w:val="36"/>
          <w:szCs w:val="36"/>
          <w:rtl/>
        </w:rPr>
        <w:t>اموالم را بیاورم، که از این استفاده می شود نه تنها زمین بلکه زمین و ما فیها ملک امام است. ممکن است گفته شود که این مطالب قابل التزام نیست و بر خلاف مسلمات فقه است؛ زیرا معنایش این است که افراد مالک نیستند و الغاء مال</w:t>
      </w:r>
      <w:r w:rsidR="00BB34EE">
        <w:rPr>
          <w:rFonts w:cs="B Lotus" w:hint="cs"/>
          <w:sz w:val="36"/>
          <w:szCs w:val="36"/>
          <w:rtl/>
        </w:rPr>
        <w:t>ک</w:t>
      </w:r>
      <w:r>
        <w:rPr>
          <w:rFonts w:cs="B Lotus" w:hint="cs"/>
          <w:sz w:val="36"/>
          <w:szCs w:val="36"/>
          <w:rtl/>
        </w:rPr>
        <w:t>یت افراد شده است، لذا ادله صحت معاملات و تجارات بی مورد می شود.</w:t>
      </w:r>
    </w:p>
    <w:p w:rsidR="009348A2" w:rsidRDefault="009348A2" w:rsidP="009348A2">
      <w:pPr>
        <w:rPr>
          <w:rFonts w:cs="B Lotus"/>
          <w:sz w:val="36"/>
          <w:szCs w:val="36"/>
          <w:rtl/>
        </w:rPr>
      </w:pPr>
      <w:r>
        <w:rPr>
          <w:rFonts w:cs="B Lotus" w:hint="cs"/>
          <w:sz w:val="36"/>
          <w:szCs w:val="36"/>
          <w:rtl/>
        </w:rPr>
        <w:t>همچنین این فقره که وقتی امام زمان ظهور می کند زمین ها را از افراد اخذ می کند، برخی ادعا کرده اند که این هم از مواردی است که قابل التزام نیست؛ چون احیاء اگر موجب ملکیت نشود، لااقل موجب احقیت و حق تصرف می شود و این که حضرت از آن ها بگیرد، منافات با این اولویت و احقیت دارد و قابل التزام نیست، چون قطع داریم که قطعا حق اولویت وجود دارد.</w:t>
      </w:r>
    </w:p>
    <w:p w:rsidR="00E645FB" w:rsidRDefault="00E645FB" w:rsidP="009348A2">
      <w:pPr>
        <w:pStyle w:val="3"/>
        <w:rPr>
          <w:rtl/>
        </w:rPr>
      </w:pPr>
      <w:r>
        <w:rPr>
          <w:rFonts w:hint="cs"/>
          <w:rtl/>
        </w:rPr>
        <w:t>نظر مختار</w:t>
      </w:r>
      <w:r w:rsidR="009348A2">
        <w:rPr>
          <w:rFonts w:hint="cs"/>
          <w:rtl/>
        </w:rPr>
        <w:t xml:space="preserve"> در خصوصیت چهارم</w:t>
      </w:r>
    </w:p>
    <w:p w:rsidR="00E645FB" w:rsidRDefault="00E645FB" w:rsidP="00E645FB">
      <w:pPr>
        <w:rPr>
          <w:rFonts w:cs="B Lotus"/>
          <w:sz w:val="36"/>
          <w:szCs w:val="36"/>
          <w:rtl/>
        </w:rPr>
      </w:pPr>
      <w:r>
        <w:rPr>
          <w:rFonts w:cs="B Lotus" w:hint="cs"/>
          <w:sz w:val="36"/>
          <w:szCs w:val="36"/>
          <w:rtl/>
        </w:rPr>
        <w:t xml:space="preserve">در مورد تقریب اول، اشکال این است که نهایتا آن چه وجود دارد مخالفت با فتوای مشهور است، نه مخالفت با </w:t>
      </w:r>
      <w:r w:rsidR="00BB34EE">
        <w:rPr>
          <w:rFonts w:cs="B Lotus" w:hint="cs"/>
          <w:sz w:val="36"/>
          <w:szCs w:val="36"/>
          <w:rtl/>
        </w:rPr>
        <w:t xml:space="preserve">کلّ اصحاب یا حتی </w:t>
      </w:r>
      <w:r>
        <w:rPr>
          <w:rFonts w:cs="B Lotus" w:hint="cs"/>
          <w:sz w:val="36"/>
          <w:szCs w:val="36"/>
          <w:rtl/>
        </w:rPr>
        <w:t>جلّ اصحاب،</w:t>
      </w:r>
      <w:r w:rsidR="009348A2">
        <w:rPr>
          <w:rFonts w:cs="B Lotus" w:hint="cs"/>
          <w:sz w:val="36"/>
          <w:szCs w:val="36"/>
          <w:rtl/>
        </w:rPr>
        <w:t xml:space="preserve"> زیرا </w:t>
      </w:r>
      <w:r>
        <w:rPr>
          <w:rFonts w:cs="B Lotus" w:hint="cs"/>
          <w:sz w:val="36"/>
          <w:szCs w:val="36"/>
          <w:rtl/>
        </w:rPr>
        <w:t>مرحوم شیخ طوسی و</w:t>
      </w:r>
      <w:r w:rsidR="00BB34EE">
        <w:rPr>
          <w:rFonts w:cs="B Lotus" w:hint="cs"/>
          <w:sz w:val="36"/>
          <w:szCs w:val="36"/>
          <w:rtl/>
        </w:rPr>
        <w:t>بعضی از</w:t>
      </w:r>
      <w:r>
        <w:rPr>
          <w:rFonts w:cs="B Lotus" w:hint="cs"/>
          <w:sz w:val="36"/>
          <w:szCs w:val="36"/>
          <w:rtl/>
        </w:rPr>
        <w:t xml:space="preserve"> بزرگان دیگر ملتزم به مضمون طائفه دوم شده اند و چنین نیست که اعراض جلّ اصحاب باشد. بله شهرت فتوائی بر خلاف آن هست، اما شهرت فتوائی نه موجب طرح و نه موجب ترجیح روایت می شود. </w:t>
      </w:r>
    </w:p>
    <w:p w:rsidR="00E645FB" w:rsidRDefault="00E645FB" w:rsidP="00E645FB">
      <w:pPr>
        <w:rPr>
          <w:rFonts w:cs="B Lotus"/>
          <w:sz w:val="36"/>
          <w:szCs w:val="36"/>
          <w:rtl/>
        </w:rPr>
      </w:pPr>
      <w:r>
        <w:rPr>
          <w:rFonts w:cs="B Lotus" w:hint="cs"/>
          <w:sz w:val="36"/>
          <w:szCs w:val="36"/>
          <w:rtl/>
        </w:rPr>
        <w:t xml:space="preserve">هرچند مرحوم امام از اخبار علاجیه استفاده کرده است که شهرت فتوائی موجب ترجیح بلکه موجب طرح روایت مخالف آن است، اما این مطلب صحیح نیست و مراد از </w:t>
      </w:r>
      <w:r>
        <w:rPr>
          <w:rFonts w:cs="Cambria" w:hint="cs"/>
          <w:sz w:val="36"/>
          <w:szCs w:val="36"/>
          <w:rtl/>
        </w:rPr>
        <w:t>"</w:t>
      </w:r>
      <w:r>
        <w:rPr>
          <w:rFonts w:cs="B Lotus" w:hint="cs"/>
          <w:sz w:val="36"/>
          <w:szCs w:val="36"/>
          <w:rtl/>
        </w:rPr>
        <w:t>مشهور</w:t>
      </w:r>
      <w:r>
        <w:rPr>
          <w:rFonts w:cs="Cambria" w:hint="cs"/>
          <w:sz w:val="36"/>
          <w:szCs w:val="36"/>
          <w:rtl/>
        </w:rPr>
        <w:t>"</w:t>
      </w:r>
      <w:r>
        <w:rPr>
          <w:rFonts w:cs="B Lotus" w:hint="cs"/>
          <w:sz w:val="36"/>
          <w:szCs w:val="36"/>
          <w:rtl/>
        </w:rPr>
        <w:t xml:space="preserve"> در عبارت مقبوله، شهرت روائی است نه فتوائی . شاهد مطلب </w:t>
      </w:r>
      <w:r>
        <w:rPr>
          <w:rFonts w:cs="B Lotus" w:hint="cs"/>
          <w:sz w:val="36"/>
          <w:szCs w:val="36"/>
          <w:rtl/>
        </w:rPr>
        <w:lastRenderedPageBreak/>
        <w:t>این است که در خود مقبوله فرض وجود دو شهرت بر خلاف هم شده است و این نشان می دهد که مراد از شهرت، شهرت روائی است نه فتوائی؛ چون دو شهرت فتوائی بر خلاف هم معنی ندارد.</w:t>
      </w:r>
    </w:p>
    <w:p w:rsidR="00E645FB" w:rsidRDefault="00E645FB" w:rsidP="00BB34EE">
      <w:pPr>
        <w:rPr>
          <w:rFonts w:cs="B Lotus"/>
          <w:sz w:val="36"/>
          <w:szCs w:val="36"/>
          <w:rtl/>
        </w:rPr>
      </w:pPr>
      <w:r>
        <w:rPr>
          <w:rFonts w:cs="B Lotus" w:hint="cs"/>
          <w:sz w:val="36"/>
          <w:szCs w:val="36"/>
          <w:rtl/>
        </w:rPr>
        <w:t>پس تقریب اول تمام نیست؛ چون شهرت فتوائی موجب طرح روایت مخالف با آن نمی شود. اما مخالفت با شهرت روائی نیز، باعث طرح روایت مخالف آن نمی شود، فقط مخالفت با تسالم اصحاب موجب طرح روایت است.</w:t>
      </w:r>
    </w:p>
    <w:p w:rsidR="00E645FB" w:rsidRDefault="00E645FB" w:rsidP="00E645FB">
      <w:pPr>
        <w:rPr>
          <w:rFonts w:cs="B Lotus"/>
          <w:sz w:val="36"/>
          <w:szCs w:val="36"/>
          <w:rtl/>
        </w:rPr>
      </w:pPr>
      <w:r>
        <w:rPr>
          <w:rFonts w:cs="B Lotus" w:hint="cs"/>
          <w:sz w:val="36"/>
          <w:szCs w:val="36"/>
          <w:rtl/>
        </w:rPr>
        <w:t>اما تقریب دوم هم تمام نیست؛ چون اگر مضمون فقره ثانیه و ثالثه طائفه دوم را هم قبول کنیم که مخالف مسلمات است، اما مجرد اشتمال روایتی بر یک امر غیر قابل التزام در برخی فقرات، مانع از اخذ به فقره ای که محل بحث است و علم به خلاف آن نداریم نمی شود، مثل بقیه موارد که تبعیض بین فقرات می شود و فقط به فقره ای که قابل التزام است اخذ می شود.</w:t>
      </w:r>
    </w:p>
    <w:p w:rsidR="00E645FB" w:rsidRDefault="00E645FB" w:rsidP="009348A2">
      <w:pPr>
        <w:rPr>
          <w:rFonts w:cs="B Lotus"/>
          <w:sz w:val="36"/>
          <w:szCs w:val="36"/>
          <w:rtl/>
        </w:rPr>
      </w:pPr>
      <w:r>
        <w:rPr>
          <w:rFonts w:cs="B Lotus" w:hint="cs"/>
          <w:sz w:val="36"/>
          <w:szCs w:val="36"/>
          <w:rtl/>
        </w:rPr>
        <w:t>مضافا به این که همان طور که محقق اصفهانی و ایروانی و محقق همدانی فرموده اند، این روایات حمل می شود بر ملکیت حقیقیه یا طولیه، نه ملکیت اعتباریه ای که موضوع آثار متعارف است و در عرض ملکیت اشخاص است، بلکه از این جهت که اهل بیت منبع همه خیرات هستند فرموده اند زمین و هرآنچه در آن هست، ملک ماست. اما این که افراد باید خراج بدهند، از این جهت است که وقتی دیگران زمین را احیاء میکنند، به اعتبار این که ملکیت حقیقی از آن ائمه است باید خراج بدهند، لذا اخذ خراج منافاتی با این که ملکیت ائمه نسبت به زمین ملکیت حقیقیه باشد ندارد، و به این معنی نیست که ملکیتی در عرض ملکیت افراد داشته باشند.</w:t>
      </w:r>
    </w:p>
    <w:p w:rsidR="00E645FB" w:rsidRDefault="00E645FB" w:rsidP="00E645FB">
      <w:pPr>
        <w:rPr>
          <w:rFonts w:cs="B Lotus"/>
          <w:sz w:val="36"/>
          <w:szCs w:val="36"/>
          <w:rtl/>
        </w:rPr>
      </w:pPr>
      <w:r>
        <w:rPr>
          <w:rFonts w:cs="B Lotus" w:hint="cs"/>
          <w:sz w:val="36"/>
          <w:szCs w:val="36"/>
          <w:rtl/>
        </w:rPr>
        <w:t>پس مضمون روایات، نسبت به آن چه محل کلام است قابل اخذ و التزام است.</w:t>
      </w:r>
    </w:p>
    <w:p w:rsidR="00E645FB" w:rsidRDefault="00AE5F09" w:rsidP="00AE5F09">
      <w:pPr>
        <w:pStyle w:val="2"/>
        <w:rPr>
          <w:rtl/>
        </w:rPr>
      </w:pPr>
      <w:r>
        <w:rPr>
          <w:rFonts w:hint="cs"/>
          <w:rtl/>
        </w:rPr>
        <w:lastRenderedPageBreak/>
        <w:t xml:space="preserve">بررسی </w:t>
      </w:r>
      <w:r w:rsidR="00E645FB">
        <w:rPr>
          <w:rFonts w:hint="cs"/>
          <w:rtl/>
        </w:rPr>
        <w:t>خصوصیت پنجم</w:t>
      </w:r>
    </w:p>
    <w:p w:rsidR="00E645FB" w:rsidRDefault="00E645FB" w:rsidP="00E645FB">
      <w:pPr>
        <w:rPr>
          <w:rFonts w:cs="B Lotus"/>
          <w:sz w:val="36"/>
          <w:szCs w:val="36"/>
          <w:rtl/>
        </w:rPr>
      </w:pPr>
      <w:r>
        <w:rPr>
          <w:rFonts w:cs="B Lotus" w:hint="cs"/>
          <w:sz w:val="36"/>
          <w:szCs w:val="36"/>
          <w:rtl/>
        </w:rPr>
        <w:t>خصوصیت پنجم این است که آیا زمین موات قبل از احیاء ملک امام است، یا از مباحات است؟ مرحوم شیخ در مکاسب فرموده اجماع داریم بر این که زمین موات ملک امام است و نقل اجماع از کتب متعددی کرده است. فرموده روایات این باب هم مستفیضه است، بلکه گفته شده متواتره است.</w:t>
      </w:r>
    </w:p>
    <w:p w:rsidR="00E645FB" w:rsidRDefault="00E645FB" w:rsidP="00E645FB">
      <w:pPr>
        <w:rPr>
          <w:rFonts w:cs="B Lotus"/>
          <w:sz w:val="36"/>
          <w:szCs w:val="36"/>
          <w:rtl/>
        </w:rPr>
      </w:pPr>
      <w:r>
        <w:rPr>
          <w:rFonts w:cs="B Lotus" w:hint="cs"/>
          <w:sz w:val="36"/>
          <w:szCs w:val="36"/>
          <w:rtl/>
        </w:rPr>
        <w:t>مرحوم اصفهانی و خوئی اشکال کرده اند که اتفاقی و اجماعی بودن</w:t>
      </w:r>
      <w:r w:rsidR="009348A2">
        <w:rPr>
          <w:rFonts w:cs="B Lotus" w:hint="cs"/>
          <w:sz w:val="36"/>
          <w:szCs w:val="36"/>
          <w:rtl/>
        </w:rPr>
        <w:t>ِ</w:t>
      </w:r>
      <w:r>
        <w:rPr>
          <w:rFonts w:cs="B Lotus" w:hint="cs"/>
          <w:sz w:val="36"/>
          <w:szCs w:val="36"/>
          <w:rtl/>
        </w:rPr>
        <w:t xml:space="preserve"> مد</w:t>
      </w:r>
      <w:r w:rsidR="00BB34EE">
        <w:rPr>
          <w:rFonts w:cs="B Lotus" w:hint="cs"/>
          <w:sz w:val="36"/>
          <w:szCs w:val="36"/>
          <w:rtl/>
        </w:rPr>
        <w:t>ّ</w:t>
      </w:r>
      <w:r>
        <w:rPr>
          <w:rFonts w:cs="B Lotus" w:hint="cs"/>
          <w:sz w:val="36"/>
          <w:szCs w:val="36"/>
          <w:rtl/>
        </w:rPr>
        <w:t>عی صحیح است، اما مستفیضه بودنِ نصوص، مطلب صحیحی نیست؛ زیرا چنین نیست که روایات متعدده ای داشته باشیم بر این که خصوص زمین موات ملک امام علیه السلام و از انفال است.</w:t>
      </w:r>
    </w:p>
    <w:p w:rsidR="00E645FB" w:rsidRDefault="00E645FB" w:rsidP="00E645FB">
      <w:pPr>
        <w:rPr>
          <w:rFonts w:cs="B Lotus"/>
          <w:sz w:val="36"/>
          <w:szCs w:val="36"/>
          <w:rtl/>
        </w:rPr>
      </w:pPr>
      <w:r>
        <w:rPr>
          <w:rFonts w:cs="B Lotus" w:hint="cs"/>
          <w:sz w:val="36"/>
          <w:szCs w:val="36"/>
          <w:rtl/>
        </w:rPr>
        <w:t>فقط در سه روایت، ارض میته از انفال شمرده شده است که ملک امام است، اما هر سه روایت مشکل سندی دارد.</w:t>
      </w:r>
    </w:p>
    <w:p w:rsidR="00E645FB" w:rsidRDefault="00E645FB" w:rsidP="00E645FB">
      <w:pPr>
        <w:rPr>
          <w:rFonts w:cs="B Lotus"/>
          <w:sz w:val="36"/>
          <w:szCs w:val="36"/>
          <w:rtl/>
        </w:rPr>
      </w:pPr>
      <w:r>
        <w:rPr>
          <w:rFonts w:cs="B Lotus" w:hint="cs"/>
          <w:sz w:val="36"/>
          <w:szCs w:val="36"/>
          <w:rtl/>
        </w:rPr>
        <w:t>مرسله حماد:</w:t>
      </w:r>
    </w:p>
    <w:p w:rsidR="00E645FB" w:rsidRPr="00DB0EE5" w:rsidRDefault="00E645FB" w:rsidP="00E645FB">
      <w:pPr>
        <w:pStyle w:val="a3"/>
        <w:bidi/>
        <w:rPr>
          <w:rFonts w:ascii="Noor_Lotus" w:hAnsi="Noor_Lotus" w:cs="Noor_Lotus"/>
          <w:color w:val="000000"/>
          <w:sz w:val="30"/>
          <w:szCs w:val="30"/>
          <w:rtl/>
        </w:rPr>
      </w:pPr>
      <w:r>
        <w:rPr>
          <w:rFonts w:ascii="Noor_Lotus" w:hAnsi="Noor_Lotus" w:cs="Noor_Lotus" w:hint="cs"/>
          <w:color w:val="0F005F"/>
          <w:sz w:val="35"/>
          <w:szCs w:val="35"/>
          <w:rtl/>
        </w:rPr>
        <w:t>وَ</w:t>
      </w:r>
      <w:r>
        <w:rPr>
          <w:rFonts w:ascii="Traditional Arabic" w:hAnsi="Noor_Lotus" w:cs="Traditional Arabic" w:hint="cs"/>
          <w:color w:val="66005C"/>
          <w:sz w:val="35"/>
          <w:szCs w:val="35"/>
          <w:rtl/>
        </w:rPr>
        <w:t xml:space="preserve"> عَنْهُ عَنْ أَبِيهِ عَنْ حَمَّادِ بْنِ عِيسَى عَنْ بَعْضِ أَصْحَابِنَا عَنِ الْعَبْدِ الصَّالِحِ ع فِي حَدِيثٍ قَالَ:</w:t>
      </w:r>
      <w:r>
        <w:rPr>
          <w:rFonts w:ascii="Noor_Lotus" w:hAnsi="Noor_Lotus" w:cs="Noor_Lotus" w:hint="cs"/>
          <w:color w:val="0F005F"/>
          <w:sz w:val="35"/>
          <w:szCs w:val="35"/>
          <w:rtl/>
        </w:rPr>
        <w:t xml:space="preserve"> وَ لِلْإِمَامِ صَفْوُ الْمَالِ أَنْ يَأْخُذَ مِنْ هَذِهِ الْأَمْوَالِ- صَفْوَهَا الْجَارِيَةَ الْفَارِهَةَ وَ الدَّابَّةَ الْفَارِهَةَ- وَ الثَّوْبَ وَ الْمَتَاعَ مِمَّا يُحِبُّ أَوْ يَشْتَهِي- فَذَلِكَ لَهُ قَبْلَ الْقِسْمَةِ وَ قَبْلَ إِخْرَاجِ الْخُمُسِ- وَ لَهُ أَنْ يَسُدَّ بِذَلِكَ الْمَالِ جَمِيعَ مَا يَنُوبُهُ- مِنْ مِثْلِ إِعْطَاءِ الْمُؤَلَّفَةِ قُلُوبُهُمْ وَ غَيْرِ ذَلِكَ مِمَّا يَنُوبُهُ- فَإِنْ بَقِيَ بَعْدَ ذَلِكَ شَيْ‌ءٌ- أَخْرَجَ الْخُمُسَ مِنْهُ فَقَسَمَهُ فِي أَهْلِهِ- وَ قَسَمَ الْبَاقِيَ عَلَى مَنْ وَلِيَ ذَلِكَ- وَ إِنْ لَمْ يَبْقَ بَعْدَ سَدِّ النَّوَائِبِ شَيْ‌ءٌ- فَلَا شَيْ‌ءَ لَهُمْ إِلَى أَنْ قَالَ وَ لَهُ بَعْدَ الْخُمُسِ الْأَنْفَالُ- وَ الْأَنْفَالُ كُلُّ أَرْضٍ خَرِبَةٍ قَدْ بَادَ أَهْلُهَا- وَ كُلُّ أَرْضٍ لَمْ يُوجَفْ عَلَيْهَا بِخَيْلٍ وَ لَا رِكَابٍ- وَ لَكِنْ صَالَحُوا صُلْحاً وَ أَعْطَوْا بِأَيْدِيهِمْ عَلَى غَيْرِ قِتَالٍ- وَ لَهُ رُءُوسُ </w:t>
      </w:r>
      <w:r>
        <w:rPr>
          <w:rFonts w:ascii="Noor_Lotus" w:hAnsi="Noor_Lotus" w:cs="Noor_Lotus" w:hint="cs"/>
          <w:color w:val="0F005F"/>
          <w:sz w:val="35"/>
          <w:szCs w:val="35"/>
          <w:rtl/>
        </w:rPr>
        <w:lastRenderedPageBreak/>
        <w:t>الْجِبَالِ وَ بُطُونُ الْأَوْدِيَةِ وَ الْآجَامُ- وَ كُلُّ أَرْضٍ مَيْتَةٍ لَا رَبَّ لَهَا- وَ لَهُ صَوَافِي الْمُلُوكِ مَا كَانَ فِي أَيْدِيهِمْ- مِنْ غَيْرِ وَجْهِ الْغَصْبِ لِأَنَّ الْغَصْبَ كُلَّهُ مَرْدُودٌ</w:t>
      </w:r>
      <w:r w:rsidR="009348A2">
        <w:rPr>
          <w:rFonts w:ascii="Noor_Lotus" w:hAnsi="Noor_Lotus" w:cs="Noor_Lotus" w:hint="cs"/>
          <w:color w:val="0F005F"/>
          <w:sz w:val="35"/>
          <w:szCs w:val="35"/>
          <w:rtl/>
        </w:rPr>
        <w:t>...</w:t>
      </w:r>
      <w:r>
        <w:rPr>
          <w:rStyle w:val="a6"/>
          <w:rFonts w:ascii="Noor_Lotus" w:eastAsiaTheme="majorEastAsia" w:hAnsi="Noor_Lotus" w:cs="Noor_Lotus"/>
          <w:color w:val="0F005F"/>
          <w:sz w:val="35"/>
          <w:szCs w:val="35"/>
          <w:rtl/>
        </w:rPr>
        <w:footnoteReference w:id="1"/>
      </w:r>
      <w:r>
        <w:rPr>
          <w:rFonts w:ascii="Noor_Lotus" w:hAnsi="Noor_Lotus" w:cs="Noor_Lotus" w:hint="cs"/>
          <w:color w:val="0F005F"/>
          <w:sz w:val="35"/>
          <w:szCs w:val="35"/>
          <w:rtl/>
        </w:rPr>
        <w:t>-</w:t>
      </w:r>
    </w:p>
    <w:p w:rsidR="009517F5" w:rsidRDefault="00E645FB" w:rsidP="009517F5">
      <w:pPr>
        <w:rPr>
          <w:rFonts w:cs="B Lotus"/>
          <w:sz w:val="36"/>
          <w:szCs w:val="36"/>
          <w:rtl/>
        </w:rPr>
      </w:pPr>
      <w:r>
        <w:rPr>
          <w:rFonts w:cs="B Lotus" w:hint="cs"/>
          <w:sz w:val="36"/>
          <w:szCs w:val="36"/>
          <w:rtl/>
        </w:rPr>
        <w:t>مرفوعه احمد بن محمد</w:t>
      </w:r>
      <w:r w:rsidR="009517F5">
        <w:rPr>
          <w:rFonts w:cs="B Lotus" w:hint="cs"/>
          <w:sz w:val="36"/>
          <w:szCs w:val="36"/>
          <w:rtl/>
        </w:rPr>
        <w:t>:</w:t>
      </w:r>
    </w:p>
    <w:p w:rsidR="009517F5" w:rsidRPr="009517F5" w:rsidRDefault="009517F5" w:rsidP="009517F5">
      <w:pPr>
        <w:rPr>
          <w:rFonts w:cs="B Lotus"/>
          <w:sz w:val="36"/>
          <w:szCs w:val="36"/>
          <w:rtl/>
        </w:rPr>
      </w:pPr>
      <w:r w:rsidRPr="009517F5">
        <w:rPr>
          <w:rFonts w:ascii="Noor_Lotus" w:eastAsia="Times New Roman" w:hAnsi="Noor_Lotus" w:cs="Noor_Lotus" w:hint="cs"/>
          <w:color w:val="0F005F"/>
          <w:sz w:val="35"/>
          <w:szCs w:val="35"/>
          <w:rtl/>
        </w:rPr>
        <w:t>وَ عَنْهُ عَنْ أَحْمَدَ بْنِ مُحَمَّدٍ عَنْ بَعْضِ أَصْحَابِنَا رَفَعَ الْحَدِيثَ إِلَى أَنْ قَالَ: قَالَ: وَ مَا كَانَ مِنْ فَتْحٍ لَمْ يُقَاتَلْ عَلَيْهِ- وَ لَمْ يُوجَفْ عَلَيْهِ بِخَيْلٍ وَ لَا رِكَابٍ- إِلَّا أَنَّ أَصْحَابَنَا يَأْتُونَهُ فَيُعَامِلُونَ عَلَيْهِ- فَكَيْفَ مَا عَامَلَهُمْ عَلَيْهِ النِّصْفُ أَوِ الثُّلُثُ أَوِ الرُّبُعُ- أَوْ مَا كَانَ يَسْهَمُ لَهُ خَاصَّةً وَ لَيْسَ لِأَحَدٍ فِيهِ شَيْ‌ءٌ- إِلَّا مَا أَعْطَاهُ هُوَ مِنْهُ وَ بُطُونُ الْأَوْدِيَةِ- وَ رُءُوسُ الْجِبَالِ وَ الْمَوَاتُ كُلُّهَا هِيَ لَهُ- وَ هُوَ قَوْلُهُ تَعَالَى يَسْئَلُونَكَ عَنِ الْأَنْفٰالِ أَنْ تُعْطِيَهُمْ مِنْهُ قُلِ الْأَنْفٰالُ لِلّٰهِ وَ الرَّسُولِ- وَ لَيْسَ هُوَ يَسْأَلُونَكَ عَنِ الْأَنْفَالِ- وَ مَا كَانَ مِنَ الْقُرْبَى وَ مِيرَاثُ مَنْ لَا وَارِثَ لَهُ- فَهُوَ لَهُ خَاصَّةً وَ هُوَ قَوْلُهُ عَزَّ وَ جَلَّ مٰا أَفٰاءَ اللّٰهُ عَلىٰ رَسُولِهِ مِنْ أَهْلِ الْقُرىٰ الْحَدِيثَ</w:t>
      </w:r>
      <w:r w:rsidRPr="009517F5">
        <w:rPr>
          <w:rtl/>
        </w:rPr>
        <w:footnoteReference w:id="2"/>
      </w:r>
      <w:r w:rsidRPr="009517F5">
        <w:rPr>
          <w:rFonts w:ascii="Noor_Lotus" w:eastAsia="Times New Roman" w:hAnsi="Noor_Lotus" w:cs="Noor_Lotus" w:hint="cs"/>
          <w:color w:val="0F005F"/>
          <w:sz w:val="35"/>
          <w:szCs w:val="35"/>
          <w:rtl/>
        </w:rPr>
        <w:t>.</w:t>
      </w:r>
    </w:p>
    <w:p w:rsidR="00E645FB" w:rsidRDefault="009517F5" w:rsidP="009517F5">
      <w:pPr>
        <w:rPr>
          <w:rFonts w:cs="B Lotus"/>
          <w:sz w:val="36"/>
          <w:szCs w:val="36"/>
          <w:rtl/>
        </w:rPr>
      </w:pPr>
      <w:r>
        <w:rPr>
          <w:rFonts w:cs="B Lotus" w:hint="cs"/>
          <w:sz w:val="36"/>
          <w:szCs w:val="36"/>
          <w:rtl/>
        </w:rPr>
        <w:t>روایت داود بن فرقد</w:t>
      </w:r>
    </w:p>
    <w:p w:rsidR="00E645FB" w:rsidRPr="00DB0EE5" w:rsidRDefault="00E645FB" w:rsidP="00E645FB">
      <w:pPr>
        <w:pStyle w:val="a3"/>
        <w:bidi/>
        <w:rPr>
          <w:rFonts w:ascii="Traditional Arabic" w:hAnsi="Noor_Lotus" w:cs="Traditional Arabic"/>
          <w:color w:val="000000"/>
          <w:sz w:val="2"/>
          <w:szCs w:val="2"/>
          <w:rtl/>
        </w:rPr>
      </w:pPr>
      <w:r>
        <w:rPr>
          <w:rFonts w:ascii="Noor_Lotus" w:hAnsi="Noor_Lotus" w:cs="Noor_Lotus" w:hint="cs"/>
          <w:color w:val="0F005F"/>
          <w:sz w:val="35"/>
          <w:szCs w:val="35"/>
          <w:rtl/>
        </w:rPr>
        <w:t>وَ</w:t>
      </w:r>
      <w:r>
        <w:rPr>
          <w:rFonts w:ascii="Traditional Arabic" w:hAnsi="Noor_Lotus" w:cs="Traditional Arabic" w:hint="cs"/>
          <w:color w:val="66005C"/>
          <w:sz w:val="35"/>
          <w:szCs w:val="35"/>
          <w:rtl/>
        </w:rPr>
        <w:t xml:space="preserve"> عَنْ دَاوُدَ بْنِ فَرْقَدٍ عَنْ أَبِي عَبْدِ اللَّهِ ع فِي حَدِيثٍ قَالَ:</w:t>
      </w:r>
      <w:r>
        <w:rPr>
          <w:rFonts w:ascii="Noor_Lotus" w:hAnsi="Noor_Lotus" w:cs="Noor_Lotus" w:hint="cs"/>
          <w:color w:val="0F005F"/>
          <w:sz w:val="35"/>
          <w:szCs w:val="35"/>
          <w:rtl/>
        </w:rPr>
        <w:t xml:space="preserve"> قُلْتُ وَ مَا الْأَنْفَالُ- قَالَ بُطُونُ الْأَوْدِيَةِ- وَ رُءُوسُ الْجِبَالِ وَ الْآجَامُ وَ الْمَعَادِنُ- وَ كُلُّ أَرْضٍ لَمْ يُوجَفْ عَلَيْهَا بِخَيْلٍ وَ لَا رِكَابٍ- وَ كُلُّ أَرْضٍ مَيْتَةٍ قَدْ جَلَا أَهْلُهَا وَ قَطَائِعُ الْمُلُوكِ</w:t>
      </w:r>
      <w:r w:rsidR="009517F5">
        <w:rPr>
          <w:rStyle w:val="a6"/>
          <w:rFonts w:ascii="Noor_Lotus" w:hAnsi="Noor_Lotus" w:cs="Noor_Lotus"/>
          <w:color w:val="0F005F"/>
          <w:sz w:val="35"/>
          <w:szCs w:val="35"/>
          <w:rtl/>
        </w:rPr>
        <w:footnoteReference w:id="3"/>
      </w:r>
      <w:r>
        <w:rPr>
          <w:rFonts w:ascii="Noor_Lotus" w:hAnsi="Noor_Lotus" w:cs="Noor_Lotus" w:hint="cs"/>
          <w:color w:val="0F005F"/>
          <w:sz w:val="35"/>
          <w:szCs w:val="35"/>
          <w:rtl/>
        </w:rPr>
        <w:t>.</w:t>
      </w:r>
    </w:p>
    <w:p w:rsidR="00E645FB" w:rsidRDefault="00E645FB" w:rsidP="00E645FB">
      <w:pPr>
        <w:rPr>
          <w:rFonts w:cs="B Lotus"/>
          <w:sz w:val="36"/>
          <w:szCs w:val="36"/>
          <w:rtl/>
        </w:rPr>
      </w:pPr>
      <w:r>
        <w:rPr>
          <w:rFonts w:cs="B Lotus" w:hint="cs"/>
          <w:sz w:val="36"/>
          <w:szCs w:val="36"/>
          <w:rtl/>
        </w:rPr>
        <w:t xml:space="preserve">البته در بعضی روایات معتبره، تعبیر </w:t>
      </w:r>
      <w:r>
        <w:rPr>
          <w:rFonts w:cs="Cambria" w:hint="cs"/>
          <w:sz w:val="36"/>
          <w:szCs w:val="36"/>
          <w:rtl/>
        </w:rPr>
        <w:t>"</w:t>
      </w:r>
      <w:r>
        <w:rPr>
          <w:rFonts w:cs="B Lotus" w:hint="cs"/>
          <w:sz w:val="36"/>
          <w:szCs w:val="36"/>
          <w:rtl/>
        </w:rPr>
        <w:t>ارض خربه</w:t>
      </w:r>
      <w:r>
        <w:rPr>
          <w:rFonts w:cs="Cambria" w:hint="cs"/>
          <w:sz w:val="36"/>
          <w:szCs w:val="36"/>
          <w:rtl/>
        </w:rPr>
        <w:t>"</w:t>
      </w:r>
      <w:r>
        <w:rPr>
          <w:rFonts w:cs="B Lotus" w:hint="cs"/>
          <w:sz w:val="36"/>
          <w:szCs w:val="36"/>
          <w:rtl/>
        </w:rPr>
        <w:t xml:space="preserve"> آمده است، اما همان طور که محقق اصفهانی و خوئی فرموده اند، أرض خربه در جائی صادق است که زمین مسبوق به احیاء باشد و ارض میته ابتدائی مصداق ارض خربه نیست. </w:t>
      </w:r>
    </w:p>
    <w:p w:rsidR="00E645FB" w:rsidRDefault="00E645FB" w:rsidP="00E645FB">
      <w:pPr>
        <w:rPr>
          <w:rFonts w:cs="B Lotus"/>
          <w:sz w:val="36"/>
          <w:szCs w:val="36"/>
          <w:rtl/>
        </w:rPr>
      </w:pPr>
      <w:r>
        <w:rPr>
          <w:rFonts w:cs="B Lotus" w:hint="cs"/>
          <w:sz w:val="36"/>
          <w:szCs w:val="36"/>
          <w:rtl/>
        </w:rPr>
        <w:lastRenderedPageBreak/>
        <w:t xml:space="preserve">لذا از جهت روایات، دلیل معتبر خاصی نداریم بر این که </w:t>
      </w:r>
      <w:r w:rsidR="00BB34EE">
        <w:rPr>
          <w:rFonts w:cs="B Lotus" w:hint="cs"/>
          <w:sz w:val="36"/>
          <w:szCs w:val="36"/>
          <w:rtl/>
        </w:rPr>
        <w:t xml:space="preserve">زمین </w:t>
      </w:r>
      <w:r>
        <w:rPr>
          <w:rFonts w:cs="B Lotus" w:hint="cs"/>
          <w:sz w:val="36"/>
          <w:szCs w:val="36"/>
          <w:rtl/>
        </w:rPr>
        <w:t>موات ملک امام و از انفال است و فقط تسالم و ارتکاز متشرعه بر این مطلب است. لذا اگر کسی در این جهت هم مناقشه کند، ثابت نمی شود که أرض موات مصداق انفال و ملک امام باشد.</w:t>
      </w:r>
    </w:p>
    <w:p w:rsidR="00E645FB" w:rsidRDefault="00E645FB" w:rsidP="00AE5F09">
      <w:pPr>
        <w:pStyle w:val="1"/>
        <w:rPr>
          <w:rtl/>
        </w:rPr>
      </w:pPr>
      <w:r>
        <w:rPr>
          <w:rFonts w:hint="cs"/>
          <w:rtl/>
        </w:rPr>
        <w:t>بررسی اتجاهات چهارگانه با توجه به خصوصیات</w:t>
      </w:r>
    </w:p>
    <w:p w:rsidR="00E645FB" w:rsidRDefault="00E645FB" w:rsidP="00E645FB">
      <w:pPr>
        <w:rPr>
          <w:rFonts w:cs="B Lotus"/>
          <w:sz w:val="36"/>
          <w:szCs w:val="36"/>
          <w:rtl/>
        </w:rPr>
      </w:pPr>
      <w:r>
        <w:rPr>
          <w:rFonts w:cs="B Lotus" w:hint="cs"/>
          <w:sz w:val="36"/>
          <w:szCs w:val="36"/>
          <w:rtl/>
        </w:rPr>
        <w:t>با توجه به این خصوصیت پنج گانه، باید علاج های مختلف</w:t>
      </w:r>
      <w:r w:rsidR="003043E6">
        <w:rPr>
          <w:rFonts w:cs="B Lotus" w:hint="cs"/>
          <w:sz w:val="36"/>
          <w:szCs w:val="36"/>
          <w:rtl/>
        </w:rPr>
        <w:t>ی که در اول بحث مطرح شد</w:t>
      </w:r>
      <w:r>
        <w:rPr>
          <w:rFonts w:cs="B Lotus" w:hint="cs"/>
          <w:sz w:val="36"/>
          <w:szCs w:val="36"/>
          <w:rtl/>
        </w:rPr>
        <w:t xml:space="preserve"> را بررسی کنیم.</w:t>
      </w:r>
    </w:p>
    <w:p w:rsidR="00AE5F09" w:rsidRDefault="00AE5F09" w:rsidP="00AE5F09">
      <w:pPr>
        <w:pStyle w:val="2"/>
        <w:rPr>
          <w:rtl/>
        </w:rPr>
      </w:pPr>
      <w:r>
        <w:rPr>
          <w:rFonts w:hint="cs"/>
          <w:rtl/>
        </w:rPr>
        <w:t>بررسی اتجاه اول در علاج بین دو طائفه</w:t>
      </w:r>
    </w:p>
    <w:p w:rsidR="00E645FB" w:rsidRDefault="00E645FB" w:rsidP="00E645FB">
      <w:pPr>
        <w:rPr>
          <w:rFonts w:cs="B Lotus"/>
          <w:sz w:val="36"/>
          <w:szCs w:val="36"/>
          <w:rtl/>
        </w:rPr>
      </w:pPr>
      <w:r>
        <w:rPr>
          <w:rFonts w:cs="B Lotus" w:hint="cs"/>
          <w:sz w:val="36"/>
          <w:szCs w:val="36"/>
          <w:rtl/>
        </w:rPr>
        <w:t>معلوم شد که اتجاه اول در علاج بین دو طائفه (که می گفت روایات طائفه ثانیه حجیت ندارد) تام نیست؛ چون طائفه دوم هم از جهت سندی روایات معتبر دارد و هم مضمون آن قابل اخذ است.</w:t>
      </w:r>
    </w:p>
    <w:p w:rsidR="00AE5F09" w:rsidRDefault="00AE5F09" w:rsidP="00AE5F09">
      <w:pPr>
        <w:pStyle w:val="2"/>
        <w:rPr>
          <w:rtl/>
        </w:rPr>
      </w:pPr>
      <w:r>
        <w:rPr>
          <w:rFonts w:hint="cs"/>
          <w:rtl/>
        </w:rPr>
        <w:t>بررسی اتجاه دوم</w:t>
      </w:r>
      <w:r w:rsidR="00352AD2">
        <w:rPr>
          <w:rFonts w:hint="cs"/>
          <w:rtl/>
        </w:rPr>
        <w:t xml:space="preserve"> در علاج بین دو طائفه</w:t>
      </w:r>
    </w:p>
    <w:p w:rsidR="00E645FB" w:rsidRDefault="00E645FB" w:rsidP="0082372C">
      <w:pPr>
        <w:rPr>
          <w:rFonts w:cs="B Lotus"/>
          <w:sz w:val="36"/>
          <w:szCs w:val="36"/>
          <w:rtl/>
        </w:rPr>
      </w:pPr>
      <w:r>
        <w:rPr>
          <w:rFonts w:cs="B Lotus" w:hint="cs"/>
          <w:sz w:val="36"/>
          <w:szCs w:val="36"/>
          <w:rtl/>
        </w:rPr>
        <w:t>اما اتجاه دوم که می گفت بین دو مفاد طا</w:t>
      </w:r>
      <w:r w:rsidR="0082372C">
        <w:rPr>
          <w:rFonts w:cs="B Lotus" w:hint="cs"/>
          <w:sz w:val="36"/>
          <w:szCs w:val="36"/>
          <w:rtl/>
        </w:rPr>
        <w:t>ئ</w:t>
      </w:r>
      <w:r>
        <w:rPr>
          <w:rFonts w:cs="B Lotus" w:hint="cs"/>
          <w:sz w:val="36"/>
          <w:szCs w:val="36"/>
          <w:rtl/>
        </w:rPr>
        <w:t>فتین تنافی وجود ندارد زیرا خراج به معنای مالیات است نه أجر</w:t>
      </w:r>
      <w:r w:rsidRPr="0082372C">
        <w:rPr>
          <w:rFonts w:cs="Taher" w:hint="cs"/>
          <w:sz w:val="36"/>
          <w:szCs w:val="36"/>
          <w:rtl/>
        </w:rPr>
        <w:t>ة</w:t>
      </w:r>
      <w:r>
        <w:rPr>
          <w:rFonts w:cs="B Lotus" w:hint="cs"/>
          <w:sz w:val="36"/>
          <w:szCs w:val="36"/>
          <w:rtl/>
        </w:rPr>
        <w:t xml:space="preserve"> الارض، اگر این </w:t>
      </w:r>
      <w:r w:rsidR="003043E6">
        <w:rPr>
          <w:rFonts w:cs="B Lotus" w:hint="cs"/>
          <w:sz w:val="36"/>
          <w:szCs w:val="36"/>
          <w:rtl/>
        </w:rPr>
        <w:t>معنی</w:t>
      </w:r>
      <w:r>
        <w:rPr>
          <w:rFonts w:cs="B Lotus" w:hint="cs"/>
          <w:sz w:val="36"/>
          <w:szCs w:val="36"/>
          <w:rtl/>
        </w:rPr>
        <w:t xml:space="preserve"> برای خراج را قبول کردیم، این اتجاه تمام می شود.</w:t>
      </w:r>
    </w:p>
    <w:p w:rsidR="00E645FB" w:rsidRDefault="00E645FB" w:rsidP="0082372C">
      <w:pPr>
        <w:rPr>
          <w:rFonts w:cs="B Lotus"/>
          <w:sz w:val="36"/>
          <w:szCs w:val="36"/>
          <w:rtl/>
        </w:rPr>
      </w:pPr>
      <w:r>
        <w:rPr>
          <w:rFonts w:cs="B Lotus" w:hint="cs"/>
          <w:sz w:val="36"/>
          <w:szCs w:val="36"/>
          <w:rtl/>
        </w:rPr>
        <w:t>اما اگر گفتیم خراج به معنای اجر</w:t>
      </w:r>
      <w:r w:rsidR="0082372C">
        <w:rPr>
          <w:rFonts w:cs="Taher" w:hint="cs"/>
          <w:sz w:val="36"/>
          <w:szCs w:val="36"/>
          <w:rtl/>
        </w:rPr>
        <w:t>ة</w:t>
      </w:r>
      <w:r>
        <w:rPr>
          <w:rFonts w:cs="B Lotus" w:hint="cs"/>
          <w:sz w:val="36"/>
          <w:szCs w:val="36"/>
          <w:rtl/>
        </w:rPr>
        <w:t xml:space="preserve"> الارض است، باید اتجاه سوم و چهارم را بررسی کنیم، یعنی در اتجاه سوم باید ببینیم که آیا جمع عرفی بین دو طائفه وجود دارد یا نه، و اگر جمع عرفی نداشت در اتجاه چها</w:t>
      </w:r>
      <w:r w:rsidR="0082372C">
        <w:rPr>
          <w:rFonts w:cs="B Lotus" w:hint="cs"/>
          <w:sz w:val="36"/>
          <w:szCs w:val="36"/>
          <w:rtl/>
        </w:rPr>
        <w:t>ر</w:t>
      </w:r>
      <w:r>
        <w:rPr>
          <w:rFonts w:cs="B Lotus" w:hint="cs"/>
          <w:sz w:val="36"/>
          <w:szCs w:val="36"/>
          <w:rtl/>
        </w:rPr>
        <w:t>م باید ببینیم که آیا مرجحی برای یکی از دو طائفه وجود دارد یا تساقط می کنند.</w:t>
      </w:r>
    </w:p>
    <w:p w:rsidR="00E645FB" w:rsidRDefault="00E645FB" w:rsidP="000C2FE7">
      <w:pPr>
        <w:rPr>
          <w:rFonts w:cs="B Lotus"/>
          <w:sz w:val="36"/>
          <w:szCs w:val="36"/>
          <w:rtl/>
        </w:rPr>
      </w:pPr>
      <w:r>
        <w:rPr>
          <w:rFonts w:cs="B Lotus" w:hint="cs"/>
          <w:sz w:val="36"/>
          <w:szCs w:val="36"/>
          <w:rtl/>
        </w:rPr>
        <w:t>به نظر می رسد که اتجاه ثانی تمام است؛ چون خراج به معنای اجر</w:t>
      </w:r>
      <w:r w:rsidR="000C2FE7">
        <w:rPr>
          <w:rFonts w:cs="Taher" w:hint="cs"/>
          <w:sz w:val="36"/>
          <w:szCs w:val="36"/>
          <w:rtl/>
        </w:rPr>
        <w:t>ة</w:t>
      </w:r>
      <w:r>
        <w:rPr>
          <w:rFonts w:cs="B Lotus" w:hint="cs"/>
          <w:sz w:val="36"/>
          <w:szCs w:val="36"/>
          <w:rtl/>
        </w:rPr>
        <w:t xml:space="preserve"> الارض نیست</w:t>
      </w:r>
      <w:r w:rsidR="00B36760">
        <w:rPr>
          <w:rFonts w:cs="B Lotus" w:hint="cs"/>
          <w:sz w:val="36"/>
          <w:szCs w:val="36"/>
          <w:rtl/>
        </w:rPr>
        <w:t xml:space="preserve">، </w:t>
      </w:r>
      <w:r>
        <w:rPr>
          <w:rFonts w:cs="B Lotus" w:hint="cs"/>
          <w:sz w:val="36"/>
          <w:szCs w:val="36"/>
          <w:rtl/>
        </w:rPr>
        <w:t xml:space="preserve">بلکه به معنای مطلق مالیات و قرار مالی است (علی حسب الاراضی أو علی حسب </w:t>
      </w:r>
      <w:r>
        <w:rPr>
          <w:rFonts w:cs="B Lotus" w:hint="cs"/>
          <w:sz w:val="36"/>
          <w:szCs w:val="36"/>
          <w:rtl/>
        </w:rPr>
        <w:lastRenderedPageBreak/>
        <w:t>الر</w:t>
      </w:r>
      <w:r w:rsidR="000C2FE7">
        <w:rPr>
          <w:rFonts w:cs="B Lotus" w:hint="cs"/>
          <w:sz w:val="36"/>
          <w:szCs w:val="36"/>
          <w:rtl/>
        </w:rPr>
        <w:t>ؤ</w:t>
      </w:r>
      <w:r>
        <w:rPr>
          <w:rFonts w:cs="B Lotus" w:hint="cs"/>
          <w:sz w:val="36"/>
          <w:szCs w:val="36"/>
          <w:rtl/>
        </w:rPr>
        <w:t>وس) و در جایی که به حسب اراضی خراج بسته می شود، خراج به معنای عدم ملکیت شخص نیست. بنابراین حمل عنوان خراج بر خصوص اجر</w:t>
      </w:r>
      <w:r w:rsidR="0082372C">
        <w:rPr>
          <w:rFonts w:cs="Taher" w:hint="cs"/>
          <w:sz w:val="36"/>
          <w:szCs w:val="36"/>
          <w:rtl/>
        </w:rPr>
        <w:t>ة</w:t>
      </w:r>
      <w:r>
        <w:rPr>
          <w:rFonts w:cs="B Lotus" w:hint="cs"/>
          <w:sz w:val="36"/>
          <w:szCs w:val="36"/>
          <w:rtl/>
        </w:rPr>
        <w:t xml:space="preserve"> الارض، شاهدی ندارد، لذا طائفه دوم اصل دلالتش بر مدعی منتفی است، فضلا از این که دلالتش صریح باشد. </w:t>
      </w:r>
    </w:p>
    <w:p w:rsidR="00E645FB" w:rsidRDefault="00E645FB" w:rsidP="0082372C">
      <w:pPr>
        <w:rPr>
          <w:rFonts w:cs="B Lotus"/>
          <w:sz w:val="36"/>
          <w:szCs w:val="36"/>
          <w:rtl/>
        </w:rPr>
      </w:pPr>
      <w:r>
        <w:rPr>
          <w:rFonts w:cs="B Lotus" w:hint="cs"/>
          <w:sz w:val="36"/>
          <w:szCs w:val="36"/>
          <w:rtl/>
        </w:rPr>
        <w:t>بلکه همین که احراز نشود خراج به معنای اجر</w:t>
      </w:r>
      <w:r w:rsidR="0082372C">
        <w:rPr>
          <w:rFonts w:cs="Taher" w:hint="cs"/>
          <w:sz w:val="36"/>
          <w:szCs w:val="36"/>
          <w:rtl/>
        </w:rPr>
        <w:t>ة</w:t>
      </w:r>
      <w:r>
        <w:rPr>
          <w:rFonts w:cs="B Lotus" w:hint="cs"/>
          <w:sz w:val="36"/>
          <w:szCs w:val="36"/>
          <w:rtl/>
        </w:rPr>
        <w:t xml:space="preserve"> الارض است و مجمل باشد، کافی است برای این که تنافی بین دو طائفه حاصل نشود و به روایات طائفه اول اخذ کنیم، پس نتیجه اجمال، موافق اتجاه ثانی است.</w:t>
      </w:r>
    </w:p>
    <w:p w:rsidR="00E645FB" w:rsidRPr="00F34F46" w:rsidRDefault="00E645FB" w:rsidP="0082372C">
      <w:pPr>
        <w:rPr>
          <w:rFonts w:cs="B Lotus"/>
          <w:sz w:val="36"/>
          <w:szCs w:val="36"/>
        </w:rPr>
      </w:pPr>
      <w:r>
        <w:rPr>
          <w:rFonts w:cs="B Lotus" w:hint="cs"/>
          <w:sz w:val="36"/>
          <w:szCs w:val="36"/>
          <w:rtl/>
        </w:rPr>
        <w:t>اما اگر گفتیم که خراج به معنای اجر</w:t>
      </w:r>
      <w:r w:rsidR="0082372C">
        <w:rPr>
          <w:rFonts w:cs="Taher" w:hint="cs"/>
          <w:sz w:val="36"/>
          <w:szCs w:val="36"/>
          <w:rtl/>
        </w:rPr>
        <w:t>ة</w:t>
      </w:r>
      <w:r>
        <w:rPr>
          <w:rFonts w:cs="B Lotus" w:hint="cs"/>
          <w:sz w:val="36"/>
          <w:szCs w:val="36"/>
          <w:rtl/>
        </w:rPr>
        <w:t xml:space="preserve"> الارض است، باید ببینیم که آیا در مقام علاج تنافی، اتجاه سوم صحیح است ( وجود جمع عرفی) یا اتجاه چهارم (اعمال قواعد تعارض مستقر)؟</w:t>
      </w:r>
    </w:p>
    <w:sectPr w:rsidR="00E645FB" w:rsidRPr="00F34F46" w:rsidSect="006535DC">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A9B" w:rsidRDefault="00B15A9B" w:rsidP="00E645FB">
      <w:pPr>
        <w:spacing w:after="0" w:line="240" w:lineRule="auto"/>
      </w:pPr>
      <w:r>
        <w:separator/>
      </w:r>
    </w:p>
  </w:endnote>
  <w:endnote w:type="continuationSeparator" w:id="0">
    <w:p w:rsidR="00B15A9B" w:rsidRDefault="00B15A9B" w:rsidP="00E64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Tahe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Noor_Lotus">
    <w:altName w:val="Segoe UI Semilight"/>
    <w:panose1 w:val="02000400000000000000"/>
    <w:charset w:val="00"/>
    <w:family w:val="auto"/>
    <w:pitch w:val="variable"/>
    <w:sig w:usb0="80002007" w:usb1="80002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A9B" w:rsidRDefault="00B15A9B" w:rsidP="00E645FB">
      <w:pPr>
        <w:spacing w:after="0" w:line="240" w:lineRule="auto"/>
      </w:pPr>
      <w:r>
        <w:separator/>
      </w:r>
    </w:p>
  </w:footnote>
  <w:footnote w:type="continuationSeparator" w:id="0">
    <w:p w:rsidR="00B15A9B" w:rsidRDefault="00B15A9B" w:rsidP="00E645FB">
      <w:pPr>
        <w:spacing w:after="0" w:line="240" w:lineRule="auto"/>
      </w:pPr>
      <w:r>
        <w:continuationSeparator/>
      </w:r>
    </w:p>
  </w:footnote>
  <w:footnote w:id="1">
    <w:p w:rsidR="00D242C4" w:rsidRPr="009517F5" w:rsidRDefault="00D242C4" w:rsidP="00E645FB">
      <w:pPr>
        <w:pStyle w:val="a4"/>
        <w:rPr>
          <w:rtl/>
        </w:rPr>
      </w:pPr>
      <w:r w:rsidRPr="009517F5">
        <w:rPr>
          <w:rStyle w:val="a6"/>
        </w:rPr>
        <w:footnoteRef/>
      </w:r>
      <w:r w:rsidRPr="009517F5">
        <w:rPr>
          <w:rtl/>
        </w:rPr>
        <w:t xml:space="preserve"> </w:t>
      </w:r>
      <w:r w:rsidRPr="009517F5">
        <w:rPr>
          <w:rFonts w:cs="B Lotus" w:hint="cs"/>
          <w:rtl/>
        </w:rPr>
        <w:t>وسائل الشیعه ج9 ص 524</w:t>
      </w:r>
      <w:bookmarkStart w:id="0" w:name="_GoBack"/>
      <w:bookmarkEnd w:id="0"/>
    </w:p>
  </w:footnote>
  <w:footnote w:id="2">
    <w:p w:rsidR="00D242C4" w:rsidRPr="009517F5" w:rsidRDefault="00D242C4">
      <w:pPr>
        <w:pStyle w:val="a4"/>
        <w:rPr>
          <w:rtl/>
        </w:rPr>
      </w:pPr>
      <w:r w:rsidRPr="009517F5">
        <w:rPr>
          <w:rStyle w:val="a6"/>
        </w:rPr>
        <w:footnoteRef/>
      </w:r>
      <w:r w:rsidRPr="009517F5">
        <w:rPr>
          <w:rtl/>
        </w:rPr>
        <w:t xml:space="preserve"> </w:t>
      </w:r>
      <w:r w:rsidRPr="009517F5">
        <w:rPr>
          <w:rFonts w:cs="B Lotus" w:hint="cs"/>
          <w:rtl/>
        </w:rPr>
        <w:t>ج 9 ص529</w:t>
      </w:r>
    </w:p>
  </w:footnote>
  <w:footnote w:id="3">
    <w:p w:rsidR="00D242C4" w:rsidRPr="009517F5" w:rsidRDefault="00D242C4">
      <w:pPr>
        <w:pStyle w:val="a4"/>
        <w:rPr>
          <w:rtl/>
        </w:rPr>
      </w:pPr>
      <w:r w:rsidRPr="009517F5">
        <w:rPr>
          <w:rStyle w:val="a6"/>
        </w:rPr>
        <w:footnoteRef/>
      </w:r>
      <w:r w:rsidRPr="009517F5">
        <w:rPr>
          <w:rtl/>
        </w:rPr>
        <w:t xml:space="preserve"> </w:t>
      </w:r>
      <w:r w:rsidRPr="009517F5">
        <w:rPr>
          <w:rFonts w:cs="B Lotus" w:hint="cs"/>
          <w:rtl/>
        </w:rPr>
        <w:t>ج 9 ص 534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58296712"/>
      <w:docPartObj>
        <w:docPartGallery w:val="Page Numbers (Top of Page)"/>
        <w:docPartUnique/>
      </w:docPartObj>
    </w:sdtPr>
    <w:sdtEndPr>
      <w:rPr>
        <w:noProof/>
      </w:rPr>
    </w:sdtEndPr>
    <w:sdtContent>
      <w:p w:rsidR="000C2FE7" w:rsidRDefault="000C2FE7">
        <w:pPr>
          <w:pStyle w:val="a7"/>
          <w:jc w:val="right"/>
        </w:pPr>
        <w:r>
          <w:fldChar w:fldCharType="begin"/>
        </w:r>
        <w:r>
          <w:instrText>PAGE   \* MERGEFORMAT</w:instrText>
        </w:r>
        <w:r>
          <w:fldChar w:fldCharType="separate"/>
        </w:r>
        <w:r w:rsidRPr="000C2FE7">
          <w:rPr>
            <w:noProof/>
            <w:rtl/>
            <w:lang w:val="fa-IR"/>
          </w:rPr>
          <w:t>14</w:t>
        </w:r>
        <w:r>
          <w:rPr>
            <w:noProof/>
          </w:rPr>
          <w:fldChar w:fldCharType="end"/>
        </w:r>
      </w:p>
    </w:sdtContent>
  </w:sdt>
  <w:p w:rsidR="000C2FE7" w:rsidRDefault="000C2FE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04"/>
    <w:rsid w:val="000C2FE7"/>
    <w:rsid w:val="000D56AD"/>
    <w:rsid w:val="003043E6"/>
    <w:rsid w:val="00306C47"/>
    <w:rsid w:val="00352AD2"/>
    <w:rsid w:val="00370D2C"/>
    <w:rsid w:val="00397B76"/>
    <w:rsid w:val="003E2197"/>
    <w:rsid w:val="00425814"/>
    <w:rsid w:val="004B5486"/>
    <w:rsid w:val="0051230C"/>
    <w:rsid w:val="0052457F"/>
    <w:rsid w:val="00534781"/>
    <w:rsid w:val="005764AC"/>
    <w:rsid w:val="005B31D5"/>
    <w:rsid w:val="006535DC"/>
    <w:rsid w:val="00692AA5"/>
    <w:rsid w:val="006E2779"/>
    <w:rsid w:val="0082372C"/>
    <w:rsid w:val="00853D40"/>
    <w:rsid w:val="009348A2"/>
    <w:rsid w:val="009517F5"/>
    <w:rsid w:val="009A1E05"/>
    <w:rsid w:val="009F420B"/>
    <w:rsid w:val="00A52878"/>
    <w:rsid w:val="00AA7304"/>
    <w:rsid w:val="00AC6D77"/>
    <w:rsid w:val="00AE0B0F"/>
    <w:rsid w:val="00AE5F09"/>
    <w:rsid w:val="00B00AF3"/>
    <w:rsid w:val="00B05CBA"/>
    <w:rsid w:val="00B15A9B"/>
    <w:rsid w:val="00B24817"/>
    <w:rsid w:val="00B35FDF"/>
    <w:rsid w:val="00B36760"/>
    <w:rsid w:val="00B36BDB"/>
    <w:rsid w:val="00B43059"/>
    <w:rsid w:val="00B440C7"/>
    <w:rsid w:val="00B652FF"/>
    <w:rsid w:val="00BB34EE"/>
    <w:rsid w:val="00BF1754"/>
    <w:rsid w:val="00C657F7"/>
    <w:rsid w:val="00C967BC"/>
    <w:rsid w:val="00CB507B"/>
    <w:rsid w:val="00CE71FD"/>
    <w:rsid w:val="00D242C4"/>
    <w:rsid w:val="00D56256"/>
    <w:rsid w:val="00D72964"/>
    <w:rsid w:val="00DB221E"/>
    <w:rsid w:val="00E170AD"/>
    <w:rsid w:val="00E645FB"/>
    <w:rsid w:val="00EB149C"/>
    <w:rsid w:val="00EC3D44"/>
    <w:rsid w:val="00F24C5D"/>
    <w:rsid w:val="00F34F46"/>
    <w:rsid w:val="00F850DD"/>
    <w:rsid w:val="00FA123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CB50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B50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729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D7296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CB507B"/>
    <w:rPr>
      <w:rFonts w:asciiTheme="majorHAnsi" w:eastAsiaTheme="majorEastAsia" w:hAnsiTheme="majorHAnsi" w:cstheme="majorBidi"/>
      <w:color w:val="2E74B5" w:themeColor="accent1" w:themeShade="BF"/>
      <w:sz w:val="32"/>
      <w:szCs w:val="32"/>
    </w:rPr>
  </w:style>
  <w:style w:type="character" w:customStyle="1" w:styleId="20">
    <w:name w:val="عنوان 2 نویسه"/>
    <w:basedOn w:val="a0"/>
    <w:link w:val="2"/>
    <w:uiPriority w:val="9"/>
    <w:rsid w:val="00CB507B"/>
    <w:rPr>
      <w:rFonts w:asciiTheme="majorHAnsi" w:eastAsiaTheme="majorEastAsia" w:hAnsiTheme="majorHAnsi" w:cstheme="majorBidi"/>
      <w:color w:val="2E74B5" w:themeColor="accent1" w:themeShade="BF"/>
      <w:sz w:val="26"/>
      <w:szCs w:val="26"/>
    </w:rPr>
  </w:style>
  <w:style w:type="character" w:customStyle="1" w:styleId="30">
    <w:name w:val="عنوان 3 نویسه"/>
    <w:basedOn w:val="a0"/>
    <w:link w:val="3"/>
    <w:uiPriority w:val="9"/>
    <w:rsid w:val="00D72964"/>
    <w:rPr>
      <w:rFonts w:asciiTheme="majorHAnsi" w:eastAsiaTheme="majorEastAsia" w:hAnsiTheme="majorHAnsi" w:cstheme="majorBidi"/>
      <w:color w:val="1F4D78" w:themeColor="accent1" w:themeShade="7F"/>
      <w:sz w:val="24"/>
      <w:szCs w:val="24"/>
    </w:rPr>
  </w:style>
  <w:style w:type="character" w:customStyle="1" w:styleId="40">
    <w:name w:val="عنوان 4 نویسه"/>
    <w:basedOn w:val="a0"/>
    <w:link w:val="4"/>
    <w:uiPriority w:val="9"/>
    <w:rsid w:val="00D72964"/>
    <w:rPr>
      <w:rFonts w:asciiTheme="majorHAnsi" w:eastAsiaTheme="majorEastAsia" w:hAnsiTheme="majorHAnsi" w:cstheme="majorBidi"/>
      <w:i/>
      <w:iCs/>
      <w:color w:val="2E74B5" w:themeColor="accent1" w:themeShade="BF"/>
    </w:rPr>
  </w:style>
  <w:style w:type="paragraph" w:styleId="a3">
    <w:name w:val="Normal (Web)"/>
    <w:basedOn w:val="a"/>
    <w:uiPriority w:val="99"/>
    <w:unhideWhenUsed/>
    <w:rsid w:val="00E645F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E645FB"/>
    <w:pPr>
      <w:spacing w:after="0" w:line="240" w:lineRule="auto"/>
    </w:pPr>
    <w:rPr>
      <w:sz w:val="20"/>
      <w:szCs w:val="20"/>
    </w:rPr>
  </w:style>
  <w:style w:type="character" w:customStyle="1" w:styleId="a5">
    <w:name w:val="متن پاورقی نویسه"/>
    <w:basedOn w:val="a0"/>
    <w:link w:val="a4"/>
    <w:uiPriority w:val="99"/>
    <w:semiHidden/>
    <w:rsid w:val="00E645FB"/>
    <w:rPr>
      <w:sz w:val="20"/>
      <w:szCs w:val="20"/>
    </w:rPr>
  </w:style>
  <w:style w:type="character" w:styleId="a6">
    <w:name w:val="footnote reference"/>
    <w:basedOn w:val="a0"/>
    <w:uiPriority w:val="99"/>
    <w:semiHidden/>
    <w:unhideWhenUsed/>
    <w:rsid w:val="00E645FB"/>
    <w:rPr>
      <w:vertAlign w:val="superscript"/>
    </w:rPr>
  </w:style>
  <w:style w:type="paragraph" w:styleId="a7">
    <w:name w:val="header"/>
    <w:basedOn w:val="a"/>
    <w:link w:val="a8"/>
    <w:uiPriority w:val="99"/>
    <w:unhideWhenUsed/>
    <w:rsid w:val="000C2FE7"/>
    <w:pPr>
      <w:tabs>
        <w:tab w:val="center" w:pos="4513"/>
        <w:tab w:val="right" w:pos="9026"/>
      </w:tabs>
      <w:spacing w:after="0" w:line="240" w:lineRule="auto"/>
    </w:pPr>
  </w:style>
  <w:style w:type="character" w:customStyle="1" w:styleId="a8">
    <w:name w:val="سرصفحه نویسه"/>
    <w:basedOn w:val="a0"/>
    <w:link w:val="a7"/>
    <w:uiPriority w:val="99"/>
    <w:rsid w:val="000C2FE7"/>
  </w:style>
  <w:style w:type="paragraph" w:styleId="a9">
    <w:name w:val="footer"/>
    <w:basedOn w:val="a"/>
    <w:link w:val="aa"/>
    <w:uiPriority w:val="99"/>
    <w:unhideWhenUsed/>
    <w:rsid w:val="000C2FE7"/>
    <w:pPr>
      <w:tabs>
        <w:tab w:val="center" w:pos="4513"/>
        <w:tab w:val="right" w:pos="9026"/>
      </w:tabs>
      <w:spacing w:after="0" w:line="240" w:lineRule="auto"/>
    </w:pPr>
  </w:style>
  <w:style w:type="character" w:customStyle="1" w:styleId="aa">
    <w:name w:val="پانویس نویسه"/>
    <w:basedOn w:val="a0"/>
    <w:link w:val="a9"/>
    <w:uiPriority w:val="99"/>
    <w:rsid w:val="000C2F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CB50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B50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729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D7296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CB507B"/>
    <w:rPr>
      <w:rFonts w:asciiTheme="majorHAnsi" w:eastAsiaTheme="majorEastAsia" w:hAnsiTheme="majorHAnsi" w:cstheme="majorBidi"/>
      <w:color w:val="2E74B5" w:themeColor="accent1" w:themeShade="BF"/>
      <w:sz w:val="32"/>
      <w:szCs w:val="32"/>
    </w:rPr>
  </w:style>
  <w:style w:type="character" w:customStyle="1" w:styleId="20">
    <w:name w:val="عنوان 2 نویسه"/>
    <w:basedOn w:val="a0"/>
    <w:link w:val="2"/>
    <w:uiPriority w:val="9"/>
    <w:rsid w:val="00CB507B"/>
    <w:rPr>
      <w:rFonts w:asciiTheme="majorHAnsi" w:eastAsiaTheme="majorEastAsia" w:hAnsiTheme="majorHAnsi" w:cstheme="majorBidi"/>
      <w:color w:val="2E74B5" w:themeColor="accent1" w:themeShade="BF"/>
      <w:sz w:val="26"/>
      <w:szCs w:val="26"/>
    </w:rPr>
  </w:style>
  <w:style w:type="character" w:customStyle="1" w:styleId="30">
    <w:name w:val="عنوان 3 نویسه"/>
    <w:basedOn w:val="a0"/>
    <w:link w:val="3"/>
    <w:uiPriority w:val="9"/>
    <w:rsid w:val="00D72964"/>
    <w:rPr>
      <w:rFonts w:asciiTheme="majorHAnsi" w:eastAsiaTheme="majorEastAsia" w:hAnsiTheme="majorHAnsi" w:cstheme="majorBidi"/>
      <w:color w:val="1F4D78" w:themeColor="accent1" w:themeShade="7F"/>
      <w:sz w:val="24"/>
      <w:szCs w:val="24"/>
    </w:rPr>
  </w:style>
  <w:style w:type="character" w:customStyle="1" w:styleId="40">
    <w:name w:val="عنوان 4 نویسه"/>
    <w:basedOn w:val="a0"/>
    <w:link w:val="4"/>
    <w:uiPriority w:val="9"/>
    <w:rsid w:val="00D72964"/>
    <w:rPr>
      <w:rFonts w:asciiTheme="majorHAnsi" w:eastAsiaTheme="majorEastAsia" w:hAnsiTheme="majorHAnsi" w:cstheme="majorBidi"/>
      <w:i/>
      <w:iCs/>
      <w:color w:val="2E74B5" w:themeColor="accent1" w:themeShade="BF"/>
    </w:rPr>
  </w:style>
  <w:style w:type="paragraph" w:styleId="a3">
    <w:name w:val="Normal (Web)"/>
    <w:basedOn w:val="a"/>
    <w:uiPriority w:val="99"/>
    <w:unhideWhenUsed/>
    <w:rsid w:val="00E645F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E645FB"/>
    <w:pPr>
      <w:spacing w:after="0" w:line="240" w:lineRule="auto"/>
    </w:pPr>
    <w:rPr>
      <w:sz w:val="20"/>
      <w:szCs w:val="20"/>
    </w:rPr>
  </w:style>
  <w:style w:type="character" w:customStyle="1" w:styleId="a5">
    <w:name w:val="متن پاورقی نویسه"/>
    <w:basedOn w:val="a0"/>
    <w:link w:val="a4"/>
    <w:uiPriority w:val="99"/>
    <w:semiHidden/>
    <w:rsid w:val="00E645FB"/>
    <w:rPr>
      <w:sz w:val="20"/>
      <w:szCs w:val="20"/>
    </w:rPr>
  </w:style>
  <w:style w:type="character" w:styleId="a6">
    <w:name w:val="footnote reference"/>
    <w:basedOn w:val="a0"/>
    <w:uiPriority w:val="99"/>
    <w:semiHidden/>
    <w:unhideWhenUsed/>
    <w:rsid w:val="00E645FB"/>
    <w:rPr>
      <w:vertAlign w:val="superscript"/>
    </w:rPr>
  </w:style>
  <w:style w:type="paragraph" w:styleId="a7">
    <w:name w:val="header"/>
    <w:basedOn w:val="a"/>
    <w:link w:val="a8"/>
    <w:uiPriority w:val="99"/>
    <w:unhideWhenUsed/>
    <w:rsid w:val="000C2FE7"/>
    <w:pPr>
      <w:tabs>
        <w:tab w:val="center" w:pos="4513"/>
        <w:tab w:val="right" w:pos="9026"/>
      </w:tabs>
      <w:spacing w:after="0" w:line="240" w:lineRule="auto"/>
    </w:pPr>
  </w:style>
  <w:style w:type="character" w:customStyle="1" w:styleId="a8">
    <w:name w:val="سرصفحه نویسه"/>
    <w:basedOn w:val="a0"/>
    <w:link w:val="a7"/>
    <w:uiPriority w:val="99"/>
    <w:rsid w:val="000C2FE7"/>
  </w:style>
  <w:style w:type="paragraph" w:styleId="a9">
    <w:name w:val="footer"/>
    <w:basedOn w:val="a"/>
    <w:link w:val="aa"/>
    <w:uiPriority w:val="99"/>
    <w:unhideWhenUsed/>
    <w:rsid w:val="000C2FE7"/>
    <w:pPr>
      <w:tabs>
        <w:tab w:val="center" w:pos="4513"/>
        <w:tab w:val="right" w:pos="9026"/>
      </w:tabs>
      <w:spacing w:after="0" w:line="240" w:lineRule="auto"/>
    </w:pPr>
  </w:style>
  <w:style w:type="character" w:customStyle="1" w:styleId="aa">
    <w:name w:val="پانویس نویسه"/>
    <w:basedOn w:val="a0"/>
    <w:link w:val="a9"/>
    <w:uiPriority w:val="99"/>
    <w:rsid w:val="000C2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701</TotalTime>
  <Pages>15</Pages>
  <Words>2677</Words>
  <Characters>15259</Characters>
  <Application>Microsoft Office Word</Application>
  <DocSecurity>0</DocSecurity>
  <Lines>127</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javan</dc:creator>
  <cp:lastModifiedBy>سلام</cp:lastModifiedBy>
  <cp:revision>44</cp:revision>
  <cp:lastPrinted>2018-11-18T16:13:00Z</cp:lastPrinted>
  <dcterms:created xsi:type="dcterms:W3CDTF">2018-11-11T06:46:00Z</dcterms:created>
  <dcterms:modified xsi:type="dcterms:W3CDTF">2018-11-18T16:13:00Z</dcterms:modified>
</cp:coreProperties>
</file>