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2AE" w:rsidRPr="008851B3" w:rsidRDefault="00D932AE" w:rsidP="008851B3">
      <w:pPr>
        <w:pStyle w:val="1"/>
        <w:rPr>
          <w:rtl/>
        </w:rPr>
      </w:pPr>
      <w:r w:rsidRPr="008851B3">
        <w:rPr>
          <w:rFonts w:hint="cs"/>
          <w:rtl/>
        </w:rPr>
        <w:t>جهت پنجم بحث حیازت، سبب منحصره ملکیت بودن</w:t>
      </w:r>
      <w:r w:rsidR="00C60C41" w:rsidRPr="008851B3">
        <w:rPr>
          <w:rFonts w:hint="cs"/>
          <w:rtl/>
        </w:rPr>
        <w:t>ِ</w:t>
      </w:r>
      <w:r w:rsidRPr="008851B3">
        <w:rPr>
          <w:rFonts w:hint="cs"/>
          <w:rtl/>
        </w:rPr>
        <w:t xml:space="preserve"> حیازت</w:t>
      </w:r>
    </w:p>
    <w:p w:rsidR="00D932AE" w:rsidRPr="00D017C7" w:rsidRDefault="00D932AE" w:rsidP="00D932AE">
      <w:pPr>
        <w:bidi/>
        <w:rPr>
          <w:rFonts w:cs="B Lotus"/>
          <w:sz w:val="28"/>
          <w:szCs w:val="28"/>
          <w:rtl/>
          <w:lang w:bidi="fa-IR"/>
        </w:rPr>
      </w:pPr>
      <w:r w:rsidRPr="00D017C7">
        <w:rPr>
          <w:rFonts w:cs="B Lotus" w:hint="cs"/>
          <w:sz w:val="28"/>
          <w:szCs w:val="28"/>
          <w:rtl/>
          <w:lang w:bidi="fa-IR"/>
        </w:rPr>
        <w:t>محقق ایروانی فرموده است که سبب اصلی و أمّ الاسباب ملکیت، حیازت است و بقیه اسباب، در طول حیازت محقق شده و بعد از حیازت</w:t>
      </w:r>
      <w:r w:rsidR="008503DC" w:rsidRPr="00D017C7">
        <w:rPr>
          <w:rFonts w:cs="B Lotus" w:hint="cs"/>
          <w:sz w:val="28"/>
          <w:szCs w:val="28"/>
          <w:rtl/>
          <w:lang w:bidi="fa-IR"/>
        </w:rPr>
        <w:t>،</w:t>
      </w:r>
      <w:r w:rsidRPr="00D017C7">
        <w:rPr>
          <w:rFonts w:cs="B Lotus" w:hint="cs"/>
          <w:sz w:val="28"/>
          <w:szCs w:val="28"/>
          <w:rtl/>
          <w:lang w:bidi="fa-IR"/>
        </w:rPr>
        <w:t xml:space="preserve"> موجب ملکیت ثانویه می شوند</w:t>
      </w:r>
      <w:r w:rsidR="00256355" w:rsidRPr="00D017C7">
        <w:rPr>
          <w:rStyle w:val="a5"/>
          <w:rFonts w:cs="B Lotus"/>
          <w:sz w:val="28"/>
          <w:szCs w:val="28"/>
          <w:rtl/>
          <w:lang w:bidi="fa-IR"/>
        </w:rPr>
        <w:footnoteReference w:id="1"/>
      </w:r>
      <w:r w:rsidRPr="00D017C7">
        <w:rPr>
          <w:rFonts w:cs="B Lotus" w:hint="cs"/>
          <w:sz w:val="28"/>
          <w:szCs w:val="28"/>
          <w:rtl/>
          <w:lang w:bidi="fa-IR"/>
        </w:rPr>
        <w:t>.</w:t>
      </w:r>
    </w:p>
    <w:p w:rsidR="008503DC" w:rsidRPr="008851B3" w:rsidRDefault="008503DC" w:rsidP="008851B3">
      <w:pPr>
        <w:pStyle w:val="2"/>
        <w:rPr>
          <w:rtl/>
        </w:rPr>
      </w:pPr>
      <w:r w:rsidRPr="008851B3">
        <w:rPr>
          <w:rFonts w:hint="cs"/>
          <w:rtl/>
        </w:rPr>
        <w:t>کلام مرحوم آقای خوئی</w:t>
      </w:r>
    </w:p>
    <w:p w:rsidR="00D932AE" w:rsidRPr="00D017C7" w:rsidRDefault="00D932AE" w:rsidP="008503DC">
      <w:pPr>
        <w:bidi/>
        <w:rPr>
          <w:rFonts w:cs="B Lotus"/>
          <w:sz w:val="28"/>
          <w:szCs w:val="28"/>
          <w:rtl/>
          <w:lang w:bidi="fa-IR"/>
        </w:rPr>
      </w:pPr>
      <w:r w:rsidRPr="00D017C7">
        <w:rPr>
          <w:rFonts w:cs="B Lotus" w:hint="cs"/>
          <w:sz w:val="28"/>
          <w:szCs w:val="28"/>
          <w:rtl/>
          <w:lang w:bidi="fa-IR"/>
        </w:rPr>
        <w:t>اما از فرمایشات آقای خوئی استفاده می شد که اسباب دیگری مثل صنع و اعمال دیگر، می توان</w:t>
      </w:r>
      <w:r w:rsidR="008503DC" w:rsidRPr="00D017C7">
        <w:rPr>
          <w:rFonts w:cs="B Lotus" w:hint="cs"/>
          <w:sz w:val="28"/>
          <w:szCs w:val="28"/>
          <w:rtl/>
          <w:lang w:bidi="fa-IR"/>
        </w:rPr>
        <w:t>ن</w:t>
      </w:r>
      <w:r w:rsidRPr="00D017C7">
        <w:rPr>
          <w:rFonts w:cs="B Lotus" w:hint="cs"/>
          <w:sz w:val="28"/>
          <w:szCs w:val="28"/>
          <w:rtl/>
          <w:lang w:bidi="fa-IR"/>
        </w:rPr>
        <w:t>د سبب اولی ملکیت واقع شوند:</w:t>
      </w:r>
    </w:p>
    <w:p w:rsidR="00D932AE" w:rsidRPr="00D017C7" w:rsidRDefault="00D932AE" w:rsidP="008503DC">
      <w:pPr>
        <w:bidi/>
        <w:rPr>
          <w:rFonts w:cs="B Lotus"/>
          <w:sz w:val="28"/>
          <w:szCs w:val="28"/>
          <w:rtl/>
          <w:lang w:bidi="fa-IR"/>
        </w:rPr>
      </w:pPr>
      <w:r w:rsidRPr="00D017C7">
        <w:rPr>
          <w:rFonts w:cs="B Lotus" w:hint="cs"/>
          <w:sz w:val="28"/>
          <w:szCs w:val="28"/>
          <w:rtl/>
          <w:lang w:bidi="fa-IR"/>
        </w:rPr>
        <w:t>موردی که صنع موجب حصول ملکیت شود، مثل جایی است که شخص مقداری خاک را که رغبت عقلائی ندارد، جمع آوری کرده و از آن کوزه درست می کند</w:t>
      </w:r>
      <w:r w:rsidR="008503DC" w:rsidRPr="00D017C7">
        <w:rPr>
          <w:rFonts w:cs="B Lotus" w:hint="cs"/>
          <w:sz w:val="28"/>
          <w:szCs w:val="28"/>
          <w:rtl/>
          <w:lang w:bidi="fa-IR"/>
        </w:rPr>
        <w:t>. در اینجا</w:t>
      </w:r>
      <w:r w:rsidRPr="00D017C7">
        <w:rPr>
          <w:rFonts w:cs="B Lotus" w:hint="cs"/>
          <w:sz w:val="28"/>
          <w:szCs w:val="28"/>
          <w:rtl/>
          <w:lang w:bidi="fa-IR"/>
        </w:rPr>
        <w:t xml:space="preserve"> صنعت و عمل </w:t>
      </w:r>
      <w:r w:rsidR="008503DC" w:rsidRPr="00D017C7">
        <w:rPr>
          <w:rFonts w:cs="B Lotus" w:hint="cs"/>
          <w:sz w:val="28"/>
          <w:szCs w:val="28"/>
          <w:rtl/>
          <w:lang w:bidi="fa-IR"/>
        </w:rPr>
        <w:t xml:space="preserve">شخص </w:t>
      </w:r>
      <w:r w:rsidRPr="00D017C7">
        <w:rPr>
          <w:rFonts w:cs="B Lotus" w:hint="cs"/>
          <w:sz w:val="28"/>
          <w:szCs w:val="28"/>
          <w:rtl/>
          <w:lang w:bidi="fa-IR"/>
        </w:rPr>
        <w:t>است که موجب ملکیت او می شود و قبل از ساخته شدن کوزه ملکیتی در کار نبود (بله ممکن است بگوییم که حق اختصاص داشته است که بحث دیگری است) لذا صنع، عند العقلاء سبب اولی ملکیت است.</w:t>
      </w:r>
    </w:p>
    <w:p w:rsidR="00D932AE" w:rsidRPr="00D017C7" w:rsidRDefault="00D932AE" w:rsidP="00D932AE">
      <w:pPr>
        <w:bidi/>
        <w:rPr>
          <w:rFonts w:cs="B Lotus"/>
          <w:sz w:val="28"/>
          <w:szCs w:val="28"/>
          <w:rtl/>
          <w:lang w:bidi="fa-IR"/>
        </w:rPr>
      </w:pPr>
      <w:r w:rsidRPr="00D017C7">
        <w:rPr>
          <w:rFonts w:cs="B Lotus" w:hint="cs"/>
          <w:sz w:val="28"/>
          <w:szCs w:val="28"/>
          <w:rtl/>
          <w:lang w:bidi="fa-IR"/>
        </w:rPr>
        <w:t>موردی که عمل دیگری غیر از صنعت موجب حصول ملکیت شود، مثل جایی است که شخص آب را از کنار نهر دور می کند به ج</w:t>
      </w:r>
      <w:r w:rsidR="008503DC" w:rsidRPr="00D017C7">
        <w:rPr>
          <w:rFonts w:cs="B Lotus" w:hint="cs"/>
          <w:sz w:val="28"/>
          <w:szCs w:val="28"/>
          <w:rtl/>
          <w:lang w:bidi="fa-IR"/>
        </w:rPr>
        <w:t>ایی که آب در آن مکان نایاب است. در این جا</w:t>
      </w:r>
      <w:r w:rsidRPr="00D017C7">
        <w:rPr>
          <w:rFonts w:cs="B Lotus" w:hint="cs"/>
          <w:sz w:val="28"/>
          <w:szCs w:val="28"/>
          <w:rtl/>
          <w:lang w:bidi="fa-IR"/>
        </w:rPr>
        <w:t xml:space="preserve"> همی</w:t>
      </w:r>
      <w:r w:rsidR="008503DC" w:rsidRPr="00D017C7">
        <w:rPr>
          <w:rFonts w:cs="B Lotus" w:hint="cs"/>
          <w:sz w:val="28"/>
          <w:szCs w:val="28"/>
          <w:rtl/>
          <w:lang w:bidi="fa-IR"/>
        </w:rPr>
        <w:t>ن فعل (ابعاد) موجب ملکیت می شود.</w:t>
      </w:r>
      <w:r w:rsidRPr="00D017C7">
        <w:rPr>
          <w:rFonts w:cs="B Lotus" w:hint="cs"/>
          <w:sz w:val="28"/>
          <w:szCs w:val="28"/>
          <w:rtl/>
          <w:lang w:bidi="fa-IR"/>
        </w:rPr>
        <w:t xml:space="preserve"> یا </w:t>
      </w:r>
      <w:r w:rsidR="008503DC" w:rsidRPr="00D017C7">
        <w:rPr>
          <w:rFonts w:cs="B Lotus" w:hint="cs"/>
          <w:sz w:val="28"/>
          <w:szCs w:val="28"/>
          <w:rtl/>
          <w:lang w:bidi="fa-IR"/>
        </w:rPr>
        <w:t xml:space="preserve">مثل </w:t>
      </w:r>
      <w:r w:rsidRPr="00D017C7">
        <w:rPr>
          <w:rFonts w:cs="B Lotus" w:hint="cs"/>
          <w:sz w:val="28"/>
          <w:szCs w:val="28"/>
          <w:rtl/>
          <w:lang w:bidi="fa-IR"/>
        </w:rPr>
        <w:t xml:space="preserve">کسی که یخ را در زمستان نگه می دارد برای تابستان که این عمل (حفظ) موجب </w:t>
      </w:r>
      <w:r w:rsidR="008503DC" w:rsidRPr="00D017C7">
        <w:rPr>
          <w:rFonts w:cs="B Lotus" w:hint="cs"/>
          <w:sz w:val="28"/>
          <w:szCs w:val="28"/>
          <w:rtl/>
          <w:lang w:bidi="fa-IR"/>
        </w:rPr>
        <w:t xml:space="preserve">حصول </w:t>
      </w:r>
      <w:r w:rsidRPr="00D017C7">
        <w:rPr>
          <w:rFonts w:cs="B Lotus" w:hint="cs"/>
          <w:sz w:val="28"/>
          <w:szCs w:val="28"/>
          <w:rtl/>
          <w:lang w:bidi="fa-IR"/>
        </w:rPr>
        <w:t>ملکیت است.</w:t>
      </w:r>
    </w:p>
    <w:p w:rsidR="00D932AE" w:rsidRPr="00D017C7" w:rsidRDefault="008503DC" w:rsidP="00D932AE">
      <w:pPr>
        <w:bidi/>
        <w:rPr>
          <w:rFonts w:cs="B Lotus"/>
          <w:sz w:val="28"/>
          <w:szCs w:val="28"/>
          <w:rtl/>
          <w:lang w:bidi="fa-IR"/>
        </w:rPr>
      </w:pPr>
      <w:r w:rsidRPr="00D017C7">
        <w:rPr>
          <w:rFonts w:cs="B Lotus" w:hint="cs"/>
          <w:sz w:val="28"/>
          <w:szCs w:val="28"/>
          <w:rtl/>
          <w:lang w:bidi="fa-IR"/>
        </w:rPr>
        <w:t xml:space="preserve">ایشان فرمود: </w:t>
      </w:r>
      <w:r w:rsidR="00D932AE" w:rsidRPr="00D017C7">
        <w:rPr>
          <w:rFonts w:cs="B Lotus" w:hint="cs"/>
          <w:sz w:val="28"/>
          <w:szCs w:val="28"/>
          <w:rtl/>
          <w:lang w:bidi="fa-IR"/>
        </w:rPr>
        <w:t>در برخی موارد، ملکیت هم به حیازت و هم بالصنع است، مثل این که چوبی که یبذل بازائه شیئ را جمع کرده و از آن سریر می سازد. ایشان فرموده است که در این جا ملکیت ماده</w:t>
      </w:r>
      <w:r w:rsidRPr="00D017C7">
        <w:rPr>
          <w:rFonts w:cs="B Lotus" w:hint="cs"/>
          <w:sz w:val="28"/>
          <w:szCs w:val="28"/>
          <w:rtl/>
          <w:lang w:bidi="fa-IR"/>
        </w:rPr>
        <w:t>،</w:t>
      </w:r>
      <w:r w:rsidR="00D932AE" w:rsidRPr="00D017C7">
        <w:rPr>
          <w:rFonts w:cs="B Lotus" w:hint="cs"/>
          <w:sz w:val="28"/>
          <w:szCs w:val="28"/>
          <w:rtl/>
          <w:lang w:bidi="fa-IR"/>
        </w:rPr>
        <w:t xml:space="preserve"> به وسیله حیازت محقق شده، اما ملکیت نسبت به صورت سریریه</w:t>
      </w:r>
      <w:r w:rsidRPr="00D017C7">
        <w:rPr>
          <w:rFonts w:cs="B Lotus" w:hint="cs"/>
          <w:sz w:val="28"/>
          <w:szCs w:val="28"/>
          <w:rtl/>
          <w:lang w:bidi="fa-IR"/>
        </w:rPr>
        <w:t>،</w:t>
      </w:r>
      <w:r w:rsidR="00D932AE" w:rsidRPr="00D017C7">
        <w:rPr>
          <w:rFonts w:cs="B Lotus" w:hint="cs"/>
          <w:sz w:val="28"/>
          <w:szCs w:val="28"/>
          <w:rtl/>
          <w:lang w:bidi="fa-IR"/>
        </w:rPr>
        <w:t xml:space="preserve"> با صنع حاصل می شود.</w:t>
      </w:r>
    </w:p>
    <w:p w:rsidR="00D932AE" w:rsidRPr="00D017C7" w:rsidRDefault="00D932AE" w:rsidP="00D932AE">
      <w:pPr>
        <w:bidi/>
        <w:rPr>
          <w:rFonts w:cs="B Lotus"/>
          <w:sz w:val="28"/>
          <w:szCs w:val="28"/>
          <w:rtl/>
          <w:lang w:bidi="fa-IR"/>
        </w:rPr>
      </w:pPr>
      <w:r w:rsidRPr="00D017C7">
        <w:rPr>
          <w:rFonts w:cs="B Lotus" w:hint="cs"/>
          <w:sz w:val="28"/>
          <w:szCs w:val="28"/>
          <w:rtl/>
          <w:lang w:bidi="fa-IR"/>
        </w:rPr>
        <w:t>پس طبق فرمایش مرحوم آقای خوئی، سبب اولی حصول ملکیت منحصر در حیازت نیست.</w:t>
      </w:r>
    </w:p>
    <w:p w:rsidR="00D932AE" w:rsidRPr="00D017C7" w:rsidRDefault="00D932AE" w:rsidP="008851B3">
      <w:pPr>
        <w:pStyle w:val="2"/>
        <w:rPr>
          <w:rtl/>
        </w:rPr>
      </w:pPr>
      <w:r w:rsidRPr="00D017C7">
        <w:rPr>
          <w:rFonts w:hint="cs"/>
          <w:rtl/>
        </w:rPr>
        <w:t>اشکال آقای صدر</w:t>
      </w:r>
      <w:r w:rsidR="008503DC" w:rsidRPr="00D017C7">
        <w:rPr>
          <w:rFonts w:hint="cs"/>
          <w:rtl/>
        </w:rPr>
        <w:t xml:space="preserve"> به کلام آقای خوئی</w:t>
      </w:r>
    </w:p>
    <w:p w:rsidR="008503DC" w:rsidRPr="00D017C7" w:rsidRDefault="00D932AE" w:rsidP="00D932AE">
      <w:pPr>
        <w:bidi/>
        <w:rPr>
          <w:rFonts w:cs="B Lotus"/>
          <w:sz w:val="28"/>
          <w:szCs w:val="28"/>
          <w:rtl/>
          <w:lang w:bidi="fa-IR"/>
        </w:rPr>
      </w:pPr>
      <w:r w:rsidRPr="00D017C7">
        <w:rPr>
          <w:rFonts w:cs="B Lotus" w:hint="cs"/>
          <w:sz w:val="28"/>
          <w:szCs w:val="28"/>
          <w:rtl/>
          <w:lang w:bidi="fa-IR"/>
        </w:rPr>
        <w:t xml:space="preserve">مرحوم آقای صدر به فرمایش آقای خوئی اشکال کرده است که: </w:t>
      </w:r>
    </w:p>
    <w:p w:rsidR="00D932AE" w:rsidRPr="00D017C7" w:rsidRDefault="00D932AE" w:rsidP="006E0E93">
      <w:pPr>
        <w:bidi/>
        <w:rPr>
          <w:rFonts w:cs="B Lotus"/>
          <w:sz w:val="28"/>
          <w:szCs w:val="28"/>
          <w:rtl/>
          <w:lang w:bidi="fa-IR"/>
        </w:rPr>
      </w:pPr>
      <w:r w:rsidRPr="00D017C7">
        <w:rPr>
          <w:rFonts w:cs="B Lotus" w:hint="cs"/>
          <w:sz w:val="28"/>
          <w:szCs w:val="28"/>
          <w:rtl/>
          <w:lang w:bidi="fa-IR"/>
        </w:rPr>
        <w:lastRenderedPageBreak/>
        <w:t>در مثالی که برای جمع بین دو سبب مطرح شد یعنی مثال سریر، ملکیت به سبب حیازت محقق شده نه به سبب عمل</w:t>
      </w:r>
      <w:r w:rsidR="008503DC" w:rsidRPr="00D017C7">
        <w:rPr>
          <w:rFonts w:cs="B Lotus" w:hint="cs"/>
          <w:sz w:val="28"/>
          <w:szCs w:val="28"/>
          <w:rtl/>
          <w:lang w:bidi="fa-IR"/>
        </w:rPr>
        <w:t>،</w:t>
      </w:r>
      <w:r w:rsidRPr="00D017C7">
        <w:rPr>
          <w:rFonts w:cs="B Lotus" w:hint="cs"/>
          <w:sz w:val="28"/>
          <w:szCs w:val="28"/>
          <w:rtl/>
          <w:lang w:bidi="fa-IR"/>
        </w:rPr>
        <w:t xml:space="preserve"> و مطلب شما بر خلاف چیزی است که عن</w:t>
      </w:r>
      <w:r w:rsidR="008503DC" w:rsidRPr="00D017C7">
        <w:rPr>
          <w:rFonts w:cs="B Lotus" w:hint="cs"/>
          <w:sz w:val="28"/>
          <w:szCs w:val="28"/>
          <w:rtl/>
          <w:lang w:bidi="fa-IR"/>
        </w:rPr>
        <w:t>د العقلاء وجود دارد؛</w:t>
      </w:r>
      <w:r w:rsidRPr="00D017C7">
        <w:rPr>
          <w:rFonts w:cs="B Lotus" w:hint="cs"/>
          <w:sz w:val="28"/>
          <w:szCs w:val="28"/>
          <w:rtl/>
          <w:lang w:bidi="fa-IR"/>
        </w:rPr>
        <w:t xml:space="preserve"> چون به حسب ارتکاز عقلائی، هی</w:t>
      </w:r>
      <w:r w:rsidR="006E0E93">
        <w:rPr>
          <w:rFonts w:cs="B Lotus" w:hint="cs"/>
          <w:sz w:val="28"/>
          <w:szCs w:val="28"/>
          <w:rtl/>
          <w:lang w:bidi="fa-IR"/>
        </w:rPr>
        <w:t>ئ</w:t>
      </w:r>
      <w:r w:rsidRPr="00D017C7">
        <w:rPr>
          <w:rFonts w:cs="B Lotus" w:hint="cs"/>
          <w:sz w:val="28"/>
          <w:szCs w:val="28"/>
          <w:rtl/>
          <w:lang w:bidi="fa-IR"/>
        </w:rPr>
        <w:t xml:space="preserve">ت و صورت ملکیت مستقلی ندارند و </w:t>
      </w:r>
      <w:proofErr w:type="spellStart"/>
      <w:r w:rsidRPr="00D017C7">
        <w:rPr>
          <w:rFonts w:cs="B Lotus" w:hint="cs"/>
          <w:sz w:val="28"/>
          <w:szCs w:val="28"/>
          <w:rtl/>
          <w:lang w:bidi="fa-IR"/>
        </w:rPr>
        <w:t>ملکیت</w:t>
      </w:r>
      <w:proofErr w:type="spellEnd"/>
      <w:r w:rsidRPr="00D017C7">
        <w:rPr>
          <w:rFonts w:cs="B Lotus" w:hint="cs"/>
          <w:sz w:val="28"/>
          <w:szCs w:val="28"/>
          <w:rtl/>
          <w:lang w:bidi="fa-IR"/>
        </w:rPr>
        <w:t xml:space="preserve"> هی</w:t>
      </w:r>
      <w:r w:rsidR="006E0E93">
        <w:rPr>
          <w:rFonts w:cs="B Lotus" w:hint="cs"/>
          <w:sz w:val="28"/>
          <w:szCs w:val="28"/>
          <w:rtl/>
          <w:lang w:bidi="fa-IR"/>
        </w:rPr>
        <w:t>ئ</w:t>
      </w:r>
      <w:r w:rsidRPr="00D017C7">
        <w:rPr>
          <w:rFonts w:cs="B Lotus" w:hint="cs"/>
          <w:sz w:val="28"/>
          <w:szCs w:val="28"/>
          <w:rtl/>
          <w:lang w:bidi="fa-IR"/>
        </w:rPr>
        <w:t xml:space="preserve">ت تابع </w:t>
      </w:r>
      <w:proofErr w:type="spellStart"/>
      <w:r w:rsidRPr="00D017C7">
        <w:rPr>
          <w:rFonts w:cs="B Lotus" w:hint="cs"/>
          <w:sz w:val="28"/>
          <w:szCs w:val="28"/>
          <w:rtl/>
          <w:lang w:bidi="fa-IR"/>
        </w:rPr>
        <w:t>ملکیت</w:t>
      </w:r>
      <w:proofErr w:type="spellEnd"/>
      <w:r w:rsidRPr="00D017C7">
        <w:rPr>
          <w:rFonts w:cs="B Lotus" w:hint="cs"/>
          <w:sz w:val="28"/>
          <w:szCs w:val="28"/>
          <w:rtl/>
          <w:lang w:bidi="fa-IR"/>
        </w:rPr>
        <w:t xml:space="preserve"> ماده است. پس آن چه در موارد ساختن سریر تحقق پیدا میکند، این است که همان ملکیتی که نسبت به ماده محقق شده، باعث می شود که همان ملکیت برای صورت شیء هم محقق شود. شاهد مطلب این است که اگر کسی غیر از مالک چوب ها، آن ها را غصب کند و سریر بسازد، چنین نیست که بگوییم ماده، ملک شخص اول و صورت ملک سازنده آن است، حتی اگر عن جهل و عن عذر چنین تصرفی در چوب دیگری کرده باشد؛ چون در نظر عقلاء ملکیت هی</w:t>
      </w:r>
      <w:r w:rsidR="006E0E93">
        <w:rPr>
          <w:rFonts w:cs="B Lotus" w:hint="cs"/>
          <w:sz w:val="28"/>
          <w:szCs w:val="28"/>
          <w:rtl/>
          <w:lang w:bidi="fa-IR"/>
        </w:rPr>
        <w:t>ئ</w:t>
      </w:r>
      <w:r w:rsidRPr="00D017C7">
        <w:rPr>
          <w:rFonts w:cs="B Lotus" w:hint="cs"/>
          <w:sz w:val="28"/>
          <w:szCs w:val="28"/>
          <w:rtl/>
          <w:lang w:bidi="fa-IR"/>
        </w:rPr>
        <w:t xml:space="preserve">ت جدا و مستقل از ملکیت ماده معنی ندارد، بلکه </w:t>
      </w:r>
      <w:proofErr w:type="spellStart"/>
      <w:r w:rsidRPr="00D017C7">
        <w:rPr>
          <w:rFonts w:cs="B Lotus" w:hint="cs"/>
          <w:sz w:val="28"/>
          <w:szCs w:val="28"/>
          <w:rtl/>
          <w:lang w:bidi="fa-IR"/>
        </w:rPr>
        <w:t>ملکیت</w:t>
      </w:r>
      <w:proofErr w:type="spellEnd"/>
      <w:r w:rsidRPr="00D017C7">
        <w:rPr>
          <w:rFonts w:cs="B Lotus" w:hint="cs"/>
          <w:sz w:val="28"/>
          <w:szCs w:val="28"/>
          <w:rtl/>
          <w:lang w:bidi="fa-IR"/>
        </w:rPr>
        <w:t xml:space="preserve"> هی</w:t>
      </w:r>
      <w:r w:rsidR="006E0E93">
        <w:rPr>
          <w:rFonts w:cs="B Lotus" w:hint="cs"/>
          <w:sz w:val="28"/>
          <w:szCs w:val="28"/>
          <w:rtl/>
          <w:lang w:bidi="fa-IR"/>
        </w:rPr>
        <w:t>ئ</w:t>
      </w:r>
      <w:r w:rsidRPr="00D017C7">
        <w:rPr>
          <w:rFonts w:cs="B Lotus" w:hint="cs"/>
          <w:sz w:val="28"/>
          <w:szCs w:val="28"/>
          <w:rtl/>
          <w:lang w:bidi="fa-IR"/>
        </w:rPr>
        <w:t xml:space="preserve">ت تابع </w:t>
      </w:r>
      <w:proofErr w:type="spellStart"/>
      <w:r w:rsidRPr="00D017C7">
        <w:rPr>
          <w:rFonts w:cs="B Lotus" w:hint="cs"/>
          <w:sz w:val="28"/>
          <w:szCs w:val="28"/>
          <w:rtl/>
          <w:lang w:bidi="fa-IR"/>
        </w:rPr>
        <w:t>ملکیت</w:t>
      </w:r>
      <w:proofErr w:type="spellEnd"/>
      <w:r w:rsidRPr="00D017C7">
        <w:rPr>
          <w:rFonts w:cs="B Lotus" w:hint="cs"/>
          <w:sz w:val="28"/>
          <w:szCs w:val="28"/>
          <w:rtl/>
          <w:lang w:bidi="fa-IR"/>
        </w:rPr>
        <w:t xml:space="preserve"> ماده است.</w:t>
      </w:r>
    </w:p>
    <w:p w:rsidR="00D932AE" w:rsidRPr="00D017C7" w:rsidRDefault="00D932AE" w:rsidP="00D932AE">
      <w:pPr>
        <w:bidi/>
        <w:rPr>
          <w:rFonts w:cs="B Lotus"/>
          <w:sz w:val="28"/>
          <w:szCs w:val="28"/>
          <w:rtl/>
          <w:lang w:bidi="fa-IR"/>
        </w:rPr>
      </w:pPr>
      <w:r w:rsidRPr="00D017C7">
        <w:rPr>
          <w:rFonts w:cs="B Lotus" w:hint="cs"/>
          <w:sz w:val="28"/>
          <w:szCs w:val="28"/>
          <w:rtl/>
          <w:lang w:bidi="fa-IR"/>
        </w:rPr>
        <w:t>پس ملکیت سریر از راهی غیر از حیازت محقق نشده، و ملکیت صورت آن هم به سبب حیازت محقق شده است، لذا مثال سریر نمی تواند مثالی برای فرض جمع بین دو سبب باشد</w:t>
      </w:r>
      <w:r w:rsidR="00C60C41" w:rsidRPr="00D017C7">
        <w:rPr>
          <w:rStyle w:val="a5"/>
          <w:rFonts w:cs="B Lotus"/>
          <w:sz w:val="28"/>
          <w:szCs w:val="28"/>
          <w:rtl/>
          <w:lang w:bidi="fa-IR"/>
        </w:rPr>
        <w:footnoteReference w:id="2"/>
      </w:r>
      <w:r w:rsidRPr="00D017C7">
        <w:rPr>
          <w:rFonts w:cs="B Lotus" w:hint="cs"/>
          <w:sz w:val="28"/>
          <w:szCs w:val="28"/>
          <w:rtl/>
          <w:lang w:bidi="fa-IR"/>
        </w:rPr>
        <w:t>.</w:t>
      </w:r>
    </w:p>
    <w:p w:rsidR="00D932AE" w:rsidRPr="00D017C7" w:rsidRDefault="008503DC" w:rsidP="00D932AE">
      <w:pPr>
        <w:bidi/>
        <w:rPr>
          <w:rFonts w:cs="B Lotus"/>
          <w:sz w:val="28"/>
          <w:szCs w:val="28"/>
          <w:rtl/>
          <w:lang w:bidi="fa-IR"/>
        </w:rPr>
      </w:pPr>
      <w:r w:rsidRPr="00D017C7">
        <w:rPr>
          <w:rFonts w:cs="B Lotus" w:hint="cs"/>
          <w:sz w:val="28"/>
          <w:szCs w:val="28"/>
          <w:rtl/>
          <w:lang w:bidi="fa-IR"/>
        </w:rPr>
        <w:t xml:space="preserve">ایشان </w:t>
      </w:r>
      <w:r w:rsidR="00D932AE" w:rsidRPr="00D017C7">
        <w:rPr>
          <w:rFonts w:cs="B Lotus" w:hint="cs"/>
          <w:sz w:val="28"/>
          <w:szCs w:val="28"/>
          <w:rtl/>
          <w:lang w:bidi="fa-IR"/>
        </w:rPr>
        <w:t>درکتاب محاضرات تأسیسیه فرموده است: مثال صحیح برای جایی که عملی غیر از حیازت موجب ملکیت باشد، مثال إحیاء موات است در جایی که موات قبلا ملک شخص دیگر نباشد؛ زیرا احیاء غیر از حیازت است؛ چون در موات، ملکیت با صرف استیلاء محقق نمی شود بلکه باید عنوان احیاء محقق شود. اما با توجه به ادله مملکیت حیازت، فقط مقداری که می توان ملتزم شد، نسبت به منقولات است که می توان گفت حیازت مملّک است، والا در غیر منقولات حیازت مملّکیت ندارد.</w:t>
      </w:r>
    </w:p>
    <w:p w:rsidR="00D932AE" w:rsidRPr="00D017C7" w:rsidRDefault="00D932AE" w:rsidP="008851B3">
      <w:pPr>
        <w:pStyle w:val="2"/>
        <w:rPr>
          <w:rtl/>
        </w:rPr>
      </w:pPr>
      <w:r w:rsidRPr="00D017C7">
        <w:rPr>
          <w:rFonts w:hint="cs"/>
          <w:rtl/>
        </w:rPr>
        <w:t>بررسی اشکال آقای صدر</w:t>
      </w:r>
    </w:p>
    <w:p w:rsidR="00D932AE" w:rsidRPr="00D017C7" w:rsidRDefault="00D932AE" w:rsidP="006E0E93">
      <w:pPr>
        <w:bidi/>
        <w:rPr>
          <w:rFonts w:cs="B Lotus"/>
          <w:sz w:val="28"/>
          <w:szCs w:val="28"/>
          <w:rtl/>
          <w:lang w:bidi="fa-IR"/>
        </w:rPr>
      </w:pPr>
      <w:r w:rsidRPr="00D017C7">
        <w:rPr>
          <w:rFonts w:cs="B Lotus" w:hint="cs"/>
          <w:sz w:val="28"/>
          <w:szCs w:val="28"/>
          <w:rtl/>
          <w:lang w:bidi="fa-IR"/>
        </w:rPr>
        <w:t>ریشه این اشکال مرحوم آقای صدر (که ملکیت هی</w:t>
      </w:r>
      <w:r w:rsidR="006E0E93">
        <w:rPr>
          <w:rFonts w:cs="B Lotus" w:hint="cs"/>
          <w:sz w:val="28"/>
          <w:szCs w:val="28"/>
          <w:rtl/>
          <w:lang w:bidi="fa-IR"/>
        </w:rPr>
        <w:t>ئ</w:t>
      </w:r>
      <w:r w:rsidRPr="00D017C7">
        <w:rPr>
          <w:rFonts w:cs="B Lotus" w:hint="cs"/>
          <w:sz w:val="28"/>
          <w:szCs w:val="28"/>
          <w:rtl/>
          <w:lang w:bidi="fa-IR"/>
        </w:rPr>
        <w:t>ت تابع ملکیت ماده است) در کلمات خود مرحوم آقای خوئی مورد قبول واقع شده و بر آن آثاری مترتب کرده اس</w:t>
      </w:r>
      <w:r w:rsidR="008503DC" w:rsidRPr="00D017C7">
        <w:rPr>
          <w:rFonts w:cs="B Lotus" w:hint="cs"/>
          <w:sz w:val="28"/>
          <w:szCs w:val="28"/>
          <w:rtl/>
          <w:lang w:bidi="fa-IR"/>
        </w:rPr>
        <w:t>ت:</w:t>
      </w:r>
    </w:p>
    <w:p w:rsidR="00D932AE" w:rsidRPr="00D017C7" w:rsidRDefault="00D932AE" w:rsidP="006E0E93">
      <w:pPr>
        <w:bidi/>
        <w:rPr>
          <w:rFonts w:cs="B Lotus"/>
          <w:sz w:val="28"/>
          <w:szCs w:val="28"/>
          <w:rtl/>
          <w:lang w:bidi="fa-IR"/>
        </w:rPr>
      </w:pPr>
      <w:r w:rsidRPr="00D017C7">
        <w:rPr>
          <w:rFonts w:cs="B Lotus" w:hint="cs"/>
          <w:sz w:val="28"/>
          <w:szCs w:val="28"/>
          <w:rtl/>
          <w:lang w:bidi="fa-IR"/>
        </w:rPr>
        <w:t xml:space="preserve">در فروع خیار غبن، در جایی که مشتری غابن تصرفی در مبیع انجام داده که موجب زیاده مبیع شده است به نحوی که زیاده صفت مشوب به عین باشد مثل رنگ لباس، یا عینی باشد که غیر قابل فصل است مثل چاق شدن حیوان، اگر مغبون بخواهد معامله را فسخ کند، ممکن است گفته شود که </w:t>
      </w:r>
      <w:proofErr w:type="spellStart"/>
      <w:r w:rsidRPr="00D017C7">
        <w:rPr>
          <w:rFonts w:cs="B Lotus" w:hint="cs"/>
          <w:sz w:val="28"/>
          <w:szCs w:val="28"/>
          <w:rtl/>
          <w:lang w:bidi="fa-IR"/>
        </w:rPr>
        <w:t>غابن</w:t>
      </w:r>
      <w:proofErr w:type="spellEnd"/>
      <w:r w:rsidRPr="00D017C7">
        <w:rPr>
          <w:rFonts w:cs="B Lotus" w:hint="cs"/>
          <w:sz w:val="28"/>
          <w:szCs w:val="28"/>
          <w:rtl/>
          <w:lang w:bidi="fa-IR"/>
        </w:rPr>
        <w:t xml:space="preserve"> مالک هی</w:t>
      </w:r>
      <w:r w:rsidR="006E0E93">
        <w:rPr>
          <w:rFonts w:cs="B Lotus" w:hint="cs"/>
          <w:sz w:val="28"/>
          <w:szCs w:val="28"/>
          <w:rtl/>
          <w:lang w:bidi="fa-IR"/>
        </w:rPr>
        <w:t>ئ</w:t>
      </w:r>
      <w:r w:rsidRPr="00D017C7">
        <w:rPr>
          <w:rFonts w:cs="B Lotus" w:hint="cs"/>
          <w:sz w:val="28"/>
          <w:szCs w:val="28"/>
          <w:rtl/>
          <w:lang w:bidi="fa-IR"/>
        </w:rPr>
        <w:t xml:space="preserve">ت شده است، یعنی مبیع اصلش ملک </w:t>
      </w:r>
      <w:proofErr w:type="spellStart"/>
      <w:r w:rsidRPr="00D017C7">
        <w:rPr>
          <w:rFonts w:cs="B Lotus" w:hint="cs"/>
          <w:sz w:val="28"/>
          <w:szCs w:val="28"/>
          <w:rtl/>
          <w:lang w:bidi="fa-IR"/>
        </w:rPr>
        <w:t>بائع</w:t>
      </w:r>
      <w:proofErr w:type="spellEnd"/>
      <w:r w:rsidRPr="00D017C7">
        <w:rPr>
          <w:rFonts w:cs="B Lotus" w:hint="cs"/>
          <w:sz w:val="28"/>
          <w:szCs w:val="28"/>
          <w:rtl/>
          <w:lang w:bidi="fa-IR"/>
        </w:rPr>
        <w:t xml:space="preserve"> شود و </w:t>
      </w:r>
      <w:proofErr w:type="spellStart"/>
      <w:r w:rsidRPr="00D017C7">
        <w:rPr>
          <w:rFonts w:cs="B Lotus" w:hint="cs"/>
          <w:sz w:val="28"/>
          <w:szCs w:val="28"/>
          <w:rtl/>
          <w:lang w:bidi="fa-IR"/>
        </w:rPr>
        <w:t>هی</w:t>
      </w:r>
      <w:r w:rsidR="006E0E93">
        <w:rPr>
          <w:rFonts w:cs="B Lotus" w:hint="cs"/>
          <w:sz w:val="28"/>
          <w:szCs w:val="28"/>
          <w:rtl/>
          <w:lang w:bidi="fa-IR"/>
        </w:rPr>
        <w:t>ئ</w:t>
      </w:r>
      <w:r w:rsidRPr="00D017C7">
        <w:rPr>
          <w:rFonts w:cs="B Lotus" w:hint="cs"/>
          <w:sz w:val="28"/>
          <w:szCs w:val="28"/>
          <w:rtl/>
          <w:lang w:bidi="fa-IR"/>
        </w:rPr>
        <w:t>تش</w:t>
      </w:r>
      <w:proofErr w:type="spellEnd"/>
      <w:r w:rsidRPr="00D017C7">
        <w:rPr>
          <w:rFonts w:cs="B Lotus" w:hint="cs"/>
          <w:sz w:val="28"/>
          <w:szCs w:val="28"/>
          <w:rtl/>
          <w:lang w:bidi="fa-IR"/>
        </w:rPr>
        <w:t xml:space="preserve"> ملک </w:t>
      </w:r>
      <w:proofErr w:type="spellStart"/>
      <w:r w:rsidRPr="00D017C7">
        <w:rPr>
          <w:rFonts w:cs="B Lotus" w:hint="cs"/>
          <w:sz w:val="28"/>
          <w:szCs w:val="28"/>
          <w:rtl/>
          <w:lang w:bidi="fa-IR"/>
        </w:rPr>
        <w:t>غابن</w:t>
      </w:r>
      <w:proofErr w:type="spellEnd"/>
      <w:r w:rsidRPr="00D017C7">
        <w:rPr>
          <w:rFonts w:cs="B Lotus" w:hint="cs"/>
          <w:sz w:val="28"/>
          <w:szCs w:val="28"/>
          <w:rtl/>
          <w:lang w:bidi="fa-IR"/>
        </w:rPr>
        <w:t xml:space="preserve">. ایشان در مقام اشکال به این ادعا فرموده </w:t>
      </w:r>
      <w:proofErr w:type="spellStart"/>
      <w:r w:rsidRPr="00D017C7">
        <w:rPr>
          <w:rFonts w:cs="B Lotus" w:hint="cs"/>
          <w:sz w:val="28"/>
          <w:szCs w:val="28"/>
          <w:rtl/>
          <w:lang w:bidi="fa-IR"/>
        </w:rPr>
        <w:t>ملکیت</w:t>
      </w:r>
      <w:proofErr w:type="spellEnd"/>
      <w:r w:rsidRPr="00D017C7">
        <w:rPr>
          <w:rFonts w:cs="B Lotus" w:hint="cs"/>
          <w:sz w:val="28"/>
          <w:szCs w:val="28"/>
          <w:rtl/>
          <w:lang w:bidi="fa-IR"/>
        </w:rPr>
        <w:t xml:space="preserve"> هی</w:t>
      </w:r>
      <w:r w:rsidR="006E0E93">
        <w:rPr>
          <w:rFonts w:cs="B Lotus" w:hint="cs"/>
          <w:sz w:val="28"/>
          <w:szCs w:val="28"/>
          <w:rtl/>
          <w:lang w:bidi="fa-IR"/>
        </w:rPr>
        <w:t>ئ</w:t>
      </w:r>
      <w:r w:rsidRPr="00D017C7">
        <w:rPr>
          <w:rFonts w:cs="B Lotus" w:hint="cs"/>
          <w:sz w:val="28"/>
          <w:szCs w:val="28"/>
          <w:rtl/>
          <w:lang w:bidi="fa-IR"/>
        </w:rPr>
        <w:t xml:space="preserve">ت </w:t>
      </w:r>
      <w:r w:rsidRPr="00D017C7">
        <w:rPr>
          <w:rFonts w:cs="B Lotus" w:hint="cs"/>
          <w:sz w:val="28"/>
          <w:szCs w:val="28"/>
          <w:rtl/>
          <w:lang w:bidi="fa-IR"/>
        </w:rPr>
        <w:lastRenderedPageBreak/>
        <w:t xml:space="preserve">تابع </w:t>
      </w:r>
      <w:proofErr w:type="spellStart"/>
      <w:r w:rsidRPr="00D017C7">
        <w:rPr>
          <w:rFonts w:cs="B Lotus" w:hint="cs"/>
          <w:sz w:val="28"/>
          <w:szCs w:val="28"/>
          <w:rtl/>
          <w:lang w:bidi="fa-IR"/>
        </w:rPr>
        <w:t>ملکیت</w:t>
      </w:r>
      <w:proofErr w:type="spellEnd"/>
      <w:r w:rsidRPr="00D017C7">
        <w:rPr>
          <w:rFonts w:cs="B Lotus" w:hint="cs"/>
          <w:sz w:val="28"/>
          <w:szCs w:val="28"/>
          <w:rtl/>
          <w:lang w:bidi="fa-IR"/>
        </w:rPr>
        <w:t xml:space="preserve"> ماده است، ولو مالیت اضافه شده باشد اما چنین نیست که غابن را مالک این صفت و زیاده بدانیم، بلکه زیاده هم ملکِ مالک اصل است</w:t>
      </w:r>
      <w:r w:rsidR="00F5374D" w:rsidRPr="00D017C7">
        <w:rPr>
          <w:rFonts w:cs="B Lotus" w:hint="cs"/>
          <w:sz w:val="28"/>
          <w:szCs w:val="28"/>
          <w:rtl/>
          <w:lang w:bidi="fa-IR"/>
        </w:rPr>
        <w:t xml:space="preserve"> (مسأله 132 منهاج).</w:t>
      </w:r>
    </w:p>
    <w:p w:rsidR="00D932AE" w:rsidRPr="00D017C7" w:rsidRDefault="00D932AE" w:rsidP="006E0E93">
      <w:pPr>
        <w:bidi/>
        <w:rPr>
          <w:rFonts w:cs="B Lotus"/>
          <w:sz w:val="28"/>
          <w:szCs w:val="28"/>
          <w:rtl/>
          <w:lang w:bidi="fa-IR"/>
        </w:rPr>
      </w:pPr>
      <w:r w:rsidRPr="00D017C7">
        <w:rPr>
          <w:rFonts w:cs="B Lotus" w:hint="cs"/>
          <w:sz w:val="28"/>
          <w:szCs w:val="28"/>
          <w:rtl/>
          <w:lang w:bidi="fa-IR"/>
        </w:rPr>
        <w:t>در فروع کتاب الغصب، در جایی که شخصی عن عذر در مال دیگری تصرف کرده و هی</w:t>
      </w:r>
      <w:r w:rsidR="006E0E93">
        <w:rPr>
          <w:rFonts w:cs="B Lotus" w:hint="cs"/>
          <w:sz w:val="28"/>
          <w:szCs w:val="28"/>
          <w:rtl/>
          <w:lang w:bidi="fa-IR"/>
        </w:rPr>
        <w:t>ئ</w:t>
      </w:r>
      <w:r w:rsidRPr="00D017C7">
        <w:rPr>
          <w:rFonts w:cs="B Lotus" w:hint="cs"/>
          <w:sz w:val="28"/>
          <w:szCs w:val="28"/>
          <w:rtl/>
          <w:lang w:bidi="fa-IR"/>
        </w:rPr>
        <w:t>تی به آن اضافه کرده است، ایشان فتوی داده به این که اگر زیاده، عین خارجی قابل انفصال باشد مثل ثمره درخت، کسی که آن را ایجاد کرده مالک آن است و آن را بر می دارد، اما اگر عین را به هی</w:t>
      </w:r>
      <w:r w:rsidR="006E0E93">
        <w:rPr>
          <w:rFonts w:cs="B Lotus" w:hint="cs"/>
          <w:sz w:val="28"/>
          <w:szCs w:val="28"/>
          <w:rtl/>
          <w:lang w:bidi="fa-IR"/>
        </w:rPr>
        <w:t>ئ</w:t>
      </w:r>
      <w:r w:rsidRPr="00D017C7">
        <w:rPr>
          <w:rFonts w:cs="B Lotus" w:hint="cs"/>
          <w:sz w:val="28"/>
          <w:szCs w:val="28"/>
          <w:rtl/>
          <w:lang w:bidi="fa-IR"/>
        </w:rPr>
        <w:t>تی در آورده باشد که قابل فصل نیست، آن هی</w:t>
      </w:r>
      <w:r w:rsidR="006E0E93">
        <w:rPr>
          <w:rFonts w:cs="B Lotus" w:hint="cs"/>
          <w:sz w:val="28"/>
          <w:szCs w:val="28"/>
          <w:rtl/>
          <w:lang w:bidi="fa-IR"/>
        </w:rPr>
        <w:t>ئ</w:t>
      </w:r>
      <w:r w:rsidRPr="00D017C7">
        <w:rPr>
          <w:rFonts w:cs="B Lotus" w:hint="cs"/>
          <w:sz w:val="28"/>
          <w:szCs w:val="28"/>
          <w:rtl/>
          <w:lang w:bidi="fa-IR"/>
        </w:rPr>
        <w:t>ت و زیاده ملک ایجاد کننده آن نیست ولو عن عذر این کار را کرده باشد؛ زیرا ملکیت هی</w:t>
      </w:r>
      <w:r w:rsidR="006E0E93">
        <w:rPr>
          <w:rFonts w:cs="B Lotus" w:hint="cs"/>
          <w:sz w:val="28"/>
          <w:szCs w:val="28"/>
          <w:rtl/>
          <w:lang w:bidi="fa-IR"/>
        </w:rPr>
        <w:t>ئ</w:t>
      </w:r>
      <w:r w:rsidRPr="00D017C7">
        <w:rPr>
          <w:rFonts w:cs="B Lotus" w:hint="cs"/>
          <w:sz w:val="28"/>
          <w:szCs w:val="28"/>
          <w:rtl/>
          <w:lang w:bidi="fa-IR"/>
        </w:rPr>
        <w:t>ت تابع همان ملکیت ماده است و به همان ملکیتِ ماده موجود است.</w:t>
      </w:r>
    </w:p>
    <w:p w:rsidR="00D932AE" w:rsidRPr="00D017C7" w:rsidRDefault="00D932AE" w:rsidP="006E0E93">
      <w:pPr>
        <w:bidi/>
        <w:rPr>
          <w:rFonts w:cs="B Lotus"/>
          <w:sz w:val="28"/>
          <w:szCs w:val="28"/>
          <w:rtl/>
          <w:lang w:bidi="fa-IR"/>
        </w:rPr>
      </w:pPr>
      <w:r w:rsidRPr="00D017C7">
        <w:rPr>
          <w:rFonts w:cs="B Lotus" w:hint="cs"/>
          <w:sz w:val="28"/>
          <w:szCs w:val="28"/>
          <w:rtl/>
          <w:lang w:bidi="fa-IR"/>
        </w:rPr>
        <w:t>پس اشکال به آقای خوئی این است که</w:t>
      </w:r>
      <w:r w:rsidR="002861B9" w:rsidRPr="00D017C7">
        <w:rPr>
          <w:rFonts w:cs="B Lotus" w:hint="cs"/>
          <w:sz w:val="28"/>
          <w:szCs w:val="28"/>
          <w:rtl/>
          <w:lang w:bidi="fa-IR"/>
        </w:rPr>
        <w:t>:</w:t>
      </w:r>
      <w:r w:rsidRPr="00D017C7">
        <w:rPr>
          <w:rFonts w:cs="B Lotus" w:hint="cs"/>
          <w:sz w:val="28"/>
          <w:szCs w:val="28"/>
          <w:rtl/>
          <w:lang w:bidi="fa-IR"/>
        </w:rPr>
        <w:t xml:space="preserve"> شما که مبنایتان</w:t>
      </w:r>
      <w:r w:rsidR="002861B9" w:rsidRPr="00D017C7">
        <w:rPr>
          <w:rFonts w:cs="B Lotus" w:hint="cs"/>
          <w:sz w:val="28"/>
          <w:szCs w:val="28"/>
          <w:rtl/>
          <w:lang w:bidi="fa-IR"/>
        </w:rPr>
        <w:t xml:space="preserve"> در بحث ملکیت هی</w:t>
      </w:r>
      <w:r w:rsidR="006E0E93">
        <w:rPr>
          <w:rFonts w:cs="B Lotus" w:hint="cs"/>
          <w:sz w:val="28"/>
          <w:szCs w:val="28"/>
          <w:rtl/>
          <w:lang w:bidi="fa-IR"/>
        </w:rPr>
        <w:t>ئ</w:t>
      </w:r>
      <w:r w:rsidR="002861B9" w:rsidRPr="00D017C7">
        <w:rPr>
          <w:rFonts w:cs="B Lotus" w:hint="cs"/>
          <w:sz w:val="28"/>
          <w:szCs w:val="28"/>
          <w:rtl/>
          <w:lang w:bidi="fa-IR"/>
        </w:rPr>
        <w:t>ت،</w:t>
      </w:r>
      <w:r w:rsidRPr="00D017C7">
        <w:rPr>
          <w:rFonts w:cs="B Lotus" w:hint="cs"/>
          <w:sz w:val="28"/>
          <w:szCs w:val="28"/>
          <w:rtl/>
          <w:lang w:bidi="fa-IR"/>
        </w:rPr>
        <w:t xml:space="preserve"> این است که ملکیت هی</w:t>
      </w:r>
      <w:r w:rsidR="006E0E93">
        <w:rPr>
          <w:rFonts w:cs="B Lotus" w:hint="cs"/>
          <w:sz w:val="28"/>
          <w:szCs w:val="28"/>
          <w:rtl/>
          <w:lang w:bidi="fa-IR"/>
        </w:rPr>
        <w:t>ئ</w:t>
      </w:r>
      <w:r w:rsidRPr="00D017C7">
        <w:rPr>
          <w:rFonts w:cs="B Lotus" w:hint="cs"/>
          <w:sz w:val="28"/>
          <w:szCs w:val="28"/>
          <w:rtl/>
          <w:lang w:bidi="fa-IR"/>
        </w:rPr>
        <w:t>ت تابع ملکیت ماده است و ملکیت مستقل نیست، نباید این مثال و این مطلب را می فرمودید که در مثال سریر ملکیت ماده به حیازت و ملکیت صورت به عمل است.</w:t>
      </w:r>
    </w:p>
    <w:p w:rsidR="00D932AE" w:rsidRPr="00D017C7" w:rsidRDefault="00D932AE" w:rsidP="006E0E93">
      <w:pPr>
        <w:bidi/>
        <w:rPr>
          <w:rFonts w:cs="B Lotus"/>
          <w:sz w:val="28"/>
          <w:szCs w:val="28"/>
          <w:rtl/>
          <w:lang w:bidi="fa-IR"/>
        </w:rPr>
      </w:pPr>
      <w:r w:rsidRPr="00D017C7">
        <w:rPr>
          <w:rFonts w:cs="B Lotus" w:hint="cs"/>
          <w:sz w:val="28"/>
          <w:szCs w:val="28"/>
          <w:rtl/>
          <w:lang w:bidi="fa-IR"/>
        </w:rPr>
        <w:t xml:space="preserve">در کتاب فقه العقود فرموده اند که می توانیم اشکال آقای صدر را توسعه داده و حتی به مثال های دیگر </w:t>
      </w:r>
      <w:r w:rsidR="002861B9" w:rsidRPr="00D017C7">
        <w:rPr>
          <w:rFonts w:cs="B Lotus" w:hint="cs"/>
          <w:sz w:val="28"/>
          <w:szCs w:val="28"/>
          <w:rtl/>
          <w:lang w:bidi="fa-IR"/>
        </w:rPr>
        <w:t>آقای خوئی وارد بدانیم. در مثال إ</w:t>
      </w:r>
      <w:r w:rsidRPr="00D017C7">
        <w:rPr>
          <w:rFonts w:cs="B Lotus" w:hint="cs"/>
          <w:sz w:val="28"/>
          <w:szCs w:val="28"/>
          <w:rtl/>
          <w:lang w:bidi="fa-IR"/>
        </w:rPr>
        <w:t>بعاد آب از نهر یا مثال نگه داشتن یخ برای تابستان، در حقیقت آن چه موجب ملکیت است همان حیازت آب یا یخ است، اما عملی که روی ماده انجام می دهد و آن را نگه می دارد موجب ایجاد حالت و هی</w:t>
      </w:r>
      <w:r w:rsidR="006E0E93">
        <w:rPr>
          <w:rFonts w:cs="B Lotus" w:hint="cs"/>
          <w:sz w:val="28"/>
          <w:szCs w:val="28"/>
          <w:rtl/>
          <w:lang w:bidi="fa-IR"/>
        </w:rPr>
        <w:t>ئ</w:t>
      </w:r>
      <w:r w:rsidRPr="00D017C7">
        <w:rPr>
          <w:rFonts w:cs="B Lotus" w:hint="cs"/>
          <w:sz w:val="28"/>
          <w:szCs w:val="28"/>
          <w:rtl/>
          <w:lang w:bidi="fa-IR"/>
        </w:rPr>
        <w:t>تی در شیء شده (یخی که این حالت را دارد که در تابستان مانده است) و این حالت و این هی</w:t>
      </w:r>
      <w:r w:rsidR="006E0E93">
        <w:rPr>
          <w:rFonts w:cs="B Lotus" w:hint="cs"/>
          <w:sz w:val="28"/>
          <w:szCs w:val="28"/>
          <w:rtl/>
          <w:lang w:bidi="fa-IR"/>
        </w:rPr>
        <w:t>ئ</w:t>
      </w:r>
      <w:r w:rsidRPr="00D017C7">
        <w:rPr>
          <w:rFonts w:cs="B Lotus" w:hint="cs"/>
          <w:sz w:val="28"/>
          <w:szCs w:val="28"/>
          <w:rtl/>
          <w:lang w:bidi="fa-IR"/>
        </w:rPr>
        <w:t xml:space="preserve">ت، از جهت </w:t>
      </w:r>
      <w:proofErr w:type="spellStart"/>
      <w:r w:rsidRPr="00D017C7">
        <w:rPr>
          <w:rFonts w:cs="B Lotus" w:hint="cs"/>
          <w:sz w:val="28"/>
          <w:szCs w:val="28"/>
          <w:rtl/>
          <w:lang w:bidi="fa-IR"/>
        </w:rPr>
        <w:t>ملکیت</w:t>
      </w:r>
      <w:proofErr w:type="spellEnd"/>
      <w:r w:rsidRPr="00D017C7">
        <w:rPr>
          <w:rFonts w:cs="B Lotus" w:hint="cs"/>
          <w:sz w:val="28"/>
          <w:szCs w:val="28"/>
          <w:rtl/>
          <w:lang w:bidi="fa-IR"/>
        </w:rPr>
        <w:t xml:space="preserve"> تابع ملکیت سابق است. لذا کسی که خاکی را برداشته تا تبدیل به کوزه کند، اگر شخص دیگری این کار را انجام داد، مالک کوزه نمی شود؛ چون ملکیت هی</w:t>
      </w:r>
      <w:r w:rsidR="006E0E93">
        <w:rPr>
          <w:rFonts w:cs="B Lotus" w:hint="cs"/>
          <w:sz w:val="28"/>
          <w:szCs w:val="28"/>
          <w:rtl/>
          <w:lang w:bidi="fa-IR"/>
        </w:rPr>
        <w:t>ئ</w:t>
      </w:r>
      <w:r w:rsidRPr="00D017C7">
        <w:rPr>
          <w:rFonts w:cs="B Lotus" w:hint="cs"/>
          <w:sz w:val="28"/>
          <w:szCs w:val="28"/>
          <w:rtl/>
          <w:lang w:bidi="fa-IR"/>
        </w:rPr>
        <w:t>ت تابع ملکیت ماده است، چه هی</w:t>
      </w:r>
      <w:r w:rsidR="006E0E93">
        <w:rPr>
          <w:rFonts w:cs="B Lotus" w:hint="cs"/>
          <w:sz w:val="28"/>
          <w:szCs w:val="28"/>
          <w:rtl/>
          <w:lang w:bidi="fa-IR"/>
        </w:rPr>
        <w:t>ئ</w:t>
      </w:r>
      <w:r w:rsidRPr="00D017C7">
        <w:rPr>
          <w:rFonts w:cs="B Lotus" w:hint="cs"/>
          <w:sz w:val="28"/>
          <w:szCs w:val="28"/>
          <w:rtl/>
          <w:lang w:bidi="fa-IR"/>
        </w:rPr>
        <w:t>ت توسط خود مالک ماده ایجاد شود چه توسط دیگری، پس در همه این مثال ها ملکیت از ابتدا محقق بود نه این که بعدا محقق شده باشد.</w:t>
      </w:r>
    </w:p>
    <w:p w:rsidR="002861B9" w:rsidRPr="00D017C7" w:rsidRDefault="00D932AE" w:rsidP="00A20386">
      <w:pPr>
        <w:bidi/>
        <w:rPr>
          <w:rFonts w:cs="B Lotus"/>
          <w:sz w:val="28"/>
          <w:szCs w:val="28"/>
          <w:rtl/>
          <w:lang w:bidi="fa-IR"/>
        </w:rPr>
      </w:pPr>
      <w:r w:rsidRPr="00D017C7">
        <w:rPr>
          <w:rFonts w:cs="B Lotus" w:hint="cs"/>
          <w:sz w:val="28"/>
          <w:szCs w:val="28"/>
          <w:rtl/>
          <w:lang w:bidi="fa-IR"/>
        </w:rPr>
        <w:t>اما نکته ای که در ذهن آقای خوئی بوده و باعث این خلط شده، شاید این است که کوزه وقتی خاک بود، ملکیت نداشته از این باب که مالیت نداشته است، و بعد از این که مالیت پیدا کرد، ملکیت حاصل می شود. پس ایشان تفکیکی بین مالیت و ملکیت نداده و حکم ایشان به این که ملکیت نبوده است، جهتی ندارد جز این جهت که مالیت نبوده است.</w:t>
      </w:r>
      <w:r w:rsidR="00A20386" w:rsidRPr="00D017C7">
        <w:rPr>
          <w:rFonts w:cs="B Lotus" w:hint="cs"/>
          <w:sz w:val="28"/>
          <w:szCs w:val="28"/>
          <w:rtl/>
          <w:lang w:bidi="fa-IR"/>
        </w:rPr>
        <w:t xml:space="preserve"> </w:t>
      </w:r>
    </w:p>
    <w:p w:rsidR="00D932AE" w:rsidRPr="00D017C7" w:rsidRDefault="00D932AE" w:rsidP="002861B9">
      <w:pPr>
        <w:bidi/>
        <w:rPr>
          <w:rFonts w:cs="B Lotus"/>
          <w:sz w:val="28"/>
          <w:szCs w:val="28"/>
          <w:rtl/>
          <w:lang w:bidi="fa-IR"/>
        </w:rPr>
      </w:pPr>
      <w:r w:rsidRPr="00D017C7">
        <w:rPr>
          <w:rFonts w:cs="B Lotus" w:hint="cs"/>
          <w:sz w:val="28"/>
          <w:szCs w:val="28"/>
          <w:rtl/>
          <w:lang w:bidi="fa-IR"/>
        </w:rPr>
        <w:t xml:space="preserve">اما اشکال </w:t>
      </w:r>
      <w:r w:rsidR="00A20386" w:rsidRPr="00D017C7">
        <w:rPr>
          <w:rFonts w:cs="B Lotus" w:hint="cs"/>
          <w:sz w:val="28"/>
          <w:szCs w:val="28"/>
          <w:rtl/>
          <w:lang w:bidi="fa-IR"/>
        </w:rPr>
        <w:t xml:space="preserve">این </w:t>
      </w:r>
      <w:r w:rsidRPr="00D017C7">
        <w:rPr>
          <w:rFonts w:cs="B Lotus" w:hint="cs"/>
          <w:sz w:val="28"/>
          <w:szCs w:val="28"/>
          <w:rtl/>
          <w:lang w:bidi="fa-IR"/>
        </w:rPr>
        <w:t xml:space="preserve">مطلب این است که ملکیت، تلازمی با مالیت ندارد و نسبت بین این دو </w:t>
      </w:r>
      <w:r w:rsidR="006E0E93">
        <w:rPr>
          <w:rFonts w:cs="B Lotus" w:hint="cs"/>
          <w:sz w:val="28"/>
          <w:szCs w:val="28"/>
          <w:rtl/>
          <w:lang w:bidi="fa-IR"/>
        </w:rPr>
        <w:t xml:space="preserve">عموم </w:t>
      </w:r>
      <w:r w:rsidRPr="00D017C7">
        <w:rPr>
          <w:rFonts w:cs="B Lotus" w:hint="cs"/>
          <w:sz w:val="28"/>
          <w:szCs w:val="28"/>
          <w:rtl/>
          <w:lang w:bidi="fa-IR"/>
        </w:rPr>
        <w:t xml:space="preserve">من وجه است، همان طور که خود مرحوم آقای خوئی فرموده است. ماده افتراق مالیت از ملکیت، جایی است که شیء از </w:t>
      </w:r>
      <w:r w:rsidRPr="00D017C7">
        <w:rPr>
          <w:rFonts w:cs="B Lotus" w:hint="cs"/>
          <w:sz w:val="28"/>
          <w:szCs w:val="28"/>
          <w:rtl/>
          <w:lang w:bidi="fa-IR"/>
        </w:rPr>
        <w:lastRenderedPageBreak/>
        <w:t>مباحات اصلیه باشد و ماده افتراق ملکیت، جایی است که شخص مالک یک حبه گندم است که مالیتی ندارد، زیرا جدا کردن یک حبه گندم از بقیه گندم ها موجب خروج آن از ملکیت شخص نمی شود در حالی که مالیت ندارد. پس نبودن مالیت در خاک جمع شده، مانع از اعتبار ملکیت برای آن نیست، لذا باید بگویید ملکیت آن، از قبل بوده و فقط مالیت نداشه است، و وقتی به صورت کوزه در می آید، این مجموع مالیت پیدا می کند و ملکی می شود که مصداق مال هم هست</w:t>
      </w:r>
      <w:r w:rsidR="00F5374D" w:rsidRPr="00D017C7">
        <w:rPr>
          <w:rStyle w:val="a5"/>
          <w:rFonts w:cs="B Lotus"/>
          <w:sz w:val="28"/>
          <w:szCs w:val="28"/>
          <w:rtl/>
          <w:lang w:bidi="fa-IR"/>
        </w:rPr>
        <w:footnoteReference w:id="3"/>
      </w:r>
      <w:r w:rsidRPr="00D017C7">
        <w:rPr>
          <w:rFonts w:cs="B Lotus" w:hint="cs"/>
          <w:sz w:val="28"/>
          <w:szCs w:val="28"/>
          <w:rtl/>
          <w:lang w:bidi="fa-IR"/>
        </w:rPr>
        <w:t>.</w:t>
      </w:r>
    </w:p>
    <w:p w:rsidR="00D932AE" w:rsidRPr="00D017C7" w:rsidRDefault="00D932AE" w:rsidP="006E0E93">
      <w:pPr>
        <w:bidi/>
        <w:rPr>
          <w:rFonts w:cs="B Lotus"/>
          <w:sz w:val="28"/>
          <w:szCs w:val="28"/>
          <w:rtl/>
          <w:lang w:bidi="fa-IR"/>
        </w:rPr>
      </w:pPr>
      <w:r w:rsidRPr="00D017C7">
        <w:rPr>
          <w:rFonts w:cs="B Lotus" w:hint="cs"/>
          <w:sz w:val="28"/>
          <w:szCs w:val="28"/>
          <w:rtl/>
          <w:lang w:bidi="fa-IR"/>
        </w:rPr>
        <w:t>البته این تفکیک بین ملکیت و مالیت در همه کلمات مرحوم آقای خوئی وجود ندارد. در مصباح</w:t>
      </w:r>
      <w:r w:rsidR="00F5374D" w:rsidRPr="00D017C7">
        <w:rPr>
          <w:rFonts w:cs="B Lotus" w:hint="cs"/>
          <w:sz w:val="28"/>
          <w:szCs w:val="28"/>
          <w:rtl/>
          <w:lang w:bidi="fa-IR"/>
        </w:rPr>
        <w:t xml:space="preserve"> </w:t>
      </w:r>
      <w:proofErr w:type="spellStart"/>
      <w:r w:rsidR="006E0E93">
        <w:rPr>
          <w:rFonts w:cs="Taher" w:hint="cs"/>
          <w:sz w:val="28"/>
          <w:szCs w:val="28"/>
          <w:rtl/>
          <w:lang w:bidi="fa-IR"/>
        </w:rPr>
        <w:t>الفقاهة</w:t>
      </w:r>
      <w:proofErr w:type="spellEnd"/>
      <w:r w:rsidRPr="00D017C7">
        <w:rPr>
          <w:rFonts w:cs="B Lotus" w:hint="cs"/>
          <w:sz w:val="28"/>
          <w:szCs w:val="28"/>
          <w:rtl/>
          <w:lang w:bidi="fa-IR"/>
        </w:rPr>
        <w:t xml:space="preserve"> همین طور فرموده که ملکیت و مالیت، نفیا و اثباتا تل</w:t>
      </w:r>
      <w:r w:rsidR="00A20386" w:rsidRPr="00D017C7">
        <w:rPr>
          <w:rFonts w:cs="B Lotus" w:hint="cs"/>
          <w:sz w:val="28"/>
          <w:szCs w:val="28"/>
          <w:rtl/>
          <w:lang w:bidi="fa-IR"/>
        </w:rPr>
        <w:t>ا</w:t>
      </w:r>
      <w:r w:rsidRPr="00D017C7">
        <w:rPr>
          <w:rFonts w:cs="B Lotus" w:hint="cs"/>
          <w:sz w:val="28"/>
          <w:szCs w:val="28"/>
          <w:rtl/>
          <w:lang w:bidi="fa-IR"/>
        </w:rPr>
        <w:t>زم ندارند، اما در برخی فتاوی خلاف این را هم فرموده وملکیت را دائر مدار مالیت قرار داده است، مثل مساله 46 از مسائل مستحدثه منهاج:</w:t>
      </w:r>
    </w:p>
    <w:p w:rsidR="00D932AE" w:rsidRPr="00D017C7" w:rsidRDefault="00D932AE" w:rsidP="00D932AE">
      <w:pPr>
        <w:bidi/>
        <w:rPr>
          <w:rFonts w:cs="B Lotus"/>
          <w:sz w:val="28"/>
          <w:szCs w:val="28"/>
          <w:rtl/>
          <w:lang w:bidi="fa-IR"/>
        </w:rPr>
      </w:pPr>
      <w:r w:rsidRPr="00D017C7">
        <w:rPr>
          <w:rFonts w:cs="B Lotus" w:hint="cs"/>
          <w:sz w:val="28"/>
          <w:szCs w:val="28"/>
          <w:rtl/>
          <w:lang w:bidi="fa-IR"/>
        </w:rPr>
        <w:t>در بحث جواز عبور از خیابانی که با تخریب ملک شخصی مردم درست شده است، وجوهی برای جواز عبور از خیابان</w:t>
      </w:r>
      <w:r w:rsidR="00A20386" w:rsidRPr="00D017C7">
        <w:rPr>
          <w:rFonts w:cs="B Lotus" w:hint="cs"/>
          <w:sz w:val="28"/>
          <w:szCs w:val="28"/>
          <w:rtl/>
          <w:lang w:bidi="fa-IR"/>
        </w:rPr>
        <w:t>،</w:t>
      </w:r>
      <w:r w:rsidRPr="00D017C7">
        <w:rPr>
          <w:rFonts w:cs="B Lotus" w:hint="cs"/>
          <w:sz w:val="28"/>
          <w:szCs w:val="28"/>
          <w:rtl/>
          <w:lang w:bidi="fa-IR"/>
        </w:rPr>
        <w:t xml:space="preserve"> با این که ملک غیر است بیان شده است. وجهی که ایشان برای جواز عبور قبول کرده، این است که این زمین ها چون به حالت خیابان در آمده و مالیت عرفیه ندارد، لذا ملک اشخاص هم نیستند تا عبور از آن ها مصداق تصرف در ملک غیر شود. بله حق اختصاص مالکین باقی است، اما حق اختصاص فقط مقتضی این است که باعث مزاحمت آن ها نشویم وعبور از خیابان، مزاحمتی با حق آنها ندارد. پس طبق این مطلب ایشان، مالیت تاثیر در وجود ملکیت دارد به طوری که انتفاء آن موجب انتفاء ملکیت می شود.</w:t>
      </w:r>
    </w:p>
    <w:p w:rsidR="00D932AE" w:rsidRPr="00D017C7" w:rsidRDefault="00D932AE" w:rsidP="00D932AE">
      <w:pPr>
        <w:bidi/>
        <w:rPr>
          <w:rFonts w:cs="B Lotus"/>
          <w:sz w:val="28"/>
          <w:szCs w:val="28"/>
          <w:rtl/>
          <w:lang w:bidi="fa-IR"/>
        </w:rPr>
      </w:pPr>
      <w:r w:rsidRPr="00D017C7">
        <w:rPr>
          <w:rFonts w:cs="B Lotus" w:hint="cs"/>
          <w:sz w:val="28"/>
          <w:szCs w:val="28"/>
          <w:rtl/>
          <w:lang w:bidi="fa-IR"/>
        </w:rPr>
        <w:t>البته به نظر ما اشکال این مطلب این است که: مالیت در این زمین ها منتفی شده اما اعتبار ملکیت، دائر مدار وجود مالیت نیست و می شود اعتبار ملکیت وجود داشته باشد و اعتبار مالیت وجود نداشته باشد. لذا آن چه صحیح است نفی تلازم بین مالیت و ملکیت است و اشکال به این فتوای ایشان است. لذا بقیه اعلام برای تصحیح جواز عبور از این خیابان ها، به وجوه دیگری تمسک کرده اند.</w:t>
      </w:r>
    </w:p>
    <w:p w:rsidR="00A20386" w:rsidRPr="00D017C7" w:rsidRDefault="00A20386" w:rsidP="00A20386">
      <w:pPr>
        <w:bidi/>
        <w:rPr>
          <w:rFonts w:cs="B Lotus"/>
          <w:sz w:val="28"/>
          <w:szCs w:val="28"/>
          <w:rtl/>
          <w:lang w:bidi="fa-IR"/>
        </w:rPr>
      </w:pPr>
      <w:r w:rsidRPr="00D017C7">
        <w:rPr>
          <w:rFonts w:cs="B Lotus" w:hint="cs"/>
          <w:sz w:val="28"/>
          <w:szCs w:val="28"/>
          <w:rtl/>
          <w:lang w:bidi="fa-IR"/>
        </w:rPr>
        <w:t>حاصل مطلب این که</w:t>
      </w:r>
      <w:r w:rsidR="00D932AE" w:rsidRPr="00D017C7">
        <w:rPr>
          <w:rFonts w:cs="B Lotus" w:hint="cs"/>
          <w:sz w:val="28"/>
          <w:szCs w:val="28"/>
          <w:rtl/>
          <w:lang w:bidi="fa-IR"/>
        </w:rPr>
        <w:t xml:space="preserve"> اصل </w:t>
      </w:r>
      <w:r w:rsidRPr="00D017C7">
        <w:rPr>
          <w:rFonts w:cs="B Lotus" w:hint="cs"/>
          <w:sz w:val="28"/>
          <w:szCs w:val="28"/>
          <w:rtl/>
          <w:lang w:bidi="fa-IR"/>
        </w:rPr>
        <w:t>فرمایش مرحوم</w:t>
      </w:r>
      <w:r w:rsidR="00D932AE" w:rsidRPr="00D017C7">
        <w:rPr>
          <w:rFonts w:cs="B Lotus" w:hint="cs"/>
          <w:sz w:val="28"/>
          <w:szCs w:val="28"/>
          <w:rtl/>
          <w:lang w:bidi="fa-IR"/>
        </w:rPr>
        <w:t xml:space="preserve"> آقای خوئی صحیح است که می توان عمل را غیر از حیازت، از مصادر اصلی ملکیت دانست، ام</w:t>
      </w:r>
      <w:r w:rsidR="00F5374D" w:rsidRPr="00D017C7">
        <w:rPr>
          <w:rFonts w:cs="B Lotus" w:hint="cs"/>
          <w:sz w:val="28"/>
          <w:szCs w:val="28"/>
          <w:rtl/>
          <w:lang w:bidi="fa-IR"/>
        </w:rPr>
        <w:t>ا مثال های ایشان محل اشکال بود.</w:t>
      </w:r>
    </w:p>
    <w:p w:rsidR="00D932AE" w:rsidRPr="00D017C7" w:rsidRDefault="00D932AE" w:rsidP="00A20386">
      <w:pPr>
        <w:bidi/>
        <w:rPr>
          <w:rFonts w:cs="B Lotus"/>
          <w:sz w:val="28"/>
          <w:szCs w:val="28"/>
          <w:rtl/>
          <w:lang w:bidi="fa-IR"/>
        </w:rPr>
      </w:pPr>
      <w:r w:rsidRPr="00D017C7">
        <w:rPr>
          <w:rFonts w:cs="B Lotus" w:hint="cs"/>
          <w:sz w:val="28"/>
          <w:szCs w:val="28"/>
          <w:rtl/>
          <w:lang w:bidi="fa-IR"/>
        </w:rPr>
        <w:lastRenderedPageBreak/>
        <w:t xml:space="preserve">مرحوم آقای صدر فرموده مثال صحیح برای جایی که عملی غیر از حیازت مملّک است، مثال احیاء موات </w:t>
      </w:r>
      <w:r w:rsidR="009F72E1" w:rsidRPr="00D017C7">
        <w:rPr>
          <w:rFonts w:cs="B Lotus" w:hint="cs"/>
          <w:sz w:val="28"/>
          <w:szCs w:val="28"/>
          <w:rtl/>
          <w:lang w:bidi="fa-IR"/>
        </w:rPr>
        <w:t xml:space="preserve">طبق نظر مشهور </w:t>
      </w:r>
      <w:r w:rsidR="00256355" w:rsidRPr="00D017C7">
        <w:rPr>
          <w:rFonts w:cs="B Lotus" w:hint="cs"/>
          <w:sz w:val="28"/>
          <w:szCs w:val="28"/>
          <w:rtl/>
          <w:lang w:bidi="fa-IR"/>
        </w:rPr>
        <w:t>است؛</w:t>
      </w:r>
      <w:r w:rsidRPr="00D017C7">
        <w:rPr>
          <w:rFonts w:cs="B Lotus" w:hint="cs"/>
          <w:sz w:val="28"/>
          <w:szCs w:val="28"/>
          <w:rtl/>
          <w:lang w:bidi="fa-IR"/>
        </w:rPr>
        <w:t xml:space="preserve"> زیرا در اراضی موات، مجرد استیلاء و حیازت موجب حق می شود نه ملک، و باید احیاء محقق شود تا ملکیت موات ثابت شود.</w:t>
      </w:r>
    </w:p>
    <w:p w:rsidR="00F5374D" w:rsidRPr="00D017C7" w:rsidRDefault="00F5374D" w:rsidP="00256355">
      <w:pPr>
        <w:bidi/>
        <w:rPr>
          <w:rFonts w:cs="B Lotus"/>
          <w:sz w:val="28"/>
          <w:szCs w:val="28"/>
          <w:rtl/>
          <w:lang w:bidi="fa-IR"/>
        </w:rPr>
      </w:pPr>
      <w:r w:rsidRPr="00D017C7">
        <w:rPr>
          <w:rFonts w:cs="B Lotus" w:hint="cs"/>
          <w:sz w:val="28"/>
          <w:szCs w:val="28"/>
          <w:rtl/>
          <w:lang w:bidi="fa-IR"/>
        </w:rPr>
        <w:t>بنابراین، بحث در این واقع می شود که آیا احیاء موجب ملکیت است یا نه، و این که آیا مثال دیگری برای جایی که فعلی غیر از حیازت مملّک باشد وجود دارد یا نه.</w:t>
      </w:r>
    </w:p>
    <w:p w:rsidR="008503DC" w:rsidRPr="00D017C7" w:rsidRDefault="008503DC" w:rsidP="008851B3">
      <w:pPr>
        <w:pStyle w:val="2"/>
        <w:rPr>
          <w:rtl/>
        </w:rPr>
      </w:pPr>
      <w:r w:rsidRPr="00D017C7">
        <w:rPr>
          <w:rFonts w:hint="cs"/>
          <w:rtl/>
        </w:rPr>
        <w:t>بررسی ممل</w:t>
      </w:r>
      <w:r w:rsidR="00D269DB" w:rsidRPr="00D017C7">
        <w:rPr>
          <w:rFonts w:hint="cs"/>
          <w:rtl/>
        </w:rPr>
        <w:t>ّ</w:t>
      </w:r>
      <w:r w:rsidRPr="00D017C7">
        <w:rPr>
          <w:rFonts w:hint="cs"/>
          <w:rtl/>
        </w:rPr>
        <w:t>کیت احیاء موات</w:t>
      </w:r>
    </w:p>
    <w:p w:rsidR="008503DC" w:rsidRPr="00D017C7" w:rsidRDefault="00D932AE" w:rsidP="00D932AE">
      <w:pPr>
        <w:bidi/>
        <w:rPr>
          <w:rFonts w:cs="B Lotus"/>
          <w:sz w:val="28"/>
          <w:szCs w:val="28"/>
          <w:rtl/>
          <w:lang w:bidi="fa-IR"/>
        </w:rPr>
      </w:pPr>
      <w:r w:rsidRPr="00D017C7">
        <w:rPr>
          <w:rFonts w:cs="B Lotus" w:hint="cs"/>
          <w:sz w:val="28"/>
          <w:szCs w:val="28"/>
          <w:rtl/>
          <w:lang w:bidi="fa-IR"/>
        </w:rPr>
        <w:t xml:space="preserve">بحث مملکیت احیاء، در کتاب مکاسب مطرح شده و شروح و حواشی مکاسب به آن پرداخته اند. این بحث در کتاب اقتصادنا هم به طور مفصل مطرح شده است. </w:t>
      </w:r>
    </w:p>
    <w:p w:rsidR="008503DC" w:rsidRPr="008851B3" w:rsidRDefault="008503DC" w:rsidP="008851B3">
      <w:pPr>
        <w:pStyle w:val="3"/>
        <w:rPr>
          <w:sz w:val="28"/>
          <w:szCs w:val="28"/>
          <w:rtl/>
        </w:rPr>
      </w:pPr>
      <w:r w:rsidRPr="008851B3">
        <w:rPr>
          <w:rFonts w:hint="cs"/>
          <w:sz w:val="28"/>
          <w:szCs w:val="28"/>
          <w:rtl/>
        </w:rPr>
        <w:t xml:space="preserve">بیان اقوال در مسأله و </w:t>
      </w:r>
      <w:r w:rsidR="00F5374D" w:rsidRPr="008851B3">
        <w:rPr>
          <w:rFonts w:hint="cs"/>
          <w:sz w:val="28"/>
          <w:szCs w:val="28"/>
          <w:rtl/>
        </w:rPr>
        <w:t xml:space="preserve">بیان </w:t>
      </w:r>
      <w:r w:rsidRPr="008851B3">
        <w:rPr>
          <w:rFonts w:hint="cs"/>
          <w:sz w:val="28"/>
          <w:szCs w:val="28"/>
          <w:rtl/>
        </w:rPr>
        <w:t>منشأ نزاع</w:t>
      </w:r>
    </w:p>
    <w:p w:rsidR="002861B9" w:rsidRPr="008851B3" w:rsidRDefault="002861B9" w:rsidP="008851B3">
      <w:pPr>
        <w:pStyle w:val="4"/>
        <w:rPr>
          <w:rtl/>
        </w:rPr>
      </w:pPr>
      <w:r w:rsidRPr="008851B3">
        <w:rPr>
          <w:rFonts w:hint="cs"/>
          <w:rtl/>
        </w:rPr>
        <w:t>بیان اقوال</w:t>
      </w:r>
    </w:p>
    <w:p w:rsidR="00D932AE" w:rsidRPr="00D017C7" w:rsidRDefault="00D932AE" w:rsidP="009766B7">
      <w:pPr>
        <w:bidi/>
        <w:rPr>
          <w:rFonts w:cs="B Lotus"/>
          <w:sz w:val="28"/>
          <w:szCs w:val="28"/>
          <w:rtl/>
          <w:lang w:bidi="fa-IR"/>
        </w:rPr>
      </w:pPr>
      <w:r w:rsidRPr="00D017C7">
        <w:rPr>
          <w:rFonts w:cs="B Lotus" w:hint="cs"/>
          <w:sz w:val="28"/>
          <w:szCs w:val="28"/>
          <w:rtl/>
          <w:lang w:bidi="fa-IR"/>
        </w:rPr>
        <w:t xml:space="preserve">از جهت فتوا، مشهور فقهاء قائل به این هستند که احیاء در زمین موات موجب ملکیت می شود و حتی در زمینی که </w:t>
      </w:r>
      <w:proofErr w:type="spellStart"/>
      <w:r w:rsidRPr="00D017C7">
        <w:rPr>
          <w:rFonts w:cs="B Lotus" w:hint="cs"/>
          <w:sz w:val="28"/>
          <w:szCs w:val="28"/>
          <w:rtl/>
          <w:lang w:bidi="fa-IR"/>
        </w:rPr>
        <w:t>محیا</w:t>
      </w:r>
      <w:r w:rsidRPr="009766B7">
        <w:rPr>
          <w:rFonts w:cs="Taher" w:hint="cs"/>
          <w:sz w:val="28"/>
          <w:szCs w:val="28"/>
          <w:rtl/>
          <w:lang w:bidi="fa-IR"/>
        </w:rPr>
        <w:t>ة</w:t>
      </w:r>
      <w:proofErr w:type="spellEnd"/>
      <w:r w:rsidRPr="00D017C7">
        <w:rPr>
          <w:rFonts w:cs="B Lotus" w:hint="cs"/>
          <w:sz w:val="28"/>
          <w:szCs w:val="28"/>
          <w:rtl/>
          <w:lang w:bidi="fa-IR"/>
        </w:rPr>
        <w:t xml:space="preserve"> </w:t>
      </w:r>
      <w:proofErr w:type="spellStart"/>
      <w:r w:rsidRPr="00D017C7">
        <w:rPr>
          <w:rFonts w:cs="B Lotus" w:hint="cs"/>
          <w:sz w:val="28"/>
          <w:szCs w:val="28"/>
          <w:rtl/>
          <w:lang w:bidi="fa-IR"/>
        </w:rPr>
        <w:t>بالاصا</w:t>
      </w:r>
      <w:r w:rsidR="009766B7">
        <w:rPr>
          <w:rFonts w:cs="Taher" w:hint="cs"/>
          <w:sz w:val="28"/>
          <w:szCs w:val="28"/>
          <w:rtl/>
          <w:lang w:bidi="fa-IR"/>
        </w:rPr>
        <w:t>ل</w:t>
      </w:r>
      <w:r w:rsidR="009766B7" w:rsidRPr="009766B7">
        <w:rPr>
          <w:rFonts w:cs="Taher" w:hint="cs"/>
          <w:sz w:val="28"/>
          <w:szCs w:val="28"/>
          <w:rtl/>
          <w:lang w:bidi="fa-IR"/>
        </w:rPr>
        <w:t>ة</w:t>
      </w:r>
      <w:proofErr w:type="spellEnd"/>
      <w:r w:rsidRPr="00D017C7">
        <w:rPr>
          <w:rFonts w:cs="B Lotus" w:hint="cs"/>
          <w:sz w:val="28"/>
          <w:szCs w:val="28"/>
          <w:rtl/>
          <w:lang w:bidi="fa-IR"/>
        </w:rPr>
        <w:t xml:space="preserve"> است مثل جنگل، احیاء موجب ملکیت می شود مثل این که آن را به صورت مزرعه یا ساختمان در بیاورند. متاخرین هم نوعا همین نظر مشهور را قبول کرده اند، مثل آقای خوئی در منهاج در بحث احیاء موات.آقای حکیم هم در منهاج این مطلب را قائل شده اند، و همین طور مرحوم آقای تبریزی هم در بحث احیاء موات و هم در ارشاد الطالب در شرح مکاسب این نظر مشهور را پذیرفته اند.</w:t>
      </w:r>
    </w:p>
    <w:p w:rsidR="00D932AE" w:rsidRPr="00D017C7" w:rsidRDefault="00D932AE" w:rsidP="009766B7">
      <w:pPr>
        <w:bidi/>
        <w:rPr>
          <w:rFonts w:cs="B Lotus"/>
          <w:sz w:val="28"/>
          <w:szCs w:val="28"/>
          <w:rtl/>
          <w:lang w:bidi="fa-IR"/>
        </w:rPr>
      </w:pPr>
      <w:r w:rsidRPr="00D017C7">
        <w:rPr>
          <w:rFonts w:cs="B Lotus" w:hint="cs"/>
          <w:sz w:val="28"/>
          <w:szCs w:val="28"/>
          <w:rtl/>
          <w:lang w:bidi="fa-IR"/>
        </w:rPr>
        <w:t xml:space="preserve">در مقابل مشهور، مرحوم شیخ طوسی قائل شده است به این که اثر احیاء فقط این است که أحقیت محیی نسبت به زمین را </w:t>
      </w:r>
      <w:r w:rsidR="009766B7">
        <w:rPr>
          <w:rFonts w:cs="B Lotus" w:hint="cs"/>
          <w:sz w:val="28"/>
          <w:szCs w:val="28"/>
          <w:rtl/>
          <w:lang w:bidi="fa-IR"/>
        </w:rPr>
        <w:t>موجب</w:t>
      </w:r>
      <w:r w:rsidRPr="00D017C7">
        <w:rPr>
          <w:rFonts w:cs="B Lotus" w:hint="cs"/>
          <w:sz w:val="28"/>
          <w:szCs w:val="28"/>
          <w:rtl/>
          <w:lang w:bidi="fa-IR"/>
        </w:rPr>
        <w:t xml:space="preserve"> می </w:t>
      </w:r>
      <w:r w:rsidR="009766B7">
        <w:rPr>
          <w:rFonts w:cs="B Lotus" w:hint="cs"/>
          <w:sz w:val="28"/>
          <w:szCs w:val="28"/>
          <w:rtl/>
          <w:lang w:bidi="fa-IR"/>
        </w:rPr>
        <w:t>شو</w:t>
      </w:r>
      <w:r w:rsidRPr="00D017C7">
        <w:rPr>
          <w:rFonts w:cs="B Lotus" w:hint="cs"/>
          <w:sz w:val="28"/>
          <w:szCs w:val="28"/>
          <w:rtl/>
          <w:lang w:bidi="fa-IR"/>
        </w:rPr>
        <w:t xml:space="preserve">د نه </w:t>
      </w:r>
      <w:proofErr w:type="spellStart"/>
      <w:r w:rsidRPr="00D017C7">
        <w:rPr>
          <w:rFonts w:cs="B Lotus" w:hint="cs"/>
          <w:sz w:val="28"/>
          <w:szCs w:val="28"/>
          <w:rtl/>
          <w:lang w:bidi="fa-IR"/>
        </w:rPr>
        <w:t>ملکیت</w:t>
      </w:r>
      <w:proofErr w:type="spellEnd"/>
      <w:r w:rsidRPr="00D017C7">
        <w:rPr>
          <w:rFonts w:cs="B Lotus" w:hint="cs"/>
          <w:sz w:val="28"/>
          <w:szCs w:val="28"/>
          <w:rtl/>
          <w:lang w:bidi="fa-IR"/>
        </w:rPr>
        <w:t xml:space="preserve"> آن را. مرحوم سید بحر العلوم هم در بلغه الفقیه از این نظریه  دفاع کرده است. مرحوم آقای صدر در اقتصادنا هم این نظر را قبول کرده است</w:t>
      </w:r>
      <w:r w:rsidR="004A40EF">
        <w:rPr>
          <w:rStyle w:val="a5"/>
          <w:rFonts w:cs="B Lotus"/>
          <w:sz w:val="28"/>
          <w:szCs w:val="28"/>
          <w:rtl/>
          <w:lang w:bidi="fa-IR"/>
        </w:rPr>
        <w:footnoteReference w:id="4"/>
      </w:r>
      <w:r w:rsidRPr="00D017C7">
        <w:rPr>
          <w:rFonts w:cs="B Lotus" w:hint="cs"/>
          <w:sz w:val="28"/>
          <w:szCs w:val="28"/>
          <w:rtl/>
          <w:lang w:bidi="fa-IR"/>
        </w:rPr>
        <w:t>. همین طور برخی از اعلام در منهاج خود نیز، این نظر را قبول کرده اند.</w:t>
      </w:r>
    </w:p>
    <w:p w:rsidR="002861B9" w:rsidRPr="00D017C7" w:rsidRDefault="002861B9" w:rsidP="008851B3">
      <w:pPr>
        <w:pStyle w:val="4"/>
        <w:rPr>
          <w:rtl/>
        </w:rPr>
      </w:pPr>
      <w:r w:rsidRPr="00D017C7">
        <w:rPr>
          <w:rFonts w:hint="cs"/>
          <w:rtl/>
        </w:rPr>
        <w:t>بیان منشأ نزاع</w:t>
      </w:r>
    </w:p>
    <w:p w:rsidR="00D932AE" w:rsidRPr="00D017C7" w:rsidRDefault="00D932AE" w:rsidP="002861B9">
      <w:pPr>
        <w:bidi/>
        <w:rPr>
          <w:rFonts w:cs="B Lotus"/>
          <w:sz w:val="28"/>
          <w:szCs w:val="28"/>
          <w:rtl/>
          <w:lang w:bidi="fa-IR"/>
        </w:rPr>
      </w:pPr>
      <w:r w:rsidRPr="00D017C7">
        <w:rPr>
          <w:rFonts w:cs="B Lotus" w:hint="cs"/>
          <w:sz w:val="28"/>
          <w:szCs w:val="28"/>
          <w:rtl/>
          <w:lang w:bidi="fa-IR"/>
        </w:rPr>
        <w:t>منشأ نزاع بین طرفین، این است که دو طائفه روایات در این بحث وجود دارد:</w:t>
      </w:r>
    </w:p>
    <w:p w:rsidR="00E46FD9" w:rsidRPr="008851B3" w:rsidRDefault="00E46FD9" w:rsidP="008851B3">
      <w:pPr>
        <w:pStyle w:val="5"/>
        <w:rPr>
          <w:rtl/>
        </w:rPr>
      </w:pPr>
      <w:r w:rsidRPr="008851B3">
        <w:rPr>
          <w:rFonts w:hint="cs"/>
          <w:rtl/>
        </w:rPr>
        <w:lastRenderedPageBreak/>
        <w:t>روایات طائفه اول</w:t>
      </w:r>
    </w:p>
    <w:p w:rsidR="00D932AE" w:rsidRPr="00D017C7" w:rsidRDefault="00D269DB" w:rsidP="009766B7">
      <w:pPr>
        <w:bidi/>
        <w:rPr>
          <w:rFonts w:cs="B Lotus"/>
          <w:sz w:val="28"/>
          <w:szCs w:val="28"/>
          <w:rtl/>
          <w:lang w:bidi="fa-IR"/>
        </w:rPr>
      </w:pPr>
      <w:r w:rsidRPr="00D017C7">
        <w:rPr>
          <w:rFonts w:cs="B Lotus" w:hint="cs"/>
          <w:sz w:val="28"/>
          <w:szCs w:val="28"/>
          <w:rtl/>
          <w:lang w:bidi="fa-IR"/>
        </w:rPr>
        <w:t>یک دسته روایات که کثیره‌</w:t>
      </w:r>
      <w:r w:rsidR="00D932AE" w:rsidRPr="00D017C7">
        <w:rPr>
          <w:rFonts w:cs="B Lotus" w:hint="cs"/>
          <w:sz w:val="28"/>
          <w:szCs w:val="28"/>
          <w:rtl/>
          <w:lang w:bidi="fa-IR"/>
        </w:rPr>
        <w:t>اند و ادعای تواتر اجمالی بر آن ها شده است، روایاتی است که متضمن تعبیر "من</w:t>
      </w:r>
      <w:r w:rsidRPr="00D017C7">
        <w:rPr>
          <w:rFonts w:cs="B Lotus" w:hint="cs"/>
          <w:sz w:val="28"/>
          <w:szCs w:val="28"/>
          <w:rtl/>
          <w:lang w:bidi="fa-IR"/>
        </w:rPr>
        <w:t xml:space="preserve"> </w:t>
      </w:r>
      <w:proofErr w:type="spellStart"/>
      <w:r w:rsidRPr="00D017C7">
        <w:rPr>
          <w:rFonts w:cs="B Lotus" w:hint="cs"/>
          <w:sz w:val="28"/>
          <w:szCs w:val="28"/>
          <w:rtl/>
          <w:lang w:bidi="fa-IR"/>
        </w:rPr>
        <w:t>أحیی</w:t>
      </w:r>
      <w:proofErr w:type="spellEnd"/>
      <w:r w:rsidRPr="00D017C7">
        <w:rPr>
          <w:rFonts w:cs="B Lotus" w:hint="cs"/>
          <w:sz w:val="28"/>
          <w:szCs w:val="28"/>
          <w:rtl/>
          <w:lang w:bidi="fa-IR"/>
        </w:rPr>
        <w:t xml:space="preserve"> </w:t>
      </w:r>
      <w:proofErr w:type="spellStart"/>
      <w:r w:rsidRPr="00D017C7">
        <w:rPr>
          <w:rFonts w:cs="B Lotus" w:hint="cs"/>
          <w:sz w:val="28"/>
          <w:szCs w:val="28"/>
          <w:rtl/>
          <w:lang w:bidi="fa-IR"/>
        </w:rPr>
        <w:t>أرضاً</w:t>
      </w:r>
      <w:proofErr w:type="spellEnd"/>
      <w:r w:rsidR="00D932AE" w:rsidRPr="00D017C7">
        <w:rPr>
          <w:rFonts w:cs="B Lotus" w:hint="cs"/>
          <w:sz w:val="28"/>
          <w:szCs w:val="28"/>
          <w:rtl/>
          <w:lang w:bidi="fa-IR"/>
        </w:rPr>
        <w:t xml:space="preserve"> </w:t>
      </w:r>
      <w:proofErr w:type="spellStart"/>
      <w:r w:rsidR="00D932AE" w:rsidRPr="00D017C7">
        <w:rPr>
          <w:rFonts w:cs="B Lotus" w:hint="cs"/>
          <w:sz w:val="28"/>
          <w:szCs w:val="28"/>
          <w:rtl/>
          <w:lang w:bidi="fa-IR"/>
        </w:rPr>
        <w:t>مواتا</w:t>
      </w:r>
      <w:r w:rsidRPr="00D017C7">
        <w:rPr>
          <w:rFonts w:cs="B Lotus" w:hint="cs"/>
          <w:sz w:val="28"/>
          <w:szCs w:val="28"/>
          <w:rtl/>
          <w:lang w:bidi="fa-IR"/>
        </w:rPr>
        <w:t>ً</w:t>
      </w:r>
      <w:proofErr w:type="spellEnd"/>
      <w:r w:rsidR="00D932AE" w:rsidRPr="00D017C7">
        <w:rPr>
          <w:rFonts w:cs="B Lotus" w:hint="cs"/>
          <w:sz w:val="28"/>
          <w:szCs w:val="28"/>
          <w:rtl/>
          <w:lang w:bidi="fa-IR"/>
        </w:rPr>
        <w:t xml:space="preserve"> </w:t>
      </w:r>
      <w:proofErr w:type="spellStart"/>
      <w:r w:rsidR="00D932AE" w:rsidRPr="00D017C7">
        <w:rPr>
          <w:rFonts w:cs="B Lotus" w:hint="cs"/>
          <w:sz w:val="28"/>
          <w:szCs w:val="28"/>
          <w:rtl/>
          <w:lang w:bidi="fa-IR"/>
        </w:rPr>
        <w:t>فه</w:t>
      </w:r>
      <w:r w:rsidR="009766B7">
        <w:rPr>
          <w:rFonts w:cs="B Lotus" w:hint="cs"/>
          <w:sz w:val="28"/>
          <w:szCs w:val="28"/>
          <w:rtl/>
          <w:lang w:bidi="fa-IR"/>
        </w:rPr>
        <w:t>ي</w:t>
      </w:r>
      <w:proofErr w:type="spellEnd"/>
      <w:r w:rsidR="00823BEC">
        <w:rPr>
          <w:rFonts w:cs="B Lotus" w:hint="cs"/>
          <w:sz w:val="28"/>
          <w:szCs w:val="28"/>
          <w:rtl/>
          <w:lang w:bidi="fa-IR"/>
        </w:rPr>
        <w:t xml:space="preserve"> </w:t>
      </w:r>
      <w:r w:rsidR="00D932AE" w:rsidRPr="00D017C7">
        <w:rPr>
          <w:rFonts w:cs="B Lotus" w:hint="cs"/>
          <w:sz w:val="28"/>
          <w:szCs w:val="28"/>
          <w:rtl/>
          <w:lang w:bidi="fa-IR"/>
        </w:rPr>
        <w:t xml:space="preserve"> له" و تعبیراتی شبیه این مضمون است</w:t>
      </w:r>
      <w:r w:rsidRPr="00D017C7">
        <w:rPr>
          <w:rFonts w:cs="B Lotus" w:hint="cs"/>
          <w:sz w:val="28"/>
          <w:szCs w:val="28"/>
          <w:rtl/>
          <w:lang w:bidi="fa-IR"/>
        </w:rPr>
        <w:t xml:space="preserve"> که ملکیت را برای محیی ثابت کرده اند</w:t>
      </w:r>
      <w:r w:rsidR="00D932AE" w:rsidRPr="00D017C7">
        <w:rPr>
          <w:rFonts w:cs="B Lotus" w:hint="cs"/>
          <w:sz w:val="28"/>
          <w:szCs w:val="28"/>
          <w:rtl/>
          <w:lang w:bidi="fa-IR"/>
        </w:rPr>
        <w:t>. این روایات در باب 1 کتاب احیاء موات و بعضی باب های دیگر آن ذکر شده است. بسیاری از آن ها صحیح</w:t>
      </w:r>
      <w:r w:rsidR="00BB225F" w:rsidRPr="00D017C7">
        <w:rPr>
          <w:rFonts w:cs="B Lotus" w:hint="cs"/>
          <w:sz w:val="28"/>
          <w:szCs w:val="28"/>
          <w:rtl/>
          <w:lang w:bidi="fa-IR"/>
        </w:rPr>
        <w:t>ه است</w:t>
      </w:r>
      <w:r w:rsidR="00256355" w:rsidRPr="00D017C7">
        <w:rPr>
          <w:rFonts w:cs="B Lotus" w:hint="cs"/>
          <w:sz w:val="28"/>
          <w:szCs w:val="28"/>
          <w:rtl/>
          <w:lang w:bidi="fa-IR"/>
        </w:rPr>
        <w:t>،</w:t>
      </w:r>
      <w:r w:rsidR="00DC1EB0" w:rsidRPr="00D017C7">
        <w:rPr>
          <w:rFonts w:cs="B Lotus" w:hint="cs"/>
          <w:sz w:val="28"/>
          <w:szCs w:val="28"/>
          <w:rtl/>
          <w:lang w:bidi="fa-IR"/>
        </w:rPr>
        <w:t xml:space="preserve"> مثل روایت محمد بن مسلم:</w:t>
      </w:r>
    </w:p>
    <w:p w:rsidR="00BB225F" w:rsidRPr="00D017C7" w:rsidRDefault="00DC1EB0" w:rsidP="00D932AE">
      <w:pPr>
        <w:bidi/>
        <w:rPr>
          <w:rFonts w:cs="B Lotus"/>
          <w:sz w:val="28"/>
          <w:szCs w:val="28"/>
          <w:rtl/>
          <w:lang w:bidi="fa-IR"/>
        </w:rPr>
      </w:pPr>
      <w:r w:rsidRPr="00D017C7">
        <w:rPr>
          <w:rFonts w:cs="B Lotus" w:hint="cs"/>
          <w:sz w:val="28"/>
          <w:szCs w:val="28"/>
          <w:rtl/>
          <w:lang w:bidi="fa-IR"/>
        </w:rPr>
        <w:t>«</w:t>
      </w:r>
      <w:r w:rsidR="00C75421" w:rsidRPr="00D017C7">
        <w:rPr>
          <w:rFonts w:cs="B Lotus" w:hint="cs"/>
          <w:sz w:val="28"/>
          <w:szCs w:val="28"/>
          <w:rtl/>
          <w:lang w:bidi="fa-IR"/>
        </w:rPr>
        <w:t>من احیی ارضا مواتا فهی</w:t>
      </w:r>
      <w:r w:rsidRPr="00D017C7">
        <w:rPr>
          <w:rFonts w:cs="B Lotus" w:hint="cs"/>
          <w:sz w:val="28"/>
          <w:szCs w:val="28"/>
          <w:rtl/>
          <w:lang w:bidi="fa-IR"/>
        </w:rPr>
        <w:t xml:space="preserve"> له» که این مضمون نقل شده است....</w:t>
      </w:r>
    </w:p>
    <w:p w:rsidR="00256355" w:rsidRPr="00D017C7" w:rsidRDefault="00C75421" w:rsidP="00C8158F">
      <w:pPr>
        <w:bidi/>
        <w:rPr>
          <w:rFonts w:cs="B Lotus"/>
          <w:sz w:val="28"/>
          <w:szCs w:val="28"/>
          <w:rtl/>
          <w:lang w:bidi="fa-IR"/>
        </w:rPr>
      </w:pPr>
      <w:r w:rsidRPr="00D017C7">
        <w:rPr>
          <w:rFonts w:cs="B Lotus" w:hint="cs"/>
          <w:sz w:val="28"/>
          <w:szCs w:val="28"/>
          <w:rtl/>
          <w:lang w:bidi="fa-IR"/>
        </w:rPr>
        <w:t>همین طور</w:t>
      </w:r>
      <w:r w:rsidR="00256355" w:rsidRPr="00D017C7">
        <w:rPr>
          <w:rFonts w:cs="B Lotus" w:hint="cs"/>
          <w:sz w:val="28"/>
          <w:szCs w:val="28"/>
          <w:rtl/>
          <w:lang w:bidi="fa-IR"/>
        </w:rPr>
        <w:t xml:space="preserve"> در </w:t>
      </w:r>
      <w:r w:rsidR="00D932AE" w:rsidRPr="00D017C7">
        <w:rPr>
          <w:rFonts w:cs="B Lotus" w:hint="cs"/>
          <w:sz w:val="28"/>
          <w:szCs w:val="28"/>
          <w:rtl/>
          <w:lang w:bidi="fa-IR"/>
        </w:rPr>
        <w:t xml:space="preserve">صحیحه فضلاء </w:t>
      </w:r>
      <w:r w:rsidR="00DD2CA6" w:rsidRPr="00D017C7">
        <w:rPr>
          <w:rFonts w:cs="B Lotus" w:hint="cs"/>
          <w:sz w:val="28"/>
          <w:szCs w:val="28"/>
          <w:rtl/>
          <w:lang w:bidi="fa-IR"/>
        </w:rPr>
        <w:t xml:space="preserve">همین مضمون آمده است. وجه تعبیر به صحیحه فضلاء این است که </w:t>
      </w:r>
      <w:proofErr w:type="spellStart"/>
      <w:r w:rsidR="00C8158F">
        <w:rPr>
          <w:rFonts w:cs="B Lotus" w:hint="cs"/>
          <w:sz w:val="28"/>
          <w:szCs w:val="28"/>
          <w:rtl/>
          <w:lang w:bidi="fa-IR"/>
        </w:rPr>
        <w:t>دراین</w:t>
      </w:r>
      <w:proofErr w:type="spellEnd"/>
      <w:r w:rsidR="00C8158F">
        <w:rPr>
          <w:rFonts w:cs="B Lotus" w:hint="cs"/>
          <w:sz w:val="28"/>
          <w:szCs w:val="28"/>
          <w:rtl/>
          <w:lang w:bidi="fa-IR"/>
        </w:rPr>
        <w:t xml:space="preserve"> روایت</w:t>
      </w:r>
      <w:r w:rsidR="00D932AE" w:rsidRPr="00D017C7">
        <w:rPr>
          <w:rFonts w:cs="B Lotus" w:hint="cs"/>
          <w:sz w:val="28"/>
          <w:szCs w:val="28"/>
          <w:rtl/>
          <w:lang w:bidi="fa-IR"/>
        </w:rPr>
        <w:t xml:space="preserve"> </w:t>
      </w:r>
      <w:r w:rsidR="00C8158F">
        <w:rPr>
          <w:rFonts w:cs="Times New Roman" w:hint="cs"/>
          <w:sz w:val="28"/>
          <w:szCs w:val="28"/>
          <w:rtl/>
          <w:lang w:bidi="fa-IR"/>
        </w:rPr>
        <w:t xml:space="preserve">_ </w:t>
      </w:r>
      <w:r w:rsidR="00C8158F">
        <w:rPr>
          <w:rFonts w:cs="B Lotus" w:hint="cs"/>
          <w:sz w:val="28"/>
          <w:szCs w:val="28"/>
          <w:rtl/>
          <w:lang w:bidi="fa-IR"/>
        </w:rPr>
        <w:t xml:space="preserve">که </w:t>
      </w:r>
      <w:proofErr w:type="spellStart"/>
      <w:r w:rsidR="00C8158F">
        <w:rPr>
          <w:rFonts w:cs="B Lotus" w:hint="cs"/>
          <w:sz w:val="28"/>
          <w:szCs w:val="28"/>
          <w:rtl/>
          <w:lang w:bidi="fa-IR"/>
        </w:rPr>
        <w:t>ازکافی</w:t>
      </w:r>
      <w:proofErr w:type="spellEnd"/>
      <w:r w:rsidR="00C8158F">
        <w:rPr>
          <w:rFonts w:cs="B Lotus" w:hint="cs"/>
          <w:sz w:val="28"/>
          <w:szCs w:val="28"/>
          <w:rtl/>
          <w:lang w:bidi="fa-IR"/>
        </w:rPr>
        <w:t xml:space="preserve"> نقل </w:t>
      </w:r>
      <w:proofErr w:type="spellStart"/>
      <w:r w:rsidR="00C8158F">
        <w:rPr>
          <w:rFonts w:cs="B Lotus" w:hint="cs"/>
          <w:sz w:val="28"/>
          <w:szCs w:val="28"/>
          <w:rtl/>
          <w:lang w:bidi="fa-IR"/>
        </w:rPr>
        <w:t>شده</w:t>
      </w:r>
      <w:r w:rsidR="00C8158F">
        <w:rPr>
          <w:rFonts w:cs="Times New Roman" w:hint="cs"/>
          <w:sz w:val="28"/>
          <w:szCs w:val="28"/>
          <w:rtl/>
          <w:lang w:bidi="fa-IR"/>
        </w:rPr>
        <w:t>_</w:t>
      </w:r>
      <w:r w:rsidR="00C8158F">
        <w:rPr>
          <w:rFonts w:cs="B Lotus" w:hint="cs"/>
          <w:sz w:val="28"/>
          <w:szCs w:val="28"/>
          <w:rtl/>
          <w:lang w:bidi="fa-IR"/>
        </w:rPr>
        <w:t>هفت</w:t>
      </w:r>
      <w:proofErr w:type="spellEnd"/>
      <w:r w:rsidR="00D932AE" w:rsidRPr="00D017C7">
        <w:rPr>
          <w:rFonts w:cs="B Lotus" w:hint="cs"/>
          <w:sz w:val="28"/>
          <w:szCs w:val="28"/>
          <w:rtl/>
          <w:lang w:bidi="fa-IR"/>
        </w:rPr>
        <w:t xml:space="preserve"> نفر از فضلاء اصحاب</w:t>
      </w:r>
      <w:r w:rsidRPr="00D017C7">
        <w:rPr>
          <w:rFonts w:cs="B Lotus" w:hint="cs"/>
          <w:sz w:val="28"/>
          <w:szCs w:val="28"/>
          <w:rtl/>
          <w:lang w:bidi="fa-IR"/>
        </w:rPr>
        <w:t xml:space="preserve"> ( زراره</w:t>
      </w:r>
      <w:r w:rsidR="00DD2CA6" w:rsidRPr="00D017C7">
        <w:rPr>
          <w:rFonts w:cs="B Lotus" w:hint="cs"/>
          <w:sz w:val="28"/>
          <w:szCs w:val="28"/>
          <w:rtl/>
          <w:lang w:bidi="fa-IR"/>
        </w:rPr>
        <w:t>،</w:t>
      </w:r>
      <w:r w:rsidRPr="00D017C7">
        <w:rPr>
          <w:rFonts w:cs="B Lotus" w:hint="cs"/>
          <w:sz w:val="28"/>
          <w:szCs w:val="28"/>
          <w:rtl/>
          <w:lang w:bidi="fa-IR"/>
        </w:rPr>
        <w:t xml:space="preserve"> محمد </w:t>
      </w:r>
      <w:r w:rsidR="00DD2CA6" w:rsidRPr="00D017C7">
        <w:rPr>
          <w:rFonts w:cs="B Lotus" w:hint="cs"/>
          <w:sz w:val="28"/>
          <w:szCs w:val="28"/>
          <w:rtl/>
          <w:lang w:bidi="fa-IR"/>
        </w:rPr>
        <w:t xml:space="preserve">بن مسلم، </w:t>
      </w:r>
      <w:r w:rsidRPr="00D017C7">
        <w:rPr>
          <w:rFonts w:cs="B Lotus" w:hint="cs"/>
          <w:sz w:val="28"/>
          <w:szCs w:val="28"/>
          <w:rtl/>
          <w:lang w:bidi="fa-IR"/>
        </w:rPr>
        <w:t>ابی بصیر</w:t>
      </w:r>
      <w:r w:rsidR="00DD2CA6" w:rsidRPr="00D017C7">
        <w:rPr>
          <w:rFonts w:cs="B Lotus" w:hint="cs"/>
          <w:sz w:val="28"/>
          <w:szCs w:val="28"/>
          <w:rtl/>
          <w:lang w:bidi="fa-IR"/>
        </w:rPr>
        <w:t>،</w:t>
      </w:r>
      <w:r w:rsidRPr="00D017C7">
        <w:rPr>
          <w:rFonts w:cs="B Lotus" w:hint="cs"/>
          <w:sz w:val="28"/>
          <w:szCs w:val="28"/>
          <w:rtl/>
          <w:lang w:bidi="fa-IR"/>
        </w:rPr>
        <w:t xml:space="preserve"> فضیل</w:t>
      </w:r>
      <w:r w:rsidR="00DD2CA6" w:rsidRPr="00D017C7">
        <w:rPr>
          <w:rFonts w:cs="B Lotus" w:hint="cs"/>
          <w:sz w:val="28"/>
          <w:szCs w:val="28"/>
          <w:rtl/>
          <w:lang w:bidi="fa-IR"/>
        </w:rPr>
        <w:t>،</w:t>
      </w:r>
      <w:r w:rsidRPr="00D017C7">
        <w:rPr>
          <w:rFonts w:cs="B Lotus" w:hint="cs"/>
          <w:sz w:val="28"/>
          <w:szCs w:val="28"/>
          <w:rtl/>
          <w:lang w:bidi="fa-IR"/>
        </w:rPr>
        <w:t xml:space="preserve"> بکیر</w:t>
      </w:r>
      <w:r w:rsidR="00DD2CA6" w:rsidRPr="00D017C7">
        <w:rPr>
          <w:rFonts w:cs="B Lotus" w:hint="cs"/>
          <w:sz w:val="28"/>
          <w:szCs w:val="28"/>
          <w:rtl/>
          <w:lang w:bidi="fa-IR"/>
        </w:rPr>
        <w:t>،</w:t>
      </w:r>
      <w:r w:rsidRPr="00D017C7">
        <w:rPr>
          <w:rFonts w:cs="B Lotus" w:hint="cs"/>
          <w:sz w:val="28"/>
          <w:szCs w:val="28"/>
          <w:rtl/>
          <w:lang w:bidi="fa-IR"/>
        </w:rPr>
        <w:t xml:space="preserve"> حمران</w:t>
      </w:r>
      <w:r w:rsidR="00DD2CA6" w:rsidRPr="00D017C7">
        <w:rPr>
          <w:rFonts w:cs="B Lotus" w:hint="cs"/>
          <w:sz w:val="28"/>
          <w:szCs w:val="28"/>
          <w:rtl/>
          <w:lang w:bidi="fa-IR"/>
        </w:rPr>
        <w:t xml:space="preserve"> و</w:t>
      </w:r>
      <w:r w:rsidRPr="00D017C7">
        <w:rPr>
          <w:rFonts w:cs="B Lotus" w:hint="cs"/>
          <w:sz w:val="28"/>
          <w:szCs w:val="28"/>
          <w:rtl/>
          <w:lang w:bidi="fa-IR"/>
        </w:rPr>
        <w:t xml:space="preserve"> عبد الرحمن بن ابی عبد الله</w:t>
      </w:r>
      <w:r w:rsidR="00DD2CA6" w:rsidRPr="00D017C7">
        <w:rPr>
          <w:rFonts w:cs="B Lotus" w:hint="cs"/>
          <w:sz w:val="28"/>
          <w:szCs w:val="28"/>
          <w:rtl/>
          <w:lang w:bidi="fa-IR"/>
        </w:rPr>
        <w:t>)</w:t>
      </w:r>
      <w:r w:rsidR="00D932AE" w:rsidRPr="00D017C7">
        <w:rPr>
          <w:rFonts w:cs="B Lotus" w:hint="cs"/>
          <w:sz w:val="28"/>
          <w:szCs w:val="28"/>
          <w:rtl/>
          <w:lang w:bidi="fa-IR"/>
        </w:rPr>
        <w:t xml:space="preserve"> </w:t>
      </w:r>
      <w:r w:rsidRPr="00D017C7">
        <w:rPr>
          <w:rFonts w:cs="B Lotus" w:hint="cs"/>
          <w:sz w:val="28"/>
          <w:szCs w:val="28"/>
          <w:rtl/>
          <w:lang w:bidi="fa-IR"/>
        </w:rPr>
        <w:t xml:space="preserve"> از امام باقر و امام صادق </w:t>
      </w:r>
      <w:proofErr w:type="spellStart"/>
      <w:r w:rsidRPr="00D017C7">
        <w:rPr>
          <w:rFonts w:cs="B Lotus" w:hint="cs"/>
          <w:sz w:val="28"/>
          <w:szCs w:val="28"/>
          <w:rtl/>
          <w:lang w:bidi="fa-IR"/>
        </w:rPr>
        <w:t>علیهما</w:t>
      </w:r>
      <w:proofErr w:type="spellEnd"/>
      <w:r w:rsidRPr="00D017C7">
        <w:rPr>
          <w:rFonts w:cs="B Lotus" w:hint="cs"/>
          <w:sz w:val="28"/>
          <w:szCs w:val="28"/>
          <w:rtl/>
          <w:lang w:bidi="fa-IR"/>
        </w:rPr>
        <w:t xml:space="preserve"> </w:t>
      </w:r>
      <w:proofErr w:type="spellStart"/>
      <w:r w:rsidRPr="00D017C7">
        <w:rPr>
          <w:rFonts w:cs="B Lotus" w:hint="cs"/>
          <w:sz w:val="28"/>
          <w:szCs w:val="28"/>
          <w:rtl/>
          <w:lang w:bidi="fa-IR"/>
        </w:rPr>
        <w:t>السلام</w:t>
      </w:r>
      <w:proofErr w:type="spellEnd"/>
      <w:r w:rsidRPr="00D017C7">
        <w:rPr>
          <w:rFonts w:cs="B Lotus" w:hint="cs"/>
          <w:sz w:val="28"/>
          <w:szCs w:val="28"/>
          <w:rtl/>
          <w:lang w:bidi="fa-IR"/>
        </w:rPr>
        <w:t xml:space="preserve"> از رسول اکرم</w:t>
      </w:r>
      <w:r w:rsidR="00256355" w:rsidRPr="00D017C7">
        <w:rPr>
          <w:rFonts w:cs="B Lotus" w:hint="cs"/>
          <w:sz w:val="28"/>
          <w:szCs w:val="28"/>
          <w:rtl/>
          <w:lang w:bidi="fa-IR"/>
        </w:rPr>
        <w:t xml:space="preserve"> </w:t>
      </w:r>
      <w:r w:rsidR="00DD2CA6" w:rsidRPr="00D017C7">
        <w:rPr>
          <w:rFonts w:cs="B Lotus" w:hint="cs"/>
          <w:sz w:val="28"/>
          <w:szCs w:val="28"/>
          <w:rtl/>
          <w:lang w:bidi="fa-IR"/>
        </w:rPr>
        <w:t xml:space="preserve">(ص) </w:t>
      </w:r>
      <w:r w:rsidR="00C8158F">
        <w:rPr>
          <w:rFonts w:cs="B Lotus" w:hint="cs"/>
          <w:sz w:val="28"/>
          <w:szCs w:val="28"/>
          <w:rtl/>
          <w:lang w:bidi="fa-IR"/>
        </w:rPr>
        <w:t xml:space="preserve">این جمله </w:t>
      </w:r>
      <w:proofErr w:type="spellStart"/>
      <w:r w:rsidR="00C8158F">
        <w:rPr>
          <w:rFonts w:cs="B Lotus" w:hint="cs"/>
          <w:sz w:val="28"/>
          <w:szCs w:val="28"/>
          <w:rtl/>
          <w:lang w:bidi="fa-IR"/>
        </w:rPr>
        <w:t>را</w:t>
      </w:r>
      <w:r w:rsidR="00256355" w:rsidRPr="00D017C7">
        <w:rPr>
          <w:rFonts w:cs="B Lotus" w:hint="cs"/>
          <w:sz w:val="28"/>
          <w:szCs w:val="28"/>
          <w:rtl/>
          <w:lang w:bidi="fa-IR"/>
        </w:rPr>
        <w:t>نقل</w:t>
      </w:r>
      <w:proofErr w:type="spellEnd"/>
      <w:r w:rsidR="00256355" w:rsidRPr="00D017C7">
        <w:rPr>
          <w:rFonts w:cs="B Lotus" w:hint="cs"/>
          <w:sz w:val="28"/>
          <w:szCs w:val="28"/>
          <w:rtl/>
          <w:lang w:bidi="fa-IR"/>
        </w:rPr>
        <w:t xml:space="preserve"> می کن</w:t>
      </w:r>
      <w:r w:rsidR="00C8158F">
        <w:rPr>
          <w:rFonts w:cs="B Lotus" w:hint="cs"/>
          <w:sz w:val="28"/>
          <w:szCs w:val="28"/>
          <w:rtl/>
          <w:lang w:bidi="fa-IR"/>
        </w:rPr>
        <w:t>ن</w:t>
      </w:r>
      <w:r w:rsidR="00256355" w:rsidRPr="00D017C7">
        <w:rPr>
          <w:rFonts w:cs="B Lotus" w:hint="cs"/>
          <w:sz w:val="28"/>
          <w:szCs w:val="28"/>
          <w:rtl/>
          <w:lang w:bidi="fa-IR"/>
        </w:rPr>
        <w:t>د:</w:t>
      </w:r>
    </w:p>
    <w:p w:rsidR="00256355" w:rsidRPr="00D017C7" w:rsidRDefault="00256355" w:rsidP="00256355">
      <w:pPr>
        <w:bidi/>
        <w:rPr>
          <w:rFonts w:cs="B Lotus"/>
          <w:sz w:val="28"/>
          <w:szCs w:val="28"/>
          <w:rtl/>
          <w:lang w:bidi="fa-IR"/>
        </w:rPr>
      </w:pPr>
      <w:r w:rsidRPr="00D017C7">
        <w:rPr>
          <w:rFonts w:cs="B Lotus" w:hint="cs"/>
          <w:sz w:val="28"/>
          <w:szCs w:val="28"/>
          <w:rtl/>
          <w:lang w:bidi="fa-IR"/>
        </w:rPr>
        <w:t>«وَ</w:t>
      </w:r>
      <w:r w:rsidRPr="00D017C7">
        <w:rPr>
          <w:rFonts w:cs="B Lotus"/>
          <w:sz w:val="28"/>
          <w:szCs w:val="28"/>
          <w:rtl/>
          <w:lang w:bidi="fa-IR"/>
        </w:rPr>
        <w:t xml:space="preserve"> </w:t>
      </w:r>
      <w:r w:rsidRPr="00D017C7">
        <w:rPr>
          <w:rFonts w:cs="B Lotus" w:hint="cs"/>
          <w:sz w:val="28"/>
          <w:szCs w:val="28"/>
          <w:rtl/>
          <w:lang w:bidi="fa-IR"/>
        </w:rPr>
        <w:t>عَنْهُ</w:t>
      </w:r>
      <w:r w:rsidRPr="00D017C7">
        <w:rPr>
          <w:rFonts w:cs="B Lotus"/>
          <w:sz w:val="28"/>
          <w:szCs w:val="28"/>
          <w:rtl/>
          <w:lang w:bidi="fa-IR"/>
        </w:rPr>
        <w:t xml:space="preserve"> </w:t>
      </w:r>
      <w:r w:rsidRPr="00D017C7">
        <w:rPr>
          <w:rFonts w:cs="B Lotus" w:hint="cs"/>
          <w:sz w:val="28"/>
          <w:szCs w:val="28"/>
          <w:rtl/>
          <w:lang w:bidi="fa-IR"/>
        </w:rPr>
        <w:t>عَنْ</w:t>
      </w:r>
      <w:r w:rsidRPr="00D017C7">
        <w:rPr>
          <w:rFonts w:cs="B Lotus"/>
          <w:sz w:val="28"/>
          <w:szCs w:val="28"/>
          <w:rtl/>
          <w:lang w:bidi="fa-IR"/>
        </w:rPr>
        <w:t xml:space="preserve"> </w:t>
      </w:r>
      <w:r w:rsidRPr="00D017C7">
        <w:rPr>
          <w:rFonts w:cs="B Lotus" w:hint="cs"/>
          <w:sz w:val="28"/>
          <w:szCs w:val="28"/>
          <w:rtl/>
          <w:lang w:bidi="fa-IR"/>
        </w:rPr>
        <w:t>أَبِيهِ</w:t>
      </w:r>
      <w:r w:rsidRPr="00D017C7">
        <w:rPr>
          <w:rFonts w:cs="B Lotus"/>
          <w:sz w:val="28"/>
          <w:szCs w:val="28"/>
          <w:rtl/>
          <w:lang w:bidi="fa-IR"/>
        </w:rPr>
        <w:t xml:space="preserve"> </w:t>
      </w:r>
      <w:r w:rsidRPr="00D017C7">
        <w:rPr>
          <w:rFonts w:cs="B Lotus" w:hint="cs"/>
          <w:sz w:val="28"/>
          <w:szCs w:val="28"/>
          <w:rtl/>
          <w:lang w:bidi="fa-IR"/>
        </w:rPr>
        <w:t>عَنْ</w:t>
      </w:r>
      <w:r w:rsidRPr="00D017C7">
        <w:rPr>
          <w:rFonts w:cs="B Lotus"/>
          <w:sz w:val="28"/>
          <w:szCs w:val="28"/>
          <w:rtl/>
          <w:lang w:bidi="fa-IR"/>
        </w:rPr>
        <w:t xml:space="preserve"> </w:t>
      </w:r>
      <w:r w:rsidRPr="00D017C7">
        <w:rPr>
          <w:rFonts w:cs="B Lotus" w:hint="cs"/>
          <w:sz w:val="28"/>
          <w:szCs w:val="28"/>
          <w:rtl/>
          <w:lang w:bidi="fa-IR"/>
        </w:rPr>
        <w:t>حَمَّادٍ</w:t>
      </w:r>
      <w:r w:rsidRPr="00D017C7">
        <w:rPr>
          <w:rFonts w:cs="B Lotus"/>
          <w:sz w:val="28"/>
          <w:szCs w:val="28"/>
          <w:rtl/>
          <w:lang w:bidi="fa-IR"/>
        </w:rPr>
        <w:t xml:space="preserve"> </w:t>
      </w:r>
      <w:r w:rsidRPr="00D017C7">
        <w:rPr>
          <w:rFonts w:cs="B Lotus" w:hint="cs"/>
          <w:sz w:val="28"/>
          <w:szCs w:val="28"/>
          <w:rtl/>
          <w:lang w:bidi="fa-IR"/>
        </w:rPr>
        <w:t>عَنْ</w:t>
      </w:r>
      <w:r w:rsidRPr="00D017C7">
        <w:rPr>
          <w:rFonts w:cs="B Lotus"/>
          <w:sz w:val="28"/>
          <w:szCs w:val="28"/>
          <w:rtl/>
          <w:lang w:bidi="fa-IR"/>
        </w:rPr>
        <w:t xml:space="preserve"> </w:t>
      </w:r>
      <w:r w:rsidRPr="00D017C7">
        <w:rPr>
          <w:rFonts w:cs="B Lotus" w:hint="cs"/>
          <w:sz w:val="28"/>
          <w:szCs w:val="28"/>
          <w:rtl/>
          <w:lang w:bidi="fa-IR"/>
        </w:rPr>
        <w:t>حَرِيزٍ</w:t>
      </w:r>
      <w:r w:rsidRPr="00D017C7">
        <w:rPr>
          <w:rFonts w:cs="B Lotus"/>
          <w:sz w:val="28"/>
          <w:szCs w:val="28"/>
          <w:rtl/>
          <w:lang w:bidi="fa-IR"/>
        </w:rPr>
        <w:t xml:space="preserve"> </w:t>
      </w:r>
      <w:r w:rsidRPr="00D017C7">
        <w:rPr>
          <w:rFonts w:cs="B Lotus" w:hint="cs"/>
          <w:sz w:val="28"/>
          <w:szCs w:val="28"/>
          <w:rtl/>
          <w:lang w:bidi="fa-IR"/>
        </w:rPr>
        <w:t>عَنْ</w:t>
      </w:r>
      <w:r w:rsidRPr="00D017C7">
        <w:rPr>
          <w:rFonts w:cs="B Lotus"/>
          <w:sz w:val="28"/>
          <w:szCs w:val="28"/>
          <w:rtl/>
          <w:lang w:bidi="fa-IR"/>
        </w:rPr>
        <w:t xml:space="preserve"> </w:t>
      </w:r>
      <w:r w:rsidRPr="00D017C7">
        <w:rPr>
          <w:rFonts w:cs="B Lotus" w:hint="cs"/>
          <w:sz w:val="28"/>
          <w:szCs w:val="28"/>
          <w:rtl/>
          <w:lang w:bidi="fa-IR"/>
        </w:rPr>
        <w:t>زُرَارَةَ</w:t>
      </w:r>
      <w:r w:rsidRPr="00D017C7">
        <w:rPr>
          <w:rFonts w:cs="B Lotus"/>
          <w:sz w:val="28"/>
          <w:szCs w:val="28"/>
          <w:rtl/>
          <w:lang w:bidi="fa-IR"/>
        </w:rPr>
        <w:t xml:space="preserve"> </w:t>
      </w:r>
      <w:r w:rsidRPr="00D017C7">
        <w:rPr>
          <w:rFonts w:cs="B Lotus" w:hint="cs"/>
          <w:sz w:val="28"/>
          <w:szCs w:val="28"/>
          <w:rtl/>
          <w:lang w:bidi="fa-IR"/>
        </w:rPr>
        <w:t>وَ</w:t>
      </w:r>
      <w:r w:rsidRPr="00D017C7">
        <w:rPr>
          <w:rFonts w:cs="B Lotus"/>
          <w:sz w:val="28"/>
          <w:szCs w:val="28"/>
          <w:rtl/>
          <w:lang w:bidi="fa-IR"/>
        </w:rPr>
        <w:t xml:space="preserve"> </w:t>
      </w:r>
      <w:r w:rsidRPr="00D017C7">
        <w:rPr>
          <w:rFonts w:cs="B Lotus" w:hint="cs"/>
          <w:sz w:val="28"/>
          <w:szCs w:val="28"/>
          <w:rtl/>
          <w:lang w:bidi="fa-IR"/>
        </w:rPr>
        <w:t>مُحَمَّدِ</w:t>
      </w:r>
      <w:r w:rsidRPr="00D017C7">
        <w:rPr>
          <w:rFonts w:cs="B Lotus"/>
          <w:sz w:val="28"/>
          <w:szCs w:val="28"/>
          <w:rtl/>
          <w:lang w:bidi="fa-IR"/>
        </w:rPr>
        <w:t xml:space="preserve"> </w:t>
      </w:r>
      <w:r w:rsidRPr="00D017C7">
        <w:rPr>
          <w:rFonts w:cs="B Lotus" w:hint="cs"/>
          <w:sz w:val="28"/>
          <w:szCs w:val="28"/>
          <w:rtl/>
          <w:lang w:bidi="fa-IR"/>
        </w:rPr>
        <w:t>بْنِ</w:t>
      </w:r>
      <w:r w:rsidRPr="00D017C7">
        <w:rPr>
          <w:rFonts w:cs="B Lotus"/>
          <w:sz w:val="28"/>
          <w:szCs w:val="28"/>
          <w:rtl/>
          <w:lang w:bidi="fa-IR"/>
        </w:rPr>
        <w:t xml:space="preserve"> </w:t>
      </w:r>
      <w:r w:rsidRPr="00D017C7">
        <w:rPr>
          <w:rFonts w:cs="B Lotus" w:hint="cs"/>
          <w:sz w:val="28"/>
          <w:szCs w:val="28"/>
          <w:rtl/>
          <w:lang w:bidi="fa-IR"/>
        </w:rPr>
        <w:t>مُسْلِمٍ</w:t>
      </w:r>
      <w:r w:rsidRPr="00D017C7">
        <w:rPr>
          <w:rFonts w:cs="B Lotus"/>
          <w:sz w:val="28"/>
          <w:szCs w:val="28"/>
          <w:rtl/>
          <w:lang w:bidi="fa-IR"/>
        </w:rPr>
        <w:t xml:space="preserve"> </w:t>
      </w:r>
      <w:r w:rsidRPr="00D017C7">
        <w:rPr>
          <w:rFonts w:cs="B Lotus" w:hint="cs"/>
          <w:sz w:val="28"/>
          <w:szCs w:val="28"/>
          <w:rtl/>
          <w:lang w:bidi="fa-IR"/>
        </w:rPr>
        <w:t>وَ</w:t>
      </w:r>
      <w:r w:rsidRPr="00D017C7">
        <w:rPr>
          <w:rFonts w:cs="B Lotus"/>
          <w:sz w:val="28"/>
          <w:szCs w:val="28"/>
          <w:rtl/>
          <w:lang w:bidi="fa-IR"/>
        </w:rPr>
        <w:t xml:space="preserve"> </w:t>
      </w:r>
      <w:r w:rsidRPr="00D017C7">
        <w:rPr>
          <w:rFonts w:cs="B Lotus" w:hint="cs"/>
          <w:sz w:val="28"/>
          <w:szCs w:val="28"/>
          <w:rtl/>
          <w:lang w:bidi="fa-IR"/>
        </w:rPr>
        <w:t>أَبِي</w:t>
      </w:r>
      <w:r w:rsidRPr="00D017C7">
        <w:rPr>
          <w:rFonts w:cs="B Lotus"/>
          <w:sz w:val="28"/>
          <w:szCs w:val="28"/>
          <w:rtl/>
          <w:lang w:bidi="fa-IR"/>
        </w:rPr>
        <w:t xml:space="preserve"> </w:t>
      </w:r>
      <w:r w:rsidRPr="00D017C7">
        <w:rPr>
          <w:rFonts w:cs="B Lotus" w:hint="cs"/>
          <w:sz w:val="28"/>
          <w:szCs w:val="28"/>
          <w:rtl/>
          <w:lang w:bidi="fa-IR"/>
        </w:rPr>
        <w:t>بَصِيرٍ</w:t>
      </w:r>
      <w:r w:rsidRPr="00D017C7">
        <w:rPr>
          <w:rFonts w:cs="B Lotus"/>
          <w:sz w:val="28"/>
          <w:szCs w:val="28"/>
          <w:rtl/>
          <w:lang w:bidi="fa-IR"/>
        </w:rPr>
        <w:t xml:space="preserve"> </w:t>
      </w:r>
      <w:r w:rsidRPr="00D017C7">
        <w:rPr>
          <w:rFonts w:cs="B Lotus" w:hint="cs"/>
          <w:sz w:val="28"/>
          <w:szCs w:val="28"/>
          <w:rtl/>
          <w:lang w:bidi="fa-IR"/>
        </w:rPr>
        <w:t>وَ</w:t>
      </w:r>
      <w:r w:rsidRPr="00D017C7">
        <w:rPr>
          <w:rFonts w:cs="B Lotus"/>
          <w:sz w:val="28"/>
          <w:szCs w:val="28"/>
          <w:rtl/>
          <w:lang w:bidi="fa-IR"/>
        </w:rPr>
        <w:t xml:space="preserve"> </w:t>
      </w:r>
      <w:r w:rsidRPr="00D017C7">
        <w:rPr>
          <w:rFonts w:cs="B Lotus" w:hint="cs"/>
          <w:sz w:val="28"/>
          <w:szCs w:val="28"/>
          <w:rtl/>
          <w:lang w:bidi="fa-IR"/>
        </w:rPr>
        <w:t>فُضَيْلٍ</w:t>
      </w:r>
      <w:r w:rsidRPr="00D017C7">
        <w:rPr>
          <w:rFonts w:cs="B Lotus"/>
          <w:sz w:val="28"/>
          <w:szCs w:val="28"/>
          <w:rtl/>
          <w:lang w:bidi="fa-IR"/>
        </w:rPr>
        <w:t xml:space="preserve"> </w:t>
      </w:r>
      <w:r w:rsidRPr="00D017C7">
        <w:rPr>
          <w:rFonts w:cs="B Lotus" w:hint="cs"/>
          <w:sz w:val="28"/>
          <w:szCs w:val="28"/>
          <w:rtl/>
          <w:lang w:bidi="fa-IR"/>
        </w:rPr>
        <w:t>وَ</w:t>
      </w:r>
      <w:r w:rsidRPr="00D017C7">
        <w:rPr>
          <w:rFonts w:cs="B Lotus"/>
          <w:sz w:val="28"/>
          <w:szCs w:val="28"/>
          <w:rtl/>
          <w:lang w:bidi="fa-IR"/>
        </w:rPr>
        <w:t xml:space="preserve"> </w:t>
      </w:r>
      <w:r w:rsidRPr="00D017C7">
        <w:rPr>
          <w:rFonts w:cs="B Lotus" w:hint="cs"/>
          <w:sz w:val="28"/>
          <w:szCs w:val="28"/>
          <w:rtl/>
          <w:lang w:bidi="fa-IR"/>
        </w:rPr>
        <w:t>بُكَيْرٍ</w:t>
      </w:r>
      <w:r w:rsidRPr="00D017C7">
        <w:rPr>
          <w:rFonts w:cs="B Lotus"/>
          <w:sz w:val="28"/>
          <w:szCs w:val="28"/>
          <w:rtl/>
          <w:lang w:bidi="fa-IR"/>
        </w:rPr>
        <w:t xml:space="preserve"> </w:t>
      </w:r>
      <w:r w:rsidRPr="00D017C7">
        <w:rPr>
          <w:rFonts w:cs="B Lotus" w:hint="cs"/>
          <w:sz w:val="28"/>
          <w:szCs w:val="28"/>
          <w:rtl/>
          <w:lang w:bidi="fa-IR"/>
        </w:rPr>
        <w:t>وَ</w:t>
      </w:r>
      <w:r w:rsidRPr="00D017C7">
        <w:rPr>
          <w:rFonts w:cs="B Lotus"/>
          <w:sz w:val="28"/>
          <w:szCs w:val="28"/>
          <w:rtl/>
          <w:lang w:bidi="fa-IR"/>
        </w:rPr>
        <w:t xml:space="preserve"> </w:t>
      </w:r>
      <w:r w:rsidRPr="00D017C7">
        <w:rPr>
          <w:rFonts w:cs="B Lotus" w:hint="cs"/>
          <w:sz w:val="28"/>
          <w:szCs w:val="28"/>
          <w:rtl/>
          <w:lang w:bidi="fa-IR"/>
        </w:rPr>
        <w:t>حُمْرَانَ</w:t>
      </w:r>
      <w:r w:rsidRPr="00D017C7">
        <w:rPr>
          <w:rFonts w:cs="B Lotus"/>
          <w:sz w:val="28"/>
          <w:szCs w:val="28"/>
          <w:rtl/>
          <w:lang w:bidi="fa-IR"/>
        </w:rPr>
        <w:t xml:space="preserve"> </w:t>
      </w:r>
      <w:r w:rsidRPr="00D017C7">
        <w:rPr>
          <w:rFonts w:cs="B Lotus" w:hint="cs"/>
          <w:sz w:val="28"/>
          <w:szCs w:val="28"/>
          <w:rtl/>
          <w:lang w:bidi="fa-IR"/>
        </w:rPr>
        <w:t>وَ</w:t>
      </w:r>
      <w:r w:rsidRPr="00D017C7">
        <w:rPr>
          <w:rFonts w:cs="B Lotus"/>
          <w:sz w:val="28"/>
          <w:szCs w:val="28"/>
          <w:rtl/>
          <w:lang w:bidi="fa-IR"/>
        </w:rPr>
        <w:t xml:space="preserve"> </w:t>
      </w:r>
      <w:r w:rsidRPr="00D017C7">
        <w:rPr>
          <w:rFonts w:cs="B Lotus" w:hint="cs"/>
          <w:sz w:val="28"/>
          <w:szCs w:val="28"/>
          <w:rtl/>
          <w:lang w:bidi="fa-IR"/>
        </w:rPr>
        <w:t>عَبْدُ</w:t>
      </w:r>
      <w:r w:rsidRPr="00D017C7">
        <w:rPr>
          <w:rFonts w:cs="B Lotus"/>
          <w:sz w:val="28"/>
          <w:szCs w:val="28"/>
          <w:rtl/>
          <w:lang w:bidi="fa-IR"/>
        </w:rPr>
        <w:t xml:space="preserve"> </w:t>
      </w:r>
      <w:r w:rsidRPr="00D017C7">
        <w:rPr>
          <w:rFonts w:cs="B Lotus" w:hint="cs"/>
          <w:sz w:val="28"/>
          <w:szCs w:val="28"/>
          <w:rtl/>
          <w:lang w:bidi="fa-IR"/>
        </w:rPr>
        <w:t>الرَّحْمَنِ</w:t>
      </w:r>
      <w:r w:rsidRPr="00D017C7">
        <w:rPr>
          <w:rFonts w:cs="B Lotus"/>
          <w:sz w:val="28"/>
          <w:szCs w:val="28"/>
          <w:rtl/>
          <w:lang w:bidi="fa-IR"/>
        </w:rPr>
        <w:t xml:space="preserve"> </w:t>
      </w:r>
      <w:r w:rsidRPr="00D017C7">
        <w:rPr>
          <w:rFonts w:cs="B Lotus" w:hint="cs"/>
          <w:sz w:val="28"/>
          <w:szCs w:val="28"/>
          <w:rtl/>
          <w:lang w:bidi="fa-IR"/>
        </w:rPr>
        <w:t>بْنِ</w:t>
      </w:r>
      <w:r w:rsidRPr="00D017C7">
        <w:rPr>
          <w:rFonts w:cs="B Lotus"/>
          <w:sz w:val="28"/>
          <w:szCs w:val="28"/>
          <w:rtl/>
          <w:lang w:bidi="fa-IR"/>
        </w:rPr>
        <w:t xml:space="preserve"> </w:t>
      </w:r>
      <w:r w:rsidRPr="00D017C7">
        <w:rPr>
          <w:rFonts w:cs="B Lotus" w:hint="cs"/>
          <w:sz w:val="28"/>
          <w:szCs w:val="28"/>
          <w:rtl/>
          <w:lang w:bidi="fa-IR"/>
        </w:rPr>
        <w:t>أَبِي</w:t>
      </w:r>
      <w:r w:rsidRPr="00D017C7">
        <w:rPr>
          <w:rFonts w:cs="B Lotus"/>
          <w:sz w:val="28"/>
          <w:szCs w:val="28"/>
          <w:rtl/>
          <w:lang w:bidi="fa-IR"/>
        </w:rPr>
        <w:t xml:space="preserve"> </w:t>
      </w:r>
      <w:r w:rsidRPr="00D017C7">
        <w:rPr>
          <w:rFonts w:cs="B Lotus" w:hint="cs"/>
          <w:sz w:val="28"/>
          <w:szCs w:val="28"/>
          <w:rtl/>
          <w:lang w:bidi="fa-IR"/>
        </w:rPr>
        <w:t>عَبْدِ</w:t>
      </w:r>
      <w:r w:rsidRPr="00D017C7">
        <w:rPr>
          <w:rFonts w:cs="B Lotus"/>
          <w:sz w:val="28"/>
          <w:szCs w:val="28"/>
          <w:rtl/>
          <w:lang w:bidi="fa-IR"/>
        </w:rPr>
        <w:t xml:space="preserve"> </w:t>
      </w:r>
      <w:r w:rsidRPr="00D017C7">
        <w:rPr>
          <w:rFonts w:cs="B Lotus" w:hint="cs"/>
          <w:sz w:val="28"/>
          <w:szCs w:val="28"/>
          <w:rtl/>
          <w:lang w:bidi="fa-IR"/>
        </w:rPr>
        <w:t>اللَّهِ</w:t>
      </w:r>
      <w:r w:rsidRPr="00D017C7">
        <w:rPr>
          <w:rFonts w:cs="B Lotus"/>
          <w:sz w:val="28"/>
          <w:szCs w:val="28"/>
          <w:rtl/>
          <w:lang w:bidi="fa-IR"/>
        </w:rPr>
        <w:t xml:space="preserve"> </w:t>
      </w:r>
      <w:r w:rsidRPr="00D017C7">
        <w:rPr>
          <w:rFonts w:cs="B Lotus" w:hint="cs"/>
          <w:sz w:val="28"/>
          <w:szCs w:val="28"/>
          <w:rtl/>
          <w:lang w:bidi="fa-IR"/>
        </w:rPr>
        <w:t>عَنْ</w:t>
      </w:r>
      <w:r w:rsidRPr="00D017C7">
        <w:rPr>
          <w:rFonts w:cs="B Lotus"/>
          <w:sz w:val="28"/>
          <w:szCs w:val="28"/>
          <w:rtl/>
          <w:lang w:bidi="fa-IR"/>
        </w:rPr>
        <w:t xml:space="preserve"> </w:t>
      </w:r>
      <w:r w:rsidRPr="00D017C7">
        <w:rPr>
          <w:rFonts w:cs="B Lotus" w:hint="cs"/>
          <w:sz w:val="28"/>
          <w:szCs w:val="28"/>
          <w:rtl/>
          <w:lang w:bidi="fa-IR"/>
        </w:rPr>
        <w:t>أَبِي</w:t>
      </w:r>
      <w:r w:rsidRPr="00D017C7">
        <w:rPr>
          <w:rFonts w:cs="B Lotus"/>
          <w:sz w:val="28"/>
          <w:szCs w:val="28"/>
          <w:rtl/>
          <w:lang w:bidi="fa-IR"/>
        </w:rPr>
        <w:t xml:space="preserve"> </w:t>
      </w:r>
      <w:r w:rsidRPr="00D017C7">
        <w:rPr>
          <w:rFonts w:cs="B Lotus" w:hint="cs"/>
          <w:sz w:val="28"/>
          <w:szCs w:val="28"/>
          <w:rtl/>
          <w:lang w:bidi="fa-IR"/>
        </w:rPr>
        <w:t>جَعْفَرٍ</w:t>
      </w:r>
      <w:r w:rsidRPr="00D017C7">
        <w:rPr>
          <w:rFonts w:cs="B Lotus"/>
          <w:sz w:val="28"/>
          <w:szCs w:val="28"/>
          <w:rtl/>
          <w:lang w:bidi="fa-IR"/>
        </w:rPr>
        <w:t xml:space="preserve"> </w:t>
      </w:r>
      <w:r w:rsidRPr="00D017C7">
        <w:rPr>
          <w:rFonts w:cs="B Lotus" w:hint="cs"/>
          <w:sz w:val="28"/>
          <w:szCs w:val="28"/>
          <w:rtl/>
          <w:lang w:bidi="fa-IR"/>
        </w:rPr>
        <w:t>وَ</w:t>
      </w:r>
      <w:r w:rsidRPr="00D017C7">
        <w:rPr>
          <w:rFonts w:cs="B Lotus"/>
          <w:sz w:val="28"/>
          <w:szCs w:val="28"/>
          <w:rtl/>
          <w:lang w:bidi="fa-IR"/>
        </w:rPr>
        <w:t xml:space="preserve"> </w:t>
      </w:r>
      <w:r w:rsidRPr="00D017C7">
        <w:rPr>
          <w:rFonts w:cs="B Lotus" w:hint="cs"/>
          <w:sz w:val="28"/>
          <w:szCs w:val="28"/>
          <w:rtl/>
          <w:lang w:bidi="fa-IR"/>
        </w:rPr>
        <w:t>أَبِي</w:t>
      </w:r>
      <w:r w:rsidRPr="00D017C7">
        <w:rPr>
          <w:rFonts w:cs="B Lotus"/>
          <w:sz w:val="28"/>
          <w:szCs w:val="28"/>
          <w:rtl/>
          <w:lang w:bidi="fa-IR"/>
        </w:rPr>
        <w:t xml:space="preserve"> </w:t>
      </w:r>
      <w:r w:rsidRPr="00D017C7">
        <w:rPr>
          <w:rFonts w:cs="B Lotus" w:hint="cs"/>
          <w:sz w:val="28"/>
          <w:szCs w:val="28"/>
          <w:rtl/>
          <w:lang w:bidi="fa-IR"/>
        </w:rPr>
        <w:t>عَبْدِ</w:t>
      </w:r>
      <w:r w:rsidRPr="00D017C7">
        <w:rPr>
          <w:rFonts w:cs="B Lotus"/>
          <w:sz w:val="28"/>
          <w:szCs w:val="28"/>
          <w:rtl/>
          <w:lang w:bidi="fa-IR"/>
        </w:rPr>
        <w:t xml:space="preserve"> </w:t>
      </w:r>
      <w:r w:rsidRPr="00D017C7">
        <w:rPr>
          <w:rFonts w:cs="B Lotus" w:hint="cs"/>
          <w:sz w:val="28"/>
          <w:szCs w:val="28"/>
          <w:rtl/>
          <w:lang w:bidi="fa-IR"/>
        </w:rPr>
        <w:t>اللَّهِ</w:t>
      </w:r>
      <w:r w:rsidRPr="00D017C7">
        <w:rPr>
          <w:rFonts w:cs="B Lotus"/>
          <w:sz w:val="28"/>
          <w:szCs w:val="28"/>
          <w:rtl/>
          <w:lang w:bidi="fa-IR"/>
        </w:rPr>
        <w:t xml:space="preserve"> </w:t>
      </w:r>
      <w:r w:rsidRPr="00D017C7">
        <w:rPr>
          <w:rFonts w:cs="B Lotus" w:hint="cs"/>
          <w:sz w:val="28"/>
          <w:szCs w:val="28"/>
          <w:rtl/>
          <w:lang w:bidi="fa-IR"/>
        </w:rPr>
        <w:t>ع</w:t>
      </w:r>
      <w:r w:rsidRPr="00D017C7">
        <w:rPr>
          <w:rFonts w:cs="B Lotus"/>
          <w:sz w:val="28"/>
          <w:szCs w:val="28"/>
          <w:rtl/>
          <w:lang w:bidi="fa-IR"/>
        </w:rPr>
        <w:t xml:space="preserve"> </w:t>
      </w:r>
      <w:r w:rsidRPr="00D017C7">
        <w:rPr>
          <w:rFonts w:cs="B Lotus" w:hint="cs"/>
          <w:sz w:val="28"/>
          <w:szCs w:val="28"/>
          <w:rtl/>
          <w:lang w:bidi="fa-IR"/>
        </w:rPr>
        <w:t>قَالا</w:t>
      </w:r>
      <w:r w:rsidRPr="00D017C7">
        <w:rPr>
          <w:rFonts w:cs="B Lotus"/>
          <w:sz w:val="28"/>
          <w:szCs w:val="28"/>
          <w:rtl/>
          <w:lang w:bidi="fa-IR"/>
        </w:rPr>
        <w:t xml:space="preserve"> </w:t>
      </w:r>
      <w:r w:rsidRPr="00D017C7">
        <w:rPr>
          <w:rFonts w:cs="B Lotus" w:hint="cs"/>
          <w:sz w:val="28"/>
          <w:szCs w:val="28"/>
          <w:rtl/>
          <w:lang w:bidi="fa-IR"/>
        </w:rPr>
        <w:t>قَالَ</w:t>
      </w:r>
      <w:r w:rsidRPr="00D017C7">
        <w:rPr>
          <w:rFonts w:cs="B Lotus"/>
          <w:sz w:val="28"/>
          <w:szCs w:val="28"/>
          <w:rtl/>
          <w:lang w:bidi="fa-IR"/>
        </w:rPr>
        <w:t xml:space="preserve"> </w:t>
      </w:r>
      <w:r w:rsidRPr="00D017C7">
        <w:rPr>
          <w:rFonts w:cs="B Lotus" w:hint="cs"/>
          <w:sz w:val="28"/>
          <w:szCs w:val="28"/>
          <w:rtl/>
          <w:lang w:bidi="fa-IR"/>
        </w:rPr>
        <w:t>رَسُولُ</w:t>
      </w:r>
      <w:r w:rsidRPr="00D017C7">
        <w:rPr>
          <w:rFonts w:cs="B Lotus"/>
          <w:sz w:val="28"/>
          <w:szCs w:val="28"/>
          <w:rtl/>
          <w:lang w:bidi="fa-IR"/>
        </w:rPr>
        <w:t xml:space="preserve"> </w:t>
      </w:r>
      <w:r w:rsidRPr="00D017C7">
        <w:rPr>
          <w:rFonts w:cs="B Lotus" w:hint="cs"/>
          <w:sz w:val="28"/>
          <w:szCs w:val="28"/>
          <w:rtl/>
          <w:lang w:bidi="fa-IR"/>
        </w:rPr>
        <w:t>اللَّهِ</w:t>
      </w:r>
      <w:r w:rsidRPr="00D017C7">
        <w:rPr>
          <w:rFonts w:cs="B Lotus"/>
          <w:sz w:val="28"/>
          <w:szCs w:val="28"/>
          <w:rtl/>
          <w:lang w:bidi="fa-IR"/>
        </w:rPr>
        <w:t xml:space="preserve"> </w:t>
      </w:r>
      <w:r w:rsidRPr="00D017C7">
        <w:rPr>
          <w:rFonts w:cs="B Lotus" w:hint="cs"/>
          <w:sz w:val="28"/>
          <w:szCs w:val="28"/>
          <w:rtl/>
          <w:lang w:bidi="fa-IR"/>
        </w:rPr>
        <w:t>ص</w:t>
      </w:r>
      <w:r w:rsidRPr="00D017C7">
        <w:rPr>
          <w:rFonts w:cs="B Lotus"/>
          <w:sz w:val="28"/>
          <w:szCs w:val="28"/>
          <w:rtl/>
          <w:lang w:bidi="fa-IR"/>
        </w:rPr>
        <w:t xml:space="preserve"> </w:t>
      </w:r>
      <w:r w:rsidRPr="00D017C7">
        <w:rPr>
          <w:rFonts w:cs="B Lotus" w:hint="cs"/>
          <w:sz w:val="28"/>
          <w:szCs w:val="28"/>
          <w:rtl/>
          <w:lang w:bidi="fa-IR"/>
        </w:rPr>
        <w:t>مَنْ</w:t>
      </w:r>
      <w:r w:rsidRPr="00D017C7">
        <w:rPr>
          <w:rFonts w:cs="B Lotus"/>
          <w:sz w:val="28"/>
          <w:szCs w:val="28"/>
          <w:rtl/>
          <w:lang w:bidi="fa-IR"/>
        </w:rPr>
        <w:t xml:space="preserve"> </w:t>
      </w:r>
      <w:r w:rsidRPr="00D017C7">
        <w:rPr>
          <w:rFonts w:cs="B Lotus" w:hint="cs"/>
          <w:sz w:val="28"/>
          <w:szCs w:val="28"/>
          <w:rtl/>
          <w:lang w:bidi="fa-IR"/>
        </w:rPr>
        <w:t>أَحْيَا</w:t>
      </w:r>
      <w:r w:rsidRPr="00D017C7">
        <w:rPr>
          <w:rFonts w:cs="B Lotus"/>
          <w:sz w:val="28"/>
          <w:szCs w:val="28"/>
          <w:rtl/>
          <w:lang w:bidi="fa-IR"/>
        </w:rPr>
        <w:t xml:space="preserve"> </w:t>
      </w:r>
      <w:r w:rsidRPr="00D017C7">
        <w:rPr>
          <w:rFonts w:cs="B Lotus" w:hint="cs"/>
          <w:sz w:val="28"/>
          <w:szCs w:val="28"/>
          <w:rtl/>
          <w:lang w:bidi="fa-IR"/>
        </w:rPr>
        <w:t>أَرْضاً</w:t>
      </w:r>
      <w:r w:rsidRPr="00D017C7">
        <w:rPr>
          <w:rFonts w:cs="B Lotus"/>
          <w:sz w:val="28"/>
          <w:szCs w:val="28"/>
          <w:rtl/>
          <w:lang w:bidi="fa-IR"/>
        </w:rPr>
        <w:t xml:space="preserve"> </w:t>
      </w:r>
      <w:r w:rsidRPr="00D017C7">
        <w:rPr>
          <w:rFonts w:cs="B Lotus" w:hint="cs"/>
          <w:sz w:val="28"/>
          <w:szCs w:val="28"/>
          <w:rtl/>
          <w:lang w:bidi="fa-IR"/>
        </w:rPr>
        <w:t>مَوَاتاً</w:t>
      </w:r>
      <w:r w:rsidRPr="00D017C7">
        <w:rPr>
          <w:rFonts w:cs="B Lotus"/>
          <w:sz w:val="28"/>
          <w:szCs w:val="28"/>
          <w:rtl/>
          <w:lang w:bidi="fa-IR"/>
        </w:rPr>
        <w:t xml:space="preserve"> </w:t>
      </w:r>
      <w:r w:rsidRPr="00D017C7">
        <w:rPr>
          <w:rFonts w:cs="B Lotus" w:hint="cs"/>
          <w:sz w:val="28"/>
          <w:szCs w:val="28"/>
          <w:rtl/>
          <w:lang w:bidi="fa-IR"/>
        </w:rPr>
        <w:t>فَهِيَ</w:t>
      </w:r>
      <w:r w:rsidRPr="00D017C7">
        <w:rPr>
          <w:rFonts w:cs="B Lotus"/>
          <w:sz w:val="28"/>
          <w:szCs w:val="28"/>
          <w:rtl/>
          <w:lang w:bidi="fa-IR"/>
        </w:rPr>
        <w:t xml:space="preserve"> </w:t>
      </w:r>
      <w:r w:rsidRPr="00D017C7">
        <w:rPr>
          <w:rFonts w:cs="B Lotus" w:hint="cs"/>
          <w:sz w:val="28"/>
          <w:szCs w:val="28"/>
          <w:rtl/>
          <w:lang w:bidi="fa-IR"/>
        </w:rPr>
        <w:t>لَهُ</w:t>
      </w:r>
      <w:r w:rsidRPr="00D017C7">
        <w:rPr>
          <w:rFonts w:cs="B Lotus"/>
          <w:sz w:val="28"/>
          <w:szCs w:val="28"/>
          <w:rtl/>
          <w:lang w:bidi="fa-IR"/>
        </w:rPr>
        <w:t>.</w:t>
      </w:r>
      <w:r w:rsidRPr="00D017C7">
        <w:rPr>
          <w:rStyle w:val="a5"/>
          <w:rFonts w:cs="B Lotus"/>
          <w:sz w:val="28"/>
          <w:szCs w:val="28"/>
          <w:rtl/>
          <w:lang w:bidi="fa-IR"/>
        </w:rPr>
        <w:footnoteReference w:id="5"/>
      </w:r>
      <w:r w:rsidRPr="00D017C7">
        <w:rPr>
          <w:rFonts w:cs="B Lotus" w:hint="cs"/>
          <w:sz w:val="28"/>
          <w:szCs w:val="28"/>
          <w:rtl/>
          <w:lang w:bidi="fa-IR"/>
        </w:rPr>
        <w:t>»</w:t>
      </w:r>
    </w:p>
    <w:p w:rsidR="00D932AE" w:rsidRPr="00D017C7" w:rsidRDefault="00D932AE" w:rsidP="00C8158F">
      <w:pPr>
        <w:bidi/>
        <w:rPr>
          <w:rFonts w:cs="B Lotus"/>
          <w:sz w:val="28"/>
          <w:szCs w:val="28"/>
          <w:rtl/>
          <w:lang w:bidi="fa-IR"/>
        </w:rPr>
      </w:pPr>
      <w:r w:rsidRPr="00D017C7">
        <w:rPr>
          <w:rFonts w:cs="B Lotus" w:hint="cs"/>
          <w:sz w:val="28"/>
          <w:szCs w:val="28"/>
          <w:rtl/>
          <w:lang w:bidi="fa-IR"/>
        </w:rPr>
        <w:t>و روایات</w:t>
      </w:r>
      <w:r w:rsidR="00C75421" w:rsidRPr="00D017C7">
        <w:rPr>
          <w:rFonts w:cs="B Lotus" w:hint="cs"/>
          <w:sz w:val="28"/>
          <w:szCs w:val="28"/>
          <w:rtl/>
          <w:lang w:bidi="fa-IR"/>
        </w:rPr>
        <w:t xml:space="preserve"> دیگر هم همین مضمون را دارند مثل حدیث دوم و چهارم باب اول </w:t>
      </w:r>
      <w:r w:rsidR="00D53861" w:rsidRPr="00D017C7">
        <w:rPr>
          <w:rFonts w:cs="B Lotus" w:hint="cs"/>
          <w:sz w:val="28"/>
          <w:szCs w:val="28"/>
          <w:rtl/>
          <w:lang w:bidi="fa-IR"/>
        </w:rPr>
        <w:t>کتاب احیاء موات روایت</w:t>
      </w:r>
      <w:r w:rsidR="00C75421" w:rsidRPr="00D017C7">
        <w:rPr>
          <w:rFonts w:cs="B Lotus" w:hint="cs"/>
          <w:sz w:val="28"/>
          <w:szCs w:val="28"/>
          <w:rtl/>
          <w:lang w:bidi="fa-IR"/>
        </w:rPr>
        <w:t xml:space="preserve"> محمد بن مسلم</w:t>
      </w:r>
      <w:r w:rsidR="00D53861" w:rsidRPr="00D017C7">
        <w:rPr>
          <w:rFonts w:cs="B Lotus" w:hint="cs"/>
          <w:sz w:val="28"/>
          <w:szCs w:val="28"/>
          <w:rtl/>
          <w:lang w:bidi="fa-IR"/>
        </w:rPr>
        <w:t>؛</w:t>
      </w:r>
      <w:r w:rsidR="00C75421" w:rsidRPr="00D017C7">
        <w:rPr>
          <w:rFonts w:cs="B Lotus" w:hint="cs"/>
          <w:sz w:val="28"/>
          <w:szCs w:val="28"/>
          <w:rtl/>
          <w:lang w:bidi="fa-IR"/>
        </w:rPr>
        <w:t xml:space="preserve"> </w:t>
      </w:r>
      <w:r w:rsidR="00D53861" w:rsidRPr="00D017C7">
        <w:rPr>
          <w:rFonts w:cs="B Lotus" w:hint="cs"/>
          <w:sz w:val="28"/>
          <w:szCs w:val="28"/>
          <w:rtl/>
          <w:lang w:bidi="fa-IR"/>
        </w:rPr>
        <w:t xml:space="preserve">و </w:t>
      </w:r>
      <w:r w:rsidR="00C8158F">
        <w:rPr>
          <w:rFonts w:cs="B Lotus" w:hint="cs"/>
          <w:sz w:val="28"/>
          <w:szCs w:val="28"/>
          <w:rtl/>
          <w:lang w:bidi="fa-IR"/>
        </w:rPr>
        <w:t>روایت</w:t>
      </w:r>
      <w:r w:rsidR="00C75421" w:rsidRPr="00D017C7">
        <w:rPr>
          <w:rFonts w:cs="B Lotus" w:hint="cs"/>
          <w:sz w:val="28"/>
          <w:szCs w:val="28"/>
          <w:rtl/>
          <w:lang w:bidi="fa-IR"/>
        </w:rPr>
        <w:t xml:space="preserve"> هشتم </w:t>
      </w:r>
      <w:r w:rsidR="00D53861" w:rsidRPr="00D017C7">
        <w:rPr>
          <w:rFonts w:cs="B Lotus" w:hint="cs"/>
          <w:sz w:val="28"/>
          <w:szCs w:val="28"/>
          <w:rtl/>
          <w:lang w:bidi="fa-IR"/>
        </w:rPr>
        <w:t xml:space="preserve">همین باب </w:t>
      </w:r>
      <w:proofErr w:type="spellStart"/>
      <w:r w:rsidR="00C8158F">
        <w:rPr>
          <w:rFonts w:cs="B Lotus" w:hint="cs"/>
          <w:sz w:val="28"/>
          <w:szCs w:val="28"/>
          <w:rtl/>
          <w:lang w:bidi="fa-IR"/>
        </w:rPr>
        <w:t>صحیحه</w:t>
      </w:r>
      <w:proofErr w:type="spellEnd"/>
      <w:r w:rsidR="00D53861" w:rsidRPr="00D017C7">
        <w:rPr>
          <w:rFonts w:cs="B Lotus" w:hint="cs"/>
          <w:sz w:val="28"/>
          <w:szCs w:val="28"/>
          <w:rtl/>
          <w:lang w:bidi="fa-IR"/>
        </w:rPr>
        <w:t xml:space="preserve"> </w:t>
      </w:r>
      <w:r w:rsidR="00C75421" w:rsidRPr="00D017C7">
        <w:rPr>
          <w:rFonts w:cs="B Lotus" w:hint="cs"/>
          <w:sz w:val="28"/>
          <w:szCs w:val="28"/>
          <w:rtl/>
          <w:lang w:bidi="fa-IR"/>
        </w:rPr>
        <w:t>عبد الله بن سنان</w:t>
      </w:r>
      <w:r w:rsidR="00D53861" w:rsidRPr="00D017C7">
        <w:rPr>
          <w:rFonts w:cs="B Lotus" w:hint="cs"/>
          <w:sz w:val="28"/>
          <w:szCs w:val="28"/>
          <w:rtl/>
          <w:lang w:bidi="fa-IR"/>
        </w:rPr>
        <w:t>؛</w:t>
      </w:r>
      <w:r w:rsidR="00C75421" w:rsidRPr="00D017C7">
        <w:rPr>
          <w:rFonts w:cs="B Lotus" w:hint="cs"/>
          <w:sz w:val="28"/>
          <w:szCs w:val="28"/>
          <w:rtl/>
          <w:lang w:bidi="fa-IR"/>
        </w:rPr>
        <w:t xml:space="preserve"> حدیث اول باب دو </w:t>
      </w:r>
      <w:r w:rsidR="00D53861" w:rsidRPr="00D017C7">
        <w:rPr>
          <w:rFonts w:cs="B Lotus" w:hint="cs"/>
          <w:sz w:val="28"/>
          <w:szCs w:val="28"/>
          <w:rtl/>
          <w:lang w:bidi="fa-IR"/>
        </w:rPr>
        <w:t xml:space="preserve">کتاب </w:t>
      </w:r>
      <w:r w:rsidR="00C75421" w:rsidRPr="00D017C7">
        <w:rPr>
          <w:rFonts w:cs="B Lotus" w:hint="cs"/>
          <w:sz w:val="28"/>
          <w:szCs w:val="28"/>
          <w:rtl/>
          <w:lang w:bidi="fa-IR"/>
        </w:rPr>
        <w:t>احیاء موات موثقه سکونی</w:t>
      </w:r>
      <w:r w:rsidR="00D53861" w:rsidRPr="00D017C7">
        <w:rPr>
          <w:rFonts w:cs="B Lotus" w:hint="cs"/>
          <w:sz w:val="28"/>
          <w:szCs w:val="28"/>
          <w:rtl/>
          <w:lang w:bidi="fa-IR"/>
        </w:rPr>
        <w:t>؛ حدیث یک باب سه، حدیث سه باب سه؛ و</w:t>
      </w:r>
      <w:r w:rsidR="00C75421" w:rsidRPr="00D017C7">
        <w:rPr>
          <w:rFonts w:cs="B Lotus" w:hint="cs"/>
          <w:sz w:val="28"/>
          <w:szCs w:val="28"/>
          <w:rtl/>
          <w:lang w:bidi="fa-IR"/>
        </w:rPr>
        <w:t xml:space="preserve"> حدیث یک باب چهارم صحیحه ابی بصیر. </w:t>
      </w:r>
    </w:p>
    <w:p w:rsidR="00D932AE" w:rsidRPr="00D017C7" w:rsidRDefault="00BB225F" w:rsidP="00C8158F">
      <w:pPr>
        <w:bidi/>
        <w:rPr>
          <w:rFonts w:cs="B Lotus"/>
          <w:sz w:val="28"/>
          <w:szCs w:val="28"/>
          <w:rtl/>
          <w:lang w:bidi="fa-IR"/>
        </w:rPr>
      </w:pPr>
      <w:r w:rsidRPr="00D017C7">
        <w:rPr>
          <w:rFonts w:cs="B Lotus" w:hint="cs"/>
          <w:sz w:val="28"/>
          <w:szCs w:val="28"/>
          <w:rtl/>
          <w:lang w:bidi="fa-IR"/>
        </w:rPr>
        <w:t xml:space="preserve">تقریب استدلال به این روایات بر اثبات ملکیت بالاحیاء، این است که </w:t>
      </w:r>
      <w:r w:rsidR="00D932AE" w:rsidRPr="00D017C7">
        <w:rPr>
          <w:rFonts w:cs="B Lotus" w:hint="cs"/>
          <w:sz w:val="28"/>
          <w:szCs w:val="28"/>
          <w:rtl/>
          <w:lang w:bidi="fa-IR"/>
        </w:rPr>
        <w:t>اشکالی نیست در این که ظاهر این روایات ای</w:t>
      </w:r>
      <w:r w:rsidR="00F60042" w:rsidRPr="00D017C7">
        <w:rPr>
          <w:rFonts w:cs="B Lotus" w:hint="cs"/>
          <w:sz w:val="28"/>
          <w:szCs w:val="28"/>
          <w:rtl/>
          <w:lang w:bidi="fa-IR"/>
        </w:rPr>
        <w:t>ن است که م</w:t>
      </w:r>
      <w:r w:rsidR="00256355" w:rsidRPr="00D017C7">
        <w:rPr>
          <w:rFonts w:cs="B Lotus" w:hint="cs"/>
          <w:sz w:val="28"/>
          <w:szCs w:val="28"/>
          <w:rtl/>
          <w:lang w:bidi="fa-IR"/>
        </w:rPr>
        <w:t>ُ</w:t>
      </w:r>
      <w:r w:rsidR="00F60042" w:rsidRPr="00D017C7">
        <w:rPr>
          <w:rFonts w:cs="B Lotus" w:hint="cs"/>
          <w:sz w:val="28"/>
          <w:szCs w:val="28"/>
          <w:rtl/>
          <w:lang w:bidi="fa-IR"/>
        </w:rPr>
        <w:t>حیی مالک زمین می شود. در</w:t>
      </w:r>
      <w:r w:rsidR="00D932AE" w:rsidRPr="00D017C7">
        <w:rPr>
          <w:rFonts w:cs="B Lotus" w:hint="cs"/>
          <w:sz w:val="28"/>
          <w:szCs w:val="28"/>
          <w:rtl/>
          <w:lang w:bidi="fa-IR"/>
        </w:rPr>
        <w:t xml:space="preserve"> تعبیر </w:t>
      </w:r>
      <w:r w:rsidR="00F60042" w:rsidRPr="00D017C7">
        <w:rPr>
          <w:rFonts w:cs="B Lotus" w:hint="cs"/>
          <w:sz w:val="28"/>
          <w:szCs w:val="28"/>
          <w:rtl/>
          <w:lang w:bidi="fa-IR"/>
        </w:rPr>
        <w:t>"فهی</w:t>
      </w:r>
      <w:r w:rsidR="00D932AE" w:rsidRPr="00D017C7">
        <w:rPr>
          <w:rFonts w:cs="B Lotus" w:hint="cs"/>
          <w:sz w:val="28"/>
          <w:szCs w:val="28"/>
          <w:rtl/>
          <w:lang w:bidi="fa-IR"/>
        </w:rPr>
        <w:t xml:space="preserve"> له</w:t>
      </w:r>
      <w:r w:rsidR="00F60042" w:rsidRPr="00D017C7">
        <w:rPr>
          <w:rFonts w:cs="B Lotus" w:hint="cs"/>
          <w:sz w:val="28"/>
          <w:szCs w:val="28"/>
          <w:rtl/>
          <w:lang w:bidi="fa-IR"/>
        </w:rPr>
        <w:t>"</w:t>
      </w:r>
      <w:r w:rsidR="00D932AE" w:rsidRPr="00D017C7">
        <w:rPr>
          <w:rFonts w:cs="B Lotus" w:hint="cs"/>
          <w:sz w:val="28"/>
          <w:szCs w:val="28"/>
          <w:rtl/>
          <w:lang w:bidi="fa-IR"/>
        </w:rPr>
        <w:t xml:space="preserve"> ولو «لام» به معنای اختصاص باشد</w:t>
      </w:r>
      <w:r w:rsidR="00F60042" w:rsidRPr="00D017C7">
        <w:rPr>
          <w:rFonts w:cs="B Lotus" w:hint="cs"/>
          <w:sz w:val="28"/>
          <w:szCs w:val="28"/>
          <w:rtl/>
          <w:lang w:bidi="fa-IR"/>
        </w:rPr>
        <w:t>،</w:t>
      </w:r>
      <w:r w:rsidR="00D932AE" w:rsidRPr="00D017C7">
        <w:rPr>
          <w:rFonts w:cs="B Lotus" w:hint="cs"/>
          <w:sz w:val="28"/>
          <w:szCs w:val="28"/>
          <w:rtl/>
          <w:lang w:bidi="fa-IR"/>
        </w:rPr>
        <w:t xml:space="preserve"> اما عند </w:t>
      </w:r>
      <w:proofErr w:type="spellStart"/>
      <w:r w:rsidR="00D932AE" w:rsidRPr="00D017C7">
        <w:rPr>
          <w:rFonts w:cs="B Lotus" w:hint="cs"/>
          <w:sz w:val="28"/>
          <w:szCs w:val="28"/>
          <w:rtl/>
          <w:lang w:bidi="fa-IR"/>
        </w:rPr>
        <w:t>الاطلاق</w:t>
      </w:r>
      <w:proofErr w:type="spellEnd"/>
      <w:r w:rsidR="00D932AE" w:rsidRPr="00D017C7">
        <w:rPr>
          <w:rFonts w:cs="B Lotus" w:hint="cs"/>
          <w:sz w:val="28"/>
          <w:szCs w:val="28"/>
          <w:rtl/>
          <w:lang w:bidi="fa-IR"/>
        </w:rPr>
        <w:t xml:space="preserve"> ظاهر اختصاص </w:t>
      </w:r>
      <w:proofErr w:type="spellStart"/>
      <w:r w:rsidR="00D932AE" w:rsidRPr="00D017C7">
        <w:rPr>
          <w:rFonts w:cs="B Lotus" w:hint="cs"/>
          <w:sz w:val="28"/>
          <w:szCs w:val="28"/>
          <w:rtl/>
          <w:lang w:bidi="fa-IR"/>
        </w:rPr>
        <w:t>مطلق</w:t>
      </w:r>
      <w:proofErr w:type="spellEnd"/>
      <w:r w:rsidR="00C8158F">
        <w:rPr>
          <w:rFonts w:cs="B Lotus" w:hint="cs"/>
          <w:sz w:val="28"/>
          <w:szCs w:val="28"/>
          <w:rtl/>
          <w:lang w:bidi="fa-IR"/>
        </w:rPr>
        <w:t>،</w:t>
      </w:r>
      <w:r w:rsidR="00D932AE" w:rsidRPr="00D017C7">
        <w:rPr>
          <w:rFonts w:cs="B Lotus" w:hint="cs"/>
          <w:sz w:val="28"/>
          <w:szCs w:val="28"/>
          <w:rtl/>
          <w:lang w:bidi="fa-IR"/>
        </w:rPr>
        <w:t xml:space="preserve"> </w:t>
      </w:r>
      <w:proofErr w:type="spellStart"/>
      <w:r w:rsidR="00D932AE" w:rsidRPr="00D017C7">
        <w:rPr>
          <w:rFonts w:cs="B Lotus" w:hint="cs"/>
          <w:sz w:val="28"/>
          <w:szCs w:val="28"/>
          <w:rtl/>
          <w:lang w:bidi="fa-IR"/>
        </w:rPr>
        <w:t>ملکیت</w:t>
      </w:r>
      <w:proofErr w:type="spellEnd"/>
      <w:r w:rsidR="00D932AE" w:rsidRPr="00D017C7">
        <w:rPr>
          <w:rFonts w:cs="B Lotus" w:hint="cs"/>
          <w:sz w:val="28"/>
          <w:szCs w:val="28"/>
          <w:rtl/>
          <w:lang w:bidi="fa-IR"/>
        </w:rPr>
        <w:t xml:space="preserve"> است و تعبیر </w:t>
      </w:r>
      <w:r w:rsidR="00F60042" w:rsidRPr="00D017C7">
        <w:rPr>
          <w:rFonts w:cs="B Lotus" w:hint="cs"/>
          <w:sz w:val="28"/>
          <w:szCs w:val="28"/>
          <w:rtl/>
          <w:lang w:bidi="fa-IR"/>
        </w:rPr>
        <w:t>"فهی</w:t>
      </w:r>
      <w:r w:rsidR="00D932AE" w:rsidRPr="00D017C7">
        <w:rPr>
          <w:rFonts w:cs="B Lotus" w:hint="cs"/>
          <w:sz w:val="28"/>
          <w:szCs w:val="28"/>
          <w:rtl/>
          <w:lang w:bidi="fa-IR"/>
        </w:rPr>
        <w:t xml:space="preserve"> له" تعبیر</w:t>
      </w:r>
      <w:r w:rsidR="00F60042" w:rsidRPr="00D017C7">
        <w:rPr>
          <w:rFonts w:cs="B Lotus" w:hint="cs"/>
          <w:sz w:val="28"/>
          <w:szCs w:val="28"/>
          <w:rtl/>
          <w:lang w:bidi="fa-IR"/>
        </w:rPr>
        <w:t>ی</w:t>
      </w:r>
      <w:r w:rsidR="00D932AE" w:rsidRPr="00D017C7">
        <w:rPr>
          <w:rFonts w:cs="B Lotus" w:hint="cs"/>
          <w:sz w:val="28"/>
          <w:szCs w:val="28"/>
          <w:rtl/>
          <w:lang w:bidi="fa-IR"/>
        </w:rPr>
        <w:t xml:space="preserve"> </w:t>
      </w:r>
      <w:r w:rsidR="00F60042" w:rsidRPr="00D017C7">
        <w:rPr>
          <w:rFonts w:cs="B Lotus" w:hint="cs"/>
          <w:sz w:val="28"/>
          <w:szCs w:val="28"/>
          <w:rtl/>
          <w:lang w:bidi="fa-IR"/>
        </w:rPr>
        <w:t xml:space="preserve">است که </w:t>
      </w:r>
      <w:r w:rsidR="00D932AE" w:rsidRPr="00D017C7">
        <w:rPr>
          <w:rFonts w:cs="B Lotus" w:hint="cs"/>
          <w:sz w:val="28"/>
          <w:szCs w:val="28"/>
          <w:rtl/>
          <w:lang w:bidi="fa-IR"/>
        </w:rPr>
        <w:t xml:space="preserve">مناسب با </w:t>
      </w:r>
      <w:r w:rsidR="00F60042" w:rsidRPr="00D017C7">
        <w:rPr>
          <w:rFonts w:cs="B Lotus" w:hint="cs"/>
          <w:sz w:val="28"/>
          <w:szCs w:val="28"/>
          <w:rtl/>
          <w:lang w:bidi="fa-IR"/>
        </w:rPr>
        <w:t xml:space="preserve">بیان </w:t>
      </w:r>
      <w:r w:rsidR="00D932AE" w:rsidRPr="00D017C7">
        <w:rPr>
          <w:rFonts w:cs="B Lotus" w:hint="cs"/>
          <w:sz w:val="28"/>
          <w:szCs w:val="28"/>
          <w:rtl/>
          <w:lang w:bidi="fa-IR"/>
        </w:rPr>
        <w:t>ملکیت است.</w:t>
      </w:r>
    </w:p>
    <w:p w:rsidR="00E46FD9" w:rsidRPr="00D017C7" w:rsidRDefault="00E46FD9" w:rsidP="008851B3">
      <w:pPr>
        <w:pStyle w:val="5"/>
        <w:rPr>
          <w:rtl/>
        </w:rPr>
      </w:pPr>
      <w:r w:rsidRPr="00D017C7">
        <w:rPr>
          <w:rFonts w:hint="cs"/>
          <w:rtl/>
        </w:rPr>
        <w:t>روایات طائفه دوم</w:t>
      </w:r>
    </w:p>
    <w:p w:rsidR="00D932AE" w:rsidRPr="00D017C7" w:rsidRDefault="00D932AE" w:rsidP="00E46FD9">
      <w:pPr>
        <w:bidi/>
        <w:rPr>
          <w:rFonts w:cs="B Lotus"/>
          <w:sz w:val="28"/>
          <w:szCs w:val="28"/>
          <w:rtl/>
          <w:lang w:bidi="fa-IR"/>
        </w:rPr>
      </w:pPr>
      <w:r w:rsidRPr="00D017C7">
        <w:rPr>
          <w:rFonts w:cs="B Lotus" w:hint="cs"/>
          <w:sz w:val="28"/>
          <w:szCs w:val="28"/>
          <w:rtl/>
          <w:lang w:bidi="fa-IR"/>
        </w:rPr>
        <w:t>طائفه د</w:t>
      </w:r>
      <w:r w:rsidR="00F60042" w:rsidRPr="00D017C7">
        <w:rPr>
          <w:rFonts w:cs="B Lotus" w:hint="cs"/>
          <w:sz w:val="28"/>
          <w:szCs w:val="28"/>
          <w:rtl/>
          <w:lang w:bidi="fa-IR"/>
        </w:rPr>
        <w:t>وم روایاتی است که در آن ها تعبیراتی</w:t>
      </w:r>
      <w:r w:rsidRPr="00D017C7">
        <w:rPr>
          <w:rFonts w:cs="B Lotus" w:hint="cs"/>
          <w:sz w:val="28"/>
          <w:szCs w:val="28"/>
          <w:rtl/>
          <w:lang w:bidi="fa-IR"/>
        </w:rPr>
        <w:t xml:space="preserve"> واقع شده که گفته اند این تعبیر</w:t>
      </w:r>
      <w:r w:rsidR="00F60042" w:rsidRPr="00D017C7">
        <w:rPr>
          <w:rFonts w:cs="B Lotus" w:hint="cs"/>
          <w:sz w:val="28"/>
          <w:szCs w:val="28"/>
          <w:rtl/>
          <w:lang w:bidi="fa-IR"/>
        </w:rPr>
        <w:t>ات،</w:t>
      </w:r>
      <w:r w:rsidRPr="00D017C7">
        <w:rPr>
          <w:rFonts w:cs="B Lotus" w:hint="cs"/>
          <w:sz w:val="28"/>
          <w:szCs w:val="28"/>
          <w:rtl/>
          <w:lang w:bidi="fa-IR"/>
        </w:rPr>
        <w:t xml:space="preserve"> دلالت بر عدم ملکیت بالاحیاء می کند. این روایات </w:t>
      </w:r>
      <w:r w:rsidR="00F60042" w:rsidRPr="00D017C7">
        <w:rPr>
          <w:rFonts w:cs="B Lotus" w:hint="cs"/>
          <w:sz w:val="28"/>
          <w:szCs w:val="28"/>
          <w:rtl/>
          <w:lang w:bidi="fa-IR"/>
        </w:rPr>
        <w:t xml:space="preserve">طائفه دوم، </w:t>
      </w:r>
      <w:r w:rsidRPr="00D017C7">
        <w:rPr>
          <w:rFonts w:cs="B Lotus" w:hint="cs"/>
          <w:sz w:val="28"/>
          <w:szCs w:val="28"/>
          <w:rtl/>
          <w:lang w:bidi="fa-IR"/>
        </w:rPr>
        <w:t>از دو جهت مخالف روایات طائفه اول هستند:</w:t>
      </w:r>
    </w:p>
    <w:p w:rsidR="00D932AE" w:rsidRPr="00D017C7" w:rsidRDefault="00D932AE" w:rsidP="00C8158F">
      <w:pPr>
        <w:bidi/>
        <w:rPr>
          <w:rFonts w:cs="B Lotus"/>
          <w:sz w:val="28"/>
          <w:szCs w:val="28"/>
          <w:rtl/>
          <w:lang w:bidi="fa-IR"/>
        </w:rPr>
      </w:pPr>
      <w:r w:rsidRPr="00D017C7">
        <w:rPr>
          <w:rFonts w:cs="B Lotus" w:hint="cs"/>
          <w:sz w:val="28"/>
          <w:szCs w:val="28"/>
          <w:rtl/>
          <w:lang w:bidi="fa-IR"/>
        </w:rPr>
        <w:t>جهت اول این است که در روایات این طائفه آمده</w:t>
      </w:r>
      <w:r w:rsidR="00F60042" w:rsidRPr="00D017C7">
        <w:rPr>
          <w:rFonts w:cs="B Lotus" w:hint="cs"/>
          <w:sz w:val="28"/>
          <w:szCs w:val="28"/>
          <w:rtl/>
          <w:lang w:bidi="fa-IR"/>
        </w:rPr>
        <w:t xml:space="preserve"> است که</w:t>
      </w:r>
      <w:r w:rsidRPr="00D017C7">
        <w:rPr>
          <w:rFonts w:cs="B Lotus" w:hint="cs"/>
          <w:sz w:val="28"/>
          <w:szCs w:val="28"/>
          <w:rtl/>
          <w:lang w:bidi="fa-IR"/>
        </w:rPr>
        <w:t xml:space="preserve"> اگر کسی </w:t>
      </w:r>
      <w:r w:rsidR="00F60042" w:rsidRPr="00D017C7">
        <w:rPr>
          <w:rFonts w:cs="B Lotus" w:hint="cs"/>
          <w:sz w:val="28"/>
          <w:szCs w:val="28"/>
          <w:rtl/>
          <w:lang w:bidi="fa-IR"/>
        </w:rPr>
        <w:t xml:space="preserve">زمینی را </w:t>
      </w:r>
      <w:r w:rsidRPr="00D017C7">
        <w:rPr>
          <w:rFonts w:cs="B Lotus" w:hint="cs"/>
          <w:sz w:val="28"/>
          <w:szCs w:val="28"/>
          <w:rtl/>
          <w:lang w:bidi="fa-IR"/>
        </w:rPr>
        <w:t>احیاء کرد</w:t>
      </w:r>
      <w:r w:rsidR="00F60042" w:rsidRPr="00D017C7">
        <w:rPr>
          <w:rFonts w:cs="B Lotus" w:hint="cs"/>
          <w:sz w:val="28"/>
          <w:szCs w:val="28"/>
          <w:rtl/>
          <w:lang w:bidi="fa-IR"/>
        </w:rPr>
        <w:t>،</w:t>
      </w:r>
      <w:r w:rsidRPr="00D017C7">
        <w:rPr>
          <w:rFonts w:cs="B Lotus" w:hint="cs"/>
          <w:sz w:val="28"/>
          <w:szCs w:val="28"/>
          <w:rtl/>
          <w:lang w:bidi="fa-IR"/>
        </w:rPr>
        <w:t xml:space="preserve"> از زمین استفاده می کند</w:t>
      </w:r>
      <w:r w:rsidR="00256E20" w:rsidRPr="00D017C7">
        <w:rPr>
          <w:rFonts w:cs="B Lotus" w:hint="cs"/>
          <w:sz w:val="28"/>
          <w:szCs w:val="28"/>
          <w:rtl/>
          <w:lang w:bidi="fa-IR"/>
        </w:rPr>
        <w:t>،</w:t>
      </w:r>
      <w:r w:rsidRPr="00D017C7">
        <w:rPr>
          <w:rFonts w:cs="B Lotus" w:hint="cs"/>
          <w:sz w:val="28"/>
          <w:szCs w:val="28"/>
          <w:rtl/>
          <w:lang w:bidi="fa-IR"/>
        </w:rPr>
        <w:t xml:space="preserve"> اما باید خراج</w:t>
      </w:r>
      <w:r w:rsidR="00F60042" w:rsidRPr="00D017C7">
        <w:rPr>
          <w:rFonts w:cs="B Lotus" w:hint="cs"/>
          <w:sz w:val="28"/>
          <w:szCs w:val="28"/>
          <w:rtl/>
          <w:lang w:bidi="fa-IR"/>
        </w:rPr>
        <w:t xml:space="preserve"> آن را ب</w:t>
      </w:r>
      <w:r w:rsidR="00256E20" w:rsidRPr="00D017C7">
        <w:rPr>
          <w:rFonts w:cs="B Lotus" w:hint="cs"/>
          <w:sz w:val="28"/>
          <w:szCs w:val="28"/>
          <w:rtl/>
          <w:lang w:bidi="fa-IR"/>
        </w:rPr>
        <w:t xml:space="preserve">ه امام بدهد. وجه منافات این است که </w:t>
      </w:r>
      <w:r w:rsidRPr="00D017C7">
        <w:rPr>
          <w:rFonts w:cs="B Lotus" w:hint="cs"/>
          <w:sz w:val="28"/>
          <w:szCs w:val="28"/>
          <w:rtl/>
          <w:lang w:bidi="fa-IR"/>
        </w:rPr>
        <w:t xml:space="preserve">ثبوت خراج کاشف از این است که ملکیت </w:t>
      </w:r>
      <w:r w:rsidRPr="00D017C7">
        <w:rPr>
          <w:rFonts w:cs="B Lotus" w:hint="cs"/>
          <w:sz w:val="28"/>
          <w:szCs w:val="28"/>
          <w:rtl/>
          <w:lang w:bidi="fa-IR"/>
        </w:rPr>
        <w:lastRenderedPageBreak/>
        <w:t xml:space="preserve">محقق نیست و فقط احقیت وجود دارد؛ چون خراج به معنای </w:t>
      </w:r>
      <w:r w:rsidR="00F60042" w:rsidRPr="00D017C7">
        <w:rPr>
          <w:rFonts w:cs="B Lotus" w:hint="cs"/>
          <w:sz w:val="28"/>
          <w:szCs w:val="28"/>
          <w:rtl/>
          <w:lang w:bidi="fa-IR"/>
        </w:rPr>
        <w:t>«</w:t>
      </w:r>
      <w:proofErr w:type="spellStart"/>
      <w:r w:rsidR="00F60042" w:rsidRPr="00D017C7">
        <w:rPr>
          <w:rFonts w:cs="B Lotus" w:hint="cs"/>
          <w:sz w:val="28"/>
          <w:szCs w:val="28"/>
          <w:rtl/>
          <w:lang w:bidi="fa-IR"/>
        </w:rPr>
        <w:t>أ</w:t>
      </w:r>
      <w:r w:rsidRPr="00D017C7">
        <w:rPr>
          <w:rFonts w:cs="B Lotus" w:hint="cs"/>
          <w:sz w:val="28"/>
          <w:szCs w:val="28"/>
          <w:rtl/>
          <w:lang w:bidi="fa-IR"/>
        </w:rPr>
        <w:t>جر</w:t>
      </w:r>
      <w:r w:rsidR="00C8158F">
        <w:rPr>
          <w:rFonts w:cs="Taher" w:hint="cs"/>
          <w:sz w:val="28"/>
          <w:szCs w:val="28"/>
          <w:rtl/>
          <w:lang w:bidi="fa-IR"/>
        </w:rPr>
        <w:t>ة</w:t>
      </w:r>
      <w:proofErr w:type="spellEnd"/>
      <w:r w:rsidRPr="00D017C7">
        <w:rPr>
          <w:rFonts w:cs="B Lotus" w:hint="cs"/>
          <w:sz w:val="28"/>
          <w:szCs w:val="28"/>
          <w:rtl/>
          <w:lang w:bidi="fa-IR"/>
        </w:rPr>
        <w:t xml:space="preserve"> </w:t>
      </w:r>
      <w:proofErr w:type="spellStart"/>
      <w:r w:rsidRPr="00D017C7">
        <w:rPr>
          <w:rFonts w:cs="B Lotus" w:hint="cs"/>
          <w:sz w:val="28"/>
          <w:szCs w:val="28"/>
          <w:rtl/>
          <w:lang w:bidi="fa-IR"/>
        </w:rPr>
        <w:t>الارض</w:t>
      </w:r>
      <w:proofErr w:type="spellEnd"/>
      <w:r w:rsidR="00F60042" w:rsidRPr="00D017C7">
        <w:rPr>
          <w:rFonts w:cs="B Lotus" w:hint="cs"/>
          <w:sz w:val="28"/>
          <w:szCs w:val="28"/>
          <w:rtl/>
          <w:lang w:bidi="fa-IR"/>
        </w:rPr>
        <w:t>» است. در حالی که</w:t>
      </w:r>
      <w:r w:rsidRPr="00D017C7">
        <w:rPr>
          <w:rFonts w:cs="B Lotus" w:hint="cs"/>
          <w:sz w:val="28"/>
          <w:szCs w:val="28"/>
          <w:rtl/>
          <w:lang w:bidi="fa-IR"/>
        </w:rPr>
        <w:t xml:space="preserve"> اگر </w:t>
      </w:r>
      <w:r w:rsidR="00F60042" w:rsidRPr="00D017C7">
        <w:rPr>
          <w:rFonts w:cs="B Lotus" w:hint="cs"/>
          <w:sz w:val="28"/>
          <w:szCs w:val="28"/>
          <w:rtl/>
          <w:lang w:bidi="fa-IR"/>
        </w:rPr>
        <w:t xml:space="preserve">شخص </w:t>
      </w:r>
      <w:r w:rsidRPr="00D017C7">
        <w:rPr>
          <w:rFonts w:cs="B Lotus" w:hint="cs"/>
          <w:sz w:val="28"/>
          <w:szCs w:val="28"/>
          <w:rtl/>
          <w:lang w:bidi="fa-IR"/>
        </w:rPr>
        <w:t>مالک زمین شده باشد</w:t>
      </w:r>
      <w:r w:rsidR="00F60042" w:rsidRPr="00D017C7">
        <w:rPr>
          <w:rFonts w:cs="B Lotus" w:hint="cs"/>
          <w:sz w:val="28"/>
          <w:szCs w:val="28"/>
          <w:rtl/>
          <w:lang w:bidi="fa-IR"/>
        </w:rPr>
        <w:t>، مالک منفعت آن هم هست و دیگر</w:t>
      </w:r>
      <w:r w:rsidRPr="00D017C7">
        <w:rPr>
          <w:rFonts w:cs="B Lotus" w:hint="cs"/>
          <w:sz w:val="28"/>
          <w:szCs w:val="28"/>
          <w:rtl/>
          <w:lang w:bidi="fa-IR"/>
        </w:rPr>
        <w:t xml:space="preserve"> معنی ندارد که در ازاء استفاده از منفعت زمین</w:t>
      </w:r>
      <w:r w:rsidR="00F60042" w:rsidRPr="00D017C7">
        <w:rPr>
          <w:rFonts w:cs="B Lotus" w:hint="cs"/>
          <w:sz w:val="28"/>
          <w:szCs w:val="28"/>
          <w:rtl/>
          <w:lang w:bidi="fa-IR"/>
        </w:rPr>
        <w:t xml:space="preserve"> خود،</w:t>
      </w:r>
      <w:r w:rsidRPr="00D017C7">
        <w:rPr>
          <w:rFonts w:cs="B Lotus" w:hint="cs"/>
          <w:sz w:val="28"/>
          <w:szCs w:val="28"/>
          <w:rtl/>
          <w:lang w:bidi="fa-IR"/>
        </w:rPr>
        <w:t xml:space="preserve"> اجرت و خراج بپردازد.</w:t>
      </w:r>
    </w:p>
    <w:p w:rsidR="00D932AE" w:rsidRPr="00D017C7" w:rsidRDefault="00D932AE" w:rsidP="00D932AE">
      <w:pPr>
        <w:bidi/>
        <w:rPr>
          <w:rFonts w:cs="B Lotus"/>
          <w:sz w:val="28"/>
          <w:szCs w:val="28"/>
          <w:rtl/>
          <w:lang w:bidi="fa-IR"/>
        </w:rPr>
      </w:pPr>
      <w:r w:rsidRPr="00D017C7">
        <w:rPr>
          <w:rFonts w:cs="B Lotus" w:hint="cs"/>
          <w:sz w:val="28"/>
          <w:szCs w:val="28"/>
          <w:rtl/>
          <w:lang w:bidi="fa-IR"/>
        </w:rPr>
        <w:t xml:space="preserve">جهت دوم </w:t>
      </w:r>
      <w:r w:rsidR="00F60042" w:rsidRPr="00D017C7">
        <w:rPr>
          <w:rFonts w:cs="B Lotus" w:hint="cs"/>
          <w:sz w:val="28"/>
          <w:szCs w:val="28"/>
          <w:rtl/>
          <w:lang w:bidi="fa-IR"/>
        </w:rPr>
        <w:t>منافات</w:t>
      </w:r>
      <w:r w:rsidR="00E94D9A" w:rsidRPr="00D017C7">
        <w:rPr>
          <w:rFonts w:cs="B Lotus" w:hint="cs"/>
          <w:sz w:val="28"/>
          <w:szCs w:val="28"/>
          <w:rtl/>
          <w:lang w:bidi="fa-IR"/>
        </w:rPr>
        <w:t>،</w:t>
      </w:r>
      <w:r w:rsidR="00F60042" w:rsidRPr="00D017C7">
        <w:rPr>
          <w:rFonts w:cs="B Lotus" w:hint="cs"/>
          <w:sz w:val="28"/>
          <w:szCs w:val="28"/>
          <w:rtl/>
          <w:lang w:bidi="fa-IR"/>
        </w:rPr>
        <w:t xml:space="preserve"> </w:t>
      </w:r>
      <w:r w:rsidRPr="00D017C7">
        <w:rPr>
          <w:rFonts w:cs="B Lotus" w:hint="cs"/>
          <w:sz w:val="28"/>
          <w:szCs w:val="28"/>
          <w:rtl/>
          <w:lang w:bidi="fa-IR"/>
        </w:rPr>
        <w:t xml:space="preserve">این است که </w:t>
      </w:r>
      <w:r w:rsidR="00F60042" w:rsidRPr="00D017C7">
        <w:rPr>
          <w:rFonts w:cs="B Lotus" w:hint="cs"/>
          <w:sz w:val="28"/>
          <w:szCs w:val="28"/>
          <w:rtl/>
          <w:lang w:bidi="fa-IR"/>
        </w:rPr>
        <w:t xml:space="preserve">در برخی از این روایات، </w:t>
      </w:r>
      <w:r w:rsidRPr="00D017C7">
        <w:rPr>
          <w:rFonts w:cs="B Lotus" w:hint="cs"/>
          <w:sz w:val="28"/>
          <w:szCs w:val="28"/>
          <w:rtl/>
          <w:lang w:bidi="fa-IR"/>
        </w:rPr>
        <w:t xml:space="preserve">تعبیر شده </w:t>
      </w:r>
      <w:r w:rsidR="00F60042" w:rsidRPr="00D017C7">
        <w:rPr>
          <w:rFonts w:cs="B Lotus" w:hint="cs"/>
          <w:sz w:val="28"/>
          <w:szCs w:val="28"/>
          <w:rtl/>
          <w:lang w:bidi="fa-IR"/>
        </w:rPr>
        <w:t>است کسی که زمینی را احیاء کند «أ</w:t>
      </w:r>
      <w:r w:rsidRPr="00D017C7">
        <w:rPr>
          <w:rFonts w:cs="B Lotus" w:hint="cs"/>
          <w:sz w:val="28"/>
          <w:szCs w:val="28"/>
          <w:rtl/>
          <w:lang w:bidi="fa-IR"/>
        </w:rPr>
        <w:t>حق</w:t>
      </w:r>
      <w:r w:rsidR="00F60042" w:rsidRPr="00D017C7">
        <w:rPr>
          <w:rFonts w:cs="B Lotus" w:hint="cs"/>
          <w:sz w:val="28"/>
          <w:szCs w:val="28"/>
          <w:rtl/>
          <w:lang w:bidi="fa-IR"/>
        </w:rPr>
        <w:t>»</w:t>
      </w:r>
      <w:r w:rsidRPr="00D017C7">
        <w:rPr>
          <w:rFonts w:cs="B Lotus" w:hint="cs"/>
          <w:sz w:val="28"/>
          <w:szCs w:val="28"/>
          <w:rtl/>
          <w:lang w:bidi="fa-IR"/>
        </w:rPr>
        <w:t xml:space="preserve"> به آن است یا </w:t>
      </w:r>
      <w:r w:rsidR="00F60042" w:rsidRPr="00D017C7">
        <w:rPr>
          <w:rFonts w:cs="B Lotus" w:hint="cs"/>
          <w:sz w:val="28"/>
          <w:szCs w:val="28"/>
          <w:rtl/>
          <w:lang w:bidi="fa-IR"/>
        </w:rPr>
        <w:t>«أ</w:t>
      </w:r>
      <w:r w:rsidRPr="00D017C7">
        <w:rPr>
          <w:rFonts w:cs="B Lotus" w:hint="cs"/>
          <w:sz w:val="28"/>
          <w:szCs w:val="28"/>
          <w:rtl/>
          <w:lang w:bidi="fa-IR"/>
        </w:rPr>
        <w:t>ولی</w:t>
      </w:r>
      <w:r w:rsidR="00F60042" w:rsidRPr="00D017C7">
        <w:rPr>
          <w:rFonts w:cs="B Lotus" w:hint="cs"/>
          <w:sz w:val="28"/>
          <w:szCs w:val="28"/>
          <w:rtl/>
          <w:lang w:bidi="fa-IR"/>
        </w:rPr>
        <w:t>»</w:t>
      </w:r>
      <w:r w:rsidRPr="00D017C7">
        <w:rPr>
          <w:rFonts w:cs="B Lotus" w:hint="cs"/>
          <w:sz w:val="28"/>
          <w:szCs w:val="28"/>
          <w:rtl/>
          <w:lang w:bidi="fa-IR"/>
        </w:rPr>
        <w:t xml:space="preserve"> به آن است.</w:t>
      </w:r>
    </w:p>
    <w:p w:rsidR="00D932AE" w:rsidRPr="00D017C7" w:rsidRDefault="00D932AE" w:rsidP="00AD5BDA">
      <w:pPr>
        <w:bidi/>
        <w:rPr>
          <w:rFonts w:cs="B Lotus"/>
          <w:sz w:val="28"/>
          <w:szCs w:val="28"/>
          <w:rtl/>
          <w:lang w:bidi="fa-IR"/>
        </w:rPr>
      </w:pPr>
      <w:r w:rsidRPr="00D017C7">
        <w:rPr>
          <w:rFonts w:cs="B Lotus" w:hint="cs"/>
          <w:sz w:val="28"/>
          <w:szCs w:val="28"/>
          <w:rtl/>
          <w:lang w:bidi="fa-IR"/>
        </w:rPr>
        <w:t>اختلاف از این جا ناشی می شود که بین این دو طائفه</w:t>
      </w:r>
      <w:r w:rsidR="00F60042" w:rsidRPr="00D017C7">
        <w:rPr>
          <w:rFonts w:cs="B Lotus" w:hint="cs"/>
          <w:sz w:val="28"/>
          <w:szCs w:val="28"/>
          <w:rtl/>
          <w:lang w:bidi="fa-IR"/>
        </w:rPr>
        <w:t xml:space="preserve"> از</w:t>
      </w:r>
      <w:r w:rsidRPr="00D017C7">
        <w:rPr>
          <w:rFonts w:cs="B Lotus" w:hint="cs"/>
          <w:sz w:val="28"/>
          <w:szCs w:val="28"/>
          <w:rtl/>
          <w:lang w:bidi="fa-IR"/>
        </w:rPr>
        <w:t xml:space="preserve"> </w:t>
      </w:r>
      <w:r w:rsidR="00F60042" w:rsidRPr="00D017C7">
        <w:rPr>
          <w:rFonts w:cs="B Lotus" w:hint="cs"/>
          <w:sz w:val="28"/>
          <w:szCs w:val="28"/>
          <w:rtl/>
          <w:lang w:bidi="fa-IR"/>
        </w:rPr>
        <w:t xml:space="preserve">رویات، </w:t>
      </w:r>
      <w:r w:rsidRPr="00D017C7">
        <w:rPr>
          <w:rFonts w:cs="B Lotus" w:hint="cs"/>
          <w:sz w:val="28"/>
          <w:szCs w:val="28"/>
          <w:rtl/>
          <w:lang w:bidi="fa-IR"/>
        </w:rPr>
        <w:t>چگونه جمع کنیم و آیا قابل جمع هستند یا این که تعارض می کنند و طبعا دلی</w:t>
      </w:r>
      <w:r w:rsidR="00256355" w:rsidRPr="00D017C7">
        <w:rPr>
          <w:rFonts w:cs="B Lotus" w:hint="cs"/>
          <w:sz w:val="28"/>
          <w:szCs w:val="28"/>
          <w:rtl/>
          <w:lang w:bidi="fa-IR"/>
        </w:rPr>
        <w:t>لی بر مملیکت احیاء نخواهیم داشت؟</w:t>
      </w:r>
      <w:r w:rsidRPr="00D017C7">
        <w:rPr>
          <w:rFonts w:cs="B Lotus" w:hint="cs"/>
          <w:sz w:val="28"/>
          <w:szCs w:val="28"/>
          <w:rtl/>
          <w:lang w:bidi="fa-IR"/>
        </w:rPr>
        <w:t xml:space="preserve"> </w:t>
      </w:r>
      <w:r w:rsidR="00F60042" w:rsidRPr="00D017C7">
        <w:rPr>
          <w:rFonts w:cs="B Lotus" w:hint="cs"/>
          <w:sz w:val="28"/>
          <w:szCs w:val="28"/>
          <w:rtl/>
          <w:lang w:bidi="fa-IR"/>
        </w:rPr>
        <w:t xml:space="preserve">یا مثلا </w:t>
      </w:r>
      <w:r w:rsidRPr="00D017C7">
        <w:rPr>
          <w:rFonts w:cs="B Lotus" w:hint="cs"/>
          <w:sz w:val="28"/>
          <w:szCs w:val="28"/>
          <w:rtl/>
          <w:lang w:bidi="fa-IR"/>
        </w:rPr>
        <w:t>همان طور که در بلغه الفقیه فرموده</w:t>
      </w:r>
      <w:r w:rsidR="00F60042" w:rsidRPr="00D017C7">
        <w:rPr>
          <w:rFonts w:cs="B Lotus" w:hint="cs"/>
          <w:sz w:val="28"/>
          <w:szCs w:val="28"/>
          <w:rtl/>
          <w:lang w:bidi="fa-IR"/>
        </w:rPr>
        <w:t>،</w:t>
      </w:r>
      <w:r w:rsidRPr="00D017C7">
        <w:rPr>
          <w:rFonts w:cs="B Lotus" w:hint="cs"/>
          <w:sz w:val="28"/>
          <w:szCs w:val="28"/>
          <w:rtl/>
          <w:lang w:bidi="fa-IR"/>
        </w:rPr>
        <w:t xml:space="preserve"> </w:t>
      </w:r>
      <w:r w:rsidR="00AD5BDA" w:rsidRPr="00D017C7">
        <w:rPr>
          <w:rFonts w:cs="B Lotus" w:hint="cs"/>
          <w:sz w:val="28"/>
          <w:szCs w:val="28"/>
          <w:rtl/>
          <w:lang w:bidi="fa-IR"/>
        </w:rPr>
        <w:t>وجود</w:t>
      </w:r>
      <w:r w:rsidRPr="00D017C7">
        <w:rPr>
          <w:rFonts w:cs="B Lotus" w:hint="cs"/>
          <w:sz w:val="28"/>
          <w:szCs w:val="28"/>
          <w:rtl/>
          <w:lang w:bidi="fa-IR"/>
        </w:rPr>
        <w:t xml:space="preserve"> تعبیر </w:t>
      </w:r>
      <w:r w:rsidR="00256355" w:rsidRPr="00D017C7">
        <w:rPr>
          <w:rFonts w:cs="B Lotus" w:hint="cs"/>
          <w:sz w:val="28"/>
          <w:szCs w:val="28"/>
          <w:rtl/>
          <w:lang w:bidi="fa-IR"/>
        </w:rPr>
        <w:t>«</w:t>
      </w:r>
      <w:r w:rsidRPr="00D017C7">
        <w:rPr>
          <w:rFonts w:cs="B Lotus" w:hint="cs"/>
          <w:sz w:val="28"/>
          <w:szCs w:val="28"/>
          <w:rtl/>
          <w:lang w:bidi="fa-IR"/>
        </w:rPr>
        <w:t>اولویت</w:t>
      </w:r>
      <w:r w:rsidR="00256355" w:rsidRPr="00D017C7">
        <w:rPr>
          <w:rFonts w:cs="B Lotus" w:hint="cs"/>
          <w:sz w:val="28"/>
          <w:szCs w:val="28"/>
          <w:rtl/>
          <w:lang w:bidi="fa-IR"/>
        </w:rPr>
        <w:t>»</w:t>
      </w:r>
      <w:r w:rsidRPr="00D017C7">
        <w:rPr>
          <w:rFonts w:cs="B Lotus" w:hint="cs"/>
          <w:sz w:val="28"/>
          <w:szCs w:val="28"/>
          <w:rtl/>
          <w:lang w:bidi="fa-IR"/>
        </w:rPr>
        <w:t xml:space="preserve"> </w:t>
      </w:r>
      <w:r w:rsidR="00AD5BDA" w:rsidRPr="00D017C7">
        <w:rPr>
          <w:rFonts w:cs="B Lotus" w:hint="cs"/>
          <w:sz w:val="28"/>
          <w:szCs w:val="28"/>
          <w:rtl/>
          <w:lang w:bidi="fa-IR"/>
        </w:rPr>
        <w:t xml:space="preserve">و </w:t>
      </w:r>
      <w:r w:rsidR="00256355" w:rsidRPr="00D017C7">
        <w:rPr>
          <w:rFonts w:cs="B Lotus" w:hint="cs"/>
          <w:sz w:val="28"/>
          <w:szCs w:val="28"/>
          <w:rtl/>
          <w:lang w:bidi="fa-IR"/>
        </w:rPr>
        <w:t>«</w:t>
      </w:r>
      <w:r w:rsidR="00AD5BDA" w:rsidRPr="00D017C7">
        <w:rPr>
          <w:rFonts w:cs="B Lotus" w:hint="cs"/>
          <w:sz w:val="28"/>
          <w:szCs w:val="28"/>
          <w:rtl/>
          <w:lang w:bidi="fa-IR"/>
        </w:rPr>
        <w:t>احقیت</w:t>
      </w:r>
      <w:r w:rsidR="00256355" w:rsidRPr="00D017C7">
        <w:rPr>
          <w:rFonts w:cs="B Lotus" w:hint="cs"/>
          <w:sz w:val="28"/>
          <w:szCs w:val="28"/>
          <w:rtl/>
          <w:lang w:bidi="fa-IR"/>
        </w:rPr>
        <w:t>»</w:t>
      </w:r>
      <w:r w:rsidR="00AD5BDA" w:rsidRPr="00D017C7">
        <w:rPr>
          <w:rFonts w:cs="B Lotus" w:hint="cs"/>
          <w:sz w:val="28"/>
          <w:szCs w:val="28"/>
          <w:rtl/>
          <w:lang w:bidi="fa-IR"/>
        </w:rPr>
        <w:t xml:space="preserve"> </w:t>
      </w:r>
      <w:r w:rsidRPr="00D017C7">
        <w:rPr>
          <w:rFonts w:cs="B Lotus" w:hint="cs"/>
          <w:sz w:val="28"/>
          <w:szCs w:val="28"/>
          <w:rtl/>
          <w:lang w:bidi="fa-IR"/>
        </w:rPr>
        <w:t xml:space="preserve">در </w:t>
      </w:r>
      <w:r w:rsidR="00AD5BDA" w:rsidRPr="00D017C7">
        <w:rPr>
          <w:rFonts w:cs="B Lotus" w:hint="cs"/>
          <w:sz w:val="28"/>
          <w:szCs w:val="28"/>
          <w:rtl/>
          <w:lang w:bidi="fa-IR"/>
        </w:rPr>
        <w:t xml:space="preserve">روایات </w:t>
      </w:r>
      <w:r w:rsidRPr="00D017C7">
        <w:rPr>
          <w:rFonts w:cs="B Lotus" w:hint="cs"/>
          <w:sz w:val="28"/>
          <w:szCs w:val="28"/>
          <w:rtl/>
          <w:lang w:bidi="fa-IR"/>
        </w:rPr>
        <w:t>طائفه دوم</w:t>
      </w:r>
      <w:r w:rsidR="00AD5BDA" w:rsidRPr="00D017C7">
        <w:rPr>
          <w:rFonts w:cs="B Lotus" w:hint="cs"/>
          <w:sz w:val="28"/>
          <w:szCs w:val="28"/>
          <w:rtl/>
          <w:lang w:bidi="fa-IR"/>
        </w:rPr>
        <w:t>،</w:t>
      </w:r>
      <w:r w:rsidRPr="00D017C7">
        <w:rPr>
          <w:rFonts w:cs="B Lotus" w:hint="cs"/>
          <w:sz w:val="28"/>
          <w:szCs w:val="28"/>
          <w:rtl/>
          <w:lang w:bidi="fa-IR"/>
        </w:rPr>
        <w:t xml:space="preserve"> باعث می شود که </w:t>
      </w:r>
      <w:r w:rsidR="00AD5BDA" w:rsidRPr="00D017C7">
        <w:rPr>
          <w:rFonts w:cs="B Lotus" w:hint="cs"/>
          <w:sz w:val="28"/>
          <w:szCs w:val="28"/>
          <w:rtl/>
          <w:lang w:bidi="fa-IR"/>
        </w:rPr>
        <w:t xml:space="preserve">روایات </w:t>
      </w:r>
      <w:r w:rsidRPr="00D017C7">
        <w:rPr>
          <w:rFonts w:cs="B Lotus" w:hint="cs"/>
          <w:sz w:val="28"/>
          <w:szCs w:val="28"/>
          <w:rtl/>
          <w:lang w:bidi="fa-IR"/>
        </w:rPr>
        <w:t>طائفه اول را حمل بر</w:t>
      </w:r>
      <w:r w:rsidR="00AD5BDA" w:rsidRPr="00D017C7">
        <w:rPr>
          <w:rFonts w:cs="B Lotus" w:hint="cs"/>
          <w:sz w:val="28"/>
          <w:szCs w:val="28"/>
          <w:rtl/>
          <w:lang w:bidi="fa-IR"/>
        </w:rPr>
        <w:t xml:space="preserve"> همین معنای</w:t>
      </w:r>
      <w:r w:rsidRPr="00D017C7">
        <w:rPr>
          <w:rFonts w:cs="B Lotus" w:hint="cs"/>
          <w:sz w:val="28"/>
          <w:szCs w:val="28"/>
          <w:rtl/>
          <w:lang w:bidi="fa-IR"/>
        </w:rPr>
        <w:t xml:space="preserve"> طائفه دوم کنیم و بگوییم تعبیر </w:t>
      </w:r>
      <w:r w:rsidR="00AD5BDA" w:rsidRPr="00D017C7">
        <w:rPr>
          <w:rFonts w:cs="B Lotus" w:hint="cs"/>
          <w:sz w:val="28"/>
          <w:szCs w:val="28"/>
          <w:rtl/>
          <w:lang w:bidi="fa-IR"/>
        </w:rPr>
        <w:t>«</w:t>
      </w:r>
      <w:r w:rsidRPr="00D017C7">
        <w:rPr>
          <w:rFonts w:cs="B Lotus" w:hint="cs"/>
          <w:sz w:val="28"/>
          <w:szCs w:val="28"/>
          <w:rtl/>
          <w:lang w:bidi="fa-IR"/>
        </w:rPr>
        <w:t>له</w:t>
      </w:r>
      <w:r w:rsidR="00AD5BDA" w:rsidRPr="00D017C7">
        <w:rPr>
          <w:rFonts w:cs="B Lotus" w:hint="cs"/>
          <w:sz w:val="28"/>
          <w:szCs w:val="28"/>
          <w:rtl/>
          <w:lang w:bidi="fa-IR"/>
        </w:rPr>
        <w:t>»</w:t>
      </w:r>
      <w:r w:rsidRPr="00D017C7">
        <w:rPr>
          <w:rFonts w:cs="B Lotus" w:hint="cs"/>
          <w:sz w:val="28"/>
          <w:szCs w:val="28"/>
          <w:rtl/>
          <w:lang w:bidi="fa-IR"/>
        </w:rPr>
        <w:t xml:space="preserve"> بیش از احقیت دلالتی ندارد.</w:t>
      </w:r>
    </w:p>
    <w:p w:rsidR="00D932AE" w:rsidRPr="00D017C7" w:rsidRDefault="00E46FD9" w:rsidP="00E46FD9">
      <w:pPr>
        <w:bidi/>
        <w:rPr>
          <w:rFonts w:cs="B Lotus"/>
          <w:sz w:val="28"/>
          <w:szCs w:val="28"/>
          <w:rtl/>
          <w:lang w:bidi="fa-IR"/>
        </w:rPr>
      </w:pPr>
      <w:r w:rsidRPr="00D017C7">
        <w:rPr>
          <w:rFonts w:cs="B Lotus" w:hint="cs"/>
          <w:sz w:val="28"/>
          <w:szCs w:val="28"/>
          <w:rtl/>
          <w:lang w:bidi="fa-IR"/>
        </w:rPr>
        <w:t xml:space="preserve">از روایات </w:t>
      </w:r>
      <w:proofErr w:type="spellStart"/>
      <w:r w:rsidRPr="00D017C7">
        <w:rPr>
          <w:rFonts w:cs="B Lotus" w:hint="cs"/>
          <w:sz w:val="28"/>
          <w:szCs w:val="28"/>
          <w:rtl/>
          <w:lang w:bidi="fa-IR"/>
        </w:rPr>
        <w:t>طائفه</w:t>
      </w:r>
      <w:proofErr w:type="spellEnd"/>
      <w:r w:rsidRPr="00D017C7">
        <w:rPr>
          <w:rFonts w:cs="B Lotus" w:hint="cs"/>
          <w:sz w:val="28"/>
          <w:szCs w:val="28"/>
          <w:rtl/>
          <w:lang w:bidi="fa-IR"/>
        </w:rPr>
        <w:t xml:space="preserve"> دوم، </w:t>
      </w:r>
      <w:r w:rsidR="00D932AE" w:rsidRPr="00D017C7">
        <w:rPr>
          <w:rFonts w:cs="B Lotus" w:hint="cs"/>
          <w:sz w:val="28"/>
          <w:szCs w:val="28"/>
          <w:rtl/>
          <w:lang w:bidi="fa-IR"/>
        </w:rPr>
        <w:t xml:space="preserve">روایت ابی خالد کابلی در باب 3 </w:t>
      </w:r>
      <w:r w:rsidR="005B3D89" w:rsidRPr="00D017C7">
        <w:rPr>
          <w:rFonts w:cs="B Lotus" w:hint="cs"/>
          <w:sz w:val="28"/>
          <w:szCs w:val="28"/>
          <w:rtl/>
          <w:lang w:bidi="fa-IR"/>
        </w:rPr>
        <w:t xml:space="preserve">کتاب احیاء موات </w:t>
      </w:r>
      <w:r w:rsidRPr="00D017C7">
        <w:rPr>
          <w:rFonts w:cs="B Lotus" w:hint="cs"/>
          <w:sz w:val="28"/>
          <w:szCs w:val="28"/>
          <w:rtl/>
          <w:lang w:bidi="fa-IR"/>
        </w:rPr>
        <w:t>است. همچنین</w:t>
      </w:r>
      <w:r w:rsidR="00D932AE" w:rsidRPr="00D017C7">
        <w:rPr>
          <w:rFonts w:cs="B Lotus" w:hint="cs"/>
          <w:sz w:val="28"/>
          <w:szCs w:val="28"/>
          <w:rtl/>
          <w:lang w:bidi="fa-IR"/>
        </w:rPr>
        <w:t xml:space="preserve"> دو روایت </w:t>
      </w:r>
      <w:r w:rsidR="005B3D89" w:rsidRPr="00D017C7">
        <w:rPr>
          <w:rFonts w:cs="B Lotus" w:hint="cs"/>
          <w:sz w:val="28"/>
          <w:szCs w:val="28"/>
          <w:rtl/>
          <w:lang w:bidi="fa-IR"/>
        </w:rPr>
        <w:t xml:space="preserve">دیگر </w:t>
      </w:r>
      <w:r w:rsidRPr="00D017C7">
        <w:rPr>
          <w:rFonts w:cs="B Lotus" w:hint="cs"/>
          <w:sz w:val="28"/>
          <w:szCs w:val="28"/>
          <w:rtl/>
          <w:lang w:bidi="fa-IR"/>
        </w:rPr>
        <w:t xml:space="preserve">که روایت </w:t>
      </w:r>
      <w:r w:rsidR="00D932AE" w:rsidRPr="00D017C7">
        <w:rPr>
          <w:rFonts w:cs="B Lotus" w:hint="cs"/>
          <w:sz w:val="28"/>
          <w:szCs w:val="28"/>
          <w:rtl/>
          <w:lang w:bidi="fa-IR"/>
        </w:rPr>
        <w:t xml:space="preserve">مسمع بن عبد الملک و </w:t>
      </w:r>
      <w:r w:rsidR="005B3D89" w:rsidRPr="00D017C7">
        <w:rPr>
          <w:rFonts w:cs="B Lotus" w:hint="cs"/>
          <w:sz w:val="28"/>
          <w:szCs w:val="28"/>
          <w:rtl/>
          <w:lang w:bidi="fa-IR"/>
        </w:rPr>
        <w:t xml:space="preserve">دیگری روایت </w:t>
      </w:r>
      <w:r w:rsidR="00D932AE" w:rsidRPr="00D017C7">
        <w:rPr>
          <w:rFonts w:cs="B Lotus" w:hint="cs"/>
          <w:sz w:val="28"/>
          <w:szCs w:val="28"/>
          <w:rtl/>
          <w:lang w:bidi="fa-IR"/>
        </w:rPr>
        <w:t xml:space="preserve">عمر بن یزید </w:t>
      </w:r>
      <w:r w:rsidRPr="00D017C7">
        <w:rPr>
          <w:rFonts w:cs="B Lotus" w:hint="cs"/>
          <w:sz w:val="28"/>
          <w:szCs w:val="28"/>
          <w:rtl/>
          <w:lang w:bidi="fa-IR"/>
        </w:rPr>
        <w:t>است. این دو روایت به عنوان حدیث</w:t>
      </w:r>
      <w:r w:rsidR="005B3D89" w:rsidRPr="00D017C7">
        <w:rPr>
          <w:rFonts w:cs="B Lotus" w:hint="cs"/>
          <w:sz w:val="28"/>
          <w:szCs w:val="28"/>
          <w:rtl/>
          <w:lang w:bidi="fa-IR"/>
        </w:rPr>
        <w:t xml:space="preserve"> 12 و 13 در کتاب انفال باب 4، ذکر شده است.</w:t>
      </w:r>
    </w:p>
    <w:p w:rsidR="005B3D89" w:rsidRPr="008851B3" w:rsidRDefault="005B3D89" w:rsidP="008851B3">
      <w:pPr>
        <w:pStyle w:val="6"/>
        <w:rPr>
          <w:rtl/>
        </w:rPr>
      </w:pPr>
      <w:r w:rsidRPr="008851B3">
        <w:rPr>
          <w:rFonts w:hint="cs"/>
          <w:rtl/>
        </w:rPr>
        <w:t>روایت</w:t>
      </w:r>
      <w:r w:rsidR="00D53861" w:rsidRPr="008851B3">
        <w:rPr>
          <w:rFonts w:hint="cs"/>
          <w:rtl/>
        </w:rPr>
        <w:t xml:space="preserve"> اول، روایت</w:t>
      </w:r>
      <w:r w:rsidRPr="008851B3">
        <w:rPr>
          <w:rFonts w:hint="cs"/>
          <w:rtl/>
        </w:rPr>
        <w:t xml:space="preserve"> ابی خالد کابلی</w:t>
      </w:r>
    </w:p>
    <w:p w:rsidR="005B3D89" w:rsidRPr="00D017C7" w:rsidRDefault="005B3D89" w:rsidP="00E46FD9">
      <w:pPr>
        <w:bidi/>
        <w:rPr>
          <w:rFonts w:cs="B Lotus"/>
          <w:sz w:val="28"/>
          <w:szCs w:val="28"/>
          <w:rtl/>
          <w:lang w:bidi="fa-IR"/>
        </w:rPr>
      </w:pPr>
      <w:r w:rsidRPr="00D017C7">
        <w:rPr>
          <w:rFonts w:cs="B Lotus" w:hint="cs"/>
          <w:sz w:val="28"/>
          <w:szCs w:val="28"/>
          <w:rtl/>
          <w:lang w:bidi="fa-IR"/>
        </w:rPr>
        <w:t>وَ عَنْ مُحَمَّدِ بْنِ يَحْيَى عَنْ أَحْمَدَ بْنِ مُحَمَّدِ بْنِ عِيسَى عَنِ ابْنِ مَحْبُوبٍ عَنْ هِشَامِ بْنِ سَالِمٍ عَنْ أَبِي خَالِدٍ الْكَابُلِيِّ عَنْ أَبِي جَعْفَرٍ ع قَالَ وَجَدْنَا فِي كِتَابِ عَلِيٍّ ع إِنَّ الْأَرْضَ لِلّهِ يُورِثُها مَنْ يَشاءُ مِنْ عِبادِهِ- وَ الْعاقِبَةُ لِلْمُتَّقِينَ - أَنَا وَ أَهْلُ بَيْتِيَ</w:t>
      </w:r>
      <w:r w:rsidRPr="00D017C7">
        <w:rPr>
          <w:rFonts w:cs="B Lotus" w:hint="cs"/>
          <w:sz w:val="28"/>
          <w:szCs w:val="28"/>
          <w:lang w:bidi="fa-IR"/>
        </w:rPr>
        <w:t>‌</w:t>
      </w:r>
      <w:r w:rsidR="00E46FD9" w:rsidRPr="00D017C7">
        <w:rPr>
          <w:rFonts w:cs="B Lotus" w:hint="cs"/>
          <w:sz w:val="28"/>
          <w:szCs w:val="28"/>
          <w:rtl/>
          <w:lang w:bidi="fa-IR"/>
        </w:rPr>
        <w:t xml:space="preserve"> </w:t>
      </w:r>
      <w:r w:rsidRPr="00D017C7">
        <w:rPr>
          <w:rFonts w:cs="B Lotus" w:hint="cs"/>
          <w:sz w:val="28"/>
          <w:szCs w:val="28"/>
          <w:rtl/>
          <w:lang w:bidi="fa-IR"/>
        </w:rPr>
        <w:t>الَّذِينَ أَوْرَثَنَا الْأَرْضَ- وَ نَحْنُ الْمُتَّقُونَ وَ الْأَرْضُ كُلُّهَا لَنَا - فَمَنْ أَحْيَا أَرْضاً مِنَ الْمُسْلِمِينَ فَلْيَعْمُرْهَا- وَ لْيُؤَدِّ خَرَاجَهَا إِلَى الْإِمَامِ مِنْ أَهْلِ بَيْتِي- وَ لَهُ مَا أَكَلَ مِنْهَا</w:t>
      </w:r>
      <w:r w:rsidR="00E46FD9" w:rsidRPr="00D017C7">
        <w:rPr>
          <w:rStyle w:val="a5"/>
          <w:rFonts w:cs="B Lotus"/>
          <w:sz w:val="28"/>
          <w:szCs w:val="28"/>
          <w:rtl/>
          <w:lang w:bidi="fa-IR"/>
        </w:rPr>
        <w:footnoteReference w:id="6"/>
      </w:r>
      <w:r w:rsidR="00455D4F" w:rsidRPr="00D017C7">
        <w:rPr>
          <w:rFonts w:cs="B Lotus" w:hint="cs"/>
          <w:sz w:val="28"/>
          <w:szCs w:val="28"/>
          <w:rtl/>
          <w:lang w:bidi="fa-IR"/>
        </w:rPr>
        <w:t>.</w:t>
      </w:r>
    </w:p>
    <w:p w:rsidR="00D932AE" w:rsidRPr="00D017C7" w:rsidRDefault="00884833" w:rsidP="008851B3">
      <w:pPr>
        <w:pStyle w:val="6"/>
        <w:rPr>
          <w:rtl/>
        </w:rPr>
      </w:pPr>
      <w:r w:rsidRPr="00D017C7">
        <w:rPr>
          <w:rFonts w:hint="cs"/>
          <w:rtl/>
        </w:rPr>
        <w:t>روایت دوم، روایت مسمع</w:t>
      </w:r>
    </w:p>
    <w:p w:rsidR="00884833" w:rsidRPr="00D017C7" w:rsidRDefault="00884833" w:rsidP="00884833">
      <w:pPr>
        <w:bidi/>
        <w:rPr>
          <w:rFonts w:cs="B Lotus"/>
          <w:sz w:val="28"/>
          <w:szCs w:val="28"/>
          <w:rtl/>
          <w:lang w:bidi="fa-IR"/>
        </w:rPr>
      </w:pPr>
      <w:r w:rsidRPr="00D017C7">
        <w:rPr>
          <w:rFonts w:cs="B Lotus" w:hint="cs"/>
          <w:sz w:val="28"/>
          <w:szCs w:val="28"/>
          <w:rtl/>
          <w:lang w:bidi="fa-IR"/>
        </w:rPr>
        <w:t xml:space="preserve">وَ بِإِسْنَادِهِ عَنْ سَعْدِ بْنِ عَبْدِ اللَّهِ عَنْ أَبِي جَعْفَرٍ عَنِ الْحَسَنِ بْنِ مَحْبُوبٍ عَنْ عُمَرَ بْنِ يَزِيدَ عَنْ أَبِي سَيَّارٍ مِسْمَعِ بْنِ عَبْدِ الْمَلِكِ فِي حَدِيثٍ قَالَ: قُلْتُ لِأَبِي عَبْدِ اللَّهِ ع إِنِّي كُنْتُ وُلِّيتُ الْغَوْصَ- فَأَصَبْتُ أَرْبَعَمِائَةِ أَلْفِ دِرْهَمٍ- وَ قَدْ جِئْتُ بِخُمُسِهَا ثَمَانِينَ أَلْفَ دِرْهَمٍ- وَ كَرِهْتُ أَنْ أَحْبِسَهَا عَنْكَ- وَ أَعْرِضَ لَهَا وَ هِيَ حَقُّكَ- الَّذِي جَعَلَ اللَّهُ تَعَالَى لَكَ فِي أَمْوَالِنَا- فَقَالَ وَ مَا لَنَا مِنَ الْأَرْضِ- وَ مَا أَخْرَجَ اللَّهُ مِنْهَا إِلَّا الْخُمُسُ- يَا أَبَا سَيَّارٍ الْأَرْضُ كُلُّهَا لَنَا- فَمَا أَخْرَجَ اللَّهُ مِنْهَا مِنْ شَيْ‌ءٍ فَهُوَ لَنَا- قَالَ قُلْتُ: لَهُ أَنَا أَحْمِلُ إِلَيْكَ الْمَالَ كُلَّهُ- فَقَالَ لِي يَا أَبَا سَيَّارٍ قَدْ طَيَّبْنَاهُ لَكَ- وَ </w:t>
      </w:r>
      <w:r w:rsidRPr="00D017C7">
        <w:rPr>
          <w:rFonts w:cs="B Lotus" w:hint="cs"/>
          <w:sz w:val="28"/>
          <w:szCs w:val="28"/>
          <w:rtl/>
          <w:lang w:bidi="fa-IR"/>
        </w:rPr>
        <w:lastRenderedPageBreak/>
        <w:t>حَلَّلْنَاكَ مِنْهُ فَضُمَّ إِلَيْكَ مَالَكَ- وَ كُلُّ مَا كَانَ فِي أَيْدِي شِيعَتِنَا مِنَ الْأَرْضِ- فَهُمْ فِيهِ مُحَلَّلُونَ- وَ مُحَلَّلٌ لَهُمْ ذَلِكَ إِلَى أَنْ يَقُومَ قَائِمُنَا- فَيَجْبِيَهُمْ طَسْقَ مَا كَانَ فِي أَيْدِي سِوَاهُمْ- فَإِنَّ كَسْبَهُمْ مِنَ الْأَرْضِ حَرَامٌ عَلَيْهِمْ- حَتَّى يَقُومَ قَائِمُنَا- فَيَأْخُذَ الْأَرْضَ مِنْ أَيْدِيهِمْ وَ يُخْرِجَهُمْ مِنْهَا صَغَرَةً</w:t>
      </w:r>
      <w:r w:rsidR="00E46FD9" w:rsidRPr="00D017C7">
        <w:rPr>
          <w:rStyle w:val="a5"/>
          <w:rFonts w:cs="B Lotus"/>
          <w:sz w:val="28"/>
          <w:szCs w:val="28"/>
          <w:rtl/>
          <w:lang w:bidi="fa-IR"/>
        </w:rPr>
        <w:footnoteReference w:id="7"/>
      </w:r>
      <w:r w:rsidRPr="00D017C7">
        <w:rPr>
          <w:rFonts w:cs="B Lotus" w:hint="cs"/>
          <w:sz w:val="28"/>
          <w:szCs w:val="28"/>
          <w:rtl/>
          <w:lang w:bidi="fa-IR"/>
        </w:rPr>
        <w:t>.</w:t>
      </w:r>
    </w:p>
    <w:p w:rsidR="00D932AE" w:rsidRPr="00D017C7" w:rsidRDefault="00D932AE" w:rsidP="00884833">
      <w:pPr>
        <w:bidi/>
        <w:rPr>
          <w:rFonts w:cs="B Lotus"/>
          <w:sz w:val="28"/>
          <w:szCs w:val="28"/>
          <w:rtl/>
          <w:lang w:bidi="fa-IR"/>
        </w:rPr>
      </w:pPr>
      <w:r w:rsidRPr="00D017C7">
        <w:rPr>
          <w:rFonts w:cs="B Lotus" w:hint="cs"/>
          <w:sz w:val="28"/>
          <w:szCs w:val="28"/>
          <w:rtl/>
          <w:lang w:bidi="fa-IR"/>
        </w:rPr>
        <w:t>محل استشهاد</w:t>
      </w:r>
      <w:r w:rsidR="00884833" w:rsidRPr="00D017C7">
        <w:rPr>
          <w:rFonts w:cs="B Lotus" w:hint="cs"/>
          <w:sz w:val="28"/>
          <w:szCs w:val="28"/>
          <w:rtl/>
          <w:lang w:bidi="fa-IR"/>
        </w:rPr>
        <w:t>، تعبیر "فهم فیه محلّلون"</w:t>
      </w:r>
      <w:r w:rsidRPr="00D017C7">
        <w:rPr>
          <w:rFonts w:cs="B Lotus" w:hint="cs"/>
          <w:sz w:val="28"/>
          <w:szCs w:val="28"/>
          <w:rtl/>
          <w:lang w:bidi="fa-IR"/>
        </w:rPr>
        <w:t xml:space="preserve"> است یعنی ائمه (علیهم السلام) تحلیل کرده اند و برای شیعه تصرف جا</w:t>
      </w:r>
      <w:r w:rsidR="00884833" w:rsidRPr="00D017C7">
        <w:rPr>
          <w:rFonts w:cs="B Lotus" w:hint="cs"/>
          <w:sz w:val="28"/>
          <w:szCs w:val="28"/>
          <w:rtl/>
          <w:lang w:bidi="fa-IR"/>
        </w:rPr>
        <w:t>ئز است اما نه این که مالک باشند، بلکه ملکیت برای امام علیه السلام است.</w:t>
      </w:r>
    </w:p>
    <w:p w:rsidR="00D932AE" w:rsidRPr="00D017C7" w:rsidRDefault="00D932AE" w:rsidP="008851B3">
      <w:pPr>
        <w:pStyle w:val="6"/>
        <w:rPr>
          <w:rtl/>
        </w:rPr>
      </w:pPr>
      <w:r w:rsidRPr="00D017C7">
        <w:rPr>
          <w:rFonts w:hint="cs"/>
          <w:rtl/>
        </w:rPr>
        <w:t>روایت سوم</w:t>
      </w:r>
      <w:r w:rsidR="00E46FD9" w:rsidRPr="00D017C7">
        <w:rPr>
          <w:rFonts w:hint="cs"/>
          <w:rtl/>
        </w:rPr>
        <w:t>، روایت</w:t>
      </w:r>
      <w:r w:rsidRPr="00D017C7">
        <w:rPr>
          <w:rFonts w:hint="cs"/>
          <w:rtl/>
        </w:rPr>
        <w:t xml:space="preserve"> عمر بن یزید</w:t>
      </w:r>
    </w:p>
    <w:p w:rsidR="00884833" w:rsidRPr="00D017C7" w:rsidRDefault="00884833" w:rsidP="00884833">
      <w:pPr>
        <w:bidi/>
        <w:rPr>
          <w:rFonts w:cs="B Lotus"/>
          <w:sz w:val="28"/>
          <w:szCs w:val="28"/>
          <w:rtl/>
          <w:lang w:bidi="fa-IR"/>
        </w:rPr>
      </w:pPr>
      <w:r w:rsidRPr="00D017C7">
        <w:rPr>
          <w:rFonts w:cs="B Lotus" w:hint="cs"/>
          <w:sz w:val="28"/>
          <w:szCs w:val="28"/>
          <w:rtl/>
          <w:lang w:bidi="fa-IR"/>
        </w:rPr>
        <w:t>وَ بِإِسْنَادِهِ عَنْ مُحَمَّدِ بْنِ عَلِيِّ بْنِ مَحْبُوبٍ عَنْ مُحَمَّدِ بْنِ الْحُسَيْنِ عَنِ الْحَسَنِ بْنِ مَحْبُوبٍ عَنْ عُمَرَ بْنِ يَزِيدَ قَالَ: سَمِعْتُ رَجُلًا مِنْ أَهْلِ الْجَبَلِ يَسْأَلُ أَبَا عَبْدِ اللَّهِ ع- عَنْ رَجُلٍ أَخَذَ أَرْضاً مَوَاتاً تَرَكَهَا أَهْلُهَا- فَعَمَرَهَا وَ كَرَى أَنْهَارَهَا وَ بَنَى فِيهَا بُيُوتاً- وَ غَرَسَ فِيهَا نَخْلًا وَ شَجَراً قَالَ فَقَالَ أَبُو عَبْدِ اللَّهِ ع- كَانَ أَمِيرُ الْمُؤْمِنِينَ ع يَقُولُ مَنْ أَحْيَا أَرْضاً مِنَ الْمُؤْمِنِينَ- فَهِيَ لَهُ وَ عَلَيْهِ طَسْقُهَا- يُؤَدِّيهِ إِلَى الْإِمَامِ فِي حَالِ الْهُدْنَةِ- فَإِذَا ظَهَرَ الْقَائِمُ فَلْيُوَطِّنْ نَفْسَهُ عَلَى أَنْ تُؤْخَذَ مِنْهُ</w:t>
      </w:r>
      <w:r w:rsidR="00E46FD9" w:rsidRPr="00D017C7">
        <w:rPr>
          <w:rStyle w:val="a5"/>
          <w:rFonts w:cs="B Lotus"/>
          <w:sz w:val="28"/>
          <w:szCs w:val="28"/>
          <w:rtl/>
          <w:lang w:bidi="fa-IR"/>
        </w:rPr>
        <w:footnoteReference w:id="8"/>
      </w:r>
      <w:r w:rsidRPr="00D017C7">
        <w:rPr>
          <w:rFonts w:cs="B Lotus" w:hint="cs"/>
          <w:sz w:val="28"/>
          <w:szCs w:val="28"/>
          <w:rtl/>
          <w:lang w:bidi="fa-IR"/>
        </w:rPr>
        <w:t>.</w:t>
      </w:r>
    </w:p>
    <w:p w:rsidR="00884833" w:rsidRPr="00D017C7" w:rsidRDefault="00D932AE" w:rsidP="00884833">
      <w:pPr>
        <w:bidi/>
        <w:rPr>
          <w:rFonts w:cs="B Lotus"/>
          <w:sz w:val="28"/>
          <w:szCs w:val="28"/>
          <w:rtl/>
          <w:lang w:bidi="fa-IR"/>
        </w:rPr>
      </w:pPr>
      <w:r w:rsidRPr="00D017C7">
        <w:rPr>
          <w:rFonts w:cs="B Lotus" w:hint="cs"/>
          <w:sz w:val="28"/>
          <w:szCs w:val="28"/>
          <w:rtl/>
          <w:lang w:bidi="fa-IR"/>
        </w:rPr>
        <w:t>گفته اند تعبیر "محل</w:t>
      </w:r>
      <w:r w:rsidR="005E5D24" w:rsidRPr="00D017C7">
        <w:rPr>
          <w:rFonts w:cs="B Lotus" w:hint="cs"/>
          <w:sz w:val="28"/>
          <w:szCs w:val="28"/>
          <w:rtl/>
          <w:lang w:bidi="fa-IR"/>
        </w:rPr>
        <w:t>ّ</w:t>
      </w:r>
      <w:r w:rsidRPr="00D017C7">
        <w:rPr>
          <w:rFonts w:cs="B Lotus" w:hint="cs"/>
          <w:sz w:val="28"/>
          <w:szCs w:val="28"/>
          <w:rtl/>
          <w:lang w:bidi="fa-IR"/>
        </w:rPr>
        <w:t xml:space="preserve">لون" و تعبیر وجوب خراج "علیه طسقها" </w:t>
      </w:r>
      <w:r w:rsidR="00E46FD9" w:rsidRPr="00D017C7">
        <w:rPr>
          <w:rFonts w:cs="B Lotus" w:hint="cs"/>
          <w:sz w:val="28"/>
          <w:szCs w:val="28"/>
          <w:rtl/>
          <w:lang w:bidi="fa-IR"/>
        </w:rPr>
        <w:t xml:space="preserve">که در روایات طائفه دوم ذکر شده، </w:t>
      </w:r>
      <w:r w:rsidRPr="00D017C7">
        <w:rPr>
          <w:rFonts w:cs="B Lotus" w:hint="cs"/>
          <w:sz w:val="28"/>
          <w:szCs w:val="28"/>
          <w:rtl/>
          <w:lang w:bidi="fa-IR"/>
        </w:rPr>
        <w:t xml:space="preserve">قرینه است بر این که مراد از </w:t>
      </w:r>
      <w:r w:rsidR="00E94D9A" w:rsidRPr="00D017C7">
        <w:rPr>
          <w:rFonts w:cs="B Lotus" w:hint="cs"/>
          <w:sz w:val="28"/>
          <w:szCs w:val="28"/>
          <w:rtl/>
          <w:lang w:bidi="fa-IR"/>
        </w:rPr>
        <w:t>تعبیر "</w:t>
      </w:r>
      <w:r w:rsidRPr="00D017C7">
        <w:rPr>
          <w:rFonts w:cs="B Lotus" w:hint="cs"/>
          <w:sz w:val="28"/>
          <w:szCs w:val="28"/>
          <w:rtl/>
          <w:lang w:bidi="fa-IR"/>
        </w:rPr>
        <w:t>فهو له</w:t>
      </w:r>
      <w:r w:rsidR="00E94D9A" w:rsidRPr="00D017C7">
        <w:rPr>
          <w:rFonts w:cs="B Lotus" w:hint="cs"/>
          <w:sz w:val="28"/>
          <w:szCs w:val="28"/>
          <w:rtl/>
          <w:lang w:bidi="fa-IR"/>
        </w:rPr>
        <w:t>"</w:t>
      </w:r>
      <w:r w:rsidRPr="00D017C7">
        <w:rPr>
          <w:rFonts w:cs="B Lotus" w:hint="cs"/>
          <w:sz w:val="28"/>
          <w:szCs w:val="28"/>
          <w:rtl/>
          <w:lang w:bidi="fa-IR"/>
        </w:rPr>
        <w:t xml:space="preserve"> در طائفه اول</w:t>
      </w:r>
      <w:r w:rsidR="00E94D9A" w:rsidRPr="00D017C7">
        <w:rPr>
          <w:rFonts w:cs="B Lotus" w:hint="cs"/>
          <w:sz w:val="28"/>
          <w:szCs w:val="28"/>
          <w:rtl/>
          <w:lang w:bidi="fa-IR"/>
        </w:rPr>
        <w:t>،</w:t>
      </w:r>
      <w:r w:rsidRPr="00D017C7">
        <w:rPr>
          <w:rFonts w:cs="B Lotus" w:hint="cs"/>
          <w:sz w:val="28"/>
          <w:szCs w:val="28"/>
          <w:rtl/>
          <w:lang w:bidi="fa-IR"/>
        </w:rPr>
        <w:t xml:space="preserve"> احقیت و اولویت تصرف است نه ملکیت. </w:t>
      </w:r>
    </w:p>
    <w:p w:rsidR="00D932AE" w:rsidRPr="00D017C7" w:rsidRDefault="00E94D9A" w:rsidP="00FC5EC0">
      <w:pPr>
        <w:bidi/>
        <w:rPr>
          <w:rFonts w:cs="B Lotus"/>
          <w:sz w:val="28"/>
          <w:szCs w:val="28"/>
          <w:rtl/>
          <w:lang w:bidi="fa-IR"/>
        </w:rPr>
      </w:pPr>
      <w:r w:rsidRPr="00D017C7">
        <w:rPr>
          <w:rFonts w:cs="B Lotus" w:hint="cs"/>
          <w:sz w:val="28"/>
          <w:szCs w:val="28"/>
          <w:rtl/>
          <w:lang w:bidi="fa-IR"/>
        </w:rPr>
        <w:t xml:space="preserve">مرحوم آقای </w:t>
      </w:r>
      <w:r w:rsidR="00D932AE" w:rsidRPr="00D017C7">
        <w:rPr>
          <w:rFonts w:cs="B Lotus" w:hint="cs"/>
          <w:sz w:val="28"/>
          <w:szCs w:val="28"/>
          <w:rtl/>
          <w:lang w:bidi="fa-IR"/>
        </w:rPr>
        <w:t xml:space="preserve">صدر از </w:t>
      </w:r>
      <w:r w:rsidRPr="00D017C7">
        <w:rPr>
          <w:rFonts w:cs="B Lotus" w:hint="cs"/>
          <w:sz w:val="28"/>
          <w:szCs w:val="28"/>
          <w:rtl/>
          <w:lang w:bidi="fa-IR"/>
        </w:rPr>
        <w:t xml:space="preserve">سید </w:t>
      </w:r>
      <w:r w:rsidR="00D932AE" w:rsidRPr="00D017C7">
        <w:rPr>
          <w:rFonts w:cs="B Lotus" w:hint="cs"/>
          <w:sz w:val="28"/>
          <w:szCs w:val="28"/>
          <w:rtl/>
          <w:lang w:bidi="fa-IR"/>
        </w:rPr>
        <w:t>بحر العلوم نق</w:t>
      </w:r>
      <w:r w:rsidR="00FC5EC0">
        <w:rPr>
          <w:rFonts w:cs="B Lotus" w:hint="cs"/>
          <w:sz w:val="28"/>
          <w:szCs w:val="28"/>
          <w:rtl/>
          <w:lang w:bidi="fa-IR"/>
        </w:rPr>
        <w:t>ل</w:t>
      </w:r>
      <w:r w:rsidR="00D932AE" w:rsidRPr="00D017C7">
        <w:rPr>
          <w:rFonts w:cs="B Lotus" w:hint="cs"/>
          <w:sz w:val="28"/>
          <w:szCs w:val="28"/>
          <w:rtl/>
          <w:lang w:bidi="fa-IR"/>
        </w:rPr>
        <w:t xml:space="preserve"> می کند که </w:t>
      </w:r>
      <w:r w:rsidRPr="00D017C7">
        <w:rPr>
          <w:rFonts w:cs="B Lotus" w:hint="cs"/>
          <w:sz w:val="28"/>
          <w:szCs w:val="28"/>
          <w:rtl/>
          <w:lang w:bidi="fa-IR"/>
        </w:rPr>
        <w:t xml:space="preserve">این </w:t>
      </w:r>
      <w:r w:rsidR="00D932AE" w:rsidRPr="00D017C7">
        <w:rPr>
          <w:rFonts w:cs="B Lotus" w:hint="cs"/>
          <w:sz w:val="28"/>
          <w:szCs w:val="28"/>
          <w:rtl/>
          <w:lang w:bidi="fa-IR"/>
        </w:rPr>
        <w:t xml:space="preserve">تعبیر متعارف است که </w:t>
      </w:r>
      <w:r w:rsidRPr="00D017C7">
        <w:rPr>
          <w:rFonts w:cs="B Lotus" w:hint="cs"/>
          <w:sz w:val="28"/>
          <w:szCs w:val="28"/>
          <w:rtl/>
          <w:lang w:bidi="fa-IR"/>
        </w:rPr>
        <w:t>عبارت "</w:t>
      </w:r>
      <w:r w:rsidR="00D932AE" w:rsidRPr="00D017C7">
        <w:rPr>
          <w:rFonts w:cs="B Lotus" w:hint="cs"/>
          <w:sz w:val="28"/>
          <w:szCs w:val="28"/>
          <w:rtl/>
          <w:lang w:bidi="fa-IR"/>
        </w:rPr>
        <w:t>له</w:t>
      </w:r>
      <w:r w:rsidRPr="00D017C7">
        <w:rPr>
          <w:rFonts w:cs="B Lotus" w:hint="cs"/>
          <w:sz w:val="28"/>
          <w:szCs w:val="28"/>
          <w:rtl/>
          <w:lang w:bidi="fa-IR"/>
        </w:rPr>
        <w:t>"</w:t>
      </w:r>
      <w:r w:rsidR="00D932AE" w:rsidRPr="00D017C7">
        <w:rPr>
          <w:rFonts w:cs="B Lotus" w:hint="cs"/>
          <w:sz w:val="28"/>
          <w:szCs w:val="28"/>
          <w:rtl/>
          <w:lang w:bidi="fa-IR"/>
        </w:rPr>
        <w:t xml:space="preserve"> را در مورد کسی که مالک </w:t>
      </w:r>
      <w:r w:rsidRPr="00D017C7">
        <w:rPr>
          <w:rFonts w:cs="B Lotus" w:hint="cs"/>
          <w:sz w:val="28"/>
          <w:szCs w:val="28"/>
          <w:rtl/>
          <w:lang w:bidi="fa-IR"/>
        </w:rPr>
        <w:t xml:space="preserve">زمین </w:t>
      </w:r>
      <w:r w:rsidR="00D932AE" w:rsidRPr="00D017C7">
        <w:rPr>
          <w:rFonts w:cs="B Lotus" w:hint="cs"/>
          <w:sz w:val="28"/>
          <w:szCs w:val="28"/>
          <w:rtl/>
          <w:lang w:bidi="fa-IR"/>
        </w:rPr>
        <w:t>نیست و فقط می خواهد</w:t>
      </w:r>
      <w:r w:rsidR="00240E12" w:rsidRPr="00D017C7">
        <w:rPr>
          <w:rFonts w:cs="B Lotus" w:hint="cs"/>
          <w:sz w:val="28"/>
          <w:szCs w:val="28"/>
          <w:rtl/>
          <w:lang w:bidi="fa-IR"/>
        </w:rPr>
        <w:t xml:space="preserve"> در زمین کار کند به کار می برند.</w:t>
      </w:r>
      <w:r w:rsidR="00D932AE" w:rsidRPr="00D017C7">
        <w:rPr>
          <w:rFonts w:cs="B Lotus" w:hint="cs"/>
          <w:sz w:val="28"/>
          <w:szCs w:val="28"/>
          <w:rtl/>
          <w:lang w:bidi="fa-IR"/>
        </w:rPr>
        <w:t xml:space="preserve"> در تکمیل کلام ایشان </w:t>
      </w:r>
      <w:r w:rsidRPr="00D017C7">
        <w:rPr>
          <w:rFonts w:cs="B Lotus" w:hint="cs"/>
          <w:sz w:val="28"/>
          <w:szCs w:val="28"/>
          <w:rtl/>
          <w:lang w:bidi="fa-IR"/>
        </w:rPr>
        <w:t>می توان گفت که حتی اگر تعارض مستقر شود،</w:t>
      </w:r>
      <w:r w:rsidR="00D932AE" w:rsidRPr="00D017C7">
        <w:rPr>
          <w:rFonts w:cs="B Lotus" w:hint="cs"/>
          <w:sz w:val="28"/>
          <w:szCs w:val="28"/>
          <w:rtl/>
          <w:lang w:bidi="fa-IR"/>
        </w:rPr>
        <w:t xml:space="preserve"> این دو طائفه تساقط می کنند و دیگر دلیلی بر ممل</w:t>
      </w:r>
      <w:r w:rsidRPr="00D017C7">
        <w:rPr>
          <w:rFonts w:cs="B Lotus" w:hint="cs"/>
          <w:sz w:val="28"/>
          <w:szCs w:val="28"/>
          <w:rtl/>
          <w:lang w:bidi="fa-IR"/>
        </w:rPr>
        <w:t>ّ</w:t>
      </w:r>
      <w:r w:rsidR="00D932AE" w:rsidRPr="00D017C7">
        <w:rPr>
          <w:rFonts w:cs="B Lotus" w:hint="cs"/>
          <w:sz w:val="28"/>
          <w:szCs w:val="28"/>
          <w:rtl/>
          <w:lang w:bidi="fa-IR"/>
        </w:rPr>
        <w:t>کیت احیاء ند</w:t>
      </w:r>
      <w:r w:rsidRPr="00D017C7">
        <w:rPr>
          <w:rFonts w:cs="B Lotus" w:hint="cs"/>
          <w:sz w:val="28"/>
          <w:szCs w:val="28"/>
          <w:rtl/>
          <w:lang w:bidi="fa-IR"/>
        </w:rPr>
        <w:t>اریم و فقط به قدر متیقن که ثبوت</w:t>
      </w:r>
      <w:r w:rsidR="00D932AE" w:rsidRPr="00D017C7">
        <w:rPr>
          <w:rFonts w:cs="B Lotus" w:hint="cs"/>
          <w:sz w:val="28"/>
          <w:szCs w:val="28"/>
          <w:rtl/>
          <w:lang w:bidi="fa-IR"/>
        </w:rPr>
        <w:t xml:space="preserve"> حق اولویت با احیاء است</w:t>
      </w:r>
      <w:r w:rsidRPr="00D017C7">
        <w:rPr>
          <w:rFonts w:cs="B Lotus" w:hint="cs"/>
          <w:sz w:val="28"/>
          <w:szCs w:val="28"/>
          <w:rtl/>
          <w:lang w:bidi="fa-IR"/>
        </w:rPr>
        <w:t>،</w:t>
      </w:r>
      <w:r w:rsidR="00D932AE" w:rsidRPr="00D017C7">
        <w:rPr>
          <w:rFonts w:cs="B Lotus" w:hint="cs"/>
          <w:sz w:val="28"/>
          <w:szCs w:val="28"/>
          <w:rtl/>
          <w:lang w:bidi="fa-IR"/>
        </w:rPr>
        <w:t xml:space="preserve"> اکتفاء می کنیم و مقتضای اصل عملی هم عدم ملکیت است.</w:t>
      </w:r>
    </w:p>
    <w:p w:rsidR="00AD5BDA" w:rsidRPr="00D017C7" w:rsidRDefault="00AD5BDA" w:rsidP="008851B3">
      <w:pPr>
        <w:pStyle w:val="3"/>
        <w:rPr>
          <w:rtl/>
        </w:rPr>
      </w:pPr>
      <w:r w:rsidRPr="00D017C7">
        <w:rPr>
          <w:rFonts w:hint="cs"/>
          <w:rtl/>
        </w:rPr>
        <w:t>بیان ثمره بحث</w:t>
      </w:r>
      <w:r w:rsidR="00E46FD9" w:rsidRPr="00D017C7">
        <w:rPr>
          <w:rFonts w:hint="cs"/>
          <w:rtl/>
        </w:rPr>
        <w:t xml:space="preserve"> در کلام مرحوم آ</w:t>
      </w:r>
      <w:r w:rsidR="005E5D24" w:rsidRPr="00D017C7">
        <w:rPr>
          <w:rFonts w:hint="cs"/>
          <w:rtl/>
        </w:rPr>
        <w:t>قای خوئی</w:t>
      </w:r>
    </w:p>
    <w:p w:rsidR="00AD5BDA" w:rsidRPr="00D017C7" w:rsidRDefault="00AD5BDA" w:rsidP="00AD5BDA">
      <w:pPr>
        <w:bidi/>
        <w:rPr>
          <w:rFonts w:cs="B Lotus"/>
          <w:sz w:val="28"/>
          <w:szCs w:val="28"/>
          <w:rtl/>
          <w:lang w:bidi="fa-IR"/>
        </w:rPr>
      </w:pPr>
      <w:r w:rsidRPr="00D017C7">
        <w:rPr>
          <w:rFonts w:cs="B Lotus" w:hint="cs"/>
          <w:sz w:val="28"/>
          <w:szCs w:val="28"/>
          <w:rtl/>
          <w:lang w:bidi="fa-IR"/>
        </w:rPr>
        <w:t>مرحوم آقای خوئی در منهاج</w:t>
      </w:r>
      <w:r w:rsidR="005E5D24" w:rsidRPr="00D017C7">
        <w:rPr>
          <w:rFonts w:cs="B Lotus" w:hint="cs"/>
          <w:sz w:val="28"/>
          <w:szCs w:val="28"/>
          <w:rtl/>
          <w:lang w:bidi="fa-IR"/>
        </w:rPr>
        <w:t>،</w:t>
      </w:r>
      <w:r w:rsidRPr="00D017C7">
        <w:rPr>
          <w:rFonts w:cs="B Lotus" w:hint="cs"/>
          <w:sz w:val="28"/>
          <w:szCs w:val="28"/>
          <w:rtl/>
          <w:lang w:bidi="fa-IR"/>
        </w:rPr>
        <w:t xml:space="preserve"> فتوی به ملکیت محیی نسبت به زمین داده است، اما در بحث استدلالی در مکاسب، موافق نظر مرحوم شیخ طوسی مشی کرده و در مقام بیان ثمره بحث</w:t>
      </w:r>
      <w:r w:rsidR="00256355" w:rsidRPr="00D017C7">
        <w:rPr>
          <w:rFonts w:cs="B Lotus" w:hint="cs"/>
          <w:sz w:val="28"/>
          <w:szCs w:val="28"/>
          <w:rtl/>
          <w:lang w:bidi="fa-IR"/>
        </w:rPr>
        <w:t>،</w:t>
      </w:r>
      <w:r w:rsidRPr="00D017C7">
        <w:rPr>
          <w:rFonts w:cs="B Lotus" w:hint="cs"/>
          <w:sz w:val="28"/>
          <w:szCs w:val="28"/>
          <w:rtl/>
          <w:lang w:bidi="fa-IR"/>
        </w:rPr>
        <w:t xml:space="preserve"> فرموده است:</w:t>
      </w:r>
    </w:p>
    <w:p w:rsidR="00AD5BDA" w:rsidRPr="00D017C7" w:rsidRDefault="00AD5BDA" w:rsidP="00AD5BDA">
      <w:pPr>
        <w:bidi/>
        <w:rPr>
          <w:rFonts w:cs="B Lotus"/>
          <w:sz w:val="28"/>
          <w:szCs w:val="28"/>
          <w:rtl/>
          <w:lang w:bidi="fa-IR"/>
        </w:rPr>
      </w:pPr>
      <w:r w:rsidRPr="00D017C7">
        <w:rPr>
          <w:rFonts w:cs="B Lotus" w:hint="cs"/>
          <w:sz w:val="28"/>
          <w:szCs w:val="28"/>
          <w:rtl/>
          <w:lang w:bidi="fa-IR"/>
        </w:rPr>
        <w:lastRenderedPageBreak/>
        <w:t>ثمره بحث در این است که اگر بستانی را برای تجاره احیاء کند (نه به خاطر مئونه) و مصداق مئونه نباشد، اگر بگوییم احیاء موجب ملکیت می شود، باید خمس آن را بپردازد، اما اگر بگوییم احیاء صرفا موجب حق و اولویت می شود، پرداخت خمس آن لازم نیست؛ چون مالی به ملک او در نیامده تا خمس آن واجب باشد.</w:t>
      </w:r>
    </w:p>
    <w:p w:rsidR="00AD5BDA" w:rsidRPr="00D017C7" w:rsidRDefault="00AD5BDA" w:rsidP="00AD5BDA">
      <w:pPr>
        <w:bidi/>
        <w:rPr>
          <w:rFonts w:cs="B Lotus"/>
          <w:sz w:val="28"/>
          <w:szCs w:val="28"/>
          <w:rtl/>
          <w:lang w:bidi="fa-IR"/>
        </w:rPr>
      </w:pPr>
      <w:r w:rsidRPr="00D017C7">
        <w:rPr>
          <w:rFonts w:cs="B Lotus" w:hint="cs"/>
          <w:sz w:val="28"/>
          <w:szCs w:val="28"/>
          <w:rtl/>
          <w:lang w:bidi="fa-IR"/>
        </w:rPr>
        <w:t>برای حل علاج بین دو دسته روایات، وجوهی بیان شده که به ذکر آنها می پردازیم.</w:t>
      </w:r>
    </w:p>
    <w:p w:rsidR="00D932AE" w:rsidRPr="00D017C7" w:rsidRDefault="00BB225F" w:rsidP="008851B3">
      <w:pPr>
        <w:pStyle w:val="3"/>
        <w:rPr>
          <w:rtl/>
        </w:rPr>
      </w:pPr>
      <w:r w:rsidRPr="00D017C7">
        <w:rPr>
          <w:rFonts w:hint="cs"/>
          <w:rtl/>
        </w:rPr>
        <w:t>وجوه علاج</w:t>
      </w:r>
      <w:r w:rsidR="00D932AE" w:rsidRPr="00D017C7">
        <w:rPr>
          <w:rFonts w:hint="cs"/>
          <w:rtl/>
        </w:rPr>
        <w:t xml:space="preserve"> بین دو طائفه روایات</w:t>
      </w:r>
    </w:p>
    <w:p w:rsidR="00D932AE" w:rsidRPr="00D017C7" w:rsidRDefault="00D932AE" w:rsidP="008851B3">
      <w:pPr>
        <w:pStyle w:val="4"/>
        <w:rPr>
          <w:rtl/>
        </w:rPr>
      </w:pPr>
      <w:r w:rsidRPr="00D017C7">
        <w:rPr>
          <w:rFonts w:hint="cs"/>
          <w:rtl/>
        </w:rPr>
        <w:t>وجه اول</w:t>
      </w:r>
    </w:p>
    <w:p w:rsidR="00D932AE" w:rsidRPr="00D017C7" w:rsidRDefault="00D932AE" w:rsidP="00FC5EC0">
      <w:pPr>
        <w:bidi/>
        <w:rPr>
          <w:rFonts w:cs="B Lotus"/>
          <w:sz w:val="28"/>
          <w:szCs w:val="28"/>
          <w:rtl/>
          <w:lang w:bidi="fa-IR"/>
        </w:rPr>
      </w:pPr>
      <w:r w:rsidRPr="00D017C7">
        <w:rPr>
          <w:rFonts w:cs="B Lotus" w:hint="cs"/>
          <w:sz w:val="28"/>
          <w:szCs w:val="28"/>
          <w:rtl/>
          <w:lang w:bidi="fa-IR"/>
        </w:rPr>
        <w:t xml:space="preserve">برخی از این علاج ها به این بر میگردد که روایات طائفه دوم از جهت سندی تمام نبوده و قابل استناد نیستند، لذا فی حد ذاته حجیت ندارد تا بتواند با روایات طائفه اول معارضه کند هرچند </w:t>
      </w:r>
      <w:proofErr w:type="spellStart"/>
      <w:r w:rsidR="00FC5EC0">
        <w:rPr>
          <w:rFonts w:cs="B Lotus" w:hint="cs"/>
          <w:sz w:val="28"/>
          <w:szCs w:val="28"/>
          <w:rtl/>
          <w:lang w:bidi="fa-IR"/>
        </w:rPr>
        <w:t>اگرهردوطائفه</w:t>
      </w:r>
      <w:proofErr w:type="spellEnd"/>
      <w:r w:rsidR="00FC5EC0">
        <w:rPr>
          <w:rFonts w:cs="B Lotus" w:hint="cs"/>
          <w:sz w:val="28"/>
          <w:szCs w:val="28"/>
          <w:rtl/>
          <w:lang w:bidi="fa-IR"/>
        </w:rPr>
        <w:t xml:space="preserve"> حجت بودند</w:t>
      </w:r>
      <w:r w:rsidRPr="00D017C7">
        <w:rPr>
          <w:rFonts w:cs="B Lotus" w:hint="cs"/>
          <w:sz w:val="28"/>
          <w:szCs w:val="28"/>
          <w:rtl/>
          <w:lang w:bidi="fa-IR"/>
        </w:rPr>
        <w:t xml:space="preserve"> جمع دلالی بین دو دسته روایات وجود ندارد. برخی مثل صاحب عروه در نظر اول خود، و مرحوم امام در کتاب البیع از این راه مشکل را حل کرده اند.</w:t>
      </w:r>
    </w:p>
    <w:p w:rsidR="00D932AE" w:rsidRPr="00D017C7" w:rsidRDefault="00D932AE" w:rsidP="008851B3">
      <w:pPr>
        <w:pStyle w:val="4"/>
        <w:rPr>
          <w:rtl/>
        </w:rPr>
      </w:pPr>
      <w:r w:rsidRPr="00D017C7">
        <w:rPr>
          <w:rFonts w:hint="cs"/>
          <w:rtl/>
        </w:rPr>
        <w:t>وجه دوم</w:t>
      </w:r>
    </w:p>
    <w:p w:rsidR="00D932AE" w:rsidRPr="00D017C7" w:rsidRDefault="00D932AE" w:rsidP="00D932AE">
      <w:pPr>
        <w:bidi/>
        <w:rPr>
          <w:rFonts w:cs="B Lotus"/>
          <w:sz w:val="28"/>
          <w:szCs w:val="28"/>
          <w:rtl/>
          <w:lang w:bidi="fa-IR"/>
        </w:rPr>
      </w:pPr>
      <w:r w:rsidRPr="00D017C7">
        <w:rPr>
          <w:rFonts w:cs="B Lotus" w:hint="cs"/>
          <w:sz w:val="28"/>
          <w:szCs w:val="28"/>
          <w:rtl/>
          <w:lang w:bidi="fa-IR"/>
        </w:rPr>
        <w:t xml:space="preserve">برخی هم این گونه علاج کرده اند که دلالت روایات طائفه اول بر ملکیت، به ظهور است، و دلالت روایات طائفه دوم بر عدم ملکیت به نص است، لذا این نصوصیت قرینه می شود بر این که تعبیر "له" در روایات طائفه اول حمل بر اولویت و حق تقدم شود نه ملکیت. </w:t>
      </w:r>
      <w:r w:rsidR="005E5D24" w:rsidRPr="00D017C7">
        <w:rPr>
          <w:rFonts w:cs="B Lotus" w:hint="cs"/>
          <w:sz w:val="28"/>
          <w:szCs w:val="28"/>
          <w:rtl/>
          <w:lang w:bidi="fa-IR"/>
        </w:rPr>
        <w:t xml:space="preserve">همان طور که گفته شد، </w:t>
      </w:r>
      <w:r w:rsidRPr="00D017C7">
        <w:rPr>
          <w:rFonts w:cs="B Lotus" w:hint="cs"/>
          <w:sz w:val="28"/>
          <w:szCs w:val="28"/>
          <w:rtl/>
          <w:lang w:bidi="fa-IR"/>
        </w:rPr>
        <w:t>مرحوم بحر العلوم و مرحوم آقای صدر در اقتصادنا از این راه وارد شده اند. نتیجه این علاج، قول خلاف مشهور (عدم مملکیت احیاء) خواهد بود.</w:t>
      </w:r>
    </w:p>
    <w:p w:rsidR="00D932AE" w:rsidRPr="00D017C7" w:rsidRDefault="00D932AE" w:rsidP="008851B3">
      <w:pPr>
        <w:pStyle w:val="4"/>
        <w:rPr>
          <w:rtl/>
        </w:rPr>
      </w:pPr>
      <w:r w:rsidRPr="00D017C7">
        <w:rPr>
          <w:rFonts w:hint="cs"/>
          <w:rtl/>
        </w:rPr>
        <w:t>وجه سوم</w:t>
      </w:r>
    </w:p>
    <w:p w:rsidR="000E28D1" w:rsidRPr="00D017C7" w:rsidRDefault="00D932AE" w:rsidP="00D932AE">
      <w:pPr>
        <w:bidi/>
        <w:rPr>
          <w:rFonts w:cs="B Lotus"/>
          <w:sz w:val="28"/>
          <w:szCs w:val="28"/>
          <w:rtl/>
          <w:lang w:bidi="fa-IR"/>
        </w:rPr>
      </w:pPr>
      <w:r w:rsidRPr="00D017C7">
        <w:rPr>
          <w:rFonts w:cs="B Lotus" w:hint="cs"/>
          <w:sz w:val="28"/>
          <w:szCs w:val="28"/>
          <w:rtl/>
          <w:lang w:bidi="fa-IR"/>
        </w:rPr>
        <w:t>برخی در علاج تعارض بین دو طائفه روایات، این گونه گفته اند که به هردو طائفه اخذ می کنیم چون مضمون دو طائفه روایات، با هم تنافی ندارند</w:t>
      </w:r>
      <w:r w:rsidR="000E28D1" w:rsidRPr="00D017C7">
        <w:rPr>
          <w:rFonts w:cs="B Lotus" w:hint="cs"/>
          <w:sz w:val="28"/>
          <w:szCs w:val="28"/>
          <w:rtl/>
          <w:lang w:bidi="fa-IR"/>
        </w:rPr>
        <w:t>،</w:t>
      </w:r>
      <w:r w:rsidRPr="00D017C7">
        <w:rPr>
          <w:rFonts w:cs="B Lotus" w:hint="cs"/>
          <w:sz w:val="28"/>
          <w:szCs w:val="28"/>
          <w:rtl/>
          <w:lang w:bidi="fa-IR"/>
        </w:rPr>
        <w:t xml:space="preserve"> لذا به هر دو مضمون ملتزم می شویم. محقق ایروانی فرموده اس</w:t>
      </w:r>
      <w:r w:rsidR="000E28D1" w:rsidRPr="00D017C7">
        <w:rPr>
          <w:rFonts w:cs="B Lotus" w:hint="cs"/>
          <w:sz w:val="28"/>
          <w:szCs w:val="28"/>
          <w:rtl/>
          <w:lang w:bidi="fa-IR"/>
        </w:rPr>
        <w:t>ت</w:t>
      </w:r>
      <w:r w:rsidRPr="00D017C7">
        <w:rPr>
          <w:rFonts w:cs="B Lotus" w:hint="cs"/>
          <w:sz w:val="28"/>
          <w:szCs w:val="28"/>
          <w:rtl/>
          <w:lang w:bidi="fa-IR"/>
        </w:rPr>
        <w:t xml:space="preserve"> که روایات طائفه اول، ظهور در ملکیت دارد اما در روایات طائفه دوم تنها اثبات خراج بر ارض شده است و ثبوت خراج دلالت بر عدم ملکیت ندارد، چون خراج به معنای مالیات است </w:t>
      </w:r>
      <w:r w:rsidR="00E36003" w:rsidRPr="00D017C7">
        <w:rPr>
          <w:rFonts w:cs="B Lotus" w:hint="cs"/>
          <w:sz w:val="28"/>
          <w:szCs w:val="28"/>
          <w:rtl/>
          <w:lang w:bidi="fa-IR"/>
        </w:rPr>
        <w:t xml:space="preserve">نه اجرت زمین، </w:t>
      </w:r>
      <w:r w:rsidRPr="00D017C7">
        <w:rPr>
          <w:rFonts w:cs="B Lotus" w:hint="cs"/>
          <w:sz w:val="28"/>
          <w:szCs w:val="28"/>
          <w:rtl/>
          <w:lang w:bidi="fa-IR"/>
        </w:rPr>
        <w:t xml:space="preserve">و </w:t>
      </w:r>
      <w:r w:rsidR="000E28D1" w:rsidRPr="00D017C7">
        <w:rPr>
          <w:rFonts w:cs="B Lotus" w:hint="cs"/>
          <w:sz w:val="28"/>
          <w:szCs w:val="28"/>
          <w:rtl/>
          <w:lang w:bidi="fa-IR"/>
        </w:rPr>
        <w:t>اخذ مالیات از زمین شخص</w:t>
      </w:r>
      <w:r w:rsidRPr="00D017C7">
        <w:rPr>
          <w:rFonts w:cs="B Lotus" w:hint="cs"/>
          <w:sz w:val="28"/>
          <w:szCs w:val="28"/>
          <w:rtl/>
          <w:lang w:bidi="fa-IR"/>
        </w:rPr>
        <w:t xml:space="preserve"> با مالک بودن آن شخص نسبت به زمین قابل جمع است. </w:t>
      </w:r>
    </w:p>
    <w:p w:rsidR="00D932AE" w:rsidRPr="00D017C7" w:rsidRDefault="00D932AE" w:rsidP="00FC5EC0">
      <w:pPr>
        <w:bidi/>
        <w:rPr>
          <w:rFonts w:cs="B Lotus"/>
          <w:sz w:val="28"/>
          <w:szCs w:val="28"/>
          <w:rtl/>
          <w:lang w:bidi="fa-IR"/>
        </w:rPr>
      </w:pPr>
      <w:r w:rsidRPr="00D017C7">
        <w:rPr>
          <w:rFonts w:cs="B Lotus" w:hint="cs"/>
          <w:sz w:val="28"/>
          <w:szCs w:val="28"/>
          <w:rtl/>
          <w:lang w:bidi="fa-IR"/>
        </w:rPr>
        <w:t>مرحوم آقای تبریزی این وجه را تقویت کرده و در ارشاد الطالب به عنوان شاهد این مطلب</w:t>
      </w:r>
      <w:r w:rsidR="00256355" w:rsidRPr="00D017C7">
        <w:rPr>
          <w:rFonts w:cs="B Lotus" w:hint="cs"/>
          <w:sz w:val="28"/>
          <w:szCs w:val="28"/>
          <w:rtl/>
          <w:lang w:bidi="fa-IR"/>
        </w:rPr>
        <w:t>،</w:t>
      </w:r>
      <w:r w:rsidRPr="00D017C7">
        <w:rPr>
          <w:rFonts w:cs="B Lotus" w:hint="cs"/>
          <w:sz w:val="28"/>
          <w:szCs w:val="28"/>
          <w:rtl/>
          <w:lang w:bidi="fa-IR"/>
        </w:rPr>
        <w:t xml:space="preserve"> فرموده است که از روایات باب خراج هم همین به دست می آید؛ چون یهود و نصاری مالک زمین های در اختیار خود حساب می </w:t>
      </w:r>
      <w:r w:rsidRPr="00D017C7">
        <w:rPr>
          <w:rFonts w:cs="B Lotus" w:hint="cs"/>
          <w:sz w:val="28"/>
          <w:szCs w:val="28"/>
          <w:rtl/>
          <w:lang w:bidi="fa-IR"/>
        </w:rPr>
        <w:lastRenderedPageBreak/>
        <w:t>شدند و ملکیت آنها تثبیت شده بود، اما در عین حال از آنها خراج گرفته می شده است، پس اخذ خراج منافاتی با مالکیت ندارد.</w:t>
      </w:r>
    </w:p>
    <w:p w:rsidR="008D33CA" w:rsidRPr="00D017C7" w:rsidRDefault="00D932AE" w:rsidP="00D932AE">
      <w:pPr>
        <w:bidi/>
        <w:rPr>
          <w:rFonts w:cs="B Lotus"/>
          <w:sz w:val="28"/>
          <w:szCs w:val="28"/>
          <w:rtl/>
          <w:lang w:bidi="fa-IR"/>
        </w:rPr>
      </w:pPr>
      <w:r w:rsidRPr="00D017C7">
        <w:rPr>
          <w:rFonts w:cs="B Lotus" w:hint="cs"/>
          <w:sz w:val="28"/>
          <w:szCs w:val="28"/>
          <w:rtl/>
          <w:lang w:bidi="fa-IR"/>
        </w:rPr>
        <w:t>در برخی روایات مثل روایات کتاب الجه</w:t>
      </w:r>
      <w:r w:rsidR="008D33CA" w:rsidRPr="00D017C7">
        <w:rPr>
          <w:rFonts w:cs="B Lotus" w:hint="cs"/>
          <w:sz w:val="28"/>
          <w:szCs w:val="28"/>
          <w:rtl/>
          <w:lang w:bidi="fa-IR"/>
        </w:rPr>
        <w:t>اد باب 68 جهاد العدو حدیث دوم:</w:t>
      </w:r>
      <w:r w:rsidRPr="00D017C7">
        <w:rPr>
          <w:rFonts w:cs="B Lotus" w:hint="cs"/>
          <w:sz w:val="28"/>
          <w:szCs w:val="28"/>
          <w:rtl/>
          <w:lang w:bidi="fa-IR"/>
        </w:rPr>
        <w:t xml:space="preserve"> </w:t>
      </w:r>
    </w:p>
    <w:p w:rsidR="008D33CA" w:rsidRPr="00D017C7" w:rsidRDefault="008D33CA" w:rsidP="00B4005D">
      <w:pPr>
        <w:bidi/>
        <w:rPr>
          <w:rFonts w:cs="B Lotus"/>
          <w:sz w:val="28"/>
          <w:szCs w:val="28"/>
          <w:rtl/>
          <w:lang w:bidi="fa-IR"/>
        </w:rPr>
      </w:pPr>
      <w:r w:rsidRPr="00D017C7">
        <w:rPr>
          <w:rFonts w:cs="B Lotus" w:hint="cs"/>
          <w:sz w:val="28"/>
          <w:szCs w:val="28"/>
          <w:rtl/>
          <w:lang w:bidi="fa-IR"/>
        </w:rPr>
        <w:t>وَ بِالْإِسْنَادِ عَنْ حَرِيزٍ عَنْ مُحَمَّدِ بْنِ مُسْلِمٍ قَالَ: سَأَلْتُهُ عَنْ أَهْلِ الذِّمَّةِ مَا ذَا عَلَيْهِمْ- مِمَّا يَحْقُنُونَ بِهِ دِمَاءَهُمْ وَ أَمْوَالَهُمْ- قَالَ الْخَرَاجُ- وَ إِنْ أُخِذَ مِنْ رُءُوسِهِمُ الْجِزْيَةُ فَلَا سَبِيلَ عَلَى أَرْضِهِمْ- وَ إِنْ أُخِذَ مِنْ أَرْضِهِمْ فَلَا سَبِيلَ عَلَى رُءُوسِهِم</w:t>
      </w:r>
      <w:r w:rsidRPr="00D017C7">
        <w:rPr>
          <w:rStyle w:val="a5"/>
          <w:rFonts w:cs="B Lotus"/>
          <w:sz w:val="28"/>
          <w:szCs w:val="28"/>
          <w:rtl/>
          <w:lang w:bidi="fa-IR"/>
        </w:rPr>
        <w:footnoteReference w:id="9"/>
      </w:r>
      <w:r w:rsidRPr="00D017C7">
        <w:rPr>
          <w:rFonts w:cs="B Lotus" w:hint="cs"/>
          <w:sz w:val="28"/>
          <w:szCs w:val="28"/>
          <w:rtl/>
          <w:lang w:bidi="fa-IR"/>
        </w:rPr>
        <w:t>.</w:t>
      </w:r>
    </w:p>
    <w:p w:rsidR="00D932AE" w:rsidRPr="00D017C7" w:rsidRDefault="00B4005D" w:rsidP="008D33CA">
      <w:pPr>
        <w:bidi/>
        <w:rPr>
          <w:rFonts w:cs="B Lotus"/>
          <w:sz w:val="28"/>
          <w:szCs w:val="28"/>
          <w:rtl/>
          <w:lang w:bidi="fa-IR"/>
        </w:rPr>
      </w:pPr>
      <w:r w:rsidRPr="00D017C7">
        <w:rPr>
          <w:rFonts w:cs="B Lotus" w:hint="cs"/>
          <w:sz w:val="28"/>
          <w:szCs w:val="28"/>
          <w:rtl/>
          <w:lang w:bidi="fa-IR"/>
        </w:rPr>
        <w:t xml:space="preserve">طبق این روایت، </w:t>
      </w:r>
      <w:r w:rsidR="00D932AE" w:rsidRPr="00D017C7">
        <w:rPr>
          <w:rFonts w:cs="B Lotus" w:hint="cs"/>
          <w:sz w:val="28"/>
          <w:szCs w:val="28"/>
          <w:rtl/>
          <w:lang w:bidi="fa-IR"/>
        </w:rPr>
        <w:t>خراج (چه بر رئوس آنها گرفته شود چه بر زمین های آنها) گرفته می شده با این که آنها مالک بودند</w:t>
      </w:r>
      <w:r w:rsidR="005F4B5E" w:rsidRPr="00D017C7">
        <w:rPr>
          <w:rFonts w:cs="B Lotus" w:hint="cs"/>
          <w:sz w:val="28"/>
          <w:szCs w:val="28"/>
          <w:rtl/>
          <w:lang w:bidi="fa-IR"/>
        </w:rPr>
        <w:t>، پس اخذ خراج منافاتی با ثبوت ملکیت</w:t>
      </w:r>
      <w:r w:rsidR="00D932AE" w:rsidRPr="00D017C7">
        <w:rPr>
          <w:rFonts w:cs="B Lotus" w:hint="cs"/>
          <w:sz w:val="28"/>
          <w:szCs w:val="28"/>
          <w:rtl/>
          <w:lang w:bidi="fa-IR"/>
        </w:rPr>
        <w:t xml:space="preserve"> </w:t>
      </w:r>
      <w:r w:rsidR="005F4B5E" w:rsidRPr="00D017C7">
        <w:rPr>
          <w:rFonts w:cs="B Lotus" w:hint="cs"/>
          <w:sz w:val="28"/>
          <w:szCs w:val="28"/>
          <w:rtl/>
          <w:lang w:bidi="fa-IR"/>
        </w:rPr>
        <w:t>ن</w:t>
      </w:r>
      <w:r w:rsidR="00D932AE" w:rsidRPr="00D017C7">
        <w:rPr>
          <w:rFonts w:cs="B Lotus" w:hint="cs"/>
          <w:sz w:val="28"/>
          <w:szCs w:val="28"/>
          <w:rtl/>
          <w:lang w:bidi="fa-IR"/>
        </w:rPr>
        <w:t>دارد</w:t>
      </w:r>
      <w:r w:rsidRPr="00D017C7">
        <w:rPr>
          <w:rStyle w:val="a5"/>
          <w:rFonts w:cs="B Lotus"/>
          <w:sz w:val="28"/>
          <w:szCs w:val="28"/>
          <w:rtl/>
          <w:lang w:bidi="fa-IR"/>
        </w:rPr>
        <w:footnoteReference w:id="10"/>
      </w:r>
      <w:r w:rsidR="00D932AE" w:rsidRPr="00D017C7">
        <w:rPr>
          <w:rFonts w:cs="B Lotus" w:hint="cs"/>
          <w:sz w:val="28"/>
          <w:szCs w:val="28"/>
          <w:rtl/>
          <w:lang w:bidi="fa-IR"/>
        </w:rPr>
        <w:t>.</w:t>
      </w:r>
    </w:p>
    <w:p w:rsidR="00D932AE" w:rsidRPr="00D017C7" w:rsidRDefault="00D932AE" w:rsidP="008851B3">
      <w:pPr>
        <w:pStyle w:val="4"/>
        <w:rPr>
          <w:rtl/>
        </w:rPr>
      </w:pPr>
      <w:r w:rsidRPr="00D017C7">
        <w:rPr>
          <w:rFonts w:hint="cs"/>
          <w:rtl/>
        </w:rPr>
        <w:t>اشاره ای به سایر وجوه در کلام آقای صدر</w:t>
      </w:r>
    </w:p>
    <w:p w:rsidR="00D932AE" w:rsidRPr="00D017C7" w:rsidRDefault="00D932AE" w:rsidP="00D932AE">
      <w:pPr>
        <w:bidi/>
        <w:rPr>
          <w:rFonts w:cs="B Lotus"/>
          <w:sz w:val="28"/>
          <w:szCs w:val="28"/>
          <w:rtl/>
          <w:lang w:bidi="fa-IR"/>
        </w:rPr>
      </w:pPr>
      <w:r w:rsidRPr="00D017C7">
        <w:rPr>
          <w:rFonts w:cs="B Lotus" w:hint="cs"/>
          <w:sz w:val="28"/>
          <w:szCs w:val="28"/>
          <w:rtl/>
          <w:lang w:bidi="fa-IR"/>
        </w:rPr>
        <w:t xml:space="preserve">مرحوم آقای صدر در ملحق چهارم از ملاحق کتاب اقتصادنا، وجوهی ذکر کرده است که نتیجه برخی از این وجوه، موافق نظر مشهور و نتیجه برخی از آنها هم موافق نظر شیخ طوسی و بحر العلوم است. </w:t>
      </w:r>
    </w:p>
    <w:p w:rsidR="00AD5BDA" w:rsidRPr="00D017C7" w:rsidRDefault="00AD5BDA" w:rsidP="008851B3">
      <w:pPr>
        <w:pStyle w:val="5"/>
        <w:rPr>
          <w:rtl/>
        </w:rPr>
      </w:pPr>
      <w:r w:rsidRPr="00D017C7">
        <w:rPr>
          <w:rFonts w:hint="cs"/>
          <w:rtl/>
        </w:rPr>
        <w:t>وجه اول مرحوم آقای صدر</w:t>
      </w:r>
    </w:p>
    <w:p w:rsidR="00D932AE" w:rsidRPr="00D017C7" w:rsidRDefault="00D932AE" w:rsidP="00AD5BDA">
      <w:pPr>
        <w:bidi/>
        <w:rPr>
          <w:rFonts w:cs="B Lotus"/>
          <w:sz w:val="28"/>
          <w:szCs w:val="28"/>
          <w:rtl/>
          <w:lang w:bidi="fa-IR"/>
        </w:rPr>
      </w:pPr>
      <w:r w:rsidRPr="00D017C7">
        <w:rPr>
          <w:rFonts w:cs="B Lotus" w:hint="cs"/>
          <w:sz w:val="28"/>
          <w:szCs w:val="28"/>
          <w:rtl/>
          <w:lang w:bidi="fa-IR"/>
        </w:rPr>
        <w:t xml:space="preserve">یکی از این وجوه، مبتنی بر بحث انقلاب نسبت است که اگر </w:t>
      </w:r>
      <w:r w:rsidR="005F4B5E" w:rsidRPr="00D017C7">
        <w:rPr>
          <w:rFonts w:cs="B Lotus" w:hint="cs"/>
          <w:sz w:val="28"/>
          <w:szCs w:val="28"/>
          <w:rtl/>
          <w:lang w:bidi="fa-IR"/>
        </w:rPr>
        <w:t xml:space="preserve">آن وجه </w:t>
      </w:r>
      <w:r w:rsidRPr="00D017C7">
        <w:rPr>
          <w:rFonts w:cs="B Lotus" w:hint="cs"/>
          <w:sz w:val="28"/>
          <w:szCs w:val="28"/>
          <w:rtl/>
          <w:lang w:bidi="fa-IR"/>
        </w:rPr>
        <w:t>تمام شود و کبرای انقلاب نسبت هم تمام باشد، در نتیجه موافق نظر مشهور خواهد بود.</w:t>
      </w:r>
    </w:p>
    <w:p w:rsidR="00AD5BDA" w:rsidRPr="00D017C7" w:rsidRDefault="00AD5BDA" w:rsidP="008851B3">
      <w:pPr>
        <w:pStyle w:val="5"/>
        <w:rPr>
          <w:rtl/>
        </w:rPr>
      </w:pPr>
      <w:r w:rsidRPr="00D017C7">
        <w:rPr>
          <w:rFonts w:hint="cs"/>
          <w:rtl/>
        </w:rPr>
        <w:t>وجه دوم مرحوم آقای صدر</w:t>
      </w:r>
    </w:p>
    <w:p w:rsidR="00D932AE" w:rsidRPr="00D017C7" w:rsidRDefault="00D932AE" w:rsidP="00AD5BDA">
      <w:pPr>
        <w:bidi/>
        <w:rPr>
          <w:rFonts w:cs="B Lotus"/>
          <w:sz w:val="28"/>
          <w:szCs w:val="28"/>
          <w:rtl/>
          <w:lang w:bidi="fa-IR"/>
        </w:rPr>
      </w:pPr>
      <w:r w:rsidRPr="00D017C7">
        <w:rPr>
          <w:rFonts w:cs="B Lotus" w:hint="cs"/>
          <w:sz w:val="28"/>
          <w:szCs w:val="28"/>
          <w:rtl/>
          <w:lang w:bidi="fa-IR"/>
        </w:rPr>
        <w:t>وجه دیگر این است که همان طور که در خاصین متعارضین، اگر عام فوقانی داشته باشیم</w:t>
      </w:r>
      <w:r w:rsidR="009D143E" w:rsidRPr="00D017C7">
        <w:rPr>
          <w:rFonts w:cs="B Lotus" w:hint="cs"/>
          <w:sz w:val="28"/>
          <w:szCs w:val="28"/>
          <w:rtl/>
          <w:lang w:bidi="fa-IR"/>
        </w:rPr>
        <w:t>،</w:t>
      </w:r>
      <w:r w:rsidRPr="00D017C7">
        <w:rPr>
          <w:rFonts w:cs="B Lotus" w:hint="cs"/>
          <w:sz w:val="28"/>
          <w:szCs w:val="28"/>
          <w:rtl/>
          <w:lang w:bidi="fa-IR"/>
        </w:rPr>
        <w:t xml:space="preserve"> عام طرف تعارض با خاص ها نیست بلکه بعد از تعارض به عام رجوع می شود، همین طور اگر دو دلیل متعارض داشتیم که به نحو نصوصیت باهم تعارض می کنند و روایتی داشتیم که به ظاهر دلالت بر یکی از دو مفاد می کند، نصین تعارض می کنند و بعد از تساقط نصین، نوبت به روایت ظاهر می رسد. </w:t>
      </w:r>
    </w:p>
    <w:p w:rsidR="009D143E" w:rsidRPr="00D017C7" w:rsidRDefault="00D932AE" w:rsidP="00D932AE">
      <w:pPr>
        <w:bidi/>
        <w:rPr>
          <w:rFonts w:cs="B Lotus"/>
          <w:sz w:val="28"/>
          <w:szCs w:val="28"/>
          <w:rtl/>
          <w:lang w:bidi="fa-IR"/>
        </w:rPr>
      </w:pPr>
      <w:r w:rsidRPr="00D017C7">
        <w:rPr>
          <w:rFonts w:cs="B Lotus" w:hint="cs"/>
          <w:sz w:val="28"/>
          <w:szCs w:val="28"/>
          <w:rtl/>
          <w:lang w:bidi="fa-IR"/>
        </w:rPr>
        <w:t xml:space="preserve">نتیجه تطبیق این مبنی در مانحن فیه، موافق نظر مشهور است؛ چون یک روایت صریح در ملکیت و یک روایت صریح در عدم ملکیت داریم، و یک روایت هم ظاهر در ملکیت است (تعبیر فهی له)، این روایت ظاهر به عنوان مرجع فوقانی است و بعد از تعارض نصین رجوع به ظاهر می کنیم. </w:t>
      </w:r>
    </w:p>
    <w:p w:rsidR="00D932AE" w:rsidRPr="00D017C7" w:rsidRDefault="00D932AE" w:rsidP="009D143E">
      <w:pPr>
        <w:bidi/>
        <w:rPr>
          <w:rFonts w:cs="B Lotus"/>
          <w:sz w:val="28"/>
          <w:szCs w:val="28"/>
          <w:rtl/>
          <w:lang w:bidi="fa-IR"/>
        </w:rPr>
      </w:pPr>
      <w:r w:rsidRPr="00D017C7">
        <w:rPr>
          <w:rFonts w:cs="B Lotus" w:hint="cs"/>
          <w:sz w:val="28"/>
          <w:szCs w:val="28"/>
          <w:rtl/>
          <w:lang w:bidi="fa-IR"/>
        </w:rPr>
        <w:lastRenderedPageBreak/>
        <w:t xml:space="preserve">البته خود ایشان اعتراف می کند که چنین وجه جمعی را در کلمات علماء ندیده ایم و فقط در خاصین متعارضین </w:t>
      </w:r>
      <w:r w:rsidR="00AD5BDA" w:rsidRPr="00D017C7">
        <w:rPr>
          <w:rFonts w:cs="B Lotus" w:hint="cs"/>
          <w:sz w:val="28"/>
          <w:szCs w:val="28"/>
          <w:rtl/>
          <w:lang w:bidi="fa-IR"/>
        </w:rPr>
        <w:t>(که نصوصیت از حیث اخ</w:t>
      </w:r>
      <w:r w:rsidRPr="00D017C7">
        <w:rPr>
          <w:rFonts w:cs="B Lotus" w:hint="cs"/>
          <w:sz w:val="28"/>
          <w:szCs w:val="28"/>
          <w:rtl/>
          <w:lang w:bidi="fa-IR"/>
        </w:rPr>
        <w:t xml:space="preserve">صیت مورد است) این کار را کرده اند، اما ادعای ایشان این است که نکته ای که در خاصین متعارضین باعث رجوع به عام فوقانی میشود، همان نکته در امثال مقام </w:t>
      </w:r>
      <w:r w:rsidR="00AD5BDA" w:rsidRPr="00D017C7">
        <w:rPr>
          <w:rFonts w:cs="B Lotus" w:hint="cs"/>
          <w:sz w:val="28"/>
          <w:szCs w:val="28"/>
          <w:rtl/>
          <w:lang w:bidi="fa-IR"/>
        </w:rPr>
        <w:t>(</w:t>
      </w:r>
      <w:r w:rsidRPr="00D017C7">
        <w:rPr>
          <w:rFonts w:cs="B Lotus" w:hint="cs"/>
          <w:sz w:val="28"/>
          <w:szCs w:val="28"/>
          <w:rtl/>
          <w:lang w:bidi="fa-IR"/>
        </w:rPr>
        <w:t>که نصوصیت از حیث کیفیت دلالت است نه از حیث اخصیت مو</w:t>
      </w:r>
      <w:r w:rsidR="00AD5BDA" w:rsidRPr="00D017C7">
        <w:rPr>
          <w:rFonts w:cs="B Lotus" w:hint="cs"/>
          <w:sz w:val="28"/>
          <w:szCs w:val="28"/>
          <w:rtl/>
          <w:lang w:bidi="fa-IR"/>
        </w:rPr>
        <w:t>رد)،</w:t>
      </w:r>
      <w:r w:rsidRPr="00D017C7">
        <w:rPr>
          <w:rFonts w:cs="B Lotus" w:hint="cs"/>
          <w:sz w:val="28"/>
          <w:szCs w:val="28"/>
          <w:rtl/>
          <w:lang w:bidi="fa-IR"/>
        </w:rPr>
        <w:t xml:space="preserve"> </w:t>
      </w:r>
      <w:r w:rsidR="00AD5BDA" w:rsidRPr="00D017C7">
        <w:rPr>
          <w:rFonts w:cs="B Lotus" w:hint="cs"/>
          <w:sz w:val="28"/>
          <w:szCs w:val="28"/>
          <w:rtl/>
          <w:lang w:bidi="fa-IR"/>
        </w:rPr>
        <w:t>باعث رجوع به ظاهر، بعد از تعارض نصین</w:t>
      </w:r>
      <w:r w:rsidRPr="00D017C7">
        <w:rPr>
          <w:rFonts w:cs="B Lotus" w:hint="cs"/>
          <w:sz w:val="28"/>
          <w:szCs w:val="28"/>
          <w:rtl/>
          <w:lang w:bidi="fa-IR"/>
        </w:rPr>
        <w:t xml:space="preserve"> می شود.</w:t>
      </w:r>
    </w:p>
    <w:p w:rsidR="00D932AE" w:rsidRPr="00D017C7" w:rsidRDefault="00D932AE" w:rsidP="00FB36CD">
      <w:pPr>
        <w:bidi/>
        <w:rPr>
          <w:rFonts w:cs="B Lotus"/>
          <w:sz w:val="28"/>
          <w:szCs w:val="28"/>
          <w:rtl/>
          <w:lang w:bidi="fa-IR"/>
        </w:rPr>
      </w:pPr>
      <w:r w:rsidRPr="00D017C7">
        <w:rPr>
          <w:rFonts w:cs="B Lotus" w:hint="cs"/>
          <w:sz w:val="28"/>
          <w:szCs w:val="28"/>
          <w:rtl/>
          <w:lang w:bidi="fa-IR"/>
        </w:rPr>
        <w:t>اما روایتی که</w:t>
      </w:r>
      <w:r w:rsidR="00FB36CD" w:rsidRPr="00D017C7">
        <w:rPr>
          <w:rFonts w:cs="B Lotus" w:hint="cs"/>
          <w:sz w:val="28"/>
          <w:szCs w:val="28"/>
          <w:rtl/>
          <w:lang w:bidi="fa-IR"/>
        </w:rPr>
        <w:t xml:space="preserve"> طبق ادعای ایشان </w:t>
      </w:r>
      <w:r w:rsidRPr="00D017C7">
        <w:rPr>
          <w:rFonts w:cs="B Lotus" w:hint="cs"/>
          <w:sz w:val="28"/>
          <w:szCs w:val="28"/>
          <w:rtl/>
          <w:lang w:bidi="fa-IR"/>
        </w:rPr>
        <w:t xml:space="preserve">نص در ملکیت است، روایت عبد الله بن سنان است. </w:t>
      </w:r>
      <w:r w:rsidR="00FB36CD" w:rsidRPr="00D017C7">
        <w:rPr>
          <w:rFonts w:cs="B Lotus" w:hint="cs"/>
          <w:sz w:val="28"/>
          <w:szCs w:val="28"/>
          <w:rtl/>
          <w:lang w:bidi="fa-IR"/>
        </w:rPr>
        <w:t>ایشان فرموده است که</w:t>
      </w:r>
      <w:r w:rsidRPr="00D017C7">
        <w:rPr>
          <w:rFonts w:cs="B Lotus" w:hint="cs"/>
          <w:sz w:val="28"/>
          <w:szCs w:val="28"/>
          <w:rtl/>
          <w:lang w:bidi="fa-IR"/>
        </w:rPr>
        <w:t xml:space="preserve"> در این روایت، سوال در مورد احیاء زمین شده و امام علیه السلام، در مقام بیان تمام وظیفه مح</w:t>
      </w:r>
      <w:r w:rsidR="005E5D24" w:rsidRPr="00D017C7">
        <w:rPr>
          <w:rFonts w:cs="B Lotus" w:hint="cs"/>
          <w:sz w:val="28"/>
          <w:szCs w:val="28"/>
          <w:rtl/>
          <w:lang w:bidi="fa-IR"/>
        </w:rPr>
        <w:t xml:space="preserve">یی فقط اداء زکات را فرمود در حالی که اگر </w:t>
      </w:r>
      <w:r w:rsidR="009D143E" w:rsidRPr="00D017C7">
        <w:rPr>
          <w:rFonts w:cs="B Lotus" w:hint="cs"/>
          <w:sz w:val="28"/>
          <w:szCs w:val="28"/>
          <w:rtl/>
          <w:lang w:bidi="fa-IR"/>
        </w:rPr>
        <w:t xml:space="preserve">شخص مالک نبود و </w:t>
      </w:r>
      <w:r w:rsidRPr="00D017C7">
        <w:rPr>
          <w:rFonts w:cs="B Lotus" w:hint="cs"/>
          <w:sz w:val="28"/>
          <w:szCs w:val="28"/>
          <w:rtl/>
          <w:lang w:bidi="fa-IR"/>
        </w:rPr>
        <w:t>مورد از موارد خراج بود</w:t>
      </w:r>
      <w:r w:rsidR="009D143E" w:rsidRPr="00D017C7">
        <w:rPr>
          <w:rFonts w:cs="B Lotus" w:hint="cs"/>
          <w:sz w:val="28"/>
          <w:szCs w:val="28"/>
          <w:rtl/>
          <w:lang w:bidi="fa-IR"/>
        </w:rPr>
        <w:t>،</w:t>
      </w:r>
      <w:r w:rsidRPr="00D017C7">
        <w:rPr>
          <w:rFonts w:cs="B Lotus" w:hint="cs"/>
          <w:sz w:val="28"/>
          <w:szCs w:val="28"/>
          <w:rtl/>
          <w:lang w:bidi="fa-IR"/>
        </w:rPr>
        <w:t xml:space="preserve"> باید بیان می</w:t>
      </w:r>
      <w:r w:rsidR="009D143E" w:rsidRPr="00D017C7">
        <w:rPr>
          <w:rFonts w:cs="B Lotus" w:hint="cs"/>
          <w:sz w:val="28"/>
          <w:szCs w:val="28"/>
          <w:rtl/>
          <w:lang w:bidi="fa-IR"/>
        </w:rPr>
        <w:t xml:space="preserve"> </w:t>
      </w:r>
      <w:r w:rsidRPr="00D017C7">
        <w:rPr>
          <w:rFonts w:cs="B Lotus" w:hint="cs"/>
          <w:sz w:val="28"/>
          <w:szCs w:val="28"/>
          <w:rtl/>
          <w:lang w:bidi="fa-IR"/>
        </w:rPr>
        <w:t>شد</w:t>
      </w:r>
      <w:r w:rsidR="009D143E" w:rsidRPr="00D017C7">
        <w:rPr>
          <w:rFonts w:cs="B Lotus" w:hint="cs"/>
          <w:sz w:val="28"/>
          <w:szCs w:val="28"/>
          <w:rtl/>
          <w:lang w:bidi="fa-IR"/>
        </w:rPr>
        <w:t>،</w:t>
      </w:r>
      <w:r w:rsidRPr="00D017C7">
        <w:rPr>
          <w:rFonts w:cs="B Lotus" w:hint="cs"/>
          <w:sz w:val="28"/>
          <w:szCs w:val="28"/>
          <w:rtl/>
          <w:lang w:bidi="fa-IR"/>
        </w:rPr>
        <w:t xml:space="preserve"> </w:t>
      </w:r>
      <w:r w:rsidR="009D143E" w:rsidRPr="00D017C7">
        <w:rPr>
          <w:rFonts w:cs="B Lotus" w:hint="cs"/>
          <w:sz w:val="28"/>
          <w:szCs w:val="28"/>
          <w:rtl/>
          <w:lang w:bidi="fa-IR"/>
        </w:rPr>
        <w:t xml:space="preserve">لذا </w:t>
      </w:r>
      <w:r w:rsidRPr="00D017C7">
        <w:rPr>
          <w:rFonts w:cs="B Lotus" w:hint="cs"/>
          <w:sz w:val="28"/>
          <w:szCs w:val="28"/>
          <w:rtl/>
          <w:lang w:bidi="fa-IR"/>
        </w:rPr>
        <w:t>این</w:t>
      </w:r>
      <w:r w:rsidR="00251D80" w:rsidRPr="00D017C7">
        <w:rPr>
          <w:rFonts w:cs="B Lotus" w:hint="cs"/>
          <w:sz w:val="28"/>
          <w:szCs w:val="28"/>
          <w:rtl/>
          <w:lang w:bidi="fa-IR"/>
        </w:rPr>
        <w:t xml:space="preserve"> رویات</w:t>
      </w:r>
      <w:r w:rsidRPr="00D017C7">
        <w:rPr>
          <w:rFonts w:cs="B Lotus" w:hint="cs"/>
          <w:sz w:val="28"/>
          <w:szCs w:val="28"/>
          <w:rtl/>
          <w:lang w:bidi="fa-IR"/>
        </w:rPr>
        <w:t xml:space="preserve"> صریح در </w:t>
      </w:r>
      <w:r w:rsidR="00251D80" w:rsidRPr="00D017C7">
        <w:rPr>
          <w:rFonts w:cs="B Lotus" w:hint="cs"/>
          <w:sz w:val="28"/>
          <w:szCs w:val="28"/>
          <w:rtl/>
          <w:lang w:bidi="fa-IR"/>
        </w:rPr>
        <w:t xml:space="preserve">اثبات </w:t>
      </w:r>
      <w:r w:rsidRPr="00D017C7">
        <w:rPr>
          <w:rFonts w:cs="B Lotus" w:hint="cs"/>
          <w:sz w:val="28"/>
          <w:szCs w:val="28"/>
          <w:rtl/>
          <w:lang w:bidi="fa-IR"/>
        </w:rPr>
        <w:t>ملکیت است.</w:t>
      </w:r>
    </w:p>
    <w:p w:rsidR="00D932AE" w:rsidRPr="00D017C7" w:rsidRDefault="00AD5BDA" w:rsidP="008851B3">
      <w:pPr>
        <w:pStyle w:val="5"/>
        <w:rPr>
          <w:rtl/>
        </w:rPr>
      </w:pPr>
      <w:r w:rsidRPr="00D017C7">
        <w:rPr>
          <w:rFonts w:hint="cs"/>
          <w:rtl/>
        </w:rPr>
        <w:t>وجه سوم مرحوم آقای صدر</w:t>
      </w:r>
    </w:p>
    <w:p w:rsidR="005E5D24" w:rsidRPr="00D017C7" w:rsidRDefault="00D932AE" w:rsidP="00251D80">
      <w:pPr>
        <w:bidi/>
        <w:rPr>
          <w:rFonts w:cs="B Lotus"/>
          <w:sz w:val="28"/>
          <w:szCs w:val="28"/>
          <w:rtl/>
          <w:lang w:bidi="fa-IR"/>
        </w:rPr>
      </w:pPr>
      <w:r w:rsidRPr="00D017C7">
        <w:rPr>
          <w:rFonts w:cs="B Lotus" w:hint="cs"/>
          <w:sz w:val="28"/>
          <w:szCs w:val="28"/>
          <w:rtl/>
          <w:lang w:bidi="fa-IR"/>
        </w:rPr>
        <w:t xml:space="preserve">وجه دیگر این است که روایات طائفه دوم، از جهت موافقت با کتاب مقدم بر روایات طائفه اول می شوند. </w:t>
      </w:r>
      <w:r w:rsidR="00256355" w:rsidRPr="00D017C7">
        <w:rPr>
          <w:rFonts w:cs="B Lotus" w:hint="cs"/>
          <w:sz w:val="28"/>
          <w:szCs w:val="28"/>
          <w:rtl/>
          <w:lang w:bidi="fa-IR"/>
        </w:rPr>
        <w:t xml:space="preserve">توضیح مطلب این که </w:t>
      </w:r>
      <w:r w:rsidRPr="00D017C7">
        <w:rPr>
          <w:rFonts w:cs="B Lotus" w:hint="cs"/>
          <w:sz w:val="28"/>
          <w:szCs w:val="28"/>
          <w:rtl/>
          <w:lang w:bidi="fa-IR"/>
        </w:rPr>
        <w:t>با توجه به آیه شریفه "لاتاکلوا اموالکم بینکم بالباطل" (که اکل مال کنایه از تملک و تصاحب اموال است</w:t>
      </w:r>
      <w:r w:rsidR="00251D80" w:rsidRPr="00D017C7">
        <w:rPr>
          <w:rFonts w:cs="B Lotus" w:hint="cs"/>
          <w:sz w:val="28"/>
          <w:szCs w:val="28"/>
          <w:rtl/>
          <w:lang w:bidi="fa-IR"/>
        </w:rPr>
        <w:t>) این</w:t>
      </w:r>
      <w:r w:rsidRPr="00D017C7">
        <w:rPr>
          <w:rFonts w:cs="B Lotus" w:hint="cs"/>
          <w:sz w:val="28"/>
          <w:szCs w:val="28"/>
          <w:rtl/>
          <w:lang w:bidi="fa-IR"/>
        </w:rPr>
        <w:t xml:space="preserve"> آیه سبب تملک اموال دیگران را به </w:t>
      </w:r>
      <w:r w:rsidR="00251D80" w:rsidRPr="00D017C7">
        <w:rPr>
          <w:rFonts w:cs="B Lotus" w:hint="cs"/>
          <w:sz w:val="28"/>
          <w:szCs w:val="28"/>
          <w:rtl/>
          <w:lang w:bidi="fa-IR"/>
        </w:rPr>
        <w:t>«تجارة</w:t>
      </w:r>
      <w:r w:rsidRPr="00D017C7">
        <w:rPr>
          <w:rFonts w:cs="B Lotus" w:hint="cs"/>
          <w:sz w:val="28"/>
          <w:szCs w:val="28"/>
          <w:rtl/>
          <w:lang w:bidi="fa-IR"/>
        </w:rPr>
        <w:t xml:space="preserve"> عن تراض</w:t>
      </w:r>
      <w:r w:rsidR="00251D80" w:rsidRPr="00D017C7">
        <w:rPr>
          <w:rFonts w:cs="B Lotus" w:hint="cs"/>
          <w:sz w:val="28"/>
          <w:szCs w:val="28"/>
          <w:rtl/>
          <w:lang w:bidi="fa-IR"/>
        </w:rPr>
        <w:t>»</w:t>
      </w:r>
      <w:r w:rsidRPr="00D017C7">
        <w:rPr>
          <w:rFonts w:cs="B Lotus" w:hint="cs"/>
          <w:sz w:val="28"/>
          <w:szCs w:val="28"/>
          <w:rtl/>
          <w:lang w:bidi="fa-IR"/>
        </w:rPr>
        <w:t xml:space="preserve"> حصر کرده است اطلاق و عموم آن اقتضاء می کند که غیر</w:t>
      </w:r>
      <w:r w:rsidR="00251D80" w:rsidRPr="00D017C7">
        <w:rPr>
          <w:rFonts w:cs="B Lotus" w:hint="cs"/>
          <w:sz w:val="28"/>
          <w:szCs w:val="28"/>
          <w:rtl/>
          <w:lang w:bidi="fa-IR"/>
        </w:rPr>
        <w:t xml:space="preserve"> از</w:t>
      </w:r>
      <w:r w:rsidRPr="00D017C7">
        <w:rPr>
          <w:rFonts w:cs="B Lotus" w:hint="cs"/>
          <w:sz w:val="28"/>
          <w:szCs w:val="28"/>
          <w:rtl/>
          <w:lang w:bidi="fa-IR"/>
        </w:rPr>
        <w:t xml:space="preserve"> </w:t>
      </w:r>
      <w:r w:rsidR="00251D80" w:rsidRPr="00D017C7">
        <w:rPr>
          <w:rFonts w:cs="B Lotus" w:hint="cs"/>
          <w:sz w:val="28"/>
          <w:szCs w:val="28"/>
          <w:rtl/>
          <w:lang w:bidi="fa-IR"/>
        </w:rPr>
        <w:t>«تجارة</w:t>
      </w:r>
      <w:r w:rsidRPr="00D017C7">
        <w:rPr>
          <w:rFonts w:cs="B Lotus" w:hint="cs"/>
          <w:sz w:val="28"/>
          <w:szCs w:val="28"/>
          <w:rtl/>
          <w:lang w:bidi="fa-IR"/>
        </w:rPr>
        <w:t xml:space="preserve"> عن تراض</w:t>
      </w:r>
      <w:r w:rsidR="00251D80" w:rsidRPr="00D017C7">
        <w:rPr>
          <w:rFonts w:cs="B Lotus" w:hint="cs"/>
          <w:sz w:val="28"/>
          <w:szCs w:val="28"/>
          <w:rtl/>
          <w:lang w:bidi="fa-IR"/>
        </w:rPr>
        <w:t>» چیز دیگری</w:t>
      </w:r>
      <w:r w:rsidRPr="00D017C7">
        <w:rPr>
          <w:rFonts w:cs="B Lotus" w:hint="cs"/>
          <w:sz w:val="28"/>
          <w:szCs w:val="28"/>
          <w:rtl/>
          <w:lang w:bidi="fa-IR"/>
        </w:rPr>
        <w:t xml:space="preserve"> سبب تملک نشود. </w:t>
      </w:r>
    </w:p>
    <w:p w:rsidR="00D932AE" w:rsidRPr="00D017C7" w:rsidRDefault="005E5D24" w:rsidP="005E5D24">
      <w:pPr>
        <w:bidi/>
        <w:rPr>
          <w:rFonts w:cs="B Lotus"/>
          <w:sz w:val="28"/>
          <w:szCs w:val="28"/>
          <w:rtl/>
          <w:lang w:bidi="fa-IR"/>
        </w:rPr>
      </w:pPr>
      <w:r w:rsidRPr="00D017C7">
        <w:rPr>
          <w:rFonts w:cs="B Lotus" w:hint="cs"/>
          <w:sz w:val="28"/>
          <w:szCs w:val="28"/>
          <w:rtl/>
          <w:lang w:bidi="fa-IR"/>
        </w:rPr>
        <w:t xml:space="preserve">بنابراین می گوییم </w:t>
      </w:r>
      <w:r w:rsidR="00D932AE" w:rsidRPr="00D017C7">
        <w:rPr>
          <w:rFonts w:cs="B Lotus" w:hint="cs"/>
          <w:sz w:val="28"/>
          <w:szCs w:val="28"/>
          <w:rtl/>
          <w:lang w:bidi="fa-IR"/>
        </w:rPr>
        <w:t>طبق این مبنی که زمین موات قبل از احیاء</w:t>
      </w:r>
      <w:r w:rsidR="00256355" w:rsidRPr="00D017C7">
        <w:rPr>
          <w:rFonts w:cs="B Lotus" w:hint="cs"/>
          <w:sz w:val="28"/>
          <w:szCs w:val="28"/>
          <w:rtl/>
          <w:lang w:bidi="fa-IR"/>
        </w:rPr>
        <w:t>،</w:t>
      </w:r>
      <w:r w:rsidR="00D932AE" w:rsidRPr="00D017C7">
        <w:rPr>
          <w:rFonts w:cs="B Lotus" w:hint="cs"/>
          <w:sz w:val="28"/>
          <w:szCs w:val="28"/>
          <w:rtl/>
          <w:lang w:bidi="fa-IR"/>
        </w:rPr>
        <w:t xml:space="preserve"> ملک امام</w:t>
      </w:r>
      <w:r w:rsidR="00251D80" w:rsidRPr="00D017C7">
        <w:rPr>
          <w:rFonts w:cs="B Lotus" w:hint="cs"/>
          <w:sz w:val="28"/>
          <w:szCs w:val="28"/>
          <w:rtl/>
          <w:lang w:bidi="fa-IR"/>
        </w:rPr>
        <w:t xml:space="preserve"> علیه السلام و از انفال</w:t>
      </w:r>
      <w:r w:rsidR="00D932AE" w:rsidRPr="00D017C7">
        <w:rPr>
          <w:rFonts w:cs="B Lotus" w:hint="cs"/>
          <w:sz w:val="28"/>
          <w:szCs w:val="28"/>
          <w:rtl/>
          <w:lang w:bidi="fa-IR"/>
        </w:rPr>
        <w:t xml:space="preserve"> </w:t>
      </w:r>
      <w:r w:rsidR="00251D80" w:rsidRPr="00D017C7">
        <w:rPr>
          <w:rFonts w:cs="B Lotus" w:hint="cs"/>
          <w:sz w:val="28"/>
          <w:szCs w:val="28"/>
          <w:rtl/>
          <w:lang w:bidi="fa-IR"/>
        </w:rPr>
        <w:t>است</w:t>
      </w:r>
      <w:r w:rsidR="00D932AE" w:rsidRPr="00D017C7">
        <w:rPr>
          <w:rFonts w:cs="B Lotus" w:hint="cs"/>
          <w:sz w:val="28"/>
          <w:szCs w:val="28"/>
          <w:rtl/>
          <w:lang w:bidi="fa-IR"/>
        </w:rPr>
        <w:t>، اگر قرار باشد با احیاء ملکیت حاصل شود</w:t>
      </w:r>
      <w:r w:rsidR="00251D80" w:rsidRPr="00D017C7">
        <w:rPr>
          <w:rFonts w:cs="B Lotus" w:hint="cs"/>
          <w:sz w:val="28"/>
          <w:szCs w:val="28"/>
          <w:rtl/>
          <w:lang w:bidi="fa-IR"/>
        </w:rPr>
        <w:t>،</w:t>
      </w:r>
      <w:r w:rsidRPr="00D017C7">
        <w:rPr>
          <w:rFonts w:cs="B Lotus" w:hint="cs"/>
          <w:sz w:val="28"/>
          <w:szCs w:val="28"/>
          <w:rtl/>
          <w:lang w:bidi="fa-IR"/>
        </w:rPr>
        <w:t xml:space="preserve"> مصداق «تملک مال غیر ب</w:t>
      </w:r>
      <w:r w:rsidR="00251D80" w:rsidRPr="00D017C7">
        <w:rPr>
          <w:rFonts w:cs="B Lotus" w:hint="cs"/>
          <w:sz w:val="28"/>
          <w:szCs w:val="28"/>
          <w:rtl/>
          <w:lang w:bidi="fa-IR"/>
        </w:rPr>
        <w:t xml:space="preserve">غیر </w:t>
      </w:r>
      <w:r w:rsidR="00D932AE" w:rsidRPr="00D017C7">
        <w:rPr>
          <w:rFonts w:cs="B Lotus" w:hint="cs"/>
          <w:sz w:val="28"/>
          <w:szCs w:val="28"/>
          <w:rtl/>
          <w:lang w:bidi="fa-IR"/>
        </w:rPr>
        <w:t>تجاره عن تراض</w:t>
      </w:r>
      <w:r w:rsidRPr="00D017C7">
        <w:rPr>
          <w:rFonts w:cs="B Lotus" w:hint="cs"/>
          <w:sz w:val="28"/>
          <w:szCs w:val="28"/>
          <w:rtl/>
          <w:lang w:bidi="fa-IR"/>
        </w:rPr>
        <w:t>»</w:t>
      </w:r>
      <w:r w:rsidR="00D932AE" w:rsidRPr="00D017C7">
        <w:rPr>
          <w:rFonts w:cs="B Lotus" w:hint="cs"/>
          <w:sz w:val="28"/>
          <w:szCs w:val="28"/>
          <w:rtl/>
          <w:lang w:bidi="fa-IR"/>
        </w:rPr>
        <w:t xml:space="preserve"> می باشد در حالی که اطلاق آیه</w:t>
      </w:r>
      <w:r w:rsidR="00251D80" w:rsidRPr="00D017C7">
        <w:rPr>
          <w:rFonts w:cs="B Lotus" w:hint="cs"/>
          <w:sz w:val="28"/>
          <w:szCs w:val="28"/>
          <w:rtl/>
          <w:lang w:bidi="fa-IR"/>
        </w:rPr>
        <w:t>،</w:t>
      </w:r>
      <w:r w:rsidR="00D932AE" w:rsidRPr="00D017C7">
        <w:rPr>
          <w:rFonts w:cs="B Lotus" w:hint="cs"/>
          <w:sz w:val="28"/>
          <w:szCs w:val="28"/>
          <w:rtl/>
          <w:lang w:bidi="fa-IR"/>
        </w:rPr>
        <w:t xml:space="preserve"> تملک اموال از غیر طریق تجاره عن تراض را نفی کرده است.</w:t>
      </w:r>
    </w:p>
    <w:p w:rsidR="00D932AE" w:rsidRPr="00D017C7" w:rsidRDefault="00D932AE" w:rsidP="00D932AE">
      <w:pPr>
        <w:bidi/>
        <w:rPr>
          <w:rFonts w:cs="B Lotus"/>
          <w:sz w:val="28"/>
          <w:szCs w:val="28"/>
          <w:rtl/>
          <w:lang w:bidi="fa-IR"/>
        </w:rPr>
      </w:pPr>
      <w:r w:rsidRPr="00D017C7">
        <w:rPr>
          <w:rFonts w:cs="B Lotus" w:hint="cs"/>
          <w:sz w:val="28"/>
          <w:szCs w:val="28"/>
          <w:rtl/>
          <w:lang w:bidi="fa-IR"/>
        </w:rPr>
        <w:t xml:space="preserve">هرچند </w:t>
      </w:r>
      <w:r w:rsidR="00251D80" w:rsidRPr="00D017C7">
        <w:rPr>
          <w:rFonts w:cs="B Lotus" w:hint="cs"/>
          <w:sz w:val="28"/>
          <w:szCs w:val="28"/>
          <w:rtl/>
          <w:lang w:bidi="fa-IR"/>
        </w:rPr>
        <w:t xml:space="preserve">روایات </w:t>
      </w:r>
      <w:r w:rsidRPr="00D017C7">
        <w:rPr>
          <w:rFonts w:cs="B Lotus" w:hint="cs"/>
          <w:sz w:val="28"/>
          <w:szCs w:val="28"/>
          <w:rtl/>
          <w:lang w:bidi="fa-IR"/>
        </w:rPr>
        <w:t>طائفه اول اگر به تنهایی بود، خاص</w:t>
      </w:r>
      <w:r w:rsidR="00251D80" w:rsidRPr="00D017C7">
        <w:rPr>
          <w:rFonts w:cs="B Lotus" w:hint="cs"/>
          <w:sz w:val="28"/>
          <w:szCs w:val="28"/>
          <w:rtl/>
          <w:lang w:bidi="fa-IR"/>
        </w:rPr>
        <w:t xml:space="preserve"> بود و اطلاق آیه را تقیید می‌زد،</w:t>
      </w:r>
      <w:r w:rsidRPr="00D017C7">
        <w:rPr>
          <w:rFonts w:cs="B Lotus" w:hint="cs"/>
          <w:sz w:val="28"/>
          <w:szCs w:val="28"/>
          <w:rtl/>
          <w:lang w:bidi="fa-IR"/>
        </w:rPr>
        <w:t xml:space="preserve"> اما وقتی تعارض رخ داد، در مقام ترجیح بین متعارضین، رجوع به روایات طائفه دوم که موافق کتاب است میکنیم.</w:t>
      </w:r>
    </w:p>
    <w:p w:rsidR="00D932AE" w:rsidRPr="00D017C7" w:rsidRDefault="00AD5BDA" w:rsidP="008851B3">
      <w:pPr>
        <w:pStyle w:val="5"/>
        <w:rPr>
          <w:rtl/>
        </w:rPr>
      </w:pPr>
      <w:r w:rsidRPr="00D017C7">
        <w:rPr>
          <w:rFonts w:hint="cs"/>
          <w:rtl/>
        </w:rPr>
        <w:t>وجه چهارم مرحوم آقای صدر</w:t>
      </w:r>
    </w:p>
    <w:p w:rsidR="007211FA" w:rsidRPr="00D017C7" w:rsidRDefault="00251D80" w:rsidP="00FC5EC0">
      <w:pPr>
        <w:bidi/>
        <w:rPr>
          <w:rFonts w:cs="B Lotus"/>
          <w:sz w:val="28"/>
          <w:szCs w:val="28"/>
          <w:rtl/>
          <w:lang w:bidi="fa-IR"/>
        </w:rPr>
      </w:pPr>
      <w:r w:rsidRPr="00D017C7">
        <w:rPr>
          <w:rFonts w:cs="B Lotus" w:hint="cs"/>
          <w:sz w:val="28"/>
          <w:szCs w:val="28"/>
          <w:rtl/>
          <w:lang w:bidi="fa-IR"/>
        </w:rPr>
        <w:t xml:space="preserve">وجه دیگر این است که در جای خود گفته شده است که </w:t>
      </w:r>
      <w:r w:rsidR="00D932AE" w:rsidRPr="00D017C7">
        <w:rPr>
          <w:rFonts w:cs="B Lotus" w:hint="cs"/>
          <w:sz w:val="28"/>
          <w:szCs w:val="28"/>
          <w:rtl/>
          <w:lang w:bidi="fa-IR"/>
        </w:rPr>
        <w:t>اگر یک دلیل</w:t>
      </w:r>
      <w:r w:rsidRPr="00D017C7">
        <w:rPr>
          <w:rFonts w:cs="B Lotus" w:hint="cs"/>
          <w:sz w:val="28"/>
          <w:szCs w:val="28"/>
          <w:rtl/>
          <w:lang w:bidi="fa-IR"/>
        </w:rPr>
        <w:t>،</w:t>
      </w:r>
      <w:r w:rsidR="00D932AE" w:rsidRPr="00D017C7">
        <w:rPr>
          <w:rFonts w:cs="B Lotus" w:hint="cs"/>
          <w:sz w:val="28"/>
          <w:szCs w:val="28"/>
          <w:rtl/>
          <w:lang w:bidi="fa-IR"/>
        </w:rPr>
        <w:t xml:space="preserve"> دو جهت داشته باشد که از یک جهت</w:t>
      </w:r>
      <w:r w:rsidRPr="00D017C7">
        <w:rPr>
          <w:rFonts w:cs="B Lotus" w:hint="cs"/>
          <w:sz w:val="28"/>
          <w:szCs w:val="28"/>
          <w:rtl/>
          <w:lang w:bidi="fa-IR"/>
        </w:rPr>
        <w:t>،</w:t>
      </w:r>
      <w:r w:rsidR="00D932AE" w:rsidRPr="00D017C7">
        <w:rPr>
          <w:rFonts w:cs="B Lotus" w:hint="cs"/>
          <w:sz w:val="28"/>
          <w:szCs w:val="28"/>
          <w:rtl/>
          <w:lang w:bidi="fa-IR"/>
        </w:rPr>
        <w:t xml:space="preserve"> نص و از یک جهت دیگر</w:t>
      </w:r>
      <w:r w:rsidRPr="00D017C7">
        <w:rPr>
          <w:rFonts w:cs="B Lotus" w:hint="cs"/>
          <w:sz w:val="28"/>
          <w:szCs w:val="28"/>
          <w:rtl/>
          <w:lang w:bidi="fa-IR"/>
        </w:rPr>
        <w:t>،</w:t>
      </w:r>
      <w:r w:rsidR="005E5D24" w:rsidRPr="00D017C7">
        <w:rPr>
          <w:rFonts w:cs="B Lotus" w:hint="cs"/>
          <w:sz w:val="28"/>
          <w:szCs w:val="28"/>
          <w:rtl/>
          <w:lang w:bidi="fa-IR"/>
        </w:rPr>
        <w:t xml:space="preserve"> ظاهر در مطلب باشد، </w:t>
      </w:r>
      <w:proofErr w:type="spellStart"/>
      <w:r w:rsidR="005E5D24" w:rsidRPr="00D017C7">
        <w:rPr>
          <w:rFonts w:cs="B Lotus" w:hint="cs"/>
          <w:sz w:val="28"/>
          <w:szCs w:val="28"/>
          <w:rtl/>
          <w:lang w:bidi="fa-IR"/>
        </w:rPr>
        <w:t>بنصوصی</w:t>
      </w:r>
      <w:r w:rsidR="00FC5EC0">
        <w:rPr>
          <w:rFonts w:cs="B Lotus" w:hint="cs"/>
          <w:sz w:val="28"/>
          <w:szCs w:val="28"/>
          <w:rtl/>
          <w:lang w:bidi="fa-IR"/>
        </w:rPr>
        <w:t>ت</w:t>
      </w:r>
      <w:proofErr w:type="spellEnd"/>
      <w:r w:rsidR="00D932AE" w:rsidRPr="00D017C7">
        <w:rPr>
          <w:rFonts w:cs="B Lotus" w:hint="cs"/>
          <w:sz w:val="28"/>
          <w:szCs w:val="28"/>
          <w:rtl/>
          <w:lang w:bidi="fa-IR"/>
        </w:rPr>
        <w:t xml:space="preserve"> کل</w:t>
      </w:r>
      <w:r w:rsidR="005E5D24" w:rsidRPr="00D017C7">
        <w:rPr>
          <w:rFonts w:cs="B Lotus" w:hint="cs"/>
          <w:sz w:val="28"/>
          <w:szCs w:val="28"/>
          <w:rtl/>
          <w:lang w:bidi="fa-IR"/>
        </w:rPr>
        <w:t>ّ</w:t>
      </w:r>
      <w:r w:rsidR="00D932AE" w:rsidRPr="00D017C7">
        <w:rPr>
          <w:rFonts w:cs="B Lotus" w:hint="cs"/>
          <w:sz w:val="28"/>
          <w:szCs w:val="28"/>
          <w:rtl/>
          <w:lang w:bidi="fa-IR"/>
        </w:rPr>
        <w:t xml:space="preserve"> </w:t>
      </w:r>
      <w:proofErr w:type="spellStart"/>
      <w:r w:rsidR="00D932AE" w:rsidRPr="00D017C7">
        <w:rPr>
          <w:rFonts w:cs="B Lotus" w:hint="cs"/>
          <w:sz w:val="28"/>
          <w:szCs w:val="28"/>
          <w:rtl/>
          <w:lang w:bidi="fa-IR"/>
        </w:rPr>
        <w:t>منهما</w:t>
      </w:r>
      <w:proofErr w:type="spellEnd"/>
      <w:r w:rsidR="00D932AE" w:rsidRPr="00D017C7">
        <w:rPr>
          <w:rFonts w:cs="B Lotus" w:hint="cs"/>
          <w:sz w:val="28"/>
          <w:szCs w:val="28"/>
          <w:rtl/>
          <w:lang w:bidi="fa-IR"/>
        </w:rPr>
        <w:t xml:space="preserve"> از ظهور دیگری رفع ید می کنیم. </w:t>
      </w:r>
    </w:p>
    <w:p w:rsidR="00D932AE" w:rsidRPr="00D017C7" w:rsidRDefault="00D932AE" w:rsidP="00FC5EC0">
      <w:pPr>
        <w:bidi/>
        <w:rPr>
          <w:rFonts w:cs="B Lotus"/>
          <w:sz w:val="28"/>
          <w:szCs w:val="28"/>
          <w:rtl/>
          <w:lang w:bidi="fa-IR"/>
        </w:rPr>
      </w:pPr>
      <w:r w:rsidRPr="00D017C7">
        <w:rPr>
          <w:rFonts w:cs="B Lotus" w:hint="cs"/>
          <w:sz w:val="28"/>
          <w:szCs w:val="28"/>
          <w:rtl/>
          <w:lang w:bidi="fa-IR"/>
        </w:rPr>
        <w:t xml:space="preserve">مثال معروف </w:t>
      </w:r>
      <w:r w:rsidR="00251D80" w:rsidRPr="00D017C7">
        <w:rPr>
          <w:rFonts w:cs="B Lotus" w:hint="cs"/>
          <w:sz w:val="28"/>
          <w:szCs w:val="28"/>
          <w:rtl/>
          <w:lang w:bidi="fa-IR"/>
        </w:rPr>
        <w:t xml:space="preserve">برای این بحث، </w:t>
      </w:r>
      <w:r w:rsidRPr="00D017C7">
        <w:rPr>
          <w:rFonts w:cs="B Lotus" w:hint="cs"/>
          <w:sz w:val="28"/>
          <w:szCs w:val="28"/>
          <w:rtl/>
          <w:lang w:bidi="fa-IR"/>
        </w:rPr>
        <w:t>حمل اوامر بر تخییر است</w:t>
      </w:r>
      <w:r w:rsidR="00251D80" w:rsidRPr="00D017C7">
        <w:rPr>
          <w:rFonts w:cs="B Lotus" w:hint="cs"/>
          <w:sz w:val="28"/>
          <w:szCs w:val="28"/>
          <w:rtl/>
          <w:lang w:bidi="fa-IR"/>
        </w:rPr>
        <w:t>.</w:t>
      </w:r>
      <w:r w:rsidRPr="00D017C7">
        <w:rPr>
          <w:rFonts w:cs="B Lotus" w:hint="cs"/>
          <w:sz w:val="28"/>
          <w:szCs w:val="28"/>
          <w:rtl/>
          <w:lang w:bidi="fa-IR"/>
        </w:rPr>
        <w:t xml:space="preserve"> مثل</w:t>
      </w:r>
      <w:r w:rsidR="005E5D24" w:rsidRPr="00D017C7">
        <w:rPr>
          <w:rFonts w:cs="B Lotus" w:hint="cs"/>
          <w:sz w:val="28"/>
          <w:szCs w:val="28"/>
          <w:rtl/>
          <w:lang w:bidi="fa-IR"/>
        </w:rPr>
        <w:t>ا در دو دلیل</w:t>
      </w:r>
      <w:r w:rsidRPr="00D017C7">
        <w:rPr>
          <w:rFonts w:cs="B Lotus" w:hint="cs"/>
          <w:sz w:val="28"/>
          <w:szCs w:val="28"/>
          <w:rtl/>
          <w:lang w:bidi="fa-IR"/>
        </w:rPr>
        <w:t xml:space="preserve"> </w:t>
      </w:r>
      <w:r w:rsidR="005E5D24" w:rsidRPr="00D017C7">
        <w:rPr>
          <w:rFonts w:cs="B Lotus" w:hint="cs"/>
          <w:sz w:val="28"/>
          <w:szCs w:val="28"/>
          <w:rtl/>
          <w:lang w:bidi="fa-IR"/>
        </w:rPr>
        <w:t>"</w:t>
      </w:r>
      <w:r w:rsidRPr="00D017C7">
        <w:rPr>
          <w:rFonts w:cs="B Lotus" w:hint="cs"/>
          <w:sz w:val="28"/>
          <w:szCs w:val="28"/>
          <w:rtl/>
          <w:lang w:bidi="fa-IR"/>
        </w:rPr>
        <w:t>صل الظهر</w:t>
      </w:r>
      <w:r w:rsidR="005E5D24" w:rsidRPr="00D017C7">
        <w:rPr>
          <w:rFonts w:cs="B Lotus" w:hint="cs"/>
          <w:sz w:val="28"/>
          <w:szCs w:val="28"/>
          <w:rtl/>
          <w:lang w:bidi="fa-IR"/>
        </w:rPr>
        <w:t>"</w:t>
      </w:r>
      <w:r w:rsidRPr="00D017C7">
        <w:rPr>
          <w:rFonts w:cs="B Lotus" w:hint="cs"/>
          <w:sz w:val="28"/>
          <w:szCs w:val="28"/>
          <w:rtl/>
          <w:lang w:bidi="fa-IR"/>
        </w:rPr>
        <w:t xml:space="preserve"> و </w:t>
      </w:r>
      <w:r w:rsidR="005E5D24" w:rsidRPr="00D017C7">
        <w:rPr>
          <w:rFonts w:cs="B Lotus" w:hint="cs"/>
          <w:sz w:val="28"/>
          <w:szCs w:val="28"/>
          <w:rtl/>
          <w:lang w:bidi="fa-IR"/>
        </w:rPr>
        <w:t>"</w:t>
      </w:r>
      <w:r w:rsidRPr="00D017C7">
        <w:rPr>
          <w:rFonts w:cs="B Lotus" w:hint="cs"/>
          <w:sz w:val="28"/>
          <w:szCs w:val="28"/>
          <w:rtl/>
          <w:lang w:bidi="fa-IR"/>
        </w:rPr>
        <w:t>صل الجمعه</w:t>
      </w:r>
      <w:r w:rsidR="005E5D24" w:rsidRPr="00D017C7">
        <w:rPr>
          <w:rFonts w:cs="B Lotus" w:hint="cs"/>
          <w:sz w:val="28"/>
          <w:szCs w:val="28"/>
          <w:rtl/>
          <w:lang w:bidi="fa-IR"/>
        </w:rPr>
        <w:t>"</w:t>
      </w:r>
      <w:r w:rsidRPr="00D017C7">
        <w:rPr>
          <w:rFonts w:cs="B Lotus" w:hint="cs"/>
          <w:sz w:val="28"/>
          <w:szCs w:val="28"/>
          <w:rtl/>
          <w:lang w:bidi="fa-IR"/>
        </w:rPr>
        <w:t xml:space="preserve"> با علم به این که در رو</w:t>
      </w:r>
      <w:bookmarkStart w:id="0" w:name="_GoBack"/>
      <w:bookmarkEnd w:id="0"/>
      <w:r w:rsidRPr="00D017C7">
        <w:rPr>
          <w:rFonts w:cs="B Lotus" w:hint="cs"/>
          <w:sz w:val="28"/>
          <w:szCs w:val="28"/>
          <w:rtl/>
          <w:lang w:bidi="fa-IR"/>
        </w:rPr>
        <w:t>ز جمعه یک نماز بیشتر واجب نیست</w:t>
      </w:r>
      <w:r w:rsidR="005E5D24" w:rsidRPr="00D017C7">
        <w:rPr>
          <w:rFonts w:cs="B Lotus" w:hint="cs"/>
          <w:sz w:val="28"/>
          <w:szCs w:val="28"/>
          <w:rtl/>
          <w:lang w:bidi="fa-IR"/>
        </w:rPr>
        <w:t>،</w:t>
      </w:r>
      <w:r w:rsidRPr="00D017C7">
        <w:rPr>
          <w:rFonts w:cs="B Lotus" w:hint="cs"/>
          <w:sz w:val="28"/>
          <w:szCs w:val="28"/>
          <w:rtl/>
          <w:lang w:bidi="fa-IR"/>
        </w:rPr>
        <w:t xml:space="preserve"> هرکدام از این دو دلیل </w:t>
      </w:r>
      <w:r w:rsidR="005E5D24" w:rsidRPr="00D017C7">
        <w:rPr>
          <w:rFonts w:cs="B Lotus" w:hint="cs"/>
          <w:sz w:val="28"/>
          <w:szCs w:val="28"/>
          <w:rtl/>
          <w:lang w:bidi="fa-IR"/>
        </w:rPr>
        <w:t xml:space="preserve">یک مدلول نص دارد در این که ظهر </w:t>
      </w:r>
      <w:r w:rsidR="00FC5EC0">
        <w:rPr>
          <w:rFonts w:cs="B Lotus" w:hint="cs"/>
          <w:sz w:val="28"/>
          <w:szCs w:val="28"/>
          <w:rtl/>
          <w:lang w:bidi="fa-IR"/>
        </w:rPr>
        <w:t>یا</w:t>
      </w:r>
      <w:r w:rsidRPr="00D017C7">
        <w:rPr>
          <w:rFonts w:cs="B Lotus" w:hint="cs"/>
          <w:sz w:val="28"/>
          <w:szCs w:val="28"/>
          <w:rtl/>
          <w:lang w:bidi="fa-IR"/>
        </w:rPr>
        <w:t xml:space="preserve"> جمعه مسقط و مجزی از تکلیف واحد است</w:t>
      </w:r>
      <w:r w:rsidR="005E5D24" w:rsidRPr="00D017C7">
        <w:rPr>
          <w:rFonts w:cs="B Lotus" w:hint="cs"/>
          <w:sz w:val="28"/>
          <w:szCs w:val="28"/>
          <w:rtl/>
          <w:lang w:bidi="fa-IR"/>
        </w:rPr>
        <w:t>،</w:t>
      </w:r>
      <w:r w:rsidRPr="00D017C7">
        <w:rPr>
          <w:rFonts w:cs="B Lotus" w:hint="cs"/>
          <w:sz w:val="28"/>
          <w:szCs w:val="28"/>
          <w:rtl/>
          <w:lang w:bidi="fa-IR"/>
        </w:rPr>
        <w:t xml:space="preserve"> اما </w:t>
      </w:r>
      <w:r w:rsidR="005E5D24" w:rsidRPr="00D017C7">
        <w:rPr>
          <w:rFonts w:cs="B Lotus" w:hint="cs"/>
          <w:sz w:val="28"/>
          <w:szCs w:val="28"/>
          <w:rtl/>
          <w:lang w:bidi="fa-IR"/>
        </w:rPr>
        <w:t xml:space="preserve">این دو دلیل </w:t>
      </w:r>
      <w:r w:rsidRPr="00D017C7">
        <w:rPr>
          <w:rFonts w:cs="B Lotus" w:hint="cs"/>
          <w:sz w:val="28"/>
          <w:szCs w:val="28"/>
          <w:rtl/>
          <w:lang w:bidi="fa-IR"/>
        </w:rPr>
        <w:t>ظهور دار</w:t>
      </w:r>
      <w:r w:rsidR="005E5D24" w:rsidRPr="00D017C7">
        <w:rPr>
          <w:rFonts w:cs="B Lotus" w:hint="cs"/>
          <w:sz w:val="28"/>
          <w:szCs w:val="28"/>
          <w:rtl/>
          <w:lang w:bidi="fa-IR"/>
        </w:rPr>
        <w:t>ن</w:t>
      </w:r>
      <w:r w:rsidRPr="00D017C7">
        <w:rPr>
          <w:rFonts w:cs="B Lotus" w:hint="cs"/>
          <w:sz w:val="28"/>
          <w:szCs w:val="28"/>
          <w:rtl/>
          <w:lang w:bidi="fa-IR"/>
        </w:rPr>
        <w:t xml:space="preserve">د در این که متعینا ظهر باید </w:t>
      </w:r>
      <w:r w:rsidRPr="00D017C7">
        <w:rPr>
          <w:rFonts w:cs="B Lotus" w:hint="cs"/>
          <w:sz w:val="28"/>
          <w:szCs w:val="28"/>
          <w:rtl/>
          <w:lang w:bidi="fa-IR"/>
        </w:rPr>
        <w:lastRenderedPageBreak/>
        <w:t>انجام شو</w:t>
      </w:r>
      <w:r w:rsidR="005E5D24" w:rsidRPr="00D017C7">
        <w:rPr>
          <w:rFonts w:cs="B Lotus" w:hint="cs"/>
          <w:sz w:val="28"/>
          <w:szCs w:val="28"/>
          <w:rtl/>
          <w:lang w:bidi="fa-IR"/>
        </w:rPr>
        <w:t>د یا متعینا جمعه باید انجام شود.</w:t>
      </w:r>
      <w:r w:rsidRPr="00D017C7">
        <w:rPr>
          <w:rFonts w:cs="B Lotus" w:hint="cs"/>
          <w:sz w:val="28"/>
          <w:szCs w:val="28"/>
          <w:rtl/>
          <w:lang w:bidi="fa-IR"/>
        </w:rPr>
        <w:t xml:space="preserve"> </w:t>
      </w:r>
      <w:r w:rsidR="005E5D24" w:rsidRPr="00D017C7">
        <w:rPr>
          <w:rFonts w:cs="B Lotus" w:hint="cs"/>
          <w:sz w:val="28"/>
          <w:szCs w:val="28"/>
          <w:rtl/>
          <w:lang w:bidi="fa-IR"/>
        </w:rPr>
        <w:t xml:space="preserve">در این جا به نصوصیت </w:t>
      </w:r>
      <w:r w:rsidRPr="00D017C7">
        <w:rPr>
          <w:rFonts w:cs="B Lotus" w:hint="cs"/>
          <w:sz w:val="28"/>
          <w:szCs w:val="28"/>
          <w:rtl/>
          <w:lang w:bidi="fa-IR"/>
        </w:rPr>
        <w:t xml:space="preserve">هر کدام از </w:t>
      </w:r>
      <w:r w:rsidR="005E5D24" w:rsidRPr="00D017C7">
        <w:rPr>
          <w:rFonts w:cs="B Lotus" w:hint="cs"/>
          <w:sz w:val="28"/>
          <w:szCs w:val="28"/>
          <w:rtl/>
          <w:lang w:bidi="fa-IR"/>
        </w:rPr>
        <w:t xml:space="preserve">این دو دلیل، از </w:t>
      </w:r>
      <w:r w:rsidRPr="00D017C7">
        <w:rPr>
          <w:rFonts w:cs="B Lotus" w:hint="cs"/>
          <w:sz w:val="28"/>
          <w:szCs w:val="28"/>
          <w:rtl/>
          <w:lang w:bidi="fa-IR"/>
        </w:rPr>
        <w:t>ظهور دیگری رفع ید می شود</w:t>
      </w:r>
      <w:r w:rsidR="005E5D24" w:rsidRPr="00D017C7">
        <w:rPr>
          <w:rFonts w:cs="B Lotus" w:hint="cs"/>
          <w:sz w:val="28"/>
          <w:szCs w:val="28"/>
          <w:rtl/>
          <w:lang w:bidi="fa-IR"/>
        </w:rPr>
        <w:t>،</w:t>
      </w:r>
      <w:r w:rsidRPr="00D017C7">
        <w:rPr>
          <w:rFonts w:cs="B Lotus" w:hint="cs"/>
          <w:sz w:val="28"/>
          <w:szCs w:val="28"/>
          <w:rtl/>
          <w:lang w:bidi="fa-IR"/>
        </w:rPr>
        <w:t xml:space="preserve"> یعنی این که </w:t>
      </w:r>
      <w:r w:rsidR="005E5D24" w:rsidRPr="00D017C7">
        <w:rPr>
          <w:rFonts w:cs="B Lotus" w:hint="cs"/>
          <w:sz w:val="28"/>
          <w:szCs w:val="28"/>
          <w:rtl/>
          <w:lang w:bidi="fa-IR"/>
        </w:rPr>
        <w:t xml:space="preserve">نماز </w:t>
      </w:r>
      <w:r w:rsidRPr="00D017C7">
        <w:rPr>
          <w:rFonts w:cs="B Lotus" w:hint="cs"/>
          <w:sz w:val="28"/>
          <w:szCs w:val="28"/>
          <w:rtl/>
          <w:lang w:bidi="fa-IR"/>
        </w:rPr>
        <w:t xml:space="preserve">جمعه کافی است و </w:t>
      </w:r>
      <w:r w:rsidR="005E5D24" w:rsidRPr="00D017C7">
        <w:rPr>
          <w:rFonts w:cs="B Lotus" w:hint="cs"/>
          <w:sz w:val="28"/>
          <w:szCs w:val="28"/>
          <w:rtl/>
          <w:lang w:bidi="fa-IR"/>
        </w:rPr>
        <w:t xml:space="preserve">این که نماز </w:t>
      </w:r>
      <w:r w:rsidRPr="00D017C7">
        <w:rPr>
          <w:rFonts w:cs="B Lotus" w:hint="cs"/>
          <w:sz w:val="28"/>
          <w:szCs w:val="28"/>
          <w:rtl/>
          <w:lang w:bidi="fa-IR"/>
        </w:rPr>
        <w:t xml:space="preserve">ظهر کافی است </w:t>
      </w:r>
      <w:r w:rsidR="005E5D24" w:rsidRPr="00D017C7">
        <w:rPr>
          <w:rFonts w:cs="B Lotus" w:hint="cs"/>
          <w:sz w:val="28"/>
          <w:szCs w:val="28"/>
          <w:rtl/>
          <w:lang w:bidi="fa-IR"/>
        </w:rPr>
        <w:t xml:space="preserve">(مدلول نص هر کدام از دو دلیل)، </w:t>
      </w:r>
      <w:r w:rsidRPr="00D017C7">
        <w:rPr>
          <w:rFonts w:cs="B Lotus" w:hint="cs"/>
          <w:sz w:val="28"/>
          <w:szCs w:val="28"/>
          <w:rtl/>
          <w:lang w:bidi="fa-IR"/>
        </w:rPr>
        <w:t xml:space="preserve">باعث می شود </w:t>
      </w:r>
      <w:r w:rsidR="005E5D24" w:rsidRPr="00D017C7">
        <w:rPr>
          <w:rFonts w:cs="B Lotus" w:hint="cs"/>
          <w:sz w:val="28"/>
          <w:szCs w:val="28"/>
          <w:rtl/>
          <w:lang w:bidi="fa-IR"/>
        </w:rPr>
        <w:t xml:space="preserve">که </w:t>
      </w:r>
      <w:r w:rsidRPr="00D017C7">
        <w:rPr>
          <w:rFonts w:cs="B Lotus" w:hint="cs"/>
          <w:sz w:val="28"/>
          <w:szCs w:val="28"/>
          <w:rtl/>
          <w:lang w:bidi="fa-IR"/>
        </w:rPr>
        <w:t xml:space="preserve">از ظهور </w:t>
      </w:r>
      <w:r w:rsidR="005E5D24" w:rsidRPr="00D017C7">
        <w:rPr>
          <w:rFonts w:cs="B Lotus" w:hint="cs"/>
          <w:sz w:val="28"/>
          <w:szCs w:val="28"/>
          <w:rtl/>
          <w:lang w:bidi="fa-IR"/>
        </w:rPr>
        <w:t>"</w:t>
      </w:r>
      <w:r w:rsidRPr="00D017C7">
        <w:rPr>
          <w:rFonts w:cs="B Lotus" w:hint="cs"/>
          <w:sz w:val="28"/>
          <w:szCs w:val="28"/>
          <w:rtl/>
          <w:lang w:bidi="fa-IR"/>
        </w:rPr>
        <w:t>صل الظهر</w:t>
      </w:r>
      <w:r w:rsidR="005E5D24" w:rsidRPr="00D017C7">
        <w:rPr>
          <w:rFonts w:cs="B Lotus" w:hint="cs"/>
          <w:sz w:val="28"/>
          <w:szCs w:val="28"/>
          <w:rtl/>
          <w:lang w:bidi="fa-IR"/>
        </w:rPr>
        <w:t>" و ظهور "صل الجمعه"</w:t>
      </w:r>
      <w:r w:rsidRPr="00D017C7">
        <w:rPr>
          <w:rFonts w:cs="B Lotus" w:hint="cs"/>
          <w:sz w:val="28"/>
          <w:szCs w:val="28"/>
          <w:rtl/>
          <w:lang w:bidi="fa-IR"/>
        </w:rPr>
        <w:t xml:space="preserve"> در </w:t>
      </w:r>
      <w:r w:rsidR="005E5D24" w:rsidRPr="00D017C7">
        <w:rPr>
          <w:rFonts w:cs="B Lotus" w:hint="cs"/>
          <w:sz w:val="28"/>
          <w:szCs w:val="28"/>
          <w:rtl/>
          <w:lang w:bidi="fa-IR"/>
        </w:rPr>
        <w:t xml:space="preserve">وجوب </w:t>
      </w:r>
      <w:r w:rsidRPr="00D017C7">
        <w:rPr>
          <w:rFonts w:cs="B Lotus" w:hint="cs"/>
          <w:sz w:val="28"/>
          <w:szCs w:val="28"/>
          <w:rtl/>
          <w:lang w:bidi="fa-IR"/>
        </w:rPr>
        <w:t xml:space="preserve">تعیینی </w:t>
      </w:r>
      <w:r w:rsidR="005E5D24" w:rsidRPr="00D017C7">
        <w:rPr>
          <w:rFonts w:cs="B Lotus" w:hint="cs"/>
          <w:sz w:val="28"/>
          <w:szCs w:val="28"/>
          <w:rtl/>
          <w:lang w:bidi="fa-IR"/>
        </w:rPr>
        <w:t>هر کدام از ظهر و جمعه رفع ید کنیم</w:t>
      </w:r>
      <w:r w:rsidR="00FC5EC0">
        <w:rPr>
          <w:rFonts w:cs="B Lotus" w:hint="cs"/>
          <w:sz w:val="28"/>
          <w:szCs w:val="28"/>
          <w:rtl/>
          <w:lang w:bidi="fa-IR"/>
        </w:rPr>
        <w:t xml:space="preserve"> </w:t>
      </w:r>
      <w:proofErr w:type="spellStart"/>
      <w:r w:rsidR="00FC5EC0">
        <w:rPr>
          <w:rFonts w:cs="B Lotus" w:hint="cs"/>
          <w:sz w:val="28"/>
          <w:szCs w:val="28"/>
          <w:rtl/>
          <w:lang w:bidi="fa-IR"/>
        </w:rPr>
        <w:t>وحمل</w:t>
      </w:r>
      <w:proofErr w:type="spellEnd"/>
      <w:r w:rsidR="00FC5EC0">
        <w:rPr>
          <w:rFonts w:cs="B Lotus" w:hint="cs"/>
          <w:sz w:val="28"/>
          <w:szCs w:val="28"/>
          <w:rtl/>
          <w:lang w:bidi="fa-IR"/>
        </w:rPr>
        <w:t xml:space="preserve"> </w:t>
      </w:r>
      <w:proofErr w:type="spellStart"/>
      <w:r w:rsidR="00FC5EC0">
        <w:rPr>
          <w:rFonts w:cs="B Lotus" w:hint="cs"/>
          <w:sz w:val="28"/>
          <w:szCs w:val="28"/>
          <w:rtl/>
          <w:lang w:bidi="fa-IR"/>
        </w:rPr>
        <w:t>بروجوب</w:t>
      </w:r>
      <w:proofErr w:type="spellEnd"/>
      <w:r w:rsidR="00FC5EC0">
        <w:rPr>
          <w:rFonts w:cs="B Lotus" w:hint="cs"/>
          <w:sz w:val="28"/>
          <w:szCs w:val="28"/>
          <w:rtl/>
          <w:lang w:bidi="fa-IR"/>
        </w:rPr>
        <w:t xml:space="preserve"> </w:t>
      </w:r>
      <w:proofErr w:type="spellStart"/>
      <w:r w:rsidR="00FC5EC0">
        <w:rPr>
          <w:rFonts w:cs="B Lotus" w:hint="cs"/>
          <w:sz w:val="28"/>
          <w:szCs w:val="28"/>
          <w:rtl/>
          <w:lang w:bidi="fa-IR"/>
        </w:rPr>
        <w:t>تخییری</w:t>
      </w:r>
      <w:proofErr w:type="spellEnd"/>
      <w:r w:rsidR="00FC5EC0">
        <w:rPr>
          <w:rFonts w:cs="B Lotus" w:hint="cs"/>
          <w:sz w:val="28"/>
          <w:szCs w:val="28"/>
          <w:rtl/>
          <w:lang w:bidi="fa-IR"/>
        </w:rPr>
        <w:t xml:space="preserve"> کنیم</w:t>
      </w:r>
      <w:r w:rsidR="005E5D24" w:rsidRPr="00D017C7">
        <w:rPr>
          <w:rFonts w:cs="B Lotus" w:hint="cs"/>
          <w:sz w:val="28"/>
          <w:szCs w:val="28"/>
          <w:rtl/>
          <w:lang w:bidi="fa-IR"/>
        </w:rPr>
        <w:t>.</w:t>
      </w:r>
    </w:p>
    <w:p w:rsidR="00980CC6" w:rsidRPr="00D017C7" w:rsidRDefault="00D932AE" w:rsidP="00D503EE">
      <w:pPr>
        <w:bidi/>
        <w:rPr>
          <w:rFonts w:cs="B Lotus"/>
          <w:sz w:val="28"/>
          <w:szCs w:val="28"/>
          <w:rtl/>
          <w:lang w:bidi="fa-IR"/>
        </w:rPr>
      </w:pPr>
      <w:r w:rsidRPr="00D017C7">
        <w:rPr>
          <w:rFonts w:cs="B Lotus" w:hint="cs"/>
          <w:sz w:val="28"/>
          <w:szCs w:val="28"/>
          <w:rtl/>
          <w:lang w:bidi="fa-IR"/>
        </w:rPr>
        <w:t xml:space="preserve">تطبیق این </w:t>
      </w:r>
      <w:r w:rsidR="005E5D24" w:rsidRPr="00D017C7">
        <w:rPr>
          <w:rFonts w:cs="B Lotus" w:hint="cs"/>
          <w:sz w:val="28"/>
          <w:szCs w:val="28"/>
          <w:rtl/>
          <w:lang w:bidi="fa-IR"/>
        </w:rPr>
        <w:t>مبنای اصولی</w:t>
      </w:r>
      <w:r w:rsidR="008851B3">
        <w:rPr>
          <w:rFonts w:cs="B Lotus" w:hint="cs"/>
          <w:sz w:val="28"/>
          <w:szCs w:val="28"/>
          <w:rtl/>
          <w:lang w:bidi="fa-IR"/>
        </w:rPr>
        <w:t xml:space="preserve"> بر</w:t>
      </w:r>
      <w:r w:rsidRPr="00D017C7">
        <w:rPr>
          <w:rFonts w:cs="B Lotus" w:hint="cs"/>
          <w:sz w:val="28"/>
          <w:szCs w:val="28"/>
          <w:rtl/>
          <w:lang w:bidi="fa-IR"/>
        </w:rPr>
        <w:t xml:space="preserve"> مقام این است که</w:t>
      </w:r>
      <w:r w:rsidR="005E5D24" w:rsidRPr="00D017C7">
        <w:rPr>
          <w:rFonts w:cs="B Lotus" w:hint="cs"/>
          <w:sz w:val="28"/>
          <w:szCs w:val="28"/>
          <w:rtl/>
          <w:lang w:bidi="fa-IR"/>
        </w:rPr>
        <w:t>:</w:t>
      </w:r>
      <w:r w:rsidRPr="00D017C7">
        <w:rPr>
          <w:rFonts w:cs="B Lotus" w:hint="cs"/>
          <w:sz w:val="28"/>
          <w:szCs w:val="28"/>
          <w:rtl/>
          <w:lang w:bidi="fa-IR"/>
        </w:rPr>
        <w:t xml:space="preserve"> </w:t>
      </w:r>
    </w:p>
    <w:p w:rsidR="00D932AE" w:rsidRPr="00D017C7" w:rsidRDefault="00D932AE" w:rsidP="00FC5EC0">
      <w:pPr>
        <w:bidi/>
        <w:rPr>
          <w:rFonts w:cs="B Lotus"/>
          <w:sz w:val="28"/>
          <w:szCs w:val="28"/>
          <w:rtl/>
          <w:lang w:bidi="fa-IR"/>
        </w:rPr>
      </w:pPr>
      <w:r w:rsidRPr="00D017C7">
        <w:rPr>
          <w:rFonts w:cs="B Lotus" w:hint="cs"/>
          <w:sz w:val="28"/>
          <w:szCs w:val="28"/>
          <w:rtl/>
          <w:lang w:bidi="fa-IR"/>
        </w:rPr>
        <w:t xml:space="preserve">برخی روایات طائفه اول </w:t>
      </w:r>
      <w:r w:rsidR="0035148E" w:rsidRPr="00D017C7">
        <w:rPr>
          <w:rFonts w:cs="B Lotus" w:hint="cs"/>
          <w:sz w:val="28"/>
          <w:szCs w:val="28"/>
          <w:rtl/>
          <w:lang w:bidi="fa-IR"/>
        </w:rPr>
        <w:t xml:space="preserve">مثل </w:t>
      </w:r>
      <w:r w:rsidRPr="00D017C7">
        <w:rPr>
          <w:rFonts w:cs="B Lotus" w:hint="cs"/>
          <w:sz w:val="28"/>
          <w:szCs w:val="28"/>
          <w:rtl/>
          <w:lang w:bidi="fa-IR"/>
        </w:rPr>
        <w:t xml:space="preserve">صحیحه عبد الله بن سنان که می گوید </w:t>
      </w:r>
      <w:r w:rsidR="00D503EE" w:rsidRPr="00D017C7">
        <w:rPr>
          <w:rFonts w:cs="B Lotus" w:hint="cs"/>
          <w:sz w:val="28"/>
          <w:szCs w:val="28"/>
          <w:rtl/>
          <w:lang w:bidi="fa-IR"/>
        </w:rPr>
        <w:t xml:space="preserve">اگر کسی موات را احیاء کرد </w:t>
      </w:r>
      <w:r w:rsidRPr="00D017C7">
        <w:rPr>
          <w:rFonts w:cs="B Lotus" w:hint="cs"/>
          <w:sz w:val="28"/>
          <w:szCs w:val="28"/>
          <w:rtl/>
          <w:lang w:bidi="fa-IR"/>
        </w:rPr>
        <w:t xml:space="preserve">فقط زکات دارد و خراجی در کار نیست (دال بر </w:t>
      </w:r>
      <w:r w:rsidR="0035148E" w:rsidRPr="00D017C7">
        <w:rPr>
          <w:rFonts w:cs="B Lotus" w:hint="cs"/>
          <w:sz w:val="28"/>
          <w:szCs w:val="28"/>
          <w:rtl/>
          <w:lang w:bidi="fa-IR"/>
        </w:rPr>
        <w:t>ملکیت محیی و عدم ثبوت خراج</w:t>
      </w:r>
      <w:r w:rsidRPr="00D017C7">
        <w:rPr>
          <w:rFonts w:cs="B Lotus" w:hint="cs"/>
          <w:sz w:val="28"/>
          <w:szCs w:val="28"/>
          <w:rtl/>
          <w:lang w:bidi="fa-IR"/>
        </w:rPr>
        <w:t xml:space="preserve">)، </w:t>
      </w:r>
      <w:r w:rsidR="00D503EE" w:rsidRPr="00D017C7">
        <w:rPr>
          <w:rFonts w:cs="B Lotus" w:hint="cs"/>
          <w:sz w:val="28"/>
          <w:szCs w:val="28"/>
          <w:rtl/>
          <w:lang w:bidi="fa-IR"/>
        </w:rPr>
        <w:t xml:space="preserve">در این جهت </w:t>
      </w:r>
      <w:r w:rsidRPr="00D017C7">
        <w:rPr>
          <w:rFonts w:cs="B Lotus" w:hint="cs"/>
          <w:sz w:val="28"/>
          <w:szCs w:val="28"/>
          <w:rtl/>
          <w:lang w:bidi="fa-IR"/>
        </w:rPr>
        <w:t>که تکلیف فعلی به خراج ندارد نص است</w:t>
      </w:r>
      <w:r w:rsidR="00D503EE" w:rsidRPr="00D017C7">
        <w:rPr>
          <w:rFonts w:cs="B Lotus" w:hint="cs"/>
          <w:sz w:val="28"/>
          <w:szCs w:val="28"/>
          <w:rtl/>
          <w:lang w:bidi="fa-IR"/>
        </w:rPr>
        <w:t>،</w:t>
      </w:r>
      <w:r w:rsidRPr="00D017C7">
        <w:rPr>
          <w:rFonts w:cs="B Lotus" w:hint="cs"/>
          <w:sz w:val="28"/>
          <w:szCs w:val="28"/>
          <w:rtl/>
          <w:lang w:bidi="fa-IR"/>
        </w:rPr>
        <w:t xml:space="preserve"> چون امام </w:t>
      </w:r>
      <w:r w:rsidR="00D503EE" w:rsidRPr="00D017C7">
        <w:rPr>
          <w:rFonts w:cs="B Lotus" w:hint="cs"/>
          <w:sz w:val="28"/>
          <w:szCs w:val="28"/>
          <w:rtl/>
          <w:lang w:bidi="fa-IR"/>
        </w:rPr>
        <w:t>علیه السلام در مقام بیان</w:t>
      </w:r>
      <w:r w:rsidR="007211FA" w:rsidRPr="00D017C7">
        <w:rPr>
          <w:rFonts w:cs="B Lotus" w:hint="cs"/>
          <w:sz w:val="28"/>
          <w:szCs w:val="28"/>
          <w:rtl/>
          <w:lang w:bidi="fa-IR"/>
        </w:rPr>
        <w:t xml:space="preserve"> بود و</w:t>
      </w:r>
      <w:r w:rsidR="00D503EE" w:rsidRPr="00D017C7">
        <w:rPr>
          <w:rFonts w:cs="B Lotus" w:hint="cs"/>
          <w:sz w:val="28"/>
          <w:szCs w:val="28"/>
          <w:rtl/>
          <w:lang w:bidi="fa-IR"/>
        </w:rPr>
        <w:t xml:space="preserve"> </w:t>
      </w:r>
      <w:r w:rsidRPr="00D017C7">
        <w:rPr>
          <w:rFonts w:cs="B Lotus" w:hint="cs"/>
          <w:sz w:val="28"/>
          <w:szCs w:val="28"/>
          <w:rtl/>
          <w:lang w:bidi="fa-IR"/>
        </w:rPr>
        <w:t>چیز دیگری</w:t>
      </w:r>
      <w:r w:rsidR="00A6102D" w:rsidRPr="00D017C7">
        <w:rPr>
          <w:rFonts w:cs="B Lotus" w:hint="cs"/>
          <w:sz w:val="28"/>
          <w:szCs w:val="28"/>
          <w:rtl/>
          <w:lang w:bidi="fa-IR"/>
        </w:rPr>
        <w:t xml:space="preserve"> جز زکات</w:t>
      </w:r>
      <w:r w:rsidRPr="00D017C7">
        <w:rPr>
          <w:rFonts w:cs="B Lotus" w:hint="cs"/>
          <w:sz w:val="28"/>
          <w:szCs w:val="28"/>
          <w:rtl/>
          <w:lang w:bidi="fa-IR"/>
        </w:rPr>
        <w:t xml:space="preserve"> نفرمود</w:t>
      </w:r>
      <w:r w:rsidR="00D503EE" w:rsidRPr="00D017C7">
        <w:rPr>
          <w:rFonts w:cs="B Lotus" w:hint="cs"/>
          <w:sz w:val="28"/>
          <w:szCs w:val="28"/>
          <w:rtl/>
          <w:lang w:bidi="fa-IR"/>
        </w:rPr>
        <w:t>،</w:t>
      </w:r>
      <w:r w:rsidRPr="00D017C7">
        <w:rPr>
          <w:rFonts w:cs="B Lotus" w:hint="cs"/>
          <w:sz w:val="28"/>
          <w:szCs w:val="28"/>
          <w:rtl/>
          <w:lang w:bidi="fa-IR"/>
        </w:rPr>
        <w:t xml:space="preserve"> اما </w:t>
      </w:r>
      <w:r w:rsidR="00D503EE" w:rsidRPr="00D017C7">
        <w:rPr>
          <w:rFonts w:cs="B Lotus" w:hint="cs"/>
          <w:sz w:val="28"/>
          <w:szCs w:val="28"/>
          <w:rtl/>
          <w:lang w:bidi="fa-IR"/>
        </w:rPr>
        <w:t xml:space="preserve">در </w:t>
      </w:r>
      <w:r w:rsidRPr="00D017C7">
        <w:rPr>
          <w:rFonts w:cs="B Lotus" w:hint="cs"/>
          <w:sz w:val="28"/>
          <w:szCs w:val="28"/>
          <w:rtl/>
          <w:lang w:bidi="fa-IR"/>
        </w:rPr>
        <w:t xml:space="preserve">این </w:t>
      </w:r>
      <w:r w:rsidR="00D503EE" w:rsidRPr="00D017C7">
        <w:rPr>
          <w:rFonts w:cs="B Lotus" w:hint="cs"/>
          <w:sz w:val="28"/>
          <w:szCs w:val="28"/>
          <w:rtl/>
          <w:lang w:bidi="fa-IR"/>
        </w:rPr>
        <w:t xml:space="preserve">جهت </w:t>
      </w:r>
      <w:r w:rsidRPr="00D017C7">
        <w:rPr>
          <w:rFonts w:cs="B Lotus" w:hint="cs"/>
          <w:sz w:val="28"/>
          <w:szCs w:val="28"/>
          <w:rtl/>
          <w:lang w:bidi="fa-IR"/>
        </w:rPr>
        <w:t xml:space="preserve">که این تکلیف نداشتن </w:t>
      </w:r>
      <w:r w:rsidR="00D503EE" w:rsidRPr="00D017C7">
        <w:rPr>
          <w:rFonts w:cs="B Lotus" w:hint="cs"/>
          <w:sz w:val="28"/>
          <w:szCs w:val="28"/>
          <w:rtl/>
          <w:lang w:bidi="fa-IR"/>
        </w:rPr>
        <w:t xml:space="preserve">به خراج، </w:t>
      </w:r>
      <w:r w:rsidRPr="00D017C7">
        <w:rPr>
          <w:rFonts w:cs="B Lotus" w:hint="cs"/>
          <w:sz w:val="28"/>
          <w:szCs w:val="28"/>
          <w:rtl/>
          <w:lang w:bidi="fa-IR"/>
        </w:rPr>
        <w:t>به حسب حکم اولی شرعی است ظهور دارد</w:t>
      </w:r>
      <w:r w:rsidR="00D503EE" w:rsidRPr="00D017C7">
        <w:rPr>
          <w:rFonts w:cs="B Lotus" w:hint="cs"/>
          <w:sz w:val="28"/>
          <w:szCs w:val="28"/>
          <w:rtl/>
          <w:lang w:bidi="fa-IR"/>
        </w:rPr>
        <w:t>،</w:t>
      </w:r>
      <w:r w:rsidRPr="00D017C7">
        <w:rPr>
          <w:rFonts w:cs="B Lotus" w:hint="cs"/>
          <w:sz w:val="28"/>
          <w:szCs w:val="28"/>
          <w:rtl/>
          <w:lang w:bidi="fa-IR"/>
        </w:rPr>
        <w:t xml:space="preserve"> چون ممکن است تکلیف</w:t>
      </w:r>
      <w:r w:rsidR="00D503EE" w:rsidRPr="00D017C7">
        <w:rPr>
          <w:rFonts w:cs="B Lotus" w:hint="cs"/>
          <w:sz w:val="28"/>
          <w:szCs w:val="28"/>
          <w:rtl/>
          <w:lang w:bidi="fa-IR"/>
        </w:rPr>
        <w:t xml:space="preserve"> اولی</w:t>
      </w:r>
      <w:r w:rsidR="00FC5EC0">
        <w:rPr>
          <w:rFonts w:cs="B Lotus" w:hint="cs"/>
          <w:sz w:val="28"/>
          <w:szCs w:val="28"/>
          <w:rtl/>
          <w:lang w:bidi="fa-IR"/>
        </w:rPr>
        <w:t xml:space="preserve"> وجوب خراج</w:t>
      </w:r>
      <w:r w:rsidR="00D503EE" w:rsidRPr="00D017C7">
        <w:rPr>
          <w:rFonts w:cs="B Lotus" w:hint="cs"/>
          <w:sz w:val="28"/>
          <w:szCs w:val="28"/>
          <w:rtl/>
          <w:lang w:bidi="fa-IR"/>
        </w:rPr>
        <w:t xml:space="preserve"> باشد و</w:t>
      </w:r>
      <w:r w:rsidR="00FC5EC0">
        <w:rPr>
          <w:rFonts w:cs="B Lotus" w:hint="cs"/>
          <w:sz w:val="28"/>
          <w:szCs w:val="28"/>
          <w:rtl/>
          <w:lang w:bidi="fa-IR"/>
        </w:rPr>
        <w:t>لی</w:t>
      </w:r>
      <w:r w:rsidR="00D503EE" w:rsidRPr="00D017C7">
        <w:rPr>
          <w:rFonts w:cs="B Lotus" w:hint="cs"/>
          <w:sz w:val="28"/>
          <w:szCs w:val="28"/>
          <w:rtl/>
          <w:lang w:bidi="fa-IR"/>
        </w:rPr>
        <w:t xml:space="preserve"> امام</w:t>
      </w:r>
      <w:r w:rsidR="00980CC6" w:rsidRPr="00D017C7">
        <w:rPr>
          <w:rFonts w:cs="B Lotus" w:hint="cs"/>
          <w:sz w:val="28"/>
          <w:szCs w:val="28"/>
          <w:rtl/>
          <w:lang w:bidi="fa-IR"/>
        </w:rPr>
        <w:t xml:space="preserve"> علیه </w:t>
      </w:r>
      <w:proofErr w:type="spellStart"/>
      <w:r w:rsidR="00980CC6" w:rsidRPr="00D017C7">
        <w:rPr>
          <w:rFonts w:cs="B Lotus" w:hint="cs"/>
          <w:sz w:val="28"/>
          <w:szCs w:val="28"/>
          <w:rtl/>
          <w:lang w:bidi="fa-IR"/>
        </w:rPr>
        <w:t>السلام</w:t>
      </w:r>
      <w:proofErr w:type="spellEnd"/>
      <w:r w:rsidR="00D503EE" w:rsidRPr="00D017C7">
        <w:rPr>
          <w:rFonts w:cs="B Lotus" w:hint="cs"/>
          <w:sz w:val="28"/>
          <w:szCs w:val="28"/>
          <w:rtl/>
          <w:lang w:bidi="fa-IR"/>
        </w:rPr>
        <w:t xml:space="preserve"> عفو کرده باشد. ایشان فرموده است</w:t>
      </w:r>
      <w:r w:rsidRPr="00D017C7">
        <w:rPr>
          <w:rFonts w:cs="B Lotus" w:hint="cs"/>
          <w:sz w:val="28"/>
          <w:szCs w:val="28"/>
          <w:rtl/>
          <w:lang w:bidi="fa-IR"/>
        </w:rPr>
        <w:t xml:space="preserve"> در جایی که امام مبسوط الید ن</w:t>
      </w:r>
      <w:r w:rsidR="00D503EE" w:rsidRPr="00D017C7">
        <w:rPr>
          <w:rFonts w:cs="B Lotus" w:hint="cs"/>
          <w:sz w:val="28"/>
          <w:szCs w:val="28"/>
          <w:rtl/>
          <w:lang w:bidi="fa-IR"/>
        </w:rPr>
        <w:t>ی</w:t>
      </w:r>
      <w:r w:rsidRPr="00D017C7">
        <w:rPr>
          <w:rFonts w:cs="B Lotus" w:hint="cs"/>
          <w:sz w:val="28"/>
          <w:szCs w:val="28"/>
          <w:rtl/>
          <w:lang w:bidi="fa-IR"/>
        </w:rPr>
        <w:t>ست</w:t>
      </w:r>
      <w:r w:rsidR="00D503EE" w:rsidRPr="00D017C7">
        <w:rPr>
          <w:rFonts w:cs="B Lotus" w:hint="cs"/>
          <w:sz w:val="28"/>
          <w:szCs w:val="28"/>
          <w:rtl/>
          <w:lang w:bidi="fa-IR"/>
        </w:rPr>
        <w:t>،</w:t>
      </w:r>
      <w:r w:rsidRPr="00D017C7">
        <w:rPr>
          <w:rFonts w:cs="B Lotus" w:hint="cs"/>
          <w:sz w:val="28"/>
          <w:szCs w:val="28"/>
          <w:rtl/>
          <w:lang w:bidi="fa-IR"/>
        </w:rPr>
        <w:t xml:space="preserve"> </w:t>
      </w:r>
      <w:r w:rsidR="00D503EE" w:rsidRPr="00D017C7">
        <w:rPr>
          <w:rFonts w:cs="B Lotus" w:hint="cs"/>
          <w:sz w:val="28"/>
          <w:szCs w:val="28"/>
          <w:rtl/>
          <w:lang w:bidi="fa-IR"/>
        </w:rPr>
        <w:t xml:space="preserve">اگر </w:t>
      </w:r>
      <w:r w:rsidRPr="00D017C7">
        <w:rPr>
          <w:rFonts w:cs="B Lotus" w:hint="cs"/>
          <w:sz w:val="28"/>
          <w:szCs w:val="28"/>
          <w:rtl/>
          <w:lang w:bidi="fa-IR"/>
        </w:rPr>
        <w:t xml:space="preserve">بفرماید </w:t>
      </w:r>
      <w:r w:rsidR="00D503EE" w:rsidRPr="00D017C7">
        <w:rPr>
          <w:rFonts w:cs="B Lotus" w:hint="cs"/>
          <w:sz w:val="28"/>
          <w:szCs w:val="28"/>
          <w:rtl/>
          <w:lang w:bidi="fa-IR"/>
        </w:rPr>
        <w:t>پرداخت خراج لازم نیست</w:t>
      </w:r>
      <w:r w:rsidR="007211FA" w:rsidRPr="00D017C7">
        <w:rPr>
          <w:rFonts w:cs="B Lotus" w:hint="cs"/>
          <w:sz w:val="28"/>
          <w:szCs w:val="28"/>
          <w:rtl/>
          <w:lang w:bidi="fa-IR"/>
        </w:rPr>
        <w:t>،</w:t>
      </w:r>
      <w:r w:rsidR="00D503EE" w:rsidRPr="00D017C7">
        <w:rPr>
          <w:rFonts w:cs="B Lotus" w:hint="cs"/>
          <w:sz w:val="28"/>
          <w:szCs w:val="28"/>
          <w:rtl/>
          <w:lang w:bidi="fa-IR"/>
        </w:rPr>
        <w:t xml:space="preserve"> این فقط در حد ظهور دلالت دارد که به حسب تکلیف اولی لازم نیست، </w:t>
      </w:r>
      <w:r w:rsidRPr="00D017C7">
        <w:rPr>
          <w:rFonts w:cs="B Lotus" w:hint="cs"/>
          <w:sz w:val="28"/>
          <w:szCs w:val="28"/>
          <w:rtl/>
          <w:lang w:bidi="fa-IR"/>
        </w:rPr>
        <w:t xml:space="preserve">اما ممکن است حمل شود بر این که امام </w:t>
      </w:r>
      <w:r w:rsidR="00D503EE" w:rsidRPr="00D017C7">
        <w:rPr>
          <w:rFonts w:cs="B Lotus" w:hint="cs"/>
          <w:sz w:val="28"/>
          <w:szCs w:val="28"/>
          <w:rtl/>
          <w:lang w:bidi="fa-IR"/>
        </w:rPr>
        <w:t xml:space="preserve">علیه السلام </w:t>
      </w:r>
      <w:r w:rsidRPr="00D017C7">
        <w:rPr>
          <w:rFonts w:cs="B Lotus" w:hint="cs"/>
          <w:sz w:val="28"/>
          <w:szCs w:val="28"/>
          <w:rtl/>
          <w:lang w:bidi="fa-IR"/>
        </w:rPr>
        <w:t xml:space="preserve">از باب </w:t>
      </w:r>
      <w:r w:rsidR="00F47948" w:rsidRPr="00D017C7">
        <w:rPr>
          <w:rFonts w:cs="B Lotus" w:hint="cs"/>
          <w:sz w:val="28"/>
          <w:szCs w:val="28"/>
          <w:rtl/>
          <w:lang w:bidi="fa-IR"/>
        </w:rPr>
        <w:t xml:space="preserve">اعمال </w:t>
      </w:r>
      <w:r w:rsidRPr="00D017C7">
        <w:rPr>
          <w:rFonts w:cs="B Lotus" w:hint="cs"/>
          <w:sz w:val="28"/>
          <w:szCs w:val="28"/>
          <w:rtl/>
          <w:lang w:bidi="fa-IR"/>
        </w:rPr>
        <w:t>ولایت عفو کرده است</w:t>
      </w:r>
      <w:r w:rsidR="00D503EE" w:rsidRPr="00D017C7">
        <w:rPr>
          <w:rFonts w:cs="B Lotus" w:hint="cs"/>
          <w:sz w:val="28"/>
          <w:szCs w:val="28"/>
          <w:rtl/>
          <w:lang w:bidi="fa-IR"/>
        </w:rPr>
        <w:t>،</w:t>
      </w:r>
      <w:r w:rsidRPr="00D017C7">
        <w:rPr>
          <w:rFonts w:cs="B Lotus" w:hint="cs"/>
          <w:sz w:val="28"/>
          <w:szCs w:val="28"/>
          <w:rtl/>
          <w:lang w:bidi="fa-IR"/>
        </w:rPr>
        <w:t xml:space="preserve"> </w:t>
      </w:r>
      <w:r w:rsidR="00D503EE" w:rsidRPr="00D017C7">
        <w:rPr>
          <w:rFonts w:cs="B Lotus" w:hint="cs"/>
          <w:sz w:val="28"/>
          <w:szCs w:val="28"/>
          <w:rtl/>
          <w:lang w:bidi="fa-IR"/>
        </w:rPr>
        <w:t>در حالی که</w:t>
      </w:r>
      <w:r w:rsidRPr="00D017C7">
        <w:rPr>
          <w:rFonts w:cs="B Lotus" w:hint="cs"/>
          <w:sz w:val="28"/>
          <w:szCs w:val="28"/>
          <w:rtl/>
          <w:lang w:bidi="fa-IR"/>
        </w:rPr>
        <w:t xml:space="preserve"> نص است در این که فعلا </w:t>
      </w:r>
      <w:r w:rsidR="00D503EE" w:rsidRPr="00D017C7">
        <w:rPr>
          <w:rFonts w:cs="B Lotus" w:hint="cs"/>
          <w:sz w:val="28"/>
          <w:szCs w:val="28"/>
          <w:rtl/>
          <w:lang w:bidi="fa-IR"/>
        </w:rPr>
        <w:t>اداء خراج لازم نیست، پس</w:t>
      </w:r>
      <w:r w:rsidRPr="00D017C7">
        <w:rPr>
          <w:rFonts w:cs="B Lotus" w:hint="cs"/>
          <w:sz w:val="28"/>
          <w:szCs w:val="28"/>
          <w:rtl/>
          <w:lang w:bidi="fa-IR"/>
        </w:rPr>
        <w:t xml:space="preserve"> مقدار نصوصیت به همین قدر است.</w:t>
      </w:r>
    </w:p>
    <w:p w:rsidR="00D503EE" w:rsidRPr="00D017C7" w:rsidRDefault="00A6102D" w:rsidP="009B6B6A">
      <w:pPr>
        <w:bidi/>
        <w:rPr>
          <w:rFonts w:cs="B Lotus"/>
          <w:sz w:val="28"/>
          <w:szCs w:val="28"/>
          <w:rtl/>
          <w:lang w:bidi="fa-IR"/>
        </w:rPr>
      </w:pPr>
      <w:r w:rsidRPr="00D017C7">
        <w:rPr>
          <w:rFonts w:cs="B Lotus" w:hint="cs"/>
          <w:sz w:val="28"/>
          <w:szCs w:val="28"/>
          <w:rtl/>
          <w:lang w:bidi="fa-IR"/>
        </w:rPr>
        <w:t xml:space="preserve">اما </w:t>
      </w:r>
      <w:r w:rsidR="00D503EE" w:rsidRPr="00D017C7">
        <w:rPr>
          <w:rFonts w:cs="B Lotus" w:hint="cs"/>
          <w:sz w:val="28"/>
          <w:szCs w:val="28"/>
          <w:rtl/>
          <w:lang w:bidi="fa-IR"/>
        </w:rPr>
        <w:t xml:space="preserve">روایات </w:t>
      </w:r>
      <w:r w:rsidR="00D932AE" w:rsidRPr="00D017C7">
        <w:rPr>
          <w:rFonts w:cs="B Lotus" w:hint="cs"/>
          <w:sz w:val="28"/>
          <w:szCs w:val="28"/>
          <w:rtl/>
          <w:lang w:bidi="fa-IR"/>
        </w:rPr>
        <w:t xml:space="preserve">طائفه دوم </w:t>
      </w:r>
      <w:r w:rsidRPr="00D017C7">
        <w:rPr>
          <w:rFonts w:cs="B Lotus" w:hint="cs"/>
          <w:sz w:val="28"/>
          <w:szCs w:val="28"/>
          <w:rtl/>
          <w:lang w:bidi="fa-IR"/>
        </w:rPr>
        <w:t xml:space="preserve">هم </w:t>
      </w:r>
      <w:r w:rsidR="00D503EE" w:rsidRPr="00D017C7">
        <w:rPr>
          <w:rFonts w:cs="B Lotus" w:hint="cs"/>
          <w:sz w:val="28"/>
          <w:szCs w:val="28"/>
          <w:rtl/>
          <w:lang w:bidi="fa-IR"/>
        </w:rPr>
        <w:t>مثل روایت ابی خالد کابلی</w:t>
      </w:r>
      <w:r w:rsidR="00D932AE" w:rsidRPr="00D017C7">
        <w:rPr>
          <w:rFonts w:cs="B Lotus" w:hint="cs"/>
          <w:sz w:val="28"/>
          <w:szCs w:val="28"/>
          <w:rtl/>
          <w:lang w:bidi="fa-IR"/>
        </w:rPr>
        <w:t xml:space="preserve"> دو مدلول دارد</w:t>
      </w:r>
      <w:r w:rsidR="000E5BFC" w:rsidRPr="00D017C7">
        <w:rPr>
          <w:rFonts w:cs="B Lotus" w:hint="cs"/>
          <w:sz w:val="28"/>
          <w:szCs w:val="28"/>
          <w:rtl/>
          <w:lang w:bidi="fa-IR"/>
        </w:rPr>
        <w:t xml:space="preserve"> که یکی نص و دیگری ظاهر است</w:t>
      </w:r>
      <w:r w:rsidR="00D932AE" w:rsidRPr="00D017C7">
        <w:rPr>
          <w:rFonts w:cs="B Lotus" w:hint="cs"/>
          <w:sz w:val="28"/>
          <w:szCs w:val="28"/>
          <w:rtl/>
          <w:lang w:bidi="fa-IR"/>
        </w:rPr>
        <w:t xml:space="preserve">: نص است در این </w:t>
      </w:r>
      <w:r w:rsidR="00D503EE" w:rsidRPr="00D017C7">
        <w:rPr>
          <w:rFonts w:cs="B Lotus" w:hint="cs"/>
          <w:sz w:val="28"/>
          <w:szCs w:val="28"/>
          <w:rtl/>
          <w:lang w:bidi="fa-IR"/>
        </w:rPr>
        <w:t xml:space="preserve">جهت </w:t>
      </w:r>
      <w:r w:rsidR="00D932AE" w:rsidRPr="00D017C7">
        <w:rPr>
          <w:rFonts w:cs="B Lotus" w:hint="cs"/>
          <w:sz w:val="28"/>
          <w:szCs w:val="28"/>
          <w:rtl/>
          <w:lang w:bidi="fa-IR"/>
        </w:rPr>
        <w:t>که شخص مالک نمی شود چون اثبات اجرت منافات با ملکیت دارد</w:t>
      </w:r>
      <w:r w:rsidR="00D503EE" w:rsidRPr="00D017C7">
        <w:rPr>
          <w:rFonts w:cs="B Lotus" w:hint="cs"/>
          <w:sz w:val="28"/>
          <w:szCs w:val="28"/>
          <w:rtl/>
          <w:lang w:bidi="fa-IR"/>
        </w:rPr>
        <w:t>،</w:t>
      </w:r>
      <w:r w:rsidR="00D932AE" w:rsidRPr="00D017C7">
        <w:rPr>
          <w:rFonts w:cs="B Lotus" w:hint="cs"/>
          <w:sz w:val="28"/>
          <w:szCs w:val="28"/>
          <w:rtl/>
          <w:lang w:bidi="fa-IR"/>
        </w:rPr>
        <w:t xml:space="preserve"> </w:t>
      </w:r>
      <w:r w:rsidR="00D503EE" w:rsidRPr="00D017C7">
        <w:rPr>
          <w:rFonts w:cs="B Lotus" w:hint="cs"/>
          <w:sz w:val="28"/>
          <w:szCs w:val="28"/>
          <w:rtl/>
          <w:lang w:bidi="fa-IR"/>
        </w:rPr>
        <w:t xml:space="preserve">و </w:t>
      </w:r>
      <w:r w:rsidR="00D932AE" w:rsidRPr="00D017C7">
        <w:rPr>
          <w:rFonts w:cs="B Lotus" w:hint="cs"/>
          <w:sz w:val="28"/>
          <w:szCs w:val="28"/>
          <w:rtl/>
          <w:lang w:bidi="fa-IR"/>
        </w:rPr>
        <w:t xml:space="preserve">ظاهر است </w:t>
      </w:r>
      <w:r w:rsidR="00D503EE" w:rsidRPr="00D017C7">
        <w:rPr>
          <w:rFonts w:cs="B Lotus" w:hint="cs"/>
          <w:sz w:val="28"/>
          <w:szCs w:val="28"/>
          <w:rtl/>
          <w:lang w:bidi="fa-IR"/>
        </w:rPr>
        <w:t>در</w:t>
      </w:r>
      <w:r w:rsidR="00D932AE" w:rsidRPr="00D017C7">
        <w:rPr>
          <w:rFonts w:cs="B Lotus" w:hint="cs"/>
          <w:sz w:val="28"/>
          <w:szCs w:val="28"/>
          <w:rtl/>
          <w:lang w:bidi="fa-IR"/>
        </w:rPr>
        <w:t xml:space="preserve"> این جهت که اداء فعلی اجرت هم لازم است چون ظاهر حال امام</w:t>
      </w:r>
      <w:r w:rsidR="00D503EE" w:rsidRPr="00D017C7">
        <w:rPr>
          <w:rFonts w:cs="B Lotus" w:hint="cs"/>
          <w:sz w:val="28"/>
          <w:szCs w:val="28"/>
          <w:rtl/>
          <w:lang w:bidi="fa-IR"/>
        </w:rPr>
        <w:t xml:space="preserve"> علیه السلام</w:t>
      </w:r>
      <w:r w:rsidR="00D932AE" w:rsidRPr="00D017C7">
        <w:rPr>
          <w:rFonts w:cs="B Lotus" w:hint="cs"/>
          <w:sz w:val="28"/>
          <w:szCs w:val="28"/>
          <w:rtl/>
          <w:lang w:bidi="fa-IR"/>
        </w:rPr>
        <w:t xml:space="preserve"> این است که مطالبه </w:t>
      </w:r>
      <w:r w:rsidR="000E5BFC" w:rsidRPr="00D017C7">
        <w:rPr>
          <w:rFonts w:cs="B Lotus" w:hint="cs"/>
          <w:sz w:val="28"/>
          <w:szCs w:val="28"/>
          <w:rtl/>
          <w:lang w:bidi="fa-IR"/>
        </w:rPr>
        <w:t xml:space="preserve">اجرت </w:t>
      </w:r>
      <w:r w:rsidR="00D932AE" w:rsidRPr="00D017C7">
        <w:rPr>
          <w:rFonts w:cs="B Lotus" w:hint="cs"/>
          <w:sz w:val="28"/>
          <w:szCs w:val="28"/>
          <w:rtl/>
          <w:lang w:bidi="fa-IR"/>
        </w:rPr>
        <w:t xml:space="preserve">می کند. </w:t>
      </w:r>
    </w:p>
    <w:p w:rsidR="00D932AE" w:rsidRPr="00D017C7" w:rsidRDefault="00D503EE" w:rsidP="009B6B6A">
      <w:pPr>
        <w:bidi/>
        <w:rPr>
          <w:rFonts w:cs="B Lotus"/>
          <w:sz w:val="28"/>
          <w:szCs w:val="28"/>
          <w:rtl/>
          <w:lang w:bidi="fa-IR"/>
        </w:rPr>
      </w:pPr>
      <w:r w:rsidRPr="00D017C7">
        <w:rPr>
          <w:rFonts w:cs="B Lotus" w:hint="cs"/>
          <w:sz w:val="28"/>
          <w:szCs w:val="28"/>
          <w:rtl/>
          <w:lang w:bidi="fa-IR"/>
        </w:rPr>
        <w:t xml:space="preserve">وقتی دلالت روایت طائفه دوم بر عدم ملکیت </w:t>
      </w:r>
      <w:r w:rsidR="00FB36CD" w:rsidRPr="00D017C7">
        <w:rPr>
          <w:rFonts w:cs="B Lotus" w:hint="cs"/>
          <w:sz w:val="28"/>
          <w:szCs w:val="28"/>
          <w:rtl/>
          <w:lang w:bidi="fa-IR"/>
        </w:rPr>
        <w:t>بال</w:t>
      </w:r>
      <w:r w:rsidRPr="00D017C7">
        <w:rPr>
          <w:rFonts w:cs="B Lotus" w:hint="cs"/>
          <w:sz w:val="28"/>
          <w:szCs w:val="28"/>
          <w:rtl/>
          <w:lang w:bidi="fa-IR"/>
        </w:rPr>
        <w:t>نص شد (</w:t>
      </w:r>
      <w:r w:rsidR="00D932AE" w:rsidRPr="00D017C7">
        <w:rPr>
          <w:rFonts w:cs="B Lotus" w:hint="cs"/>
          <w:sz w:val="28"/>
          <w:szCs w:val="28"/>
          <w:rtl/>
          <w:lang w:bidi="fa-IR"/>
        </w:rPr>
        <w:t>از راه اثبات خراج)</w:t>
      </w:r>
      <w:r w:rsidRPr="00D017C7">
        <w:rPr>
          <w:rFonts w:cs="B Lotus" w:hint="cs"/>
          <w:sz w:val="28"/>
          <w:szCs w:val="28"/>
          <w:rtl/>
          <w:lang w:bidi="fa-IR"/>
        </w:rPr>
        <w:t>،</w:t>
      </w:r>
      <w:r w:rsidR="007211FA" w:rsidRPr="00D017C7">
        <w:rPr>
          <w:rFonts w:cs="B Lotus" w:hint="cs"/>
          <w:sz w:val="28"/>
          <w:szCs w:val="28"/>
          <w:rtl/>
          <w:lang w:bidi="fa-IR"/>
        </w:rPr>
        <w:t xml:space="preserve"> </w:t>
      </w:r>
      <w:r w:rsidR="009B6B6A">
        <w:rPr>
          <w:rFonts w:cs="B Lotus" w:hint="cs"/>
          <w:sz w:val="28"/>
          <w:szCs w:val="28"/>
          <w:rtl/>
          <w:lang w:bidi="fa-IR"/>
        </w:rPr>
        <w:t xml:space="preserve">اما </w:t>
      </w:r>
      <w:r w:rsidR="007211FA" w:rsidRPr="00D017C7">
        <w:rPr>
          <w:rFonts w:cs="B Lotus" w:hint="cs"/>
          <w:sz w:val="28"/>
          <w:szCs w:val="28"/>
          <w:rtl/>
          <w:lang w:bidi="fa-IR"/>
        </w:rPr>
        <w:t>در این بخش</w:t>
      </w:r>
      <w:r w:rsidR="00D932AE" w:rsidRPr="00D017C7">
        <w:rPr>
          <w:rFonts w:cs="B Lotus" w:hint="cs"/>
          <w:sz w:val="28"/>
          <w:szCs w:val="28"/>
          <w:rtl/>
          <w:lang w:bidi="fa-IR"/>
        </w:rPr>
        <w:t xml:space="preserve"> دوم که </w:t>
      </w:r>
      <w:r w:rsidRPr="00D017C7">
        <w:rPr>
          <w:rFonts w:cs="B Lotus" w:hint="cs"/>
          <w:sz w:val="28"/>
          <w:szCs w:val="28"/>
          <w:rtl/>
          <w:lang w:bidi="fa-IR"/>
        </w:rPr>
        <w:t xml:space="preserve">باید </w:t>
      </w:r>
      <w:r w:rsidR="00D932AE" w:rsidRPr="00D017C7">
        <w:rPr>
          <w:rFonts w:cs="B Lotus" w:hint="cs"/>
          <w:sz w:val="28"/>
          <w:szCs w:val="28"/>
          <w:rtl/>
          <w:lang w:bidi="fa-IR"/>
        </w:rPr>
        <w:t>خر</w:t>
      </w:r>
      <w:r w:rsidRPr="00D017C7">
        <w:rPr>
          <w:rFonts w:cs="B Lotus" w:hint="cs"/>
          <w:sz w:val="28"/>
          <w:szCs w:val="28"/>
          <w:rtl/>
          <w:lang w:bidi="fa-IR"/>
        </w:rPr>
        <w:t>ا</w:t>
      </w:r>
      <w:r w:rsidR="00D932AE" w:rsidRPr="00D017C7">
        <w:rPr>
          <w:rFonts w:cs="B Lotus" w:hint="cs"/>
          <w:sz w:val="28"/>
          <w:szCs w:val="28"/>
          <w:rtl/>
          <w:lang w:bidi="fa-IR"/>
        </w:rPr>
        <w:t xml:space="preserve">ج داده شود یا </w:t>
      </w:r>
      <w:r w:rsidR="00CD6856" w:rsidRPr="00D017C7">
        <w:rPr>
          <w:rFonts w:cs="B Lotus" w:hint="cs"/>
          <w:sz w:val="28"/>
          <w:szCs w:val="28"/>
          <w:rtl/>
          <w:lang w:bidi="fa-IR"/>
        </w:rPr>
        <w:t xml:space="preserve">این که </w:t>
      </w:r>
      <w:r w:rsidR="00D932AE" w:rsidRPr="00D017C7">
        <w:rPr>
          <w:rFonts w:cs="B Lotus" w:hint="cs"/>
          <w:sz w:val="28"/>
          <w:szCs w:val="28"/>
          <w:rtl/>
          <w:lang w:bidi="fa-IR"/>
        </w:rPr>
        <w:t>امام عملا از باب ولایت اغماض می کند</w:t>
      </w:r>
      <w:r w:rsidR="007211FA" w:rsidRPr="00D017C7">
        <w:rPr>
          <w:rFonts w:cs="B Lotus" w:hint="cs"/>
          <w:sz w:val="28"/>
          <w:szCs w:val="28"/>
          <w:rtl/>
          <w:lang w:bidi="fa-IR"/>
        </w:rPr>
        <w:t>،</w:t>
      </w:r>
      <w:r w:rsidR="00D932AE" w:rsidRPr="00D017C7">
        <w:rPr>
          <w:rFonts w:cs="B Lotus" w:hint="cs"/>
          <w:sz w:val="28"/>
          <w:szCs w:val="28"/>
          <w:rtl/>
          <w:lang w:bidi="fa-IR"/>
        </w:rPr>
        <w:t xml:space="preserve"> ظاهر </w:t>
      </w:r>
      <w:proofErr w:type="spellStart"/>
      <w:r w:rsidR="009B6B6A">
        <w:rPr>
          <w:rFonts w:cs="B Lotus" w:hint="cs"/>
          <w:sz w:val="28"/>
          <w:szCs w:val="28"/>
          <w:rtl/>
          <w:lang w:bidi="fa-IR"/>
        </w:rPr>
        <w:t>دراین</w:t>
      </w:r>
      <w:proofErr w:type="spellEnd"/>
      <w:r w:rsidR="009B6B6A">
        <w:rPr>
          <w:rFonts w:cs="B Lotus" w:hint="cs"/>
          <w:sz w:val="28"/>
          <w:szCs w:val="28"/>
          <w:rtl/>
          <w:lang w:bidi="fa-IR"/>
        </w:rPr>
        <w:t xml:space="preserve"> بود که </w:t>
      </w:r>
      <w:proofErr w:type="spellStart"/>
      <w:r w:rsidR="009B6B6A">
        <w:rPr>
          <w:rFonts w:cs="B Lotus" w:hint="cs"/>
          <w:sz w:val="28"/>
          <w:szCs w:val="28"/>
          <w:rtl/>
          <w:lang w:bidi="fa-IR"/>
        </w:rPr>
        <w:t>اداء</w:t>
      </w:r>
      <w:proofErr w:type="spellEnd"/>
      <w:r w:rsidR="009B6B6A">
        <w:rPr>
          <w:rFonts w:cs="B Lotus" w:hint="cs"/>
          <w:sz w:val="28"/>
          <w:szCs w:val="28"/>
          <w:rtl/>
          <w:lang w:bidi="fa-IR"/>
        </w:rPr>
        <w:t xml:space="preserve"> فعلی لازم است </w:t>
      </w:r>
      <w:proofErr w:type="spellStart"/>
      <w:r w:rsidR="009B6B6A">
        <w:rPr>
          <w:rFonts w:cs="B Lotus" w:hint="cs"/>
          <w:sz w:val="28"/>
          <w:szCs w:val="28"/>
          <w:rtl/>
          <w:lang w:bidi="fa-IR"/>
        </w:rPr>
        <w:t>دربخش</w:t>
      </w:r>
      <w:proofErr w:type="spellEnd"/>
      <w:r w:rsidR="009B6B6A">
        <w:rPr>
          <w:rFonts w:cs="B Lotus" w:hint="cs"/>
          <w:sz w:val="28"/>
          <w:szCs w:val="28"/>
          <w:rtl/>
          <w:lang w:bidi="fa-IR"/>
        </w:rPr>
        <w:t xml:space="preserve"> دوم</w:t>
      </w:r>
      <w:r w:rsidR="00D932AE" w:rsidRPr="00D017C7">
        <w:rPr>
          <w:rFonts w:cs="B Lotus" w:hint="cs"/>
          <w:sz w:val="28"/>
          <w:szCs w:val="28"/>
          <w:rtl/>
          <w:lang w:bidi="fa-IR"/>
        </w:rPr>
        <w:t xml:space="preserve"> آن را حمل می کنیم بر خلاف ظاهر و می گوییم</w:t>
      </w:r>
      <w:r w:rsidR="00B01F72" w:rsidRPr="00D017C7">
        <w:rPr>
          <w:rFonts w:cs="B Lotus" w:hint="cs"/>
          <w:sz w:val="28"/>
          <w:szCs w:val="28"/>
          <w:rtl/>
          <w:lang w:bidi="fa-IR"/>
        </w:rPr>
        <w:t xml:space="preserve"> </w:t>
      </w:r>
      <w:r w:rsidR="009B6B6A">
        <w:rPr>
          <w:rFonts w:cs="B Lotus" w:hint="cs"/>
          <w:sz w:val="28"/>
          <w:szCs w:val="28"/>
          <w:rtl/>
          <w:lang w:bidi="fa-IR"/>
        </w:rPr>
        <w:t xml:space="preserve">چون </w:t>
      </w:r>
      <w:r w:rsidR="00B01F72" w:rsidRPr="00D017C7">
        <w:rPr>
          <w:rFonts w:cs="B Lotus" w:hint="cs"/>
          <w:sz w:val="28"/>
          <w:szCs w:val="28"/>
          <w:rtl/>
          <w:lang w:bidi="fa-IR"/>
        </w:rPr>
        <w:t>در روایت عبد الله بن سنان،</w:t>
      </w:r>
      <w:r w:rsidR="00D932AE" w:rsidRPr="00D017C7">
        <w:rPr>
          <w:rFonts w:cs="B Lotus" w:hint="cs"/>
          <w:sz w:val="28"/>
          <w:szCs w:val="28"/>
          <w:rtl/>
          <w:lang w:bidi="fa-IR"/>
        </w:rPr>
        <w:t xml:space="preserve"> امام</w:t>
      </w:r>
      <w:r w:rsidR="009B6B6A">
        <w:rPr>
          <w:rFonts w:cs="B Lotus" w:hint="cs"/>
          <w:sz w:val="28"/>
          <w:szCs w:val="28"/>
          <w:rtl/>
          <w:lang w:bidi="fa-IR"/>
        </w:rPr>
        <w:t xml:space="preserve"> علیه </w:t>
      </w:r>
      <w:proofErr w:type="spellStart"/>
      <w:r w:rsidR="009B6B6A">
        <w:rPr>
          <w:rFonts w:cs="B Lotus" w:hint="cs"/>
          <w:sz w:val="28"/>
          <w:szCs w:val="28"/>
          <w:rtl/>
          <w:lang w:bidi="fa-IR"/>
        </w:rPr>
        <w:t>السلام</w:t>
      </w:r>
      <w:proofErr w:type="spellEnd"/>
      <w:r w:rsidR="009B6B6A">
        <w:rPr>
          <w:rFonts w:cs="B Lotus" w:hint="cs"/>
          <w:sz w:val="28"/>
          <w:szCs w:val="28"/>
          <w:rtl/>
          <w:lang w:bidi="fa-IR"/>
        </w:rPr>
        <w:t xml:space="preserve"> به صراحت نفی خراج کرده است پس معلوم می شود </w:t>
      </w:r>
      <w:proofErr w:type="spellStart"/>
      <w:r w:rsidR="009B6B6A">
        <w:rPr>
          <w:rFonts w:cs="B Lotus" w:hint="cs"/>
          <w:sz w:val="28"/>
          <w:szCs w:val="28"/>
          <w:rtl/>
          <w:lang w:bidi="fa-IR"/>
        </w:rPr>
        <w:t>دراین</w:t>
      </w:r>
      <w:proofErr w:type="spellEnd"/>
      <w:r w:rsidR="009B6B6A">
        <w:rPr>
          <w:rFonts w:cs="B Lotus" w:hint="cs"/>
          <w:sz w:val="28"/>
          <w:szCs w:val="28"/>
          <w:rtl/>
          <w:lang w:bidi="fa-IR"/>
        </w:rPr>
        <w:t xml:space="preserve"> مورد </w:t>
      </w:r>
      <w:r w:rsidR="00B01F72" w:rsidRPr="00D017C7">
        <w:rPr>
          <w:rFonts w:cs="B Lotus" w:hint="cs"/>
          <w:sz w:val="28"/>
          <w:szCs w:val="28"/>
          <w:rtl/>
          <w:lang w:bidi="fa-IR"/>
        </w:rPr>
        <w:t xml:space="preserve">پرداخت اجرت </w:t>
      </w:r>
      <w:r w:rsidR="00D932AE" w:rsidRPr="00D017C7">
        <w:rPr>
          <w:rFonts w:cs="B Lotus" w:hint="cs"/>
          <w:sz w:val="28"/>
          <w:szCs w:val="28"/>
          <w:rtl/>
          <w:lang w:bidi="fa-IR"/>
        </w:rPr>
        <w:t xml:space="preserve">اسقاط </w:t>
      </w:r>
      <w:r w:rsidR="009B6B6A">
        <w:rPr>
          <w:rFonts w:cs="B Lotus" w:hint="cs"/>
          <w:sz w:val="28"/>
          <w:szCs w:val="28"/>
          <w:rtl/>
          <w:lang w:bidi="fa-IR"/>
        </w:rPr>
        <w:t xml:space="preserve">شده </w:t>
      </w:r>
      <w:r w:rsidR="00D932AE" w:rsidRPr="00D017C7">
        <w:rPr>
          <w:rFonts w:cs="B Lotus" w:hint="cs"/>
          <w:sz w:val="28"/>
          <w:szCs w:val="28"/>
          <w:rtl/>
          <w:lang w:bidi="fa-IR"/>
        </w:rPr>
        <w:t>است.</w:t>
      </w:r>
      <w:r w:rsidR="007211FA" w:rsidRPr="00D017C7">
        <w:rPr>
          <w:rFonts w:cs="B Lotus" w:hint="cs"/>
          <w:sz w:val="28"/>
          <w:szCs w:val="28"/>
          <w:rtl/>
          <w:lang w:bidi="fa-IR"/>
        </w:rPr>
        <w:t xml:space="preserve"> اما در بخش اول یعنی به</w:t>
      </w:r>
      <w:r w:rsidR="00D932AE" w:rsidRPr="00D017C7">
        <w:rPr>
          <w:rFonts w:cs="B Lotus" w:hint="cs"/>
          <w:sz w:val="28"/>
          <w:szCs w:val="28"/>
          <w:rtl/>
          <w:lang w:bidi="fa-IR"/>
        </w:rPr>
        <w:t xml:space="preserve"> لحاظ عدم ملکیت و اثبات ملکیت، دلالت روایت عبد الله بن سنان بر اثبات ملکیت </w:t>
      </w:r>
      <w:r w:rsidRPr="00D017C7">
        <w:rPr>
          <w:rFonts w:cs="B Lotus" w:hint="cs"/>
          <w:sz w:val="28"/>
          <w:szCs w:val="28"/>
          <w:rtl/>
          <w:lang w:bidi="fa-IR"/>
        </w:rPr>
        <w:t xml:space="preserve">به </w:t>
      </w:r>
      <w:r w:rsidR="00D932AE" w:rsidRPr="00D017C7">
        <w:rPr>
          <w:rFonts w:cs="B Lotus" w:hint="cs"/>
          <w:sz w:val="28"/>
          <w:szCs w:val="28"/>
          <w:rtl/>
          <w:lang w:bidi="fa-IR"/>
        </w:rPr>
        <w:t xml:space="preserve">ظهور است و </w:t>
      </w:r>
      <w:r w:rsidRPr="00D017C7">
        <w:rPr>
          <w:rFonts w:cs="B Lotus" w:hint="cs"/>
          <w:sz w:val="28"/>
          <w:szCs w:val="28"/>
          <w:rtl/>
          <w:lang w:bidi="fa-IR"/>
        </w:rPr>
        <w:t xml:space="preserve">دلالت </w:t>
      </w:r>
      <w:r w:rsidR="00D932AE" w:rsidRPr="00D017C7">
        <w:rPr>
          <w:rFonts w:cs="B Lotus" w:hint="cs"/>
          <w:sz w:val="28"/>
          <w:szCs w:val="28"/>
          <w:rtl/>
          <w:lang w:bidi="fa-IR"/>
        </w:rPr>
        <w:t>روا</w:t>
      </w:r>
      <w:r w:rsidRPr="00D017C7">
        <w:rPr>
          <w:rFonts w:cs="B Lotus" w:hint="cs"/>
          <w:sz w:val="28"/>
          <w:szCs w:val="28"/>
          <w:rtl/>
          <w:lang w:bidi="fa-IR"/>
        </w:rPr>
        <w:t>یت ابی خالد بر نفی ملکیت به نصوصیت است، لذا</w:t>
      </w:r>
      <w:r w:rsidR="00053123" w:rsidRPr="00D017C7">
        <w:rPr>
          <w:rFonts w:cs="B Lotus" w:hint="cs"/>
          <w:sz w:val="28"/>
          <w:szCs w:val="28"/>
          <w:rtl/>
          <w:lang w:bidi="fa-IR"/>
        </w:rPr>
        <w:t xml:space="preserve"> به صراحت آن</w:t>
      </w:r>
      <w:r w:rsidR="009E01F8" w:rsidRPr="00D017C7">
        <w:rPr>
          <w:rFonts w:cs="B Lotus" w:hint="cs"/>
          <w:sz w:val="28"/>
          <w:szCs w:val="28"/>
          <w:rtl/>
          <w:lang w:bidi="fa-IR"/>
        </w:rPr>
        <w:t>،</w:t>
      </w:r>
      <w:r w:rsidR="00D932AE" w:rsidRPr="00D017C7">
        <w:rPr>
          <w:rFonts w:cs="B Lotus" w:hint="cs"/>
          <w:sz w:val="28"/>
          <w:szCs w:val="28"/>
          <w:rtl/>
          <w:lang w:bidi="fa-IR"/>
        </w:rPr>
        <w:t xml:space="preserve"> رفع ید از ظهور </w:t>
      </w:r>
      <w:r w:rsidR="00053123" w:rsidRPr="00D017C7">
        <w:rPr>
          <w:rFonts w:cs="B Lotus" w:hint="cs"/>
          <w:sz w:val="28"/>
          <w:szCs w:val="28"/>
          <w:rtl/>
          <w:lang w:bidi="fa-IR"/>
        </w:rPr>
        <w:t>روایت عبد الله بن سنان</w:t>
      </w:r>
      <w:r w:rsidR="00D932AE" w:rsidRPr="00D017C7">
        <w:rPr>
          <w:rFonts w:cs="B Lotus" w:hint="cs"/>
          <w:sz w:val="28"/>
          <w:szCs w:val="28"/>
          <w:rtl/>
          <w:lang w:bidi="fa-IR"/>
        </w:rPr>
        <w:t xml:space="preserve"> می کنیم</w:t>
      </w:r>
      <w:r w:rsidR="009B6B6A">
        <w:rPr>
          <w:rFonts w:cs="B Lotus" w:hint="cs"/>
          <w:sz w:val="28"/>
          <w:szCs w:val="28"/>
          <w:rtl/>
          <w:lang w:bidi="fa-IR"/>
        </w:rPr>
        <w:t xml:space="preserve"> </w:t>
      </w:r>
      <w:proofErr w:type="spellStart"/>
      <w:r w:rsidR="009B6B6A">
        <w:rPr>
          <w:rFonts w:cs="B Lotus" w:hint="cs"/>
          <w:sz w:val="28"/>
          <w:szCs w:val="28"/>
          <w:rtl/>
          <w:lang w:bidi="fa-IR"/>
        </w:rPr>
        <w:t>وحکم</w:t>
      </w:r>
      <w:proofErr w:type="spellEnd"/>
      <w:r w:rsidR="009B6B6A">
        <w:rPr>
          <w:rFonts w:cs="B Lotus" w:hint="cs"/>
          <w:sz w:val="28"/>
          <w:szCs w:val="28"/>
          <w:rtl/>
          <w:lang w:bidi="fa-IR"/>
        </w:rPr>
        <w:t xml:space="preserve"> به عدم </w:t>
      </w:r>
      <w:proofErr w:type="spellStart"/>
      <w:r w:rsidR="009B6B6A">
        <w:rPr>
          <w:rFonts w:cs="B Lotus" w:hint="cs"/>
          <w:sz w:val="28"/>
          <w:szCs w:val="28"/>
          <w:rtl/>
          <w:lang w:bidi="fa-IR"/>
        </w:rPr>
        <w:t>ملکیت</w:t>
      </w:r>
      <w:proofErr w:type="spellEnd"/>
      <w:r w:rsidR="009B6B6A">
        <w:rPr>
          <w:rFonts w:cs="B Lotus" w:hint="cs"/>
          <w:sz w:val="28"/>
          <w:szCs w:val="28"/>
          <w:rtl/>
          <w:lang w:bidi="fa-IR"/>
        </w:rPr>
        <w:t xml:space="preserve"> می کنیم</w:t>
      </w:r>
      <w:r w:rsidR="00D932AE" w:rsidRPr="00D017C7">
        <w:rPr>
          <w:rFonts w:cs="B Lotus" w:hint="cs"/>
          <w:sz w:val="28"/>
          <w:szCs w:val="28"/>
          <w:rtl/>
          <w:lang w:bidi="fa-IR"/>
        </w:rPr>
        <w:t>.</w:t>
      </w:r>
    </w:p>
    <w:p w:rsidR="00256355" w:rsidRPr="00D017C7" w:rsidRDefault="00D932AE" w:rsidP="00256355">
      <w:pPr>
        <w:bidi/>
        <w:rPr>
          <w:rFonts w:cs="B Lotus"/>
          <w:sz w:val="28"/>
          <w:szCs w:val="28"/>
          <w:lang w:bidi="fa-IR"/>
        </w:rPr>
      </w:pPr>
      <w:r w:rsidRPr="00D017C7">
        <w:rPr>
          <w:rFonts w:cs="B Lotus" w:hint="cs"/>
          <w:sz w:val="28"/>
          <w:szCs w:val="28"/>
          <w:rtl/>
          <w:lang w:bidi="fa-IR"/>
        </w:rPr>
        <w:t>این مجموع وجوهی است که برای حل علاج بین دو دسته روایات بیان شده است.</w:t>
      </w:r>
    </w:p>
    <w:sectPr w:rsidR="00256355" w:rsidRPr="00D017C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0D0" w:rsidRDefault="002720D0" w:rsidP="00D932AE">
      <w:pPr>
        <w:spacing w:after="0" w:line="240" w:lineRule="auto"/>
      </w:pPr>
      <w:r>
        <w:separator/>
      </w:r>
    </w:p>
  </w:endnote>
  <w:endnote w:type="continuationSeparator" w:id="0">
    <w:p w:rsidR="002720D0" w:rsidRDefault="002720D0" w:rsidP="00D93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Taher">
    <w:panose1 w:val="000004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0D0" w:rsidRDefault="002720D0" w:rsidP="004566E5">
      <w:pPr>
        <w:bidi/>
        <w:spacing w:after="0" w:line="240" w:lineRule="auto"/>
      </w:pPr>
      <w:r>
        <w:separator/>
      </w:r>
    </w:p>
  </w:footnote>
  <w:footnote w:type="continuationSeparator" w:id="0">
    <w:p w:rsidR="002720D0" w:rsidRDefault="002720D0" w:rsidP="004566E5">
      <w:pPr>
        <w:bidi/>
        <w:spacing w:after="0" w:line="240" w:lineRule="auto"/>
      </w:pPr>
      <w:r>
        <w:continuationSeparator/>
      </w:r>
    </w:p>
  </w:footnote>
  <w:footnote w:id="1">
    <w:p w:rsidR="00823BEC" w:rsidRPr="00150F4C" w:rsidRDefault="00823BEC" w:rsidP="00256355">
      <w:pPr>
        <w:pStyle w:val="a3"/>
        <w:bidi/>
        <w:rPr>
          <w:rFonts w:cs="B Lotus"/>
          <w:rtl/>
          <w:lang w:bidi="fa-IR"/>
        </w:rPr>
      </w:pPr>
      <w:r w:rsidRPr="00150F4C">
        <w:rPr>
          <w:rStyle w:val="a5"/>
          <w:rFonts w:cs="B Lotus"/>
        </w:rPr>
        <w:footnoteRef/>
      </w:r>
      <w:r w:rsidRPr="00150F4C">
        <w:rPr>
          <w:rFonts w:cs="B Lotus"/>
        </w:rPr>
        <w:t xml:space="preserve"> </w:t>
      </w:r>
      <w:r w:rsidRPr="00150F4C">
        <w:rPr>
          <w:rFonts w:cs="B Lotus" w:hint="cs"/>
          <w:rtl/>
          <w:lang w:bidi="fa-IR"/>
        </w:rPr>
        <w:t>حاشیه المکاسب ج1 ص 71</w:t>
      </w:r>
    </w:p>
  </w:footnote>
  <w:footnote w:id="2">
    <w:p w:rsidR="00823BEC" w:rsidRPr="00150F4C" w:rsidRDefault="00823BEC" w:rsidP="00C60C41">
      <w:pPr>
        <w:pStyle w:val="a3"/>
        <w:bidi/>
        <w:rPr>
          <w:rFonts w:cs="B Lotus"/>
          <w:rtl/>
          <w:lang w:bidi="fa-IR"/>
        </w:rPr>
      </w:pPr>
      <w:r w:rsidRPr="00150F4C">
        <w:rPr>
          <w:rStyle w:val="a5"/>
          <w:rFonts w:cs="B Lotus"/>
        </w:rPr>
        <w:footnoteRef/>
      </w:r>
      <w:r w:rsidRPr="00150F4C">
        <w:rPr>
          <w:rFonts w:cs="B Lotus"/>
        </w:rPr>
        <w:t xml:space="preserve"> </w:t>
      </w:r>
      <w:r w:rsidRPr="00150F4C">
        <w:rPr>
          <w:rFonts w:cs="B Lotus" w:hint="cs"/>
          <w:rtl/>
          <w:lang w:bidi="fa-IR"/>
        </w:rPr>
        <w:t>فقه العقود ص 30</w:t>
      </w:r>
    </w:p>
  </w:footnote>
  <w:footnote w:id="3">
    <w:p w:rsidR="00823BEC" w:rsidRPr="00150F4C" w:rsidRDefault="00823BEC" w:rsidP="00F5374D">
      <w:pPr>
        <w:pStyle w:val="a3"/>
        <w:bidi/>
        <w:rPr>
          <w:rFonts w:cs="B Lotus"/>
          <w:rtl/>
          <w:lang w:bidi="fa-IR"/>
        </w:rPr>
      </w:pPr>
      <w:r w:rsidRPr="00150F4C">
        <w:rPr>
          <w:rStyle w:val="a5"/>
          <w:rFonts w:cs="B Lotus"/>
        </w:rPr>
        <w:footnoteRef/>
      </w:r>
      <w:r w:rsidRPr="00150F4C">
        <w:rPr>
          <w:rFonts w:cs="B Lotus"/>
        </w:rPr>
        <w:t xml:space="preserve"> </w:t>
      </w:r>
      <w:r w:rsidRPr="00150F4C">
        <w:rPr>
          <w:rFonts w:cs="B Lotus" w:hint="cs"/>
          <w:rtl/>
          <w:lang w:bidi="fa-IR"/>
        </w:rPr>
        <w:t>فقه العقود ج1 ص 31</w:t>
      </w:r>
    </w:p>
  </w:footnote>
  <w:footnote w:id="4">
    <w:p w:rsidR="00823BEC" w:rsidRPr="00150F4C" w:rsidRDefault="00823BEC" w:rsidP="004A40EF">
      <w:pPr>
        <w:pStyle w:val="a3"/>
        <w:bidi/>
        <w:rPr>
          <w:rFonts w:cs="B Lotus"/>
          <w:rtl/>
          <w:lang w:bidi="fa-IR"/>
        </w:rPr>
      </w:pPr>
      <w:r w:rsidRPr="00150F4C">
        <w:rPr>
          <w:rStyle w:val="a5"/>
          <w:rFonts w:cs="B Lotus"/>
        </w:rPr>
        <w:footnoteRef/>
      </w:r>
      <w:r w:rsidRPr="00150F4C">
        <w:rPr>
          <w:rFonts w:cs="B Lotus"/>
        </w:rPr>
        <w:t xml:space="preserve"> </w:t>
      </w:r>
      <w:r w:rsidRPr="00150F4C">
        <w:rPr>
          <w:rFonts w:cs="B Lotus" w:hint="cs"/>
          <w:rtl/>
          <w:lang w:bidi="fa-IR"/>
        </w:rPr>
        <w:t>اقتصادنا ص 708</w:t>
      </w:r>
    </w:p>
  </w:footnote>
  <w:footnote w:id="5">
    <w:p w:rsidR="00823BEC" w:rsidRPr="00150F4C" w:rsidRDefault="00823BEC" w:rsidP="00256355">
      <w:pPr>
        <w:pStyle w:val="a3"/>
        <w:bidi/>
        <w:rPr>
          <w:rFonts w:cs="B Lotus"/>
          <w:rtl/>
          <w:lang w:bidi="fa-IR"/>
        </w:rPr>
      </w:pPr>
      <w:r w:rsidRPr="00150F4C">
        <w:rPr>
          <w:rStyle w:val="a5"/>
          <w:rFonts w:cs="B Lotus"/>
        </w:rPr>
        <w:footnoteRef/>
      </w:r>
      <w:r w:rsidRPr="00150F4C">
        <w:rPr>
          <w:rFonts w:cs="B Lotus"/>
        </w:rPr>
        <w:t xml:space="preserve"> </w:t>
      </w:r>
      <w:r w:rsidRPr="00150F4C">
        <w:rPr>
          <w:rFonts w:cs="B Lotus" w:hint="cs"/>
          <w:rtl/>
          <w:lang w:bidi="fa-IR"/>
        </w:rPr>
        <w:t>وسائل ج25 ص 412</w:t>
      </w:r>
    </w:p>
  </w:footnote>
  <w:footnote w:id="6">
    <w:p w:rsidR="00823BEC" w:rsidRPr="00150F4C" w:rsidRDefault="00823BEC" w:rsidP="004566E5">
      <w:pPr>
        <w:pStyle w:val="a3"/>
        <w:bidi/>
        <w:rPr>
          <w:rFonts w:cs="B Lotus"/>
          <w:rtl/>
          <w:lang w:bidi="fa-IR"/>
        </w:rPr>
      </w:pPr>
      <w:r w:rsidRPr="00150F4C">
        <w:rPr>
          <w:rStyle w:val="a5"/>
          <w:rFonts w:cs="B Lotus"/>
        </w:rPr>
        <w:footnoteRef/>
      </w:r>
      <w:r w:rsidRPr="00150F4C">
        <w:rPr>
          <w:rFonts w:cs="B Lotus"/>
        </w:rPr>
        <w:t xml:space="preserve"> </w:t>
      </w:r>
      <w:r w:rsidRPr="00150F4C">
        <w:rPr>
          <w:rFonts w:cs="B Lotus" w:hint="cs"/>
          <w:rtl/>
          <w:lang w:bidi="fa-IR"/>
        </w:rPr>
        <w:t>وسائل ج25 ص 415</w:t>
      </w:r>
    </w:p>
  </w:footnote>
  <w:footnote w:id="7">
    <w:p w:rsidR="00823BEC" w:rsidRPr="00150F4C" w:rsidRDefault="00823BEC" w:rsidP="00C60C41">
      <w:pPr>
        <w:pStyle w:val="a3"/>
        <w:bidi/>
        <w:rPr>
          <w:rFonts w:cs="B Lotus"/>
          <w:rtl/>
          <w:lang w:bidi="fa-IR"/>
        </w:rPr>
      </w:pPr>
      <w:r w:rsidRPr="00150F4C">
        <w:rPr>
          <w:rStyle w:val="a5"/>
          <w:rFonts w:cs="B Lotus"/>
        </w:rPr>
        <w:footnoteRef/>
      </w:r>
      <w:r w:rsidRPr="00150F4C">
        <w:rPr>
          <w:rFonts w:cs="B Lotus"/>
        </w:rPr>
        <w:t xml:space="preserve"> </w:t>
      </w:r>
      <w:r w:rsidRPr="00150F4C">
        <w:rPr>
          <w:rFonts w:cs="B Lotus" w:hint="cs"/>
          <w:rtl/>
          <w:lang w:bidi="fa-IR"/>
        </w:rPr>
        <w:t>وسائل ج9 ص 548</w:t>
      </w:r>
    </w:p>
  </w:footnote>
  <w:footnote w:id="8">
    <w:p w:rsidR="00823BEC" w:rsidRPr="00150F4C" w:rsidRDefault="00823BEC" w:rsidP="004566E5">
      <w:pPr>
        <w:pStyle w:val="a3"/>
        <w:bidi/>
        <w:rPr>
          <w:rFonts w:cs="B Lotus"/>
          <w:lang w:bidi="fa-IR"/>
        </w:rPr>
      </w:pPr>
      <w:r w:rsidRPr="00150F4C">
        <w:rPr>
          <w:rStyle w:val="a5"/>
          <w:rFonts w:cs="B Lotus"/>
        </w:rPr>
        <w:footnoteRef/>
      </w:r>
      <w:r w:rsidRPr="00150F4C">
        <w:rPr>
          <w:rFonts w:cs="B Lotus"/>
        </w:rPr>
        <w:t xml:space="preserve"> </w:t>
      </w:r>
      <w:r w:rsidRPr="00150F4C">
        <w:rPr>
          <w:rFonts w:cs="B Lotus" w:hint="cs"/>
          <w:rtl/>
          <w:lang w:bidi="fa-IR"/>
        </w:rPr>
        <w:t>وسائل ج9 ص 549</w:t>
      </w:r>
    </w:p>
  </w:footnote>
  <w:footnote w:id="9">
    <w:p w:rsidR="00823BEC" w:rsidRPr="00150F4C" w:rsidRDefault="00823BEC" w:rsidP="004566E5">
      <w:pPr>
        <w:pStyle w:val="a3"/>
        <w:bidi/>
        <w:rPr>
          <w:rFonts w:cs="B Lotus"/>
          <w:lang w:bidi="fa-IR"/>
        </w:rPr>
      </w:pPr>
      <w:r w:rsidRPr="00150F4C">
        <w:rPr>
          <w:rStyle w:val="a5"/>
          <w:rFonts w:cs="B Lotus"/>
        </w:rPr>
        <w:footnoteRef/>
      </w:r>
      <w:r w:rsidRPr="00150F4C">
        <w:rPr>
          <w:rFonts w:cs="B Lotus"/>
        </w:rPr>
        <w:t xml:space="preserve"> </w:t>
      </w:r>
      <w:r w:rsidRPr="00150F4C">
        <w:rPr>
          <w:rFonts w:cs="B Lotus" w:hint="cs"/>
          <w:rtl/>
          <w:lang w:bidi="fa-IR"/>
        </w:rPr>
        <w:t>وسائل ج15 ص 150</w:t>
      </w:r>
    </w:p>
  </w:footnote>
  <w:footnote w:id="10">
    <w:p w:rsidR="00823BEC" w:rsidRPr="00150F4C" w:rsidRDefault="00823BEC" w:rsidP="004566E5">
      <w:pPr>
        <w:pStyle w:val="a3"/>
        <w:bidi/>
        <w:rPr>
          <w:rFonts w:cs="B Lotus"/>
          <w:lang w:bidi="fa-IR"/>
        </w:rPr>
      </w:pPr>
      <w:r w:rsidRPr="00150F4C">
        <w:rPr>
          <w:rStyle w:val="a5"/>
          <w:rFonts w:cs="B Lotus"/>
        </w:rPr>
        <w:footnoteRef/>
      </w:r>
      <w:r w:rsidRPr="00150F4C">
        <w:rPr>
          <w:rFonts w:cs="B Lotus"/>
        </w:rPr>
        <w:t xml:space="preserve"> </w:t>
      </w:r>
      <w:r w:rsidRPr="00150F4C">
        <w:rPr>
          <w:rFonts w:cs="B Lotus" w:hint="cs"/>
          <w:rtl/>
          <w:lang w:bidi="fa-IR"/>
        </w:rPr>
        <w:t>ارشاد الطالب ج3 ص 73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205996"/>
      <w:docPartObj>
        <w:docPartGallery w:val="Page Numbers (Top of Page)"/>
        <w:docPartUnique/>
      </w:docPartObj>
    </w:sdtPr>
    <w:sdtEndPr>
      <w:rPr>
        <w:noProof/>
      </w:rPr>
    </w:sdtEndPr>
    <w:sdtContent>
      <w:p w:rsidR="009B6B6A" w:rsidRDefault="009B6B6A">
        <w:pPr>
          <w:pStyle w:val="a6"/>
        </w:pPr>
        <w:r>
          <w:fldChar w:fldCharType="begin"/>
        </w:r>
        <w:r>
          <w:instrText>PAGE   \* MERGEFORMAT</w:instrText>
        </w:r>
        <w:r>
          <w:fldChar w:fldCharType="separate"/>
        </w:r>
        <w:r w:rsidR="00D12B20" w:rsidRPr="00D12B20">
          <w:rPr>
            <w:noProof/>
            <w:lang w:val="fa-IR"/>
          </w:rPr>
          <w:t>12</w:t>
        </w:r>
        <w:r>
          <w:rPr>
            <w:noProof/>
          </w:rPr>
          <w:fldChar w:fldCharType="end"/>
        </w:r>
      </w:p>
    </w:sdtContent>
  </w:sdt>
  <w:p w:rsidR="009B6B6A" w:rsidRDefault="009B6B6A" w:rsidP="009B6B6A">
    <w:pPr>
      <w:pStyle w:val="a6"/>
      <w:tabs>
        <w:tab w:val="clear" w:pos="4513"/>
        <w:tab w:val="clear" w:pos="9026"/>
        <w:tab w:val="left" w:pos="5921"/>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DA4"/>
    <w:rsid w:val="00053123"/>
    <w:rsid w:val="000E28D1"/>
    <w:rsid w:val="000E5BFC"/>
    <w:rsid w:val="00150F4C"/>
    <w:rsid w:val="00240E12"/>
    <w:rsid w:val="00251D80"/>
    <w:rsid w:val="00256355"/>
    <w:rsid w:val="00256E20"/>
    <w:rsid w:val="0026097A"/>
    <w:rsid w:val="002720D0"/>
    <w:rsid w:val="002861B9"/>
    <w:rsid w:val="0035148E"/>
    <w:rsid w:val="00455D4F"/>
    <w:rsid w:val="004566E5"/>
    <w:rsid w:val="004A40EF"/>
    <w:rsid w:val="005B3D89"/>
    <w:rsid w:val="005E5D24"/>
    <w:rsid w:val="005F4B5E"/>
    <w:rsid w:val="006535DC"/>
    <w:rsid w:val="006E0E93"/>
    <w:rsid w:val="007211FA"/>
    <w:rsid w:val="00823BEC"/>
    <w:rsid w:val="008503DC"/>
    <w:rsid w:val="00884833"/>
    <w:rsid w:val="008851B3"/>
    <w:rsid w:val="008D33CA"/>
    <w:rsid w:val="0090078A"/>
    <w:rsid w:val="00937891"/>
    <w:rsid w:val="009766B7"/>
    <w:rsid w:val="00980CC6"/>
    <w:rsid w:val="009A4E6B"/>
    <w:rsid w:val="009B6B6A"/>
    <w:rsid w:val="009D143E"/>
    <w:rsid w:val="009E01F8"/>
    <w:rsid w:val="009F72E1"/>
    <w:rsid w:val="00A20386"/>
    <w:rsid w:val="00A6102D"/>
    <w:rsid w:val="00AD2341"/>
    <w:rsid w:val="00AD5BDA"/>
    <w:rsid w:val="00B01F72"/>
    <w:rsid w:val="00B4005D"/>
    <w:rsid w:val="00B85220"/>
    <w:rsid w:val="00BB225F"/>
    <w:rsid w:val="00C60C41"/>
    <w:rsid w:val="00C75421"/>
    <w:rsid w:val="00C8158F"/>
    <w:rsid w:val="00CD6856"/>
    <w:rsid w:val="00D017C7"/>
    <w:rsid w:val="00D12B20"/>
    <w:rsid w:val="00D269DB"/>
    <w:rsid w:val="00D32886"/>
    <w:rsid w:val="00D503EE"/>
    <w:rsid w:val="00D53861"/>
    <w:rsid w:val="00D76C77"/>
    <w:rsid w:val="00D932AE"/>
    <w:rsid w:val="00DC1EB0"/>
    <w:rsid w:val="00DD2CA6"/>
    <w:rsid w:val="00DD4DA4"/>
    <w:rsid w:val="00E36003"/>
    <w:rsid w:val="00E46FD9"/>
    <w:rsid w:val="00E94D9A"/>
    <w:rsid w:val="00EA2869"/>
    <w:rsid w:val="00F06262"/>
    <w:rsid w:val="00F47948"/>
    <w:rsid w:val="00F501FE"/>
    <w:rsid w:val="00F5374D"/>
    <w:rsid w:val="00F60042"/>
    <w:rsid w:val="00FB36CD"/>
    <w:rsid w:val="00FC5EC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2AE"/>
    <w:rPr>
      <w:lang w:bidi="ar-SA"/>
    </w:rPr>
  </w:style>
  <w:style w:type="paragraph" w:styleId="1">
    <w:name w:val="heading 1"/>
    <w:basedOn w:val="a"/>
    <w:next w:val="a"/>
    <w:link w:val="10"/>
    <w:uiPriority w:val="9"/>
    <w:qFormat/>
    <w:rsid w:val="008851B3"/>
    <w:pPr>
      <w:keepNext/>
      <w:keepLines/>
      <w:bidi/>
      <w:spacing w:before="240" w:after="0"/>
      <w:outlineLvl w:val="0"/>
    </w:pPr>
    <w:rPr>
      <w:rFonts w:asciiTheme="majorHAnsi" w:eastAsiaTheme="majorEastAsia" w:hAnsiTheme="majorHAnsi" w:cs="B Lotus"/>
      <w:color w:val="2E74B5" w:themeColor="accent1" w:themeShade="BF"/>
      <w:sz w:val="40"/>
      <w:szCs w:val="40"/>
    </w:rPr>
  </w:style>
  <w:style w:type="paragraph" w:styleId="2">
    <w:name w:val="heading 2"/>
    <w:basedOn w:val="a"/>
    <w:next w:val="a"/>
    <w:link w:val="20"/>
    <w:uiPriority w:val="9"/>
    <w:unhideWhenUsed/>
    <w:qFormat/>
    <w:rsid w:val="008851B3"/>
    <w:pPr>
      <w:keepNext/>
      <w:keepLines/>
      <w:bidi/>
      <w:spacing w:before="40" w:after="0"/>
      <w:outlineLvl w:val="1"/>
    </w:pPr>
    <w:rPr>
      <w:rFonts w:asciiTheme="majorHAnsi" w:eastAsiaTheme="majorEastAsia" w:hAnsiTheme="majorHAnsi" w:cs="B Lotus"/>
      <w:color w:val="2E74B5" w:themeColor="accent1" w:themeShade="BF"/>
      <w:sz w:val="36"/>
      <w:szCs w:val="36"/>
      <w:lang w:bidi="fa-IR"/>
    </w:rPr>
  </w:style>
  <w:style w:type="paragraph" w:styleId="3">
    <w:name w:val="heading 3"/>
    <w:basedOn w:val="a"/>
    <w:next w:val="a"/>
    <w:link w:val="30"/>
    <w:uiPriority w:val="9"/>
    <w:unhideWhenUsed/>
    <w:qFormat/>
    <w:rsid w:val="008851B3"/>
    <w:pPr>
      <w:keepNext/>
      <w:keepLines/>
      <w:bidi/>
      <w:spacing w:before="40" w:after="0"/>
      <w:outlineLvl w:val="2"/>
    </w:pPr>
    <w:rPr>
      <w:rFonts w:asciiTheme="majorHAnsi" w:eastAsiaTheme="majorEastAsia" w:hAnsiTheme="majorHAnsi" w:cs="B Lotus"/>
      <w:color w:val="1F4D78" w:themeColor="accent1" w:themeShade="7F"/>
      <w:sz w:val="32"/>
      <w:szCs w:val="32"/>
      <w:lang w:bidi="fa-IR"/>
    </w:rPr>
  </w:style>
  <w:style w:type="paragraph" w:styleId="4">
    <w:name w:val="heading 4"/>
    <w:basedOn w:val="a"/>
    <w:next w:val="a"/>
    <w:link w:val="40"/>
    <w:uiPriority w:val="9"/>
    <w:unhideWhenUsed/>
    <w:qFormat/>
    <w:rsid w:val="008851B3"/>
    <w:pPr>
      <w:keepNext/>
      <w:keepLines/>
      <w:bidi/>
      <w:spacing w:before="40" w:after="0"/>
      <w:outlineLvl w:val="3"/>
    </w:pPr>
    <w:rPr>
      <w:rFonts w:asciiTheme="majorHAnsi" w:eastAsiaTheme="majorEastAsia" w:hAnsiTheme="majorHAnsi" w:cstheme="majorBidi"/>
      <w:i/>
      <w:iCs/>
      <w:color w:val="2E74B5" w:themeColor="accent1" w:themeShade="BF"/>
      <w:sz w:val="28"/>
      <w:szCs w:val="28"/>
      <w:lang w:bidi="fa-IR"/>
    </w:rPr>
  </w:style>
  <w:style w:type="paragraph" w:styleId="5">
    <w:name w:val="heading 5"/>
    <w:basedOn w:val="a"/>
    <w:next w:val="a"/>
    <w:link w:val="50"/>
    <w:uiPriority w:val="9"/>
    <w:unhideWhenUsed/>
    <w:qFormat/>
    <w:rsid w:val="008851B3"/>
    <w:pPr>
      <w:keepNext/>
      <w:keepLines/>
      <w:bidi/>
      <w:spacing w:before="40" w:after="0"/>
      <w:outlineLvl w:val="4"/>
    </w:pPr>
    <w:rPr>
      <w:rFonts w:asciiTheme="majorHAnsi" w:eastAsiaTheme="majorEastAsia" w:hAnsiTheme="majorHAnsi" w:cstheme="majorBidi"/>
      <w:color w:val="2E74B5" w:themeColor="accent1" w:themeShade="BF"/>
      <w:sz w:val="24"/>
      <w:szCs w:val="24"/>
      <w:lang w:bidi="fa-IR"/>
    </w:rPr>
  </w:style>
  <w:style w:type="paragraph" w:styleId="6">
    <w:name w:val="heading 6"/>
    <w:basedOn w:val="a"/>
    <w:next w:val="a"/>
    <w:link w:val="60"/>
    <w:uiPriority w:val="9"/>
    <w:unhideWhenUsed/>
    <w:qFormat/>
    <w:rsid w:val="008851B3"/>
    <w:pPr>
      <w:keepNext/>
      <w:keepLines/>
      <w:bidi/>
      <w:spacing w:before="40" w:after="0"/>
      <w:outlineLvl w:val="5"/>
    </w:pPr>
    <w:rPr>
      <w:rFonts w:asciiTheme="majorHAnsi" w:eastAsiaTheme="majorEastAsia" w:hAnsiTheme="majorHAnsi" w:cstheme="majorBidi"/>
      <w:color w:val="1F4D78" w:themeColor="accent1" w:themeShade="7F"/>
      <w:sz w:val="20"/>
      <w:szCs w:val="20"/>
      <w:lang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932AE"/>
    <w:pPr>
      <w:spacing w:after="0" w:line="240" w:lineRule="auto"/>
    </w:pPr>
    <w:rPr>
      <w:sz w:val="20"/>
      <w:szCs w:val="20"/>
    </w:rPr>
  </w:style>
  <w:style w:type="character" w:customStyle="1" w:styleId="a4">
    <w:name w:val="متن پاورقی نویسه"/>
    <w:basedOn w:val="a0"/>
    <w:link w:val="a3"/>
    <w:uiPriority w:val="99"/>
    <w:semiHidden/>
    <w:rsid w:val="00D932AE"/>
    <w:rPr>
      <w:sz w:val="20"/>
      <w:szCs w:val="20"/>
      <w:lang w:bidi="ar-SA"/>
    </w:rPr>
  </w:style>
  <w:style w:type="character" w:styleId="a5">
    <w:name w:val="footnote reference"/>
    <w:basedOn w:val="a0"/>
    <w:uiPriority w:val="99"/>
    <w:semiHidden/>
    <w:unhideWhenUsed/>
    <w:rsid w:val="00D932AE"/>
    <w:rPr>
      <w:vertAlign w:val="superscript"/>
    </w:rPr>
  </w:style>
  <w:style w:type="character" w:customStyle="1" w:styleId="10">
    <w:name w:val="عنوان 1 نویسه"/>
    <w:basedOn w:val="a0"/>
    <w:link w:val="1"/>
    <w:uiPriority w:val="9"/>
    <w:rsid w:val="008851B3"/>
    <w:rPr>
      <w:rFonts w:asciiTheme="majorHAnsi" w:eastAsiaTheme="majorEastAsia" w:hAnsiTheme="majorHAnsi" w:cs="B Lotus"/>
      <w:color w:val="2E74B5" w:themeColor="accent1" w:themeShade="BF"/>
      <w:sz w:val="40"/>
      <w:szCs w:val="40"/>
      <w:lang w:bidi="ar-SA"/>
    </w:rPr>
  </w:style>
  <w:style w:type="character" w:customStyle="1" w:styleId="20">
    <w:name w:val="عنوان 2 نویسه"/>
    <w:basedOn w:val="a0"/>
    <w:link w:val="2"/>
    <w:uiPriority w:val="9"/>
    <w:rsid w:val="008851B3"/>
    <w:rPr>
      <w:rFonts w:asciiTheme="majorHAnsi" w:eastAsiaTheme="majorEastAsia" w:hAnsiTheme="majorHAnsi" w:cs="B Lotus"/>
      <w:color w:val="2E74B5" w:themeColor="accent1" w:themeShade="BF"/>
      <w:sz w:val="36"/>
      <w:szCs w:val="36"/>
    </w:rPr>
  </w:style>
  <w:style w:type="character" w:customStyle="1" w:styleId="30">
    <w:name w:val="عنوان 3 نویسه"/>
    <w:basedOn w:val="a0"/>
    <w:link w:val="3"/>
    <w:uiPriority w:val="9"/>
    <w:rsid w:val="008851B3"/>
    <w:rPr>
      <w:rFonts w:asciiTheme="majorHAnsi" w:eastAsiaTheme="majorEastAsia" w:hAnsiTheme="majorHAnsi" w:cs="B Lotus"/>
      <w:color w:val="1F4D78" w:themeColor="accent1" w:themeShade="7F"/>
      <w:sz w:val="32"/>
      <w:szCs w:val="32"/>
    </w:rPr>
  </w:style>
  <w:style w:type="character" w:customStyle="1" w:styleId="40">
    <w:name w:val="عنوان 4 نویسه"/>
    <w:basedOn w:val="a0"/>
    <w:link w:val="4"/>
    <w:uiPriority w:val="9"/>
    <w:rsid w:val="008851B3"/>
    <w:rPr>
      <w:rFonts w:asciiTheme="majorHAnsi" w:eastAsiaTheme="majorEastAsia" w:hAnsiTheme="majorHAnsi" w:cstheme="majorBidi"/>
      <w:i/>
      <w:iCs/>
      <w:color w:val="2E74B5" w:themeColor="accent1" w:themeShade="BF"/>
      <w:sz w:val="28"/>
      <w:szCs w:val="28"/>
    </w:rPr>
  </w:style>
  <w:style w:type="character" w:customStyle="1" w:styleId="50">
    <w:name w:val="سرصفحه 5 نویسه"/>
    <w:basedOn w:val="a0"/>
    <w:link w:val="5"/>
    <w:uiPriority w:val="9"/>
    <w:rsid w:val="008851B3"/>
    <w:rPr>
      <w:rFonts w:asciiTheme="majorHAnsi" w:eastAsiaTheme="majorEastAsia" w:hAnsiTheme="majorHAnsi" w:cstheme="majorBidi"/>
      <w:color w:val="2E74B5" w:themeColor="accent1" w:themeShade="BF"/>
      <w:sz w:val="24"/>
      <w:szCs w:val="24"/>
    </w:rPr>
  </w:style>
  <w:style w:type="character" w:customStyle="1" w:styleId="60">
    <w:name w:val="سرصفحه 6 نویسه"/>
    <w:basedOn w:val="a0"/>
    <w:link w:val="6"/>
    <w:uiPriority w:val="9"/>
    <w:rsid w:val="008851B3"/>
    <w:rPr>
      <w:rFonts w:asciiTheme="majorHAnsi" w:eastAsiaTheme="majorEastAsia" w:hAnsiTheme="majorHAnsi" w:cstheme="majorBidi"/>
      <w:color w:val="1F4D78" w:themeColor="accent1" w:themeShade="7F"/>
      <w:sz w:val="20"/>
      <w:szCs w:val="20"/>
    </w:rPr>
  </w:style>
  <w:style w:type="paragraph" w:styleId="a6">
    <w:name w:val="header"/>
    <w:basedOn w:val="a"/>
    <w:link w:val="a7"/>
    <w:uiPriority w:val="99"/>
    <w:unhideWhenUsed/>
    <w:rsid w:val="009B6B6A"/>
    <w:pPr>
      <w:tabs>
        <w:tab w:val="center" w:pos="4513"/>
        <w:tab w:val="right" w:pos="9026"/>
      </w:tabs>
      <w:spacing w:after="0" w:line="240" w:lineRule="auto"/>
    </w:pPr>
  </w:style>
  <w:style w:type="character" w:customStyle="1" w:styleId="a7">
    <w:name w:val="سرصفحه نویسه"/>
    <w:basedOn w:val="a0"/>
    <w:link w:val="a6"/>
    <w:uiPriority w:val="99"/>
    <w:rsid w:val="009B6B6A"/>
    <w:rPr>
      <w:lang w:bidi="ar-SA"/>
    </w:rPr>
  </w:style>
  <w:style w:type="paragraph" w:styleId="a8">
    <w:name w:val="footer"/>
    <w:basedOn w:val="a"/>
    <w:link w:val="a9"/>
    <w:uiPriority w:val="99"/>
    <w:unhideWhenUsed/>
    <w:rsid w:val="009B6B6A"/>
    <w:pPr>
      <w:tabs>
        <w:tab w:val="center" w:pos="4513"/>
        <w:tab w:val="right" w:pos="9026"/>
      </w:tabs>
      <w:spacing w:after="0" w:line="240" w:lineRule="auto"/>
    </w:pPr>
  </w:style>
  <w:style w:type="character" w:customStyle="1" w:styleId="a9">
    <w:name w:val="پانویس نویسه"/>
    <w:basedOn w:val="a0"/>
    <w:link w:val="a8"/>
    <w:uiPriority w:val="99"/>
    <w:rsid w:val="009B6B6A"/>
    <w:rPr>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2AE"/>
    <w:rPr>
      <w:lang w:bidi="ar-SA"/>
    </w:rPr>
  </w:style>
  <w:style w:type="paragraph" w:styleId="1">
    <w:name w:val="heading 1"/>
    <w:basedOn w:val="a"/>
    <w:next w:val="a"/>
    <w:link w:val="10"/>
    <w:uiPriority w:val="9"/>
    <w:qFormat/>
    <w:rsid w:val="008851B3"/>
    <w:pPr>
      <w:keepNext/>
      <w:keepLines/>
      <w:bidi/>
      <w:spacing w:before="240" w:after="0"/>
      <w:outlineLvl w:val="0"/>
    </w:pPr>
    <w:rPr>
      <w:rFonts w:asciiTheme="majorHAnsi" w:eastAsiaTheme="majorEastAsia" w:hAnsiTheme="majorHAnsi" w:cs="B Lotus"/>
      <w:color w:val="2E74B5" w:themeColor="accent1" w:themeShade="BF"/>
      <w:sz w:val="40"/>
      <w:szCs w:val="40"/>
    </w:rPr>
  </w:style>
  <w:style w:type="paragraph" w:styleId="2">
    <w:name w:val="heading 2"/>
    <w:basedOn w:val="a"/>
    <w:next w:val="a"/>
    <w:link w:val="20"/>
    <w:uiPriority w:val="9"/>
    <w:unhideWhenUsed/>
    <w:qFormat/>
    <w:rsid w:val="008851B3"/>
    <w:pPr>
      <w:keepNext/>
      <w:keepLines/>
      <w:bidi/>
      <w:spacing w:before="40" w:after="0"/>
      <w:outlineLvl w:val="1"/>
    </w:pPr>
    <w:rPr>
      <w:rFonts w:asciiTheme="majorHAnsi" w:eastAsiaTheme="majorEastAsia" w:hAnsiTheme="majorHAnsi" w:cs="B Lotus"/>
      <w:color w:val="2E74B5" w:themeColor="accent1" w:themeShade="BF"/>
      <w:sz w:val="36"/>
      <w:szCs w:val="36"/>
      <w:lang w:bidi="fa-IR"/>
    </w:rPr>
  </w:style>
  <w:style w:type="paragraph" w:styleId="3">
    <w:name w:val="heading 3"/>
    <w:basedOn w:val="a"/>
    <w:next w:val="a"/>
    <w:link w:val="30"/>
    <w:uiPriority w:val="9"/>
    <w:unhideWhenUsed/>
    <w:qFormat/>
    <w:rsid w:val="008851B3"/>
    <w:pPr>
      <w:keepNext/>
      <w:keepLines/>
      <w:bidi/>
      <w:spacing w:before="40" w:after="0"/>
      <w:outlineLvl w:val="2"/>
    </w:pPr>
    <w:rPr>
      <w:rFonts w:asciiTheme="majorHAnsi" w:eastAsiaTheme="majorEastAsia" w:hAnsiTheme="majorHAnsi" w:cs="B Lotus"/>
      <w:color w:val="1F4D78" w:themeColor="accent1" w:themeShade="7F"/>
      <w:sz w:val="32"/>
      <w:szCs w:val="32"/>
      <w:lang w:bidi="fa-IR"/>
    </w:rPr>
  </w:style>
  <w:style w:type="paragraph" w:styleId="4">
    <w:name w:val="heading 4"/>
    <w:basedOn w:val="a"/>
    <w:next w:val="a"/>
    <w:link w:val="40"/>
    <w:uiPriority w:val="9"/>
    <w:unhideWhenUsed/>
    <w:qFormat/>
    <w:rsid w:val="008851B3"/>
    <w:pPr>
      <w:keepNext/>
      <w:keepLines/>
      <w:bidi/>
      <w:spacing w:before="40" w:after="0"/>
      <w:outlineLvl w:val="3"/>
    </w:pPr>
    <w:rPr>
      <w:rFonts w:asciiTheme="majorHAnsi" w:eastAsiaTheme="majorEastAsia" w:hAnsiTheme="majorHAnsi" w:cstheme="majorBidi"/>
      <w:i/>
      <w:iCs/>
      <w:color w:val="2E74B5" w:themeColor="accent1" w:themeShade="BF"/>
      <w:sz w:val="28"/>
      <w:szCs w:val="28"/>
      <w:lang w:bidi="fa-IR"/>
    </w:rPr>
  </w:style>
  <w:style w:type="paragraph" w:styleId="5">
    <w:name w:val="heading 5"/>
    <w:basedOn w:val="a"/>
    <w:next w:val="a"/>
    <w:link w:val="50"/>
    <w:uiPriority w:val="9"/>
    <w:unhideWhenUsed/>
    <w:qFormat/>
    <w:rsid w:val="008851B3"/>
    <w:pPr>
      <w:keepNext/>
      <w:keepLines/>
      <w:bidi/>
      <w:spacing w:before="40" w:after="0"/>
      <w:outlineLvl w:val="4"/>
    </w:pPr>
    <w:rPr>
      <w:rFonts w:asciiTheme="majorHAnsi" w:eastAsiaTheme="majorEastAsia" w:hAnsiTheme="majorHAnsi" w:cstheme="majorBidi"/>
      <w:color w:val="2E74B5" w:themeColor="accent1" w:themeShade="BF"/>
      <w:sz w:val="24"/>
      <w:szCs w:val="24"/>
      <w:lang w:bidi="fa-IR"/>
    </w:rPr>
  </w:style>
  <w:style w:type="paragraph" w:styleId="6">
    <w:name w:val="heading 6"/>
    <w:basedOn w:val="a"/>
    <w:next w:val="a"/>
    <w:link w:val="60"/>
    <w:uiPriority w:val="9"/>
    <w:unhideWhenUsed/>
    <w:qFormat/>
    <w:rsid w:val="008851B3"/>
    <w:pPr>
      <w:keepNext/>
      <w:keepLines/>
      <w:bidi/>
      <w:spacing w:before="40" w:after="0"/>
      <w:outlineLvl w:val="5"/>
    </w:pPr>
    <w:rPr>
      <w:rFonts w:asciiTheme="majorHAnsi" w:eastAsiaTheme="majorEastAsia" w:hAnsiTheme="majorHAnsi" w:cstheme="majorBidi"/>
      <w:color w:val="1F4D78" w:themeColor="accent1" w:themeShade="7F"/>
      <w:sz w:val="20"/>
      <w:szCs w:val="20"/>
      <w:lang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932AE"/>
    <w:pPr>
      <w:spacing w:after="0" w:line="240" w:lineRule="auto"/>
    </w:pPr>
    <w:rPr>
      <w:sz w:val="20"/>
      <w:szCs w:val="20"/>
    </w:rPr>
  </w:style>
  <w:style w:type="character" w:customStyle="1" w:styleId="a4">
    <w:name w:val="متن پاورقی نویسه"/>
    <w:basedOn w:val="a0"/>
    <w:link w:val="a3"/>
    <w:uiPriority w:val="99"/>
    <w:semiHidden/>
    <w:rsid w:val="00D932AE"/>
    <w:rPr>
      <w:sz w:val="20"/>
      <w:szCs w:val="20"/>
      <w:lang w:bidi="ar-SA"/>
    </w:rPr>
  </w:style>
  <w:style w:type="character" w:styleId="a5">
    <w:name w:val="footnote reference"/>
    <w:basedOn w:val="a0"/>
    <w:uiPriority w:val="99"/>
    <w:semiHidden/>
    <w:unhideWhenUsed/>
    <w:rsid w:val="00D932AE"/>
    <w:rPr>
      <w:vertAlign w:val="superscript"/>
    </w:rPr>
  </w:style>
  <w:style w:type="character" w:customStyle="1" w:styleId="10">
    <w:name w:val="عنوان 1 نویسه"/>
    <w:basedOn w:val="a0"/>
    <w:link w:val="1"/>
    <w:uiPriority w:val="9"/>
    <w:rsid w:val="008851B3"/>
    <w:rPr>
      <w:rFonts w:asciiTheme="majorHAnsi" w:eastAsiaTheme="majorEastAsia" w:hAnsiTheme="majorHAnsi" w:cs="B Lotus"/>
      <w:color w:val="2E74B5" w:themeColor="accent1" w:themeShade="BF"/>
      <w:sz w:val="40"/>
      <w:szCs w:val="40"/>
      <w:lang w:bidi="ar-SA"/>
    </w:rPr>
  </w:style>
  <w:style w:type="character" w:customStyle="1" w:styleId="20">
    <w:name w:val="عنوان 2 نویسه"/>
    <w:basedOn w:val="a0"/>
    <w:link w:val="2"/>
    <w:uiPriority w:val="9"/>
    <w:rsid w:val="008851B3"/>
    <w:rPr>
      <w:rFonts w:asciiTheme="majorHAnsi" w:eastAsiaTheme="majorEastAsia" w:hAnsiTheme="majorHAnsi" w:cs="B Lotus"/>
      <w:color w:val="2E74B5" w:themeColor="accent1" w:themeShade="BF"/>
      <w:sz w:val="36"/>
      <w:szCs w:val="36"/>
    </w:rPr>
  </w:style>
  <w:style w:type="character" w:customStyle="1" w:styleId="30">
    <w:name w:val="عنوان 3 نویسه"/>
    <w:basedOn w:val="a0"/>
    <w:link w:val="3"/>
    <w:uiPriority w:val="9"/>
    <w:rsid w:val="008851B3"/>
    <w:rPr>
      <w:rFonts w:asciiTheme="majorHAnsi" w:eastAsiaTheme="majorEastAsia" w:hAnsiTheme="majorHAnsi" w:cs="B Lotus"/>
      <w:color w:val="1F4D78" w:themeColor="accent1" w:themeShade="7F"/>
      <w:sz w:val="32"/>
      <w:szCs w:val="32"/>
    </w:rPr>
  </w:style>
  <w:style w:type="character" w:customStyle="1" w:styleId="40">
    <w:name w:val="عنوان 4 نویسه"/>
    <w:basedOn w:val="a0"/>
    <w:link w:val="4"/>
    <w:uiPriority w:val="9"/>
    <w:rsid w:val="008851B3"/>
    <w:rPr>
      <w:rFonts w:asciiTheme="majorHAnsi" w:eastAsiaTheme="majorEastAsia" w:hAnsiTheme="majorHAnsi" w:cstheme="majorBidi"/>
      <w:i/>
      <w:iCs/>
      <w:color w:val="2E74B5" w:themeColor="accent1" w:themeShade="BF"/>
      <w:sz w:val="28"/>
      <w:szCs w:val="28"/>
    </w:rPr>
  </w:style>
  <w:style w:type="character" w:customStyle="1" w:styleId="50">
    <w:name w:val="سرصفحه 5 نویسه"/>
    <w:basedOn w:val="a0"/>
    <w:link w:val="5"/>
    <w:uiPriority w:val="9"/>
    <w:rsid w:val="008851B3"/>
    <w:rPr>
      <w:rFonts w:asciiTheme="majorHAnsi" w:eastAsiaTheme="majorEastAsia" w:hAnsiTheme="majorHAnsi" w:cstheme="majorBidi"/>
      <w:color w:val="2E74B5" w:themeColor="accent1" w:themeShade="BF"/>
      <w:sz w:val="24"/>
      <w:szCs w:val="24"/>
    </w:rPr>
  </w:style>
  <w:style w:type="character" w:customStyle="1" w:styleId="60">
    <w:name w:val="سرصفحه 6 نویسه"/>
    <w:basedOn w:val="a0"/>
    <w:link w:val="6"/>
    <w:uiPriority w:val="9"/>
    <w:rsid w:val="008851B3"/>
    <w:rPr>
      <w:rFonts w:asciiTheme="majorHAnsi" w:eastAsiaTheme="majorEastAsia" w:hAnsiTheme="majorHAnsi" w:cstheme="majorBidi"/>
      <w:color w:val="1F4D78" w:themeColor="accent1" w:themeShade="7F"/>
      <w:sz w:val="20"/>
      <w:szCs w:val="20"/>
    </w:rPr>
  </w:style>
  <w:style w:type="paragraph" w:styleId="a6">
    <w:name w:val="header"/>
    <w:basedOn w:val="a"/>
    <w:link w:val="a7"/>
    <w:uiPriority w:val="99"/>
    <w:unhideWhenUsed/>
    <w:rsid w:val="009B6B6A"/>
    <w:pPr>
      <w:tabs>
        <w:tab w:val="center" w:pos="4513"/>
        <w:tab w:val="right" w:pos="9026"/>
      </w:tabs>
      <w:spacing w:after="0" w:line="240" w:lineRule="auto"/>
    </w:pPr>
  </w:style>
  <w:style w:type="character" w:customStyle="1" w:styleId="a7">
    <w:name w:val="سرصفحه نویسه"/>
    <w:basedOn w:val="a0"/>
    <w:link w:val="a6"/>
    <w:uiPriority w:val="99"/>
    <w:rsid w:val="009B6B6A"/>
    <w:rPr>
      <w:lang w:bidi="ar-SA"/>
    </w:rPr>
  </w:style>
  <w:style w:type="paragraph" w:styleId="a8">
    <w:name w:val="footer"/>
    <w:basedOn w:val="a"/>
    <w:link w:val="a9"/>
    <w:uiPriority w:val="99"/>
    <w:unhideWhenUsed/>
    <w:rsid w:val="009B6B6A"/>
    <w:pPr>
      <w:tabs>
        <w:tab w:val="center" w:pos="4513"/>
        <w:tab w:val="right" w:pos="9026"/>
      </w:tabs>
      <w:spacing w:after="0" w:line="240" w:lineRule="auto"/>
    </w:pPr>
  </w:style>
  <w:style w:type="character" w:customStyle="1" w:styleId="a9">
    <w:name w:val="پانویس نویسه"/>
    <w:basedOn w:val="a0"/>
    <w:link w:val="a8"/>
    <w:uiPriority w:val="99"/>
    <w:rsid w:val="009B6B6A"/>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11339">
      <w:bodyDiv w:val="1"/>
      <w:marLeft w:val="0"/>
      <w:marRight w:val="0"/>
      <w:marTop w:val="0"/>
      <w:marBottom w:val="0"/>
      <w:divBdr>
        <w:top w:val="none" w:sz="0" w:space="0" w:color="auto"/>
        <w:left w:val="none" w:sz="0" w:space="0" w:color="auto"/>
        <w:bottom w:val="none" w:sz="0" w:space="0" w:color="auto"/>
        <w:right w:val="none" w:sz="0" w:space="0" w:color="auto"/>
      </w:divBdr>
    </w:div>
    <w:div w:id="1189216360">
      <w:bodyDiv w:val="1"/>
      <w:marLeft w:val="0"/>
      <w:marRight w:val="0"/>
      <w:marTop w:val="0"/>
      <w:marBottom w:val="0"/>
      <w:divBdr>
        <w:top w:val="none" w:sz="0" w:space="0" w:color="auto"/>
        <w:left w:val="none" w:sz="0" w:space="0" w:color="auto"/>
        <w:bottom w:val="none" w:sz="0" w:space="0" w:color="auto"/>
        <w:right w:val="none" w:sz="0" w:space="0" w:color="auto"/>
      </w:divBdr>
    </w:div>
    <w:div w:id="1347051007">
      <w:bodyDiv w:val="1"/>
      <w:marLeft w:val="0"/>
      <w:marRight w:val="0"/>
      <w:marTop w:val="0"/>
      <w:marBottom w:val="0"/>
      <w:divBdr>
        <w:top w:val="none" w:sz="0" w:space="0" w:color="auto"/>
        <w:left w:val="none" w:sz="0" w:space="0" w:color="auto"/>
        <w:bottom w:val="none" w:sz="0" w:space="0" w:color="auto"/>
        <w:right w:val="none" w:sz="0" w:space="0" w:color="auto"/>
      </w:divBdr>
    </w:div>
    <w:div w:id="1546913347">
      <w:bodyDiv w:val="1"/>
      <w:marLeft w:val="0"/>
      <w:marRight w:val="0"/>
      <w:marTop w:val="0"/>
      <w:marBottom w:val="0"/>
      <w:divBdr>
        <w:top w:val="none" w:sz="0" w:space="0" w:color="auto"/>
        <w:left w:val="none" w:sz="0" w:space="0" w:color="auto"/>
        <w:bottom w:val="none" w:sz="0" w:space="0" w:color="auto"/>
        <w:right w:val="none" w:sz="0" w:space="0" w:color="auto"/>
      </w:divBdr>
    </w:div>
    <w:div w:id="171134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E0E4E-CA61-4501-9B55-5D98FDE02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790</TotalTime>
  <Pages>12</Pages>
  <Words>3311</Words>
  <Characters>18876</Characters>
  <Application>Microsoft Office Word</Application>
  <DocSecurity>0</DocSecurity>
  <Lines>157</Lines>
  <Paragraphs>44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javan</dc:creator>
  <cp:lastModifiedBy>سلام</cp:lastModifiedBy>
  <cp:revision>44</cp:revision>
  <cp:lastPrinted>2018-11-06T19:35:00Z</cp:lastPrinted>
  <dcterms:created xsi:type="dcterms:W3CDTF">2018-11-03T13:57:00Z</dcterms:created>
  <dcterms:modified xsi:type="dcterms:W3CDTF">2018-11-06T19:39:00Z</dcterms:modified>
</cp:coreProperties>
</file>