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FF" w:rsidRPr="00237039" w:rsidRDefault="00BC51FF" w:rsidP="00BC51FF">
      <w:pPr>
        <w:pStyle w:val="1"/>
        <w:rPr>
          <w:rFonts w:cs="B Lotus"/>
          <w:rtl/>
        </w:rPr>
      </w:pPr>
      <w:r w:rsidRPr="00237039">
        <w:rPr>
          <w:rFonts w:cs="B Lotus" w:hint="cs"/>
          <w:rtl/>
        </w:rPr>
        <w:t>امر دوم</w:t>
      </w:r>
      <w:r w:rsidR="00B3415A">
        <w:rPr>
          <w:rFonts w:cs="B Lotus" w:hint="cs"/>
          <w:rtl/>
        </w:rPr>
        <w:t xml:space="preserve"> از امور چهارگانه مقدماتی:</w:t>
      </w:r>
      <w:r w:rsidR="007A1741" w:rsidRPr="00237039">
        <w:rPr>
          <w:rFonts w:cs="B Lotus" w:hint="cs"/>
          <w:rtl/>
        </w:rPr>
        <w:t xml:space="preserve"> «مال»</w:t>
      </w:r>
    </w:p>
    <w:p w:rsidR="007078F9" w:rsidRPr="00237039" w:rsidRDefault="0003720F" w:rsidP="0082633D">
      <w:pPr>
        <w:rPr>
          <w:rFonts w:cs="B Lotus"/>
          <w:sz w:val="28"/>
          <w:rtl/>
        </w:rPr>
      </w:pPr>
      <w:r w:rsidRPr="00237039">
        <w:rPr>
          <w:rFonts w:cs="B Lotus" w:hint="cs"/>
          <w:sz w:val="28"/>
          <w:rtl/>
        </w:rPr>
        <w:t xml:space="preserve">گفتیم </w:t>
      </w:r>
      <w:r w:rsidR="00D709F3" w:rsidRPr="00237039">
        <w:rPr>
          <w:rFonts w:cs="B Lotus" w:hint="cs"/>
          <w:sz w:val="28"/>
          <w:rtl/>
        </w:rPr>
        <w:t xml:space="preserve">قبل از بیان </w:t>
      </w:r>
      <w:r w:rsidR="00B740D4">
        <w:rPr>
          <w:rFonts w:cs="B Lotus" w:hint="cs"/>
          <w:sz w:val="28"/>
          <w:rtl/>
        </w:rPr>
        <w:t>قواعد</w:t>
      </w:r>
      <w:r w:rsidR="00D709F3" w:rsidRPr="00237039">
        <w:rPr>
          <w:rFonts w:cs="B Lotus" w:hint="cs"/>
          <w:sz w:val="28"/>
          <w:rtl/>
        </w:rPr>
        <w:t xml:space="preserve"> عامه </w:t>
      </w:r>
      <w:r w:rsidR="002A4EE3" w:rsidRPr="00237039">
        <w:rPr>
          <w:rFonts w:cs="B Lotus" w:hint="cs"/>
          <w:sz w:val="28"/>
          <w:rtl/>
        </w:rPr>
        <w:t>مربوط به عقود و معاملات</w:t>
      </w:r>
      <w:r w:rsidRPr="00237039">
        <w:rPr>
          <w:rFonts w:cs="B Lotus" w:hint="cs"/>
          <w:sz w:val="28"/>
          <w:rtl/>
        </w:rPr>
        <w:t>،</w:t>
      </w:r>
      <w:r w:rsidR="002A4EE3" w:rsidRPr="00237039">
        <w:rPr>
          <w:rFonts w:cs="B Lotus" w:hint="cs"/>
          <w:sz w:val="28"/>
          <w:rtl/>
        </w:rPr>
        <w:t xml:space="preserve"> </w:t>
      </w:r>
      <w:r w:rsidRPr="00237039">
        <w:rPr>
          <w:rFonts w:cs="B Lotus" w:hint="cs"/>
          <w:sz w:val="28"/>
          <w:rtl/>
        </w:rPr>
        <w:t xml:space="preserve">لازم است مقدمه ای ذکر شود که این </w:t>
      </w:r>
      <w:r w:rsidR="00D709F3" w:rsidRPr="00237039">
        <w:rPr>
          <w:rFonts w:cs="B Lotus" w:hint="cs"/>
          <w:sz w:val="28"/>
          <w:rtl/>
        </w:rPr>
        <w:t xml:space="preserve">مقدمه مشتمل بر چهار امر </w:t>
      </w:r>
      <w:r w:rsidR="0082633D">
        <w:rPr>
          <w:rFonts w:cs="B Lotus" w:hint="cs"/>
          <w:sz w:val="28"/>
          <w:rtl/>
        </w:rPr>
        <w:t>باشد</w:t>
      </w:r>
      <w:r w:rsidR="00D709F3" w:rsidRPr="00237039">
        <w:rPr>
          <w:rFonts w:cs="B Lotus" w:hint="cs"/>
          <w:sz w:val="28"/>
          <w:rtl/>
        </w:rPr>
        <w:t>. امر اول</w:t>
      </w:r>
      <w:r w:rsidRPr="00237039">
        <w:rPr>
          <w:rFonts w:cs="B Lotus" w:hint="cs"/>
          <w:sz w:val="28"/>
          <w:rtl/>
        </w:rPr>
        <w:t>،</w:t>
      </w:r>
      <w:r w:rsidR="00D709F3" w:rsidRPr="00237039">
        <w:rPr>
          <w:rFonts w:cs="B Lotus" w:hint="cs"/>
          <w:sz w:val="28"/>
          <w:rtl/>
        </w:rPr>
        <w:t xml:space="preserve"> </w:t>
      </w:r>
      <w:r w:rsidRPr="00237039">
        <w:rPr>
          <w:rFonts w:cs="B Lotus" w:hint="cs"/>
          <w:sz w:val="28"/>
          <w:rtl/>
        </w:rPr>
        <w:t xml:space="preserve">بحث از </w:t>
      </w:r>
      <w:r w:rsidR="00D709F3" w:rsidRPr="00237039">
        <w:rPr>
          <w:rFonts w:cs="B Lotus" w:hint="cs"/>
          <w:sz w:val="28"/>
          <w:rtl/>
        </w:rPr>
        <w:t>ملک</w:t>
      </w:r>
      <w:r w:rsidRPr="00237039">
        <w:rPr>
          <w:rFonts w:cs="B Lotus" w:hint="cs"/>
          <w:sz w:val="28"/>
          <w:rtl/>
        </w:rPr>
        <w:t>،</w:t>
      </w:r>
      <w:r w:rsidR="00D709F3" w:rsidRPr="00237039">
        <w:rPr>
          <w:rFonts w:cs="B Lotus" w:hint="cs"/>
          <w:sz w:val="28"/>
          <w:rtl/>
        </w:rPr>
        <w:t xml:space="preserve"> حقیقت ملک</w:t>
      </w:r>
      <w:r w:rsidRPr="00237039">
        <w:rPr>
          <w:rFonts w:cs="B Lotus" w:hint="cs"/>
          <w:sz w:val="28"/>
          <w:rtl/>
        </w:rPr>
        <w:t>،</w:t>
      </w:r>
      <w:r w:rsidR="00D709F3" w:rsidRPr="00237039">
        <w:rPr>
          <w:rFonts w:cs="B Lotus" w:hint="cs"/>
          <w:sz w:val="28"/>
          <w:rtl/>
        </w:rPr>
        <w:t xml:space="preserve"> اسباب حدوث و زوال ملکیت</w:t>
      </w:r>
      <w:r w:rsidRPr="00237039">
        <w:rPr>
          <w:rFonts w:cs="B Lotus" w:hint="cs"/>
          <w:sz w:val="28"/>
          <w:rtl/>
        </w:rPr>
        <w:t>،</w:t>
      </w:r>
      <w:r w:rsidR="00D709F3" w:rsidRPr="00237039">
        <w:rPr>
          <w:rFonts w:cs="B Lotus" w:hint="cs"/>
          <w:sz w:val="28"/>
          <w:rtl/>
        </w:rPr>
        <w:t xml:space="preserve"> و بیان مصادیقی از ملک که دارای غموض و ابهام بود از حیث مملوک یا مالک.</w:t>
      </w:r>
    </w:p>
    <w:p w:rsidR="00BC51FF" w:rsidRPr="00237039" w:rsidRDefault="002A4EE3">
      <w:pPr>
        <w:rPr>
          <w:rFonts w:cs="B Lotus"/>
          <w:sz w:val="28"/>
          <w:rtl/>
        </w:rPr>
      </w:pPr>
      <w:r w:rsidRPr="00237039">
        <w:rPr>
          <w:rFonts w:cs="B Lotus" w:hint="cs"/>
          <w:sz w:val="28"/>
          <w:rtl/>
        </w:rPr>
        <w:t>امر دوم در مورد مال و مالیت است. مطالبی که باید</w:t>
      </w:r>
      <w:r w:rsidR="00BC51FF" w:rsidRPr="00237039">
        <w:rPr>
          <w:rFonts w:cs="B Lotus" w:hint="cs"/>
          <w:sz w:val="28"/>
          <w:rtl/>
        </w:rPr>
        <w:t xml:space="preserve"> در امر دوم</w:t>
      </w:r>
      <w:r w:rsidRPr="00237039">
        <w:rPr>
          <w:rFonts w:cs="B Lotus" w:hint="cs"/>
          <w:sz w:val="28"/>
          <w:rtl/>
        </w:rPr>
        <w:t xml:space="preserve"> بحث شود: </w:t>
      </w:r>
    </w:p>
    <w:p w:rsidR="00BC51FF" w:rsidRPr="00237039" w:rsidRDefault="002A4EE3">
      <w:pPr>
        <w:rPr>
          <w:rFonts w:cs="B Lotus"/>
          <w:sz w:val="28"/>
          <w:rtl/>
        </w:rPr>
      </w:pPr>
      <w:r w:rsidRPr="00237039">
        <w:rPr>
          <w:rFonts w:cs="B Lotus" w:hint="cs"/>
          <w:sz w:val="28"/>
          <w:rtl/>
        </w:rPr>
        <w:t xml:space="preserve">مطلب اول: مطالبی در مورد مال و این که حقیقت مالیت و مفهوم و عناصر مالیت چیست. </w:t>
      </w:r>
    </w:p>
    <w:p w:rsidR="00BC51FF" w:rsidRPr="00237039" w:rsidRDefault="002A4EE3">
      <w:pPr>
        <w:rPr>
          <w:rFonts w:cs="B Lotus"/>
          <w:sz w:val="28"/>
          <w:rtl/>
        </w:rPr>
      </w:pPr>
      <w:r w:rsidRPr="00237039">
        <w:rPr>
          <w:rFonts w:cs="B Lotus" w:hint="cs"/>
          <w:sz w:val="28"/>
          <w:rtl/>
        </w:rPr>
        <w:t>مطلب دوم این است که آیا مالیت داشتن شیء از امور اعتباری و متقوم به اعتبار معتبرین است</w:t>
      </w:r>
      <w:r w:rsidR="00BC51FF" w:rsidRPr="00237039">
        <w:rPr>
          <w:rFonts w:cs="B Lotus" w:hint="cs"/>
          <w:sz w:val="28"/>
          <w:rtl/>
        </w:rPr>
        <w:t>،</w:t>
      </w:r>
      <w:r w:rsidRPr="00237039">
        <w:rPr>
          <w:rFonts w:cs="B Lotus" w:hint="cs"/>
          <w:sz w:val="28"/>
          <w:rtl/>
        </w:rPr>
        <w:t xml:space="preserve"> یعنی با الغاء معتبرین منتفی می شود</w:t>
      </w:r>
      <w:r w:rsidR="00BC51FF" w:rsidRPr="00237039">
        <w:rPr>
          <w:rFonts w:cs="B Lotus" w:hint="cs"/>
          <w:sz w:val="28"/>
          <w:rtl/>
        </w:rPr>
        <w:t>،</w:t>
      </w:r>
      <w:r w:rsidRPr="00237039">
        <w:rPr>
          <w:rFonts w:cs="B Lotus" w:hint="cs"/>
          <w:sz w:val="28"/>
          <w:rtl/>
        </w:rPr>
        <w:t xml:space="preserve"> یا این که </w:t>
      </w:r>
      <w:r w:rsidR="00BC51FF" w:rsidRPr="00237039">
        <w:rPr>
          <w:rFonts w:cs="B Lotus" w:hint="cs"/>
          <w:sz w:val="28"/>
          <w:rtl/>
        </w:rPr>
        <w:t xml:space="preserve">مالیت </w:t>
      </w:r>
      <w:r w:rsidRPr="00237039">
        <w:rPr>
          <w:rFonts w:cs="B Lotus" w:hint="cs"/>
          <w:sz w:val="28"/>
          <w:rtl/>
        </w:rPr>
        <w:t xml:space="preserve">امر انتزاعی است که تابع منشا انتزاع است و الغاء اعتباری تاثیری </w:t>
      </w:r>
      <w:r w:rsidR="00BC51FF" w:rsidRPr="00237039">
        <w:rPr>
          <w:rFonts w:cs="B Lotus" w:hint="cs"/>
          <w:sz w:val="28"/>
          <w:rtl/>
        </w:rPr>
        <w:t xml:space="preserve">در انتفاء آن </w:t>
      </w:r>
      <w:r w:rsidR="00FF20FF">
        <w:rPr>
          <w:rFonts w:cs="B Lotus" w:hint="cs"/>
          <w:sz w:val="28"/>
          <w:rtl/>
        </w:rPr>
        <w:t>ندارد؟</w:t>
      </w:r>
    </w:p>
    <w:p w:rsidR="001616E2" w:rsidRPr="00237039" w:rsidRDefault="002A4EE3">
      <w:pPr>
        <w:rPr>
          <w:rFonts w:cs="B Lotus"/>
          <w:sz w:val="28"/>
          <w:rtl/>
        </w:rPr>
      </w:pPr>
      <w:r w:rsidRPr="00237039">
        <w:rPr>
          <w:rFonts w:cs="B Lotus" w:hint="cs"/>
          <w:sz w:val="28"/>
          <w:rtl/>
        </w:rPr>
        <w:t xml:space="preserve">مطلب سوم </w:t>
      </w:r>
      <w:r w:rsidR="001616E2" w:rsidRPr="00237039">
        <w:rPr>
          <w:rFonts w:cs="B Lotus" w:hint="cs"/>
          <w:sz w:val="28"/>
          <w:rtl/>
        </w:rPr>
        <w:t>بیان م</w:t>
      </w:r>
      <w:r w:rsidR="002B4F5F" w:rsidRPr="00237039">
        <w:rPr>
          <w:rFonts w:cs="B Lotus" w:hint="cs"/>
          <w:sz w:val="28"/>
          <w:rtl/>
        </w:rPr>
        <w:t>ص</w:t>
      </w:r>
      <w:r w:rsidR="001616E2" w:rsidRPr="00237039">
        <w:rPr>
          <w:rFonts w:cs="B Lotus" w:hint="cs"/>
          <w:sz w:val="28"/>
          <w:rtl/>
        </w:rPr>
        <w:t>ا</w:t>
      </w:r>
      <w:r w:rsidR="002B4F5F" w:rsidRPr="00237039">
        <w:rPr>
          <w:rFonts w:cs="B Lotus" w:hint="cs"/>
          <w:sz w:val="28"/>
          <w:rtl/>
        </w:rPr>
        <w:t xml:space="preserve">دیق </w:t>
      </w:r>
      <w:r w:rsidR="001616E2" w:rsidRPr="00237039">
        <w:rPr>
          <w:rFonts w:cs="B Lotus" w:hint="cs"/>
          <w:sz w:val="28"/>
          <w:rtl/>
        </w:rPr>
        <w:t xml:space="preserve">مالیت است که دارای نوعی </w:t>
      </w:r>
      <w:r w:rsidR="002B4F5F" w:rsidRPr="00237039">
        <w:rPr>
          <w:rFonts w:cs="B Lotus" w:hint="cs"/>
          <w:sz w:val="28"/>
          <w:rtl/>
        </w:rPr>
        <w:t xml:space="preserve">غموض </w:t>
      </w:r>
      <w:r w:rsidR="001616E2" w:rsidRPr="00237039">
        <w:rPr>
          <w:rFonts w:cs="B Lotus" w:hint="cs"/>
          <w:sz w:val="28"/>
          <w:rtl/>
        </w:rPr>
        <w:t>و ابهام اند.</w:t>
      </w:r>
    </w:p>
    <w:p w:rsidR="002A4EE3" w:rsidRPr="00237039" w:rsidRDefault="001616E2">
      <w:pPr>
        <w:rPr>
          <w:rFonts w:cs="B Lotus"/>
          <w:sz w:val="28"/>
          <w:rtl/>
        </w:rPr>
      </w:pPr>
      <w:r w:rsidRPr="00237039">
        <w:rPr>
          <w:rFonts w:cs="B Lotus" w:hint="cs"/>
          <w:sz w:val="28"/>
          <w:rtl/>
        </w:rPr>
        <w:t xml:space="preserve">مطلب </w:t>
      </w:r>
      <w:r w:rsidR="002B4F5F" w:rsidRPr="00237039">
        <w:rPr>
          <w:rFonts w:cs="B Lotus" w:hint="cs"/>
          <w:sz w:val="28"/>
          <w:rtl/>
        </w:rPr>
        <w:t>چهارم</w:t>
      </w:r>
      <w:r w:rsidRPr="00237039">
        <w:rPr>
          <w:rFonts w:cs="B Lotus" w:hint="cs"/>
          <w:sz w:val="28"/>
          <w:rtl/>
        </w:rPr>
        <w:t xml:space="preserve"> بیان</w:t>
      </w:r>
      <w:r w:rsidR="002B4F5F" w:rsidRPr="00237039">
        <w:rPr>
          <w:rFonts w:cs="B Lotus" w:hint="cs"/>
          <w:sz w:val="28"/>
          <w:rtl/>
        </w:rPr>
        <w:t xml:space="preserve"> تقسیماتی </w:t>
      </w:r>
      <w:r w:rsidRPr="00237039">
        <w:rPr>
          <w:rFonts w:cs="B Lotus" w:hint="cs"/>
          <w:sz w:val="28"/>
          <w:rtl/>
        </w:rPr>
        <w:t xml:space="preserve">است </w:t>
      </w:r>
      <w:r w:rsidR="002B4F5F" w:rsidRPr="00237039">
        <w:rPr>
          <w:rFonts w:cs="B Lotus" w:hint="cs"/>
          <w:sz w:val="28"/>
          <w:rtl/>
        </w:rPr>
        <w:t>که برای مال از زوایای مختلف بیان کرده اند.</w:t>
      </w:r>
    </w:p>
    <w:p w:rsidR="002B4F5F" w:rsidRPr="00237039" w:rsidRDefault="002B4F5F" w:rsidP="007A1741">
      <w:pPr>
        <w:pStyle w:val="2"/>
        <w:rPr>
          <w:rtl/>
        </w:rPr>
      </w:pPr>
      <w:r w:rsidRPr="00237039">
        <w:rPr>
          <w:rFonts w:hint="cs"/>
          <w:rtl/>
        </w:rPr>
        <w:t>مطلب اول: مفهوم مال و عناصر دخیل در مالیت</w:t>
      </w:r>
    </w:p>
    <w:p w:rsidR="009C320A" w:rsidRDefault="002B4F5F" w:rsidP="009C320A">
      <w:pPr>
        <w:rPr>
          <w:rFonts w:cs="B Lotus"/>
          <w:rtl/>
        </w:rPr>
      </w:pPr>
      <w:r w:rsidRPr="009E08EC">
        <w:rPr>
          <w:rFonts w:cs="B Lotus" w:hint="cs"/>
          <w:b/>
          <w:bCs/>
          <w:rtl/>
        </w:rPr>
        <w:t>از جهت لغوی</w:t>
      </w:r>
      <w:r w:rsidRPr="00237039">
        <w:rPr>
          <w:rFonts w:cs="B Lotus" w:hint="cs"/>
          <w:rtl/>
        </w:rPr>
        <w:t xml:space="preserve"> گفته شده است که </w:t>
      </w:r>
      <w:r w:rsidR="00CB7B13">
        <w:rPr>
          <w:rFonts w:cs="B Lotus" w:hint="cs"/>
          <w:rtl/>
        </w:rPr>
        <w:t>«</w:t>
      </w:r>
      <w:r w:rsidR="00C80DEF" w:rsidRPr="00237039">
        <w:rPr>
          <w:rFonts w:cs="B Lotus" w:hint="cs"/>
          <w:rtl/>
        </w:rPr>
        <w:t>مال</w:t>
      </w:r>
      <w:r w:rsidR="00CB7B13">
        <w:rPr>
          <w:rFonts w:cs="B Lotus" w:hint="cs"/>
          <w:rtl/>
        </w:rPr>
        <w:t>»</w:t>
      </w:r>
      <w:r w:rsidR="00C80DEF" w:rsidRPr="00237039">
        <w:rPr>
          <w:rFonts w:cs="B Lotus" w:hint="cs"/>
          <w:rtl/>
        </w:rPr>
        <w:t xml:space="preserve"> اجوف واوی است و از </w:t>
      </w:r>
      <w:r w:rsidR="00406200" w:rsidRPr="00237039">
        <w:rPr>
          <w:rFonts w:cs="B Lotus" w:hint="cs"/>
          <w:rtl/>
        </w:rPr>
        <w:t>«</w:t>
      </w:r>
      <w:r w:rsidR="00C80DEF" w:rsidRPr="00237039">
        <w:rPr>
          <w:rFonts w:cs="B Lotus" w:hint="cs"/>
          <w:rtl/>
        </w:rPr>
        <w:t>م</w:t>
      </w:r>
      <w:r w:rsidR="00406200" w:rsidRPr="00237039">
        <w:rPr>
          <w:rFonts w:cs="B Lotus" w:hint="cs"/>
          <w:rtl/>
        </w:rPr>
        <w:t>َ</w:t>
      </w:r>
      <w:r w:rsidR="00C80DEF" w:rsidRPr="00237039">
        <w:rPr>
          <w:rFonts w:cs="B Lotus" w:hint="cs"/>
          <w:rtl/>
        </w:rPr>
        <w:t>و</w:t>
      </w:r>
      <w:r w:rsidR="00406200" w:rsidRPr="00237039">
        <w:rPr>
          <w:rFonts w:cs="B Lotus" w:hint="cs"/>
          <w:rtl/>
        </w:rPr>
        <w:t>َ</w:t>
      </w:r>
      <w:r w:rsidR="00C80DEF" w:rsidRPr="00237039">
        <w:rPr>
          <w:rFonts w:cs="B Lotus" w:hint="cs"/>
          <w:rtl/>
        </w:rPr>
        <w:t>ل</w:t>
      </w:r>
      <w:r w:rsidR="00406200" w:rsidRPr="00237039">
        <w:rPr>
          <w:rFonts w:cs="B Lotus" w:hint="cs"/>
          <w:rtl/>
        </w:rPr>
        <w:t>»</w:t>
      </w:r>
      <w:r w:rsidR="00C80DEF" w:rsidRPr="00237039">
        <w:rPr>
          <w:rFonts w:cs="B Lotus" w:hint="cs"/>
          <w:rtl/>
        </w:rPr>
        <w:t xml:space="preserve"> گرفته شده </w:t>
      </w:r>
      <w:r w:rsidR="00237039">
        <w:rPr>
          <w:rFonts w:cs="B Lotus" w:hint="cs"/>
          <w:rtl/>
        </w:rPr>
        <w:t>است.</w:t>
      </w:r>
      <w:r w:rsidR="00C80DEF" w:rsidRPr="00237039">
        <w:rPr>
          <w:rFonts w:cs="B Lotus" w:hint="cs"/>
          <w:rtl/>
        </w:rPr>
        <w:t xml:space="preserve"> معنای لغوی که برای مال ذکر کرده اند </w:t>
      </w:r>
      <w:r w:rsidR="00237039">
        <w:rPr>
          <w:rFonts w:cs="B Lotus" w:hint="cs"/>
          <w:rtl/>
        </w:rPr>
        <w:t>گفته اند</w:t>
      </w:r>
      <w:r w:rsidR="009C320A">
        <w:rPr>
          <w:rFonts w:cs="B Lotus" w:hint="cs"/>
          <w:rtl/>
        </w:rPr>
        <w:t>:</w:t>
      </w:r>
      <w:r w:rsidR="00237039">
        <w:rPr>
          <w:rFonts w:cs="B Lotus" w:hint="cs"/>
          <w:rtl/>
        </w:rPr>
        <w:t xml:space="preserve"> </w:t>
      </w:r>
      <w:r w:rsidR="00C80DEF" w:rsidRPr="00237039">
        <w:rPr>
          <w:rFonts w:cs="B Lotus" w:hint="cs"/>
          <w:rtl/>
        </w:rPr>
        <w:t>«</w:t>
      </w:r>
      <w:r w:rsidR="009C320A">
        <w:rPr>
          <w:rFonts w:cs="B Lotus" w:hint="cs"/>
          <w:rtl/>
        </w:rPr>
        <w:t xml:space="preserve">مال </w:t>
      </w:r>
      <w:r w:rsidR="00C80DEF" w:rsidRPr="00237039">
        <w:rPr>
          <w:rFonts w:cs="B Lotus" w:hint="cs"/>
          <w:rtl/>
        </w:rPr>
        <w:t xml:space="preserve">آنی </w:t>
      </w:r>
      <w:r w:rsidR="00B740D4">
        <w:rPr>
          <w:rFonts w:cs="B Lotus" w:hint="cs"/>
          <w:rtl/>
        </w:rPr>
        <w:t xml:space="preserve">است </w:t>
      </w:r>
      <w:r w:rsidR="00C80DEF" w:rsidRPr="00237039">
        <w:rPr>
          <w:rFonts w:cs="B Lotus" w:hint="cs"/>
          <w:rtl/>
        </w:rPr>
        <w:t>که انسان</w:t>
      </w:r>
      <w:r w:rsidR="009910CF" w:rsidRPr="00237039">
        <w:rPr>
          <w:rFonts w:cs="B Lotus" w:hint="cs"/>
          <w:rtl/>
        </w:rPr>
        <w:t xml:space="preserve"> مالک می شود از اشیاء</w:t>
      </w:r>
      <w:r w:rsidR="00237039">
        <w:rPr>
          <w:rFonts w:cs="B Lotus" w:hint="cs"/>
          <w:rtl/>
        </w:rPr>
        <w:t>». برخی</w:t>
      </w:r>
      <w:r w:rsidR="009C320A">
        <w:rPr>
          <w:rFonts w:cs="B Lotus" w:hint="cs"/>
          <w:rtl/>
        </w:rPr>
        <w:t xml:space="preserve"> از</w:t>
      </w:r>
      <w:r w:rsidR="00237039">
        <w:rPr>
          <w:rFonts w:cs="B Lotus" w:hint="cs"/>
          <w:rtl/>
        </w:rPr>
        <w:t xml:space="preserve"> کتب لغت مثل </w:t>
      </w:r>
      <w:r w:rsidR="009910CF" w:rsidRPr="00237039">
        <w:rPr>
          <w:rFonts w:cs="B Lotus" w:hint="cs"/>
          <w:rtl/>
        </w:rPr>
        <w:t>قاموس</w:t>
      </w:r>
      <w:r w:rsidR="00237039">
        <w:rPr>
          <w:rFonts w:cs="B Lotus" w:hint="cs"/>
          <w:rtl/>
        </w:rPr>
        <w:t>،</w:t>
      </w:r>
      <w:r w:rsidR="009910CF" w:rsidRPr="00237039">
        <w:rPr>
          <w:rFonts w:cs="B Lotus" w:hint="cs"/>
          <w:rtl/>
        </w:rPr>
        <w:t xml:space="preserve"> تاج </w:t>
      </w:r>
      <w:r w:rsidR="00C80DEF" w:rsidRPr="00237039">
        <w:rPr>
          <w:rFonts w:cs="B Lotus" w:hint="cs"/>
          <w:rtl/>
        </w:rPr>
        <w:t>العروس</w:t>
      </w:r>
      <w:r w:rsidR="00237039">
        <w:rPr>
          <w:rFonts w:cs="B Lotus" w:hint="cs"/>
          <w:rtl/>
        </w:rPr>
        <w:t xml:space="preserve"> و</w:t>
      </w:r>
      <w:r w:rsidR="00C80DEF" w:rsidRPr="00237039">
        <w:rPr>
          <w:rFonts w:cs="B Lotus" w:hint="cs"/>
          <w:rtl/>
        </w:rPr>
        <w:t xml:space="preserve"> مجمع البحرین هم تعبیر مالک شدن را در تعریف مال اخذ کرده </w:t>
      </w:r>
      <w:r w:rsidR="00237039">
        <w:rPr>
          <w:rFonts w:cs="B Lotus" w:hint="cs"/>
          <w:rtl/>
        </w:rPr>
        <w:t>اند</w:t>
      </w:r>
      <w:r w:rsidR="00C80DEF" w:rsidRPr="00237039">
        <w:rPr>
          <w:rFonts w:cs="B Lotus" w:hint="cs"/>
          <w:rtl/>
        </w:rPr>
        <w:t>.</w:t>
      </w:r>
      <w:r w:rsidR="00B314EC" w:rsidRPr="00237039">
        <w:rPr>
          <w:rFonts w:cs="B Lotus" w:hint="cs"/>
          <w:rtl/>
        </w:rPr>
        <w:t xml:space="preserve"> البته از برخی کتب لغت</w:t>
      </w:r>
      <w:r w:rsidR="00B740D4">
        <w:rPr>
          <w:rFonts w:cs="B Lotus" w:hint="cs"/>
          <w:rtl/>
        </w:rPr>
        <w:t xml:space="preserve"> مثل مفردات راغب</w:t>
      </w:r>
      <w:r w:rsidR="00B314EC" w:rsidRPr="00237039">
        <w:rPr>
          <w:rFonts w:cs="B Lotus" w:hint="cs"/>
          <w:rtl/>
        </w:rPr>
        <w:t xml:space="preserve"> استفاده می شود که </w:t>
      </w:r>
      <w:r w:rsidR="00CB7B13">
        <w:rPr>
          <w:rFonts w:cs="B Lotus" w:hint="cs"/>
          <w:rtl/>
        </w:rPr>
        <w:t>«</w:t>
      </w:r>
      <w:r w:rsidR="00B314EC" w:rsidRPr="00237039">
        <w:rPr>
          <w:rFonts w:cs="B Lotus" w:hint="cs"/>
          <w:rtl/>
        </w:rPr>
        <w:t>مال</w:t>
      </w:r>
      <w:r w:rsidR="00CB7B13">
        <w:rPr>
          <w:rFonts w:cs="B Lotus" w:hint="cs"/>
          <w:rtl/>
        </w:rPr>
        <w:t>»</w:t>
      </w:r>
      <w:r w:rsidR="00B314EC" w:rsidRPr="00237039">
        <w:rPr>
          <w:rFonts w:cs="B Lotus" w:hint="cs"/>
          <w:rtl/>
        </w:rPr>
        <w:t xml:space="preserve"> اجوف یائی است و از میل گرفته شده. </w:t>
      </w:r>
    </w:p>
    <w:p w:rsidR="00CB7B13" w:rsidRDefault="00B314EC" w:rsidP="009C320A">
      <w:pPr>
        <w:rPr>
          <w:rFonts w:cs="B Lotus"/>
          <w:rtl/>
        </w:rPr>
      </w:pPr>
      <w:r w:rsidRPr="00237039">
        <w:rPr>
          <w:rFonts w:cs="B Lotus" w:hint="cs"/>
          <w:rtl/>
        </w:rPr>
        <w:t>در کتب لغت گفته شد</w:t>
      </w:r>
      <w:r w:rsidR="00CB7B13">
        <w:rPr>
          <w:rFonts w:cs="B Lotus" w:hint="cs"/>
          <w:rtl/>
        </w:rPr>
        <w:t>ه است که مال در اطلاق ابتدائی، بر</w:t>
      </w:r>
      <w:r w:rsidRPr="00237039">
        <w:rPr>
          <w:rFonts w:cs="B Lotus" w:hint="cs"/>
          <w:rtl/>
        </w:rPr>
        <w:t xml:space="preserve"> حیوان ها ا</w:t>
      </w:r>
      <w:r w:rsidR="00CB7B13">
        <w:rPr>
          <w:rFonts w:cs="B Lotus" w:hint="cs"/>
          <w:rtl/>
        </w:rPr>
        <w:t>طلاق می شد و سپس توسعه پیدا کرد</w:t>
      </w:r>
      <w:r w:rsidRPr="00237039">
        <w:rPr>
          <w:rFonts w:cs="B Lotus" w:hint="cs"/>
          <w:rtl/>
        </w:rPr>
        <w:t xml:space="preserve"> و به هر چه انسان مالک آن شود اطلاق شد.</w:t>
      </w:r>
      <w:r w:rsidR="00335425" w:rsidRPr="00237039">
        <w:rPr>
          <w:rFonts w:cs="B Lotus" w:hint="cs"/>
          <w:rtl/>
        </w:rPr>
        <w:t xml:space="preserve"> البته در برخی کتب لغت مثل مجمع البحرین گفته شده اس</w:t>
      </w:r>
      <w:r w:rsidR="00CB7B13">
        <w:rPr>
          <w:rFonts w:cs="B Lotus" w:hint="cs"/>
          <w:rtl/>
        </w:rPr>
        <w:t>ت</w:t>
      </w:r>
      <w:r w:rsidR="00335425" w:rsidRPr="00237039">
        <w:rPr>
          <w:rFonts w:cs="B Lotus" w:hint="cs"/>
          <w:rtl/>
        </w:rPr>
        <w:t xml:space="preserve"> که مال در اصل بر ذهب و فضه اطلاق می شده و سپس توسعه پیدا کرده است</w:t>
      </w:r>
      <w:r w:rsidR="00CB7B13">
        <w:rPr>
          <w:rFonts w:cs="B Lotus" w:hint="cs"/>
          <w:rtl/>
        </w:rPr>
        <w:t>،</w:t>
      </w:r>
      <w:r w:rsidR="00335425" w:rsidRPr="00237039">
        <w:rPr>
          <w:rFonts w:cs="B Lotus" w:hint="cs"/>
          <w:rtl/>
        </w:rPr>
        <w:t xml:space="preserve"> و در ادامه گفته است که </w:t>
      </w:r>
      <w:r w:rsidR="00CB7B13">
        <w:rPr>
          <w:rFonts w:cs="B Lotus" w:hint="cs"/>
          <w:rtl/>
        </w:rPr>
        <w:t>بر</w:t>
      </w:r>
      <w:r w:rsidR="00335425" w:rsidRPr="00237039">
        <w:rPr>
          <w:rFonts w:cs="B Lotus" w:hint="cs"/>
          <w:rtl/>
        </w:rPr>
        <w:t xml:space="preserve"> حیوانات </w:t>
      </w:r>
      <w:r w:rsidR="00CB7B13">
        <w:rPr>
          <w:rFonts w:cs="B Lotus" w:hint="cs"/>
          <w:rtl/>
        </w:rPr>
        <w:t xml:space="preserve">هم </w:t>
      </w:r>
      <w:r w:rsidR="00335425" w:rsidRPr="00237039">
        <w:rPr>
          <w:rFonts w:cs="B Lotus" w:hint="cs"/>
          <w:rtl/>
        </w:rPr>
        <w:t>خصوص</w:t>
      </w:r>
      <w:r w:rsidR="00CB7B13">
        <w:rPr>
          <w:rFonts w:cs="B Lotus" w:hint="cs"/>
          <w:rtl/>
        </w:rPr>
        <w:t>ا</w:t>
      </w:r>
      <w:r w:rsidR="00335425" w:rsidRPr="00237039">
        <w:rPr>
          <w:rFonts w:cs="B Lotus" w:hint="cs"/>
          <w:rtl/>
        </w:rPr>
        <w:t xml:space="preserve"> </w:t>
      </w:r>
      <w:r w:rsidR="00CB7B13">
        <w:rPr>
          <w:rFonts w:cs="B Lotus" w:hint="cs"/>
          <w:rtl/>
        </w:rPr>
        <w:t xml:space="preserve">بر </w:t>
      </w:r>
      <w:r w:rsidR="00335425" w:rsidRPr="00237039">
        <w:rPr>
          <w:rFonts w:cs="B Lotus" w:hint="cs"/>
          <w:rtl/>
        </w:rPr>
        <w:t>ابل اطلاق می شود.</w:t>
      </w:r>
    </w:p>
    <w:p w:rsidR="00A14DED" w:rsidRDefault="00A7453E" w:rsidP="000C4C6F">
      <w:pPr>
        <w:rPr>
          <w:rFonts w:cs="B Lotus"/>
          <w:rtl/>
        </w:rPr>
      </w:pPr>
      <w:r w:rsidRPr="009E08EC">
        <w:rPr>
          <w:rFonts w:cs="B Lotus" w:hint="cs"/>
          <w:b/>
          <w:bCs/>
          <w:rtl/>
        </w:rPr>
        <w:lastRenderedPageBreak/>
        <w:t>اما معنای عرفی مال</w:t>
      </w:r>
      <w:r w:rsidRPr="00237039">
        <w:rPr>
          <w:rFonts w:cs="B Lotus" w:hint="cs"/>
          <w:rtl/>
        </w:rPr>
        <w:t xml:space="preserve"> و مفهوم مال به حسب عرف </w:t>
      </w:r>
      <w:r w:rsidR="009E08EC">
        <w:rPr>
          <w:rFonts w:cs="B Lotus" w:hint="cs"/>
          <w:rtl/>
        </w:rPr>
        <w:t xml:space="preserve">عام یا عرف متشرعه، </w:t>
      </w:r>
      <w:r w:rsidR="00E4310F" w:rsidRPr="00237039">
        <w:rPr>
          <w:rFonts w:cs="B Lotus" w:hint="cs"/>
          <w:rtl/>
        </w:rPr>
        <w:t>این بحث ب</w:t>
      </w:r>
      <w:r w:rsidR="009E08EC">
        <w:rPr>
          <w:rFonts w:cs="B Lotus" w:hint="cs"/>
          <w:rtl/>
        </w:rPr>
        <w:t>ا این عنوان</w:t>
      </w:r>
      <w:r w:rsidR="00E4310F" w:rsidRPr="00237039">
        <w:rPr>
          <w:rFonts w:cs="B Lotus" w:hint="cs"/>
          <w:rtl/>
        </w:rPr>
        <w:t xml:space="preserve"> در جای خاصی </w:t>
      </w:r>
      <w:r w:rsidR="009E08EC">
        <w:rPr>
          <w:rFonts w:cs="B Lotus" w:hint="cs"/>
          <w:rtl/>
        </w:rPr>
        <w:t xml:space="preserve">از فقه </w:t>
      </w:r>
      <w:r w:rsidR="00E4310F" w:rsidRPr="00237039">
        <w:rPr>
          <w:rFonts w:cs="B Lotus" w:hint="cs"/>
          <w:rtl/>
        </w:rPr>
        <w:t xml:space="preserve">ذکر  نشده و در لابه لای مباحث فقهی </w:t>
      </w:r>
      <w:r w:rsidR="00F600C4">
        <w:rPr>
          <w:rFonts w:cs="B Lotus" w:hint="cs"/>
          <w:rtl/>
        </w:rPr>
        <w:t xml:space="preserve">یافت می شود. </w:t>
      </w:r>
      <w:r w:rsidR="00E4310F" w:rsidRPr="00237039">
        <w:rPr>
          <w:rFonts w:cs="B Lotus" w:hint="cs"/>
          <w:rtl/>
        </w:rPr>
        <w:t>جایی که بخصوصه متعرض آن شده اند</w:t>
      </w:r>
      <w:r w:rsidR="00F600C4">
        <w:rPr>
          <w:rFonts w:cs="B Lotus" w:hint="cs"/>
          <w:rtl/>
        </w:rPr>
        <w:t>،</w:t>
      </w:r>
      <w:r w:rsidR="00E4310F" w:rsidRPr="00237039">
        <w:rPr>
          <w:rFonts w:cs="B Lotus" w:hint="cs"/>
          <w:rtl/>
        </w:rPr>
        <w:t xml:space="preserve"> در بحث تعریف بیع </w:t>
      </w:r>
      <w:r w:rsidR="00F600C4">
        <w:rPr>
          <w:rFonts w:cs="B Lotus" w:hint="cs"/>
          <w:rtl/>
        </w:rPr>
        <w:t xml:space="preserve">است </w:t>
      </w:r>
      <w:r w:rsidR="00E4310F" w:rsidRPr="00237039">
        <w:rPr>
          <w:rFonts w:cs="B Lotus" w:hint="cs"/>
          <w:rtl/>
        </w:rPr>
        <w:t xml:space="preserve">به مناسبت بحث شرایط مبیع و این که </w:t>
      </w:r>
      <w:r w:rsidR="00F600C4">
        <w:rPr>
          <w:rFonts w:cs="B Lotus" w:hint="cs"/>
          <w:rtl/>
        </w:rPr>
        <w:t xml:space="preserve">آیا </w:t>
      </w:r>
      <w:r w:rsidR="00E4310F" w:rsidRPr="00237039">
        <w:rPr>
          <w:rFonts w:cs="B Lotus" w:hint="cs"/>
          <w:rtl/>
        </w:rPr>
        <w:t xml:space="preserve">لازم است </w:t>
      </w:r>
      <w:r w:rsidR="00F600C4">
        <w:rPr>
          <w:rFonts w:cs="B Lotus" w:hint="cs"/>
          <w:rtl/>
        </w:rPr>
        <w:t xml:space="preserve">مبیع </w:t>
      </w:r>
      <w:r w:rsidR="00E4310F" w:rsidRPr="00237039">
        <w:rPr>
          <w:rFonts w:cs="B Lotus" w:hint="cs"/>
          <w:rtl/>
        </w:rPr>
        <w:t>مالیت داشته باشد یا نه.</w:t>
      </w:r>
      <w:r w:rsidR="00F600C4">
        <w:rPr>
          <w:rFonts w:cs="B Lotus" w:hint="cs"/>
          <w:rtl/>
        </w:rPr>
        <w:t xml:space="preserve"> </w:t>
      </w:r>
    </w:p>
    <w:p w:rsidR="002B4F5F" w:rsidRPr="00237039" w:rsidRDefault="00F600C4" w:rsidP="00B740D4">
      <w:pPr>
        <w:rPr>
          <w:rFonts w:cs="B Lotus"/>
          <w:rtl/>
        </w:rPr>
      </w:pPr>
      <w:r>
        <w:rPr>
          <w:rFonts w:cs="B Lotus" w:hint="cs"/>
          <w:rtl/>
        </w:rPr>
        <w:t>آن چه</w:t>
      </w:r>
      <w:r w:rsidR="00E4310F" w:rsidRPr="00237039">
        <w:rPr>
          <w:rFonts w:cs="B Lotus" w:hint="cs"/>
          <w:rtl/>
        </w:rPr>
        <w:t xml:space="preserve"> در </w:t>
      </w:r>
      <w:r w:rsidR="00AC1036">
        <w:rPr>
          <w:rFonts w:cs="B Lotus" w:hint="cs"/>
          <w:rtl/>
        </w:rPr>
        <w:t xml:space="preserve">کلمات محققین مثل مرحوم آقای خوئی در </w:t>
      </w:r>
      <w:r w:rsidR="00E4310F" w:rsidRPr="00237039">
        <w:rPr>
          <w:rFonts w:cs="B Lotus" w:hint="cs"/>
          <w:rtl/>
        </w:rPr>
        <w:t>تعریف مالیت به حسب معنای عرفی ذکر شده</w:t>
      </w:r>
      <w:r>
        <w:rPr>
          <w:rFonts w:cs="B Lotus" w:hint="cs"/>
          <w:rtl/>
        </w:rPr>
        <w:t>،</w:t>
      </w:r>
      <w:r w:rsidR="004C23C3">
        <w:rPr>
          <w:rStyle w:val="a6"/>
          <w:rFonts w:cs="B Lotus"/>
          <w:rtl/>
        </w:rPr>
        <w:footnoteReference w:id="1"/>
      </w:r>
      <w:r w:rsidR="00A14DED">
        <w:rPr>
          <w:rFonts w:cs="B Lotus" w:hint="cs"/>
          <w:rtl/>
        </w:rPr>
        <w:t xml:space="preserve"> این است که مال</w:t>
      </w:r>
      <w:r>
        <w:rPr>
          <w:rFonts w:cs="B Lotus" w:hint="cs"/>
          <w:rtl/>
        </w:rPr>
        <w:t xml:space="preserve"> به حسب</w:t>
      </w:r>
      <w:r w:rsidR="00E4310F" w:rsidRPr="00237039">
        <w:rPr>
          <w:rFonts w:cs="B Lotus" w:hint="cs"/>
          <w:rtl/>
        </w:rPr>
        <w:t xml:space="preserve"> معنای عرفی</w:t>
      </w:r>
      <w:r>
        <w:rPr>
          <w:rFonts w:cs="B Lotus" w:hint="cs"/>
          <w:rtl/>
        </w:rPr>
        <w:t>،</w:t>
      </w:r>
      <w:r w:rsidR="00E4310F" w:rsidRPr="00237039">
        <w:rPr>
          <w:rFonts w:cs="B Lotus" w:hint="cs"/>
          <w:rtl/>
        </w:rPr>
        <w:t xml:space="preserve"> هر چیزی </w:t>
      </w:r>
      <w:r>
        <w:rPr>
          <w:rFonts w:cs="B Lotus" w:hint="cs"/>
          <w:rtl/>
        </w:rPr>
        <w:t xml:space="preserve">است </w:t>
      </w:r>
      <w:r w:rsidR="00E4310F" w:rsidRPr="00237039">
        <w:rPr>
          <w:rFonts w:cs="B Lotus" w:hint="cs"/>
          <w:rtl/>
        </w:rPr>
        <w:t>که در آن منفعت و ف</w:t>
      </w:r>
      <w:r>
        <w:rPr>
          <w:rFonts w:cs="B Lotus" w:hint="cs"/>
          <w:rtl/>
        </w:rPr>
        <w:t>ا</w:t>
      </w:r>
      <w:r w:rsidR="00E4310F" w:rsidRPr="00237039">
        <w:rPr>
          <w:rFonts w:cs="B Lotus" w:hint="cs"/>
          <w:rtl/>
        </w:rPr>
        <w:t>ئده ای باشد که به لحاظ آن منفعت</w:t>
      </w:r>
      <w:r>
        <w:rPr>
          <w:rFonts w:cs="B Lotus" w:hint="cs"/>
          <w:rtl/>
        </w:rPr>
        <w:t>،</w:t>
      </w:r>
      <w:r w:rsidR="00E4310F" w:rsidRPr="00237039">
        <w:rPr>
          <w:rFonts w:cs="B Lotus" w:hint="cs"/>
          <w:rtl/>
        </w:rPr>
        <w:t xml:space="preserve"> افراد به آن میل پیدا می کنند و </w:t>
      </w:r>
      <w:r>
        <w:rPr>
          <w:rFonts w:cs="B Lotus" w:hint="cs"/>
          <w:rtl/>
        </w:rPr>
        <w:t xml:space="preserve">آن را </w:t>
      </w:r>
      <w:r w:rsidR="00E4310F" w:rsidRPr="00237039">
        <w:rPr>
          <w:rFonts w:cs="B Lotus" w:hint="cs"/>
          <w:rtl/>
        </w:rPr>
        <w:t>برای وقت حاجت ذخیره می کنند</w:t>
      </w:r>
      <w:r>
        <w:rPr>
          <w:rFonts w:cs="B Lotus" w:hint="cs"/>
          <w:rtl/>
        </w:rPr>
        <w:t>، و به خاطر آن</w:t>
      </w:r>
      <w:r w:rsidR="00E4310F" w:rsidRPr="00237039">
        <w:rPr>
          <w:rFonts w:cs="B Lotus" w:hint="cs"/>
          <w:rtl/>
        </w:rPr>
        <w:t xml:space="preserve"> منفعت</w:t>
      </w:r>
      <w:r>
        <w:rPr>
          <w:rFonts w:cs="B Lotus" w:hint="cs"/>
          <w:rtl/>
        </w:rPr>
        <w:t>،</w:t>
      </w:r>
      <w:r w:rsidR="00E4310F" w:rsidRPr="00237039">
        <w:rPr>
          <w:rFonts w:cs="B Lotus" w:hint="cs"/>
          <w:rtl/>
        </w:rPr>
        <w:t xml:space="preserve"> مورد تناف</w:t>
      </w:r>
      <w:r>
        <w:rPr>
          <w:rFonts w:cs="B Lotus" w:hint="cs"/>
          <w:rtl/>
        </w:rPr>
        <w:t>س و رغبت عقلاء قرار می گیرد بطوری که</w:t>
      </w:r>
      <w:r w:rsidR="00E4310F" w:rsidRPr="00237039">
        <w:rPr>
          <w:rFonts w:cs="B Lotus" w:hint="cs"/>
          <w:rtl/>
        </w:rPr>
        <w:t xml:space="preserve"> در مقابل آن </w:t>
      </w:r>
      <w:r>
        <w:rPr>
          <w:rFonts w:cs="B Lotus" w:hint="cs"/>
          <w:rtl/>
        </w:rPr>
        <w:t>حاضر به بذل عوض هستند.</w:t>
      </w:r>
      <w:r w:rsidR="00E4310F" w:rsidRPr="00237039">
        <w:rPr>
          <w:rFonts w:cs="B Lotus" w:hint="cs"/>
          <w:rtl/>
        </w:rPr>
        <w:t xml:space="preserve"> </w:t>
      </w:r>
      <w:r w:rsidR="000C4C6F">
        <w:rPr>
          <w:rFonts w:cs="B Lotus" w:hint="cs"/>
          <w:rtl/>
        </w:rPr>
        <w:t xml:space="preserve">پس مال چیزی است که </w:t>
      </w:r>
      <w:r w:rsidR="00E4310F" w:rsidRPr="00237039">
        <w:rPr>
          <w:rFonts w:cs="B Lotus" w:hint="cs"/>
          <w:rtl/>
        </w:rPr>
        <w:t>منفعت قابل توجهی داشته باشد که</w:t>
      </w:r>
      <w:r w:rsidR="000C4C6F">
        <w:rPr>
          <w:rFonts w:cs="B Lotus" w:hint="cs"/>
          <w:rtl/>
        </w:rPr>
        <w:t xml:space="preserve"> عقلاء</w:t>
      </w:r>
      <w:r w:rsidR="00E4310F" w:rsidRPr="00237039">
        <w:rPr>
          <w:rFonts w:cs="B Lotus" w:hint="cs"/>
          <w:rtl/>
        </w:rPr>
        <w:t xml:space="preserve"> در ازاء به دست آو</w:t>
      </w:r>
      <w:r w:rsidR="000C4C6F">
        <w:rPr>
          <w:rFonts w:cs="B Lotus" w:hint="cs"/>
          <w:rtl/>
        </w:rPr>
        <w:t>ردن آن حاضر باشند چیزی بذل کنند،</w:t>
      </w:r>
      <w:r w:rsidR="001249BE" w:rsidRPr="00237039">
        <w:rPr>
          <w:rFonts w:cs="B Lotus" w:hint="cs"/>
          <w:rtl/>
        </w:rPr>
        <w:t xml:space="preserve"> لذا </w:t>
      </w:r>
      <w:r w:rsidR="000C4C6F">
        <w:rPr>
          <w:rFonts w:cs="B Lotus" w:hint="cs"/>
          <w:rtl/>
        </w:rPr>
        <w:t>بر «</w:t>
      </w:r>
      <w:r w:rsidR="001249BE" w:rsidRPr="00237039">
        <w:rPr>
          <w:rFonts w:cs="B Lotus" w:hint="cs"/>
          <w:rtl/>
        </w:rPr>
        <w:t>من</w:t>
      </w:r>
      <w:r w:rsidR="000C4C6F">
        <w:rPr>
          <w:rFonts w:cs="B Lotus" w:hint="cs"/>
          <w:rtl/>
        </w:rPr>
        <w:t>ّ</w:t>
      </w:r>
      <w:r w:rsidR="001249BE" w:rsidRPr="00237039">
        <w:rPr>
          <w:rFonts w:cs="B Lotus" w:hint="cs"/>
          <w:rtl/>
        </w:rPr>
        <w:t xml:space="preserve"> </w:t>
      </w:r>
      <w:r w:rsidR="000C4C6F">
        <w:rPr>
          <w:rFonts w:cs="B Lotus" w:hint="cs"/>
          <w:rtl/>
        </w:rPr>
        <w:t xml:space="preserve">من </w:t>
      </w:r>
      <w:r w:rsidR="001249BE" w:rsidRPr="00237039">
        <w:rPr>
          <w:rFonts w:cs="B Lotus" w:hint="cs"/>
          <w:rtl/>
        </w:rPr>
        <w:t>الحنطه</w:t>
      </w:r>
      <w:r w:rsidR="000C4C6F">
        <w:rPr>
          <w:rFonts w:cs="B Lotus" w:hint="cs"/>
          <w:rtl/>
        </w:rPr>
        <w:t>»</w:t>
      </w:r>
      <w:r w:rsidR="001249BE" w:rsidRPr="00237039">
        <w:rPr>
          <w:rFonts w:cs="B Lotus" w:hint="cs"/>
          <w:rtl/>
        </w:rPr>
        <w:t xml:space="preserve"> عنوان مالیت صادق است</w:t>
      </w:r>
      <w:r w:rsidR="000C4C6F">
        <w:rPr>
          <w:rFonts w:cs="B Lotus" w:hint="cs"/>
          <w:rtl/>
        </w:rPr>
        <w:t>؛</w:t>
      </w:r>
      <w:r w:rsidR="001249BE" w:rsidRPr="00237039">
        <w:rPr>
          <w:rFonts w:cs="B Lotus" w:hint="cs"/>
          <w:rtl/>
        </w:rPr>
        <w:t xml:space="preserve"> چون منفعتی دارد که </w:t>
      </w:r>
      <w:r w:rsidR="000C4C6F">
        <w:rPr>
          <w:rFonts w:cs="B Lotus" w:hint="cs"/>
          <w:rtl/>
        </w:rPr>
        <w:t xml:space="preserve">عقلاء </w:t>
      </w:r>
      <w:r w:rsidR="001249BE" w:rsidRPr="00237039">
        <w:rPr>
          <w:rFonts w:cs="B Lotus" w:hint="cs"/>
          <w:rtl/>
        </w:rPr>
        <w:t xml:space="preserve">برای رسیدن به آن حاضرند چیزی را </w:t>
      </w:r>
      <w:r w:rsidR="001A0A2A" w:rsidRPr="00237039">
        <w:rPr>
          <w:rFonts w:cs="B Lotus" w:hint="cs"/>
          <w:rtl/>
        </w:rPr>
        <w:t>پرداخت کنند،</w:t>
      </w:r>
      <w:r w:rsidR="001249BE" w:rsidRPr="00237039">
        <w:rPr>
          <w:rFonts w:cs="B Lotus" w:hint="cs"/>
          <w:rtl/>
        </w:rPr>
        <w:t xml:space="preserve"> اما در </w:t>
      </w:r>
      <w:r w:rsidR="000C4C6F">
        <w:rPr>
          <w:rFonts w:cs="B Lotus" w:hint="cs"/>
          <w:rtl/>
        </w:rPr>
        <w:t>«</w:t>
      </w:r>
      <w:r w:rsidR="001249BE" w:rsidRPr="00237039">
        <w:rPr>
          <w:rFonts w:cs="B Lotus" w:hint="cs"/>
          <w:rtl/>
        </w:rPr>
        <w:t>من</w:t>
      </w:r>
      <w:r w:rsidR="000C4C6F">
        <w:rPr>
          <w:rFonts w:cs="B Lotus" w:hint="cs"/>
          <w:rtl/>
        </w:rPr>
        <w:t>ّ</w:t>
      </w:r>
      <w:r w:rsidR="001249BE" w:rsidRPr="00237039">
        <w:rPr>
          <w:rFonts w:cs="B Lotus" w:hint="cs"/>
          <w:rtl/>
        </w:rPr>
        <w:t xml:space="preserve"> من التراب</w:t>
      </w:r>
      <w:r w:rsidR="000C4C6F">
        <w:rPr>
          <w:rFonts w:cs="B Lotus" w:hint="cs"/>
          <w:rtl/>
        </w:rPr>
        <w:t>»</w:t>
      </w:r>
      <w:r w:rsidR="001249BE" w:rsidRPr="00237039">
        <w:rPr>
          <w:rFonts w:cs="B Lotus" w:hint="cs"/>
          <w:rtl/>
        </w:rPr>
        <w:t xml:space="preserve"> عنوان مالیت صادق نیست</w:t>
      </w:r>
      <w:r w:rsidR="001A0A2A" w:rsidRPr="00237039">
        <w:rPr>
          <w:rFonts w:cs="B Lotus" w:hint="cs"/>
          <w:rtl/>
        </w:rPr>
        <w:t xml:space="preserve">. حاصل این که به حسب معنای عرفی در مالیت دو قید اخذ شده است: وجود منفعت و قابلیت بذل </w:t>
      </w:r>
      <w:r w:rsidR="00B740D4">
        <w:rPr>
          <w:rFonts w:cs="B Lotus" w:hint="cs"/>
          <w:rtl/>
        </w:rPr>
        <w:t>عوض</w:t>
      </w:r>
      <w:r w:rsidR="001A0A2A" w:rsidRPr="00237039">
        <w:rPr>
          <w:rFonts w:cs="B Lotus" w:hint="cs"/>
          <w:rtl/>
        </w:rPr>
        <w:t xml:space="preserve"> به ازاء آن.</w:t>
      </w:r>
    </w:p>
    <w:p w:rsidR="00892DD4" w:rsidRPr="00237039" w:rsidRDefault="000C4C6F" w:rsidP="002A1002">
      <w:pPr>
        <w:rPr>
          <w:rFonts w:cs="B Lotus"/>
          <w:sz w:val="28"/>
          <w:rtl/>
        </w:rPr>
      </w:pPr>
      <w:r>
        <w:rPr>
          <w:rFonts w:cs="B Lotus" w:hint="cs"/>
          <w:b/>
          <w:bCs/>
          <w:sz w:val="28"/>
          <w:rtl/>
        </w:rPr>
        <w:t>اما معنای شرعی مال</w:t>
      </w:r>
      <w:r>
        <w:rPr>
          <w:rFonts w:cs="B Lotus" w:hint="cs"/>
          <w:sz w:val="28"/>
          <w:rtl/>
        </w:rPr>
        <w:t xml:space="preserve"> و معیار مالیت عند الشارع، </w:t>
      </w:r>
      <w:r w:rsidR="00892DD4" w:rsidRPr="00237039">
        <w:rPr>
          <w:rFonts w:cs="B Lotus" w:hint="cs"/>
          <w:sz w:val="28"/>
          <w:rtl/>
        </w:rPr>
        <w:t>با توجه به این خصوصی</w:t>
      </w:r>
      <w:r>
        <w:rPr>
          <w:rFonts w:cs="B Lotus" w:hint="cs"/>
          <w:sz w:val="28"/>
          <w:rtl/>
        </w:rPr>
        <w:t>ا</w:t>
      </w:r>
      <w:r w:rsidR="00892DD4" w:rsidRPr="00237039">
        <w:rPr>
          <w:rFonts w:cs="B Lotus" w:hint="cs"/>
          <w:sz w:val="28"/>
          <w:rtl/>
        </w:rPr>
        <w:t xml:space="preserve">ت </w:t>
      </w:r>
      <w:r>
        <w:rPr>
          <w:rFonts w:cs="B Lotus" w:hint="cs"/>
          <w:sz w:val="28"/>
          <w:rtl/>
        </w:rPr>
        <w:t xml:space="preserve">معلوم می شود. </w:t>
      </w:r>
      <w:r w:rsidR="00892DD4" w:rsidRPr="00237039">
        <w:rPr>
          <w:rFonts w:cs="B Lotus" w:hint="cs"/>
          <w:sz w:val="28"/>
          <w:rtl/>
        </w:rPr>
        <w:t>چیزی عند الشارع مالیت دارد که قابلیت انتفاع در نظر شارع را داشته باشد</w:t>
      </w:r>
      <w:r>
        <w:rPr>
          <w:rFonts w:cs="B Lotus" w:hint="cs"/>
          <w:sz w:val="28"/>
          <w:rtl/>
        </w:rPr>
        <w:t>،</w:t>
      </w:r>
      <w:r w:rsidR="00892DD4" w:rsidRPr="00237039">
        <w:rPr>
          <w:rFonts w:cs="B Lotus" w:hint="cs"/>
          <w:sz w:val="28"/>
          <w:rtl/>
        </w:rPr>
        <w:t xml:space="preserve"> والا چیزی که در نزد شارع منفعت ندارد و شارع منفعت عقلائی </w:t>
      </w:r>
      <w:r w:rsidR="00E44BD3">
        <w:rPr>
          <w:rFonts w:cs="B Lotus" w:hint="cs"/>
          <w:sz w:val="28"/>
          <w:rtl/>
        </w:rPr>
        <w:t>ا</w:t>
      </w:r>
      <w:r w:rsidR="00892DD4" w:rsidRPr="00237039">
        <w:rPr>
          <w:rFonts w:cs="B Lotus" w:hint="cs"/>
          <w:sz w:val="28"/>
          <w:rtl/>
        </w:rPr>
        <w:t xml:space="preserve">ش را الغاء کرده باشد، طبعا نزد شارع </w:t>
      </w:r>
      <w:r w:rsidR="00E44BD3">
        <w:rPr>
          <w:rFonts w:cs="B Lotus" w:hint="cs"/>
          <w:sz w:val="28"/>
          <w:rtl/>
        </w:rPr>
        <w:t>مالیت هم ندارد و</w:t>
      </w:r>
      <w:r w:rsidR="00892DD4" w:rsidRPr="00237039">
        <w:rPr>
          <w:rFonts w:cs="B Lotus" w:hint="cs"/>
          <w:sz w:val="28"/>
          <w:rtl/>
        </w:rPr>
        <w:t xml:space="preserve"> مال </w:t>
      </w:r>
      <w:r w:rsidR="00E44BD3">
        <w:rPr>
          <w:rFonts w:cs="B Lotus" w:hint="cs"/>
          <w:sz w:val="28"/>
          <w:rtl/>
        </w:rPr>
        <w:t xml:space="preserve">شرعی بر آن </w:t>
      </w:r>
      <w:r w:rsidR="00892DD4" w:rsidRPr="00237039">
        <w:rPr>
          <w:rFonts w:cs="B Lotus" w:hint="cs"/>
          <w:sz w:val="28"/>
          <w:rtl/>
        </w:rPr>
        <w:t>صدق نمی کند</w:t>
      </w:r>
      <w:r w:rsidR="00E44BD3">
        <w:rPr>
          <w:rFonts w:cs="B Lotus" w:hint="cs"/>
          <w:sz w:val="28"/>
          <w:rtl/>
        </w:rPr>
        <w:t>،</w:t>
      </w:r>
      <w:r w:rsidR="00892DD4" w:rsidRPr="00237039">
        <w:rPr>
          <w:rFonts w:cs="B Lotus" w:hint="cs"/>
          <w:sz w:val="28"/>
          <w:rtl/>
        </w:rPr>
        <w:t xml:space="preserve"> مثل خمر و خنزیر که عند العقلاء مال است اما شارع منفعت آن را الغاء کرده و وقتی منفعت </w:t>
      </w:r>
      <w:r w:rsidR="00E44BD3">
        <w:rPr>
          <w:rFonts w:cs="B Lotus" w:hint="cs"/>
          <w:sz w:val="28"/>
          <w:rtl/>
        </w:rPr>
        <w:t xml:space="preserve">عند الشارع </w:t>
      </w:r>
      <w:r w:rsidR="00892DD4" w:rsidRPr="00237039">
        <w:rPr>
          <w:rFonts w:cs="B Lotus" w:hint="cs"/>
          <w:sz w:val="28"/>
          <w:rtl/>
        </w:rPr>
        <w:t>منتفی شد</w:t>
      </w:r>
      <w:r w:rsidR="00E44BD3">
        <w:rPr>
          <w:rFonts w:cs="B Lotus" w:hint="cs"/>
          <w:sz w:val="28"/>
          <w:rtl/>
        </w:rPr>
        <w:t>،</w:t>
      </w:r>
      <w:r w:rsidR="00892DD4" w:rsidRPr="00237039">
        <w:rPr>
          <w:rFonts w:cs="B Lotus" w:hint="cs"/>
          <w:sz w:val="28"/>
          <w:rtl/>
        </w:rPr>
        <w:t xml:space="preserve"> پس عن</w:t>
      </w:r>
      <w:r w:rsidR="00E44BD3">
        <w:rPr>
          <w:rFonts w:cs="B Lotus" w:hint="cs"/>
          <w:sz w:val="28"/>
          <w:rtl/>
        </w:rPr>
        <w:t>د</w:t>
      </w:r>
      <w:r w:rsidR="00892DD4" w:rsidRPr="00237039">
        <w:rPr>
          <w:rFonts w:cs="B Lotus" w:hint="cs"/>
          <w:sz w:val="28"/>
          <w:rtl/>
        </w:rPr>
        <w:t xml:space="preserve"> الشارع مال حساب نمی شود.</w:t>
      </w:r>
    </w:p>
    <w:p w:rsidR="002A1002" w:rsidRDefault="00B740D4" w:rsidP="003944DF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>براساس اين تعريف</w:t>
      </w:r>
      <w:r w:rsidR="002A1002">
        <w:rPr>
          <w:rFonts w:cs="B Lotus" w:hint="cs"/>
          <w:sz w:val="28"/>
          <w:rtl/>
        </w:rPr>
        <w:t>،</w:t>
      </w:r>
      <w:r w:rsidR="00C536FE" w:rsidRPr="00237039">
        <w:rPr>
          <w:rFonts w:cs="B Lotus" w:hint="cs"/>
          <w:sz w:val="28"/>
          <w:rtl/>
        </w:rPr>
        <w:t xml:space="preserve"> معلوم می شود که مالیت امر</w:t>
      </w:r>
      <w:r w:rsidR="002A1002">
        <w:rPr>
          <w:rFonts w:cs="B Lotus" w:hint="cs"/>
          <w:sz w:val="28"/>
          <w:rtl/>
        </w:rPr>
        <w:t>ی</w:t>
      </w:r>
      <w:r w:rsidR="00C536FE" w:rsidRPr="00237039">
        <w:rPr>
          <w:rFonts w:cs="B Lotus" w:hint="cs"/>
          <w:sz w:val="28"/>
          <w:rtl/>
        </w:rPr>
        <w:t xml:space="preserve"> اعتباری است و الغاء اعتبار موجب انتفاء مالیت است</w:t>
      </w:r>
      <w:r w:rsidR="002A1002">
        <w:rPr>
          <w:rFonts w:cs="B Lotus" w:hint="cs"/>
          <w:sz w:val="28"/>
          <w:rtl/>
        </w:rPr>
        <w:t>،</w:t>
      </w:r>
      <w:r w:rsidR="00C536FE" w:rsidRPr="00237039">
        <w:rPr>
          <w:rFonts w:cs="B Lotus" w:hint="cs"/>
          <w:sz w:val="28"/>
          <w:rtl/>
        </w:rPr>
        <w:t xml:space="preserve"> نه این که مالیت امری انتزاعی باشد</w:t>
      </w:r>
      <w:r w:rsidR="002A1002">
        <w:rPr>
          <w:rFonts w:cs="B Lotus" w:hint="cs"/>
          <w:sz w:val="28"/>
          <w:rtl/>
        </w:rPr>
        <w:t>؛</w:t>
      </w:r>
      <w:r w:rsidR="00C536FE" w:rsidRPr="00237039">
        <w:rPr>
          <w:rFonts w:cs="B Lotus" w:hint="cs"/>
          <w:sz w:val="28"/>
          <w:rtl/>
        </w:rPr>
        <w:t xml:space="preserve"> چون قوام ما</w:t>
      </w:r>
      <w:r w:rsidR="002A1002">
        <w:rPr>
          <w:rFonts w:cs="B Lotus" w:hint="cs"/>
          <w:sz w:val="28"/>
          <w:rtl/>
        </w:rPr>
        <w:t>لیت به انتفاع است و شارع به حسب</w:t>
      </w:r>
      <w:r w:rsidR="00C536FE" w:rsidRPr="00237039">
        <w:rPr>
          <w:rFonts w:cs="B Lotus" w:hint="cs"/>
          <w:sz w:val="28"/>
          <w:rtl/>
        </w:rPr>
        <w:t xml:space="preserve"> تشریعی </w:t>
      </w:r>
      <w:r w:rsidR="002A1002">
        <w:rPr>
          <w:rFonts w:cs="B Lotus" w:hint="cs"/>
          <w:sz w:val="28"/>
          <w:rtl/>
        </w:rPr>
        <w:t>و قانونی می تواند حکم به جواز انتفاع یا</w:t>
      </w:r>
      <w:r w:rsidR="00C536FE" w:rsidRPr="00237039">
        <w:rPr>
          <w:rFonts w:cs="B Lotus" w:hint="cs"/>
          <w:sz w:val="28"/>
          <w:rtl/>
        </w:rPr>
        <w:t xml:space="preserve"> عدم </w:t>
      </w:r>
      <w:r w:rsidR="002A1002">
        <w:rPr>
          <w:rFonts w:cs="B Lotus" w:hint="cs"/>
          <w:sz w:val="28"/>
          <w:rtl/>
        </w:rPr>
        <w:t xml:space="preserve">جواز </w:t>
      </w:r>
      <w:r w:rsidR="00C536FE" w:rsidRPr="00237039">
        <w:rPr>
          <w:rFonts w:cs="B Lotus" w:hint="cs"/>
          <w:sz w:val="28"/>
          <w:rtl/>
        </w:rPr>
        <w:t>کند</w:t>
      </w:r>
      <w:r w:rsidR="002A1002">
        <w:rPr>
          <w:rFonts w:cs="B Lotus" w:hint="cs"/>
          <w:sz w:val="28"/>
          <w:rtl/>
        </w:rPr>
        <w:t>،</w:t>
      </w:r>
      <w:r w:rsidR="00C536FE" w:rsidRPr="00237039">
        <w:rPr>
          <w:rFonts w:cs="B Lotus" w:hint="cs"/>
          <w:sz w:val="28"/>
          <w:rtl/>
        </w:rPr>
        <w:t xml:space="preserve"> لذا با </w:t>
      </w:r>
      <w:r w:rsidR="003944DF" w:rsidRPr="00237039">
        <w:rPr>
          <w:rFonts w:cs="B Lotus" w:hint="cs"/>
          <w:sz w:val="28"/>
          <w:rtl/>
        </w:rPr>
        <w:t>الغاء منفعت</w:t>
      </w:r>
      <w:r w:rsidR="002A1002">
        <w:rPr>
          <w:rFonts w:cs="B Lotus" w:hint="cs"/>
          <w:sz w:val="28"/>
          <w:rtl/>
        </w:rPr>
        <w:t>،</w:t>
      </w:r>
      <w:r w:rsidR="003944DF" w:rsidRPr="00237039">
        <w:rPr>
          <w:rFonts w:cs="B Lotus" w:hint="cs"/>
          <w:sz w:val="28"/>
          <w:rtl/>
        </w:rPr>
        <w:t xml:space="preserve"> مالیت </w:t>
      </w:r>
      <w:r w:rsidR="002A1002">
        <w:rPr>
          <w:rFonts w:cs="B Lotus" w:hint="cs"/>
          <w:sz w:val="28"/>
          <w:rtl/>
        </w:rPr>
        <w:t xml:space="preserve">شرعی </w:t>
      </w:r>
      <w:r w:rsidR="003944DF" w:rsidRPr="00237039">
        <w:rPr>
          <w:rFonts w:cs="B Lotus" w:hint="cs"/>
          <w:sz w:val="28"/>
          <w:rtl/>
        </w:rPr>
        <w:t xml:space="preserve">منتفی می شود. </w:t>
      </w:r>
    </w:p>
    <w:p w:rsidR="00C536FE" w:rsidRDefault="002A1002" w:rsidP="002A1002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همچنین </w:t>
      </w:r>
      <w:r w:rsidR="003944DF" w:rsidRPr="00237039">
        <w:rPr>
          <w:rFonts w:cs="B Lotus" w:hint="cs"/>
          <w:sz w:val="28"/>
          <w:rtl/>
        </w:rPr>
        <w:t xml:space="preserve">معلوم می شود که رابطه </w:t>
      </w:r>
      <w:r>
        <w:rPr>
          <w:rFonts w:cs="B Lotus" w:hint="cs"/>
          <w:sz w:val="28"/>
          <w:rtl/>
        </w:rPr>
        <w:t xml:space="preserve">بین </w:t>
      </w:r>
      <w:r w:rsidR="003944DF" w:rsidRPr="00237039">
        <w:rPr>
          <w:rFonts w:cs="B Lotus" w:hint="cs"/>
          <w:sz w:val="28"/>
          <w:rtl/>
        </w:rPr>
        <w:t>مالیت و ملکیت عموم من وجه است</w:t>
      </w:r>
      <w:r>
        <w:rPr>
          <w:rFonts w:cs="B Lotus" w:hint="cs"/>
          <w:sz w:val="28"/>
          <w:rtl/>
        </w:rPr>
        <w:t>.</w:t>
      </w:r>
      <w:r w:rsidR="003944DF" w:rsidRPr="00237039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مالیت و ملکیت </w:t>
      </w:r>
      <w:r w:rsidR="003944DF" w:rsidRPr="00237039">
        <w:rPr>
          <w:rFonts w:cs="B Lotus" w:hint="cs"/>
          <w:sz w:val="28"/>
          <w:rtl/>
        </w:rPr>
        <w:t>در اکثر موارد با هم جمع می شوند</w:t>
      </w:r>
      <w:r>
        <w:rPr>
          <w:rFonts w:cs="B Lotus" w:hint="cs"/>
          <w:sz w:val="28"/>
          <w:rtl/>
        </w:rPr>
        <w:t>.</w:t>
      </w:r>
      <w:r w:rsidR="003944DF" w:rsidRPr="00237039">
        <w:rPr>
          <w:rFonts w:cs="B Lotus" w:hint="cs"/>
          <w:sz w:val="28"/>
          <w:rtl/>
        </w:rPr>
        <w:t xml:space="preserve"> اما مورد افتراق مالیت مواردی مثل مباحات قبل از اخذ است</w:t>
      </w:r>
      <w:r>
        <w:rPr>
          <w:rFonts w:cs="B Lotus" w:hint="cs"/>
          <w:sz w:val="28"/>
          <w:rtl/>
        </w:rPr>
        <w:t>،</w:t>
      </w:r>
      <w:r w:rsidR="003944DF" w:rsidRPr="00237039">
        <w:rPr>
          <w:rFonts w:cs="B Lotus" w:hint="cs"/>
          <w:sz w:val="28"/>
          <w:rtl/>
        </w:rPr>
        <w:t xml:space="preserve"> و مورد افتراق ملکیت </w:t>
      </w:r>
      <w:r>
        <w:rPr>
          <w:rFonts w:cs="B Lotus" w:hint="cs"/>
          <w:sz w:val="28"/>
          <w:rtl/>
        </w:rPr>
        <w:lastRenderedPageBreak/>
        <w:t>مواردی مثل «</w:t>
      </w:r>
      <w:r w:rsidR="003944DF" w:rsidRPr="00237039">
        <w:rPr>
          <w:rFonts w:cs="B Lotus" w:hint="cs"/>
          <w:sz w:val="28"/>
          <w:rtl/>
        </w:rPr>
        <w:t>حب</w:t>
      </w:r>
      <w:r>
        <w:rPr>
          <w:rFonts w:cs="B Lotus" w:hint="cs"/>
          <w:sz w:val="28"/>
          <w:rtl/>
        </w:rPr>
        <w:t>ة</w:t>
      </w:r>
      <w:r w:rsidR="003944DF" w:rsidRPr="00237039">
        <w:rPr>
          <w:rFonts w:cs="B Lotus" w:hint="cs"/>
          <w:sz w:val="28"/>
          <w:rtl/>
        </w:rPr>
        <w:t xml:space="preserve"> من الحنطه</w:t>
      </w:r>
      <w:r>
        <w:rPr>
          <w:rFonts w:cs="B Lotus" w:hint="cs"/>
          <w:sz w:val="28"/>
          <w:rtl/>
        </w:rPr>
        <w:t>» است که ملک است ولی مال نیست. به</w:t>
      </w:r>
      <w:r w:rsidR="003944DF" w:rsidRPr="00237039">
        <w:rPr>
          <w:rFonts w:cs="B Lotus" w:hint="cs"/>
          <w:sz w:val="28"/>
          <w:rtl/>
        </w:rPr>
        <w:t xml:space="preserve"> این مطلب در کلمات بسیاری از محققین </w:t>
      </w:r>
      <w:r>
        <w:rPr>
          <w:rFonts w:cs="B Lotus" w:hint="cs"/>
          <w:sz w:val="28"/>
          <w:rtl/>
        </w:rPr>
        <w:t>تصریح</w:t>
      </w:r>
      <w:r w:rsidR="003944DF" w:rsidRPr="00237039">
        <w:rPr>
          <w:rFonts w:cs="B Lotus" w:hint="cs"/>
          <w:sz w:val="28"/>
          <w:rtl/>
        </w:rPr>
        <w:t xml:space="preserve"> شده </w:t>
      </w:r>
      <w:r w:rsidR="00324F18" w:rsidRPr="00237039">
        <w:rPr>
          <w:rFonts w:cs="B Lotus" w:hint="cs"/>
          <w:sz w:val="28"/>
          <w:rtl/>
        </w:rPr>
        <w:t>است.</w:t>
      </w:r>
    </w:p>
    <w:p w:rsidR="00465F2B" w:rsidRPr="00237039" w:rsidRDefault="00465F2B" w:rsidP="003A7395">
      <w:pPr>
        <w:pStyle w:val="2"/>
        <w:rPr>
          <w:rtl/>
        </w:rPr>
      </w:pPr>
      <w:r>
        <w:rPr>
          <w:rFonts w:hint="cs"/>
          <w:rtl/>
        </w:rPr>
        <w:t>تعریف فقه العقود</w:t>
      </w:r>
      <w:r w:rsidR="003A7395">
        <w:rPr>
          <w:rFonts w:hint="cs"/>
          <w:rtl/>
        </w:rPr>
        <w:t xml:space="preserve"> از «مال»</w:t>
      </w:r>
    </w:p>
    <w:p w:rsidR="0009675E" w:rsidRDefault="00324F18" w:rsidP="00464DBB">
      <w:pPr>
        <w:rPr>
          <w:rFonts w:cs="B Lotus"/>
          <w:sz w:val="28"/>
          <w:rtl/>
        </w:rPr>
      </w:pPr>
      <w:r w:rsidRPr="00237039">
        <w:rPr>
          <w:rFonts w:cs="B Lotus" w:hint="cs"/>
          <w:sz w:val="28"/>
          <w:rtl/>
        </w:rPr>
        <w:t>در فقه العقود در مقام تعریف مال و بیان عناصر</w:t>
      </w:r>
      <w:r w:rsidR="00C12CF5">
        <w:rPr>
          <w:rFonts w:cs="B Lotus" w:hint="cs"/>
          <w:sz w:val="28"/>
          <w:rtl/>
        </w:rPr>
        <w:t xml:space="preserve"> دخیل در</w:t>
      </w:r>
      <w:r w:rsidRPr="00237039">
        <w:rPr>
          <w:rFonts w:cs="B Lotus" w:hint="cs"/>
          <w:sz w:val="28"/>
          <w:rtl/>
        </w:rPr>
        <w:t xml:space="preserve"> مالیت فرموده اند </w:t>
      </w:r>
      <w:r w:rsidR="00464DBB">
        <w:rPr>
          <w:rFonts w:cs="B Lotus" w:hint="cs"/>
          <w:sz w:val="28"/>
          <w:rtl/>
        </w:rPr>
        <w:t>«مال» را باید این طور تعریف کرد:</w:t>
      </w:r>
    </w:p>
    <w:p w:rsidR="0009675E" w:rsidRPr="0009675E" w:rsidRDefault="0009675E" w:rsidP="0009675E">
      <w:pPr>
        <w:pStyle w:val="a3"/>
        <w:bidi/>
        <w:rPr>
          <w:rFonts w:ascii="Noor_Lotus" w:hAnsi="Noor_Lotus" w:cs="Noor_Lotus"/>
          <w:color w:val="000000"/>
          <w:sz w:val="2"/>
          <w:szCs w:val="2"/>
          <w:rtl/>
        </w:rPr>
      </w:pPr>
      <w:r>
        <w:rPr>
          <w:rFonts w:ascii="Noor_Lotus" w:hAnsi="Noor_Lotus" w:cs="Noor_Lotus" w:hint="cs"/>
          <w:color w:val="000000"/>
          <w:sz w:val="30"/>
          <w:szCs w:val="30"/>
          <w:rtl/>
        </w:rPr>
        <w:t>مقصودنا بالمال في المقام (ما يرغب في امتلاكه بالعوض ذاتا امتلاكا غير محرّم)</w:t>
      </w:r>
      <w:r>
        <w:rPr>
          <w:rStyle w:val="a6"/>
          <w:rFonts w:ascii="Noor_Lotus" w:hAnsi="Noor_Lotus" w:cs="Noor_Lotus"/>
          <w:color w:val="000000"/>
          <w:sz w:val="30"/>
          <w:szCs w:val="30"/>
          <w:rtl/>
        </w:rPr>
        <w:footnoteReference w:id="2"/>
      </w:r>
    </w:p>
    <w:p w:rsidR="00465F2B" w:rsidRDefault="00324F18" w:rsidP="009413C5">
      <w:pPr>
        <w:rPr>
          <w:rFonts w:cs="B Lotus"/>
          <w:sz w:val="28"/>
          <w:rtl/>
        </w:rPr>
      </w:pPr>
      <w:r w:rsidRPr="00237039">
        <w:rPr>
          <w:rFonts w:cs="B Lotus" w:hint="cs"/>
          <w:sz w:val="28"/>
          <w:rtl/>
        </w:rPr>
        <w:t xml:space="preserve">مراد از مال چیزی است که </w:t>
      </w:r>
      <w:r w:rsidR="009413C5">
        <w:rPr>
          <w:rFonts w:cs="B Lotus" w:hint="cs"/>
          <w:sz w:val="28"/>
          <w:rtl/>
        </w:rPr>
        <w:t>مورد رغبت در تملک به عوض باشد،</w:t>
      </w:r>
      <w:r w:rsidRPr="00237039">
        <w:rPr>
          <w:rFonts w:cs="B Lotus" w:hint="cs"/>
          <w:sz w:val="28"/>
          <w:rtl/>
        </w:rPr>
        <w:t xml:space="preserve"> و </w:t>
      </w:r>
      <w:r w:rsidR="009413C5">
        <w:rPr>
          <w:rFonts w:cs="B Lotus" w:hint="cs"/>
          <w:sz w:val="28"/>
          <w:rtl/>
        </w:rPr>
        <w:t xml:space="preserve">مراد از تملک هم </w:t>
      </w:r>
      <w:r w:rsidRPr="00237039">
        <w:rPr>
          <w:rFonts w:cs="B Lotus" w:hint="cs"/>
          <w:sz w:val="28"/>
          <w:rtl/>
        </w:rPr>
        <w:t xml:space="preserve">هم تملک غیر محرّم است. </w:t>
      </w:r>
      <w:r w:rsidR="004222B9">
        <w:rPr>
          <w:rFonts w:cs="B Lotus" w:hint="cs"/>
          <w:sz w:val="28"/>
          <w:rtl/>
        </w:rPr>
        <w:t>ایشان در توضیح قیود اخذ شده در تعریف فرموده است:</w:t>
      </w:r>
    </w:p>
    <w:p w:rsidR="00324F18" w:rsidRPr="00237039" w:rsidRDefault="00464DBB" w:rsidP="00B740D4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مال </w:t>
      </w:r>
      <w:r w:rsidR="00324F18" w:rsidRPr="00237039">
        <w:rPr>
          <w:rFonts w:cs="B Lotus" w:hint="cs"/>
          <w:sz w:val="28"/>
          <w:rtl/>
        </w:rPr>
        <w:t xml:space="preserve">چیزی </w:t>
      </w:r>
      <w:r>
        <w:rPr>
          <w:rFonts w:cs="B Lotus" w:hint="cs"/>
          <w:sz w:val="28"/>
          <w:rtl/>
        </w:rPr>
        <w:t xml:space="preserve">است </w:t>
      </w:r>
      <w:r w:rsidR="00324F18" w:rsidRPr="00237039">
        <w:rPr>
          <w:rFonts w:cs="B Lotus" w:hint="cs"/>
          <w:sz w:val="28"/>
          <w:rtl/>
        </w:rPr>
        <w:t>که مورد رغبت در تملک باشد</w:t>
      </w:r>
      <w:r>
        <w:rPr>
          <w:rFonts w:cs="B Lotus" w:hint="cs"/>
          <w:sz w:val="28"/>
          <w:rtl/>
        </w:rPr>
        <w:t>،</w:t>
      </w:r>
      <w:r w:rsidR="00324F18" w:rsidRPr="00237039">
        <w:rPr>
          <w:rFonts w:cs="B Lotus" w:hint="cs"/>
          <w:sz w:val="28"/>
          <w:rtl/>
        </w:rPr>
        <w:t xml:space="preserve"> و مراد از رغبت در تملک </w:t>
      </w:r>
      <w:r>
        <w:rPr>
          <w:rFonts w:cs="B Lotus" w:hint="cs"/>
          <w:sz w:val="28"/>
          <w:rtl/>
        </w:rPr>
        <w:t xml:space="preserve">هم </w:t>
      </w:r>
      <w:r w:rsidR="00324F18" w:rsidRPr="00237039">
        <w:rPr>
          <w:rFonts w:cs="B Lotus" w:hint="cs"/>
          <w:sz w:val="28"/>
          <w:rtl/>
        </w:rPr>
        <w:t>این نیست که همه عقلاء نسبت به این مال رغبت عمومی داشته باشند</w:t>
      </w:r>
      <w:r>
        <w:rPr>
          <w:rFonts w:cs="B Lotus" w:hint="cs"/>
          <w:sz w:val="28"/>
          <w:rtl/>
        </w:rPr>
        <w:t>،</w:t>
      </w:r>
      <w:r w:rsidR="00324F18" w:rsidRPr="00237039">
        <w:rPr>
          <w:rFonts w:cs="B Lotus" w:hint="cs"/>
          <w:sz w:val="28"/>
          <w:rtl/>
        </w:rPr>
        <w:t xml:space="preserve"> والا لازمه این مطلب این است که اگر کسی </w:t>
      </w:r>
      <w:r>
        <w:rPr>
          <w:rFonts w:cs="B Lotus" w:hint="cs"/>
          <w:sz w:val="28"/>
          <w:rtl/>
        </w:rPr>
        <w:t xml:space="preserve">نسبت به </w:t>
      </w:r>
      <w:r w:rsidR="00324F18" w:rsidRPr="00237039">
        <w:rPr>
          <w:rFonts w:cs="B Lotus" w:hint="cs"/>
          <w:sz w:val="28"/>
          <w:rtl/>
        </w:rPr>
        <w:t>عکس</w:t>
      </w:r>
      <w:r>
        <w:rPr>
          <w:rFonts w:cs="B Lotus" w:hint="cs"/>
          <w:sz w:val="28"/>
          <w:rtl/>
        </w:rPr>
        <w:t>ی</w:t>
      </w:r>
      <w:r w:rsidR="00324F18" w:rsidRPr="00237039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که </w:t>
      </w:r>
      <w:r w:rsidR="00324F18" w:rsidRPr="00237039">
        <w:rPr>
          <w:rFonts w:cs="B Lotus" w:hint="cs"/>
          <w:sz w:val="28"/>
          <w:rtl/>
        </w:rPr>
        <w:t xml:space="preserve">مربوط به پدرش </w:t>
      </w:r>
      <w:r>
        <w:rPr>
          <w:rFonts w:cs="B Lotus" w:hint="cs"/>
          <w:sz w:val="28"/>
          <w:rtl/>
        </w:rPr>
        <w:t xml:space="preserve">است رغبت داشت بخصوصه و دیگران رغبتی نداشتند، </w:t>
      </w:r>
      <w:r w:rsidR="00465F2B">
        <w:rPr>
          <w:rFonts w:cs="B Lotus" w:hint="cs"/>
          <w:sz w:val="28"/>
          <w:rtl/>
        </w:rPr>
        <w:t xml:space="preserve">عنوان </w:t>
      </w:r>
      <w:r>
        <w:rPr>
          <w:rFonts w:cs="B Lotus" w:hint="cs"/>
          <w:sz w:val="28"/>
          <w:rtl/>
        </w:rPr>
        <w:t>مال بر این عکس صدق نکند.</w:t>
      </w:r>
      <w:r w:rsidR="00324F18" w:rsidRPr="00237039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همین که </w:t>
      </w:r>
      <w:r w:rsidR="00324F18" w:rsidRPr="00237039">
        <w:rPr>
          <w:rFonts w:cs="B Lotus" w:hint="cs"/>
          <w:sz w:val="28"/>
          <w:rtl/>
        </w:rPr>
        <w:t xml:space="preserve">این شخص حاضر به گرفتن </w:t>
      </w:r>
      <w:r>
        <w:rPr>
          <w:rFonts w:cs="B Lotus" w:hint="cs"/>
          <w:sz w:val="28"/>
          <w:rtl/>
        </w:rPr>
        <w:t xml:space="preserve">این </w:t>
      </w:r>
      <w:r w:rsidR="00324F18" w:rsidRPr="00237039">
        <w:rPr>
          <w:rFonts w:cs="B Lotus" w:hint="cs"/>
          <w:sz w:val="28"/>
          <w:rtl/>
        </w:rPr>
        <w:t xml:space="preserve">عکس و بذل </w:t>
      </w:r>
      <w:r w:rsidR="00B740D4">
        <w:rPr>
          <w:rFonts w:cs="B Lotus" w:hint="cs"/>
          <w:sz w:val="28"/>
          <w:rtl/>
        </w:rPr>
        <w:t>عوض</w:t>
      </w:r>
      <w:r w:rsidR="00324F18" w:rsidRPr="00237039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>به ازاء آن ا</w:t>
      </w:r>
      <w:r w:rsidR="00324F18" w:rsidRPr="00237039">
        <w:rPr>
          <w:rFonts w:cs="B Lotus" w:hint="cs"/>
          <w:sz w:val="28"/>
          <w:rtl/>
        </w:rPr>
        <w:t>ست</w:t>
      </w:r>
      <w:r>
        <w:rPr>
          <w:rFonts w:cs="B Lotus" w:hint="cs"/>
          <w:sz w:val="28"/>
          <w:rtl/>
        </w:rPr>
        <w:t>،</w:t>
      </w:r>
      <w:r w:rsidR="00324F18" w:rsidRPr="00237039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>موجب مالیت داشتن عکس است با این که</w:t>
      </w:r>
      <w:r w:rsidR="00324F18" w:rsidRPr="00237039">
        <w:rPr>
          <w:rFonts w:cs="B Lotus" w:hint="cs"/>
          <w:sz w:val="28"/>
          <w:rtl/>
        </w:rPr>
        <w:t xml:space="preserve"> مورد رغبت عامه عقلاء نیست</w:t>
      </w:r>
      <w:r>
        <w:rPr>
          <w:rFonts w:cs="B Lotus" w:hint="cs"/>
          <w:sz w:val="28"/>
          <w:rtl/>
        </w:rPr>
        <w:t>،</w:t>
      </w:r>
      <w:r w:rsidR="00324F18" w:rsidRPr="00237039">
        <w:rPr>
          <w:rFonts w:cs="B Lotus" w:hint="cs"/>
          <w:sz w:val="28"/>
          <w:rtl/>
        </w:rPr>
        <w:t xml:space="preserve"> در</w:t>
      </w:r>
      <w:r>
        <w:rPr>
          <w:rFonts w:cs="B Lotus" w:hint="cs"/>
          <w:sz w:val="28"/>
          <w:rtl/>
        </w:rPr>
        <w:t xml:space="preserve"> حالی که به حسب</w:t>
      </w:r>
      <w:r w:rsidR="00324F18" w:rsidRPr="00237039">
        <w:rPr>
          <w:rFonts w:cs="B Lotus" w:hint="cs"/>
          <w:sz w:val="28"/>
          <w:rtl/>
        </w:rPr>
        <w:t xml:space="preserve"> وجدان عقلائی چنین موردی را هم مال حساب می کنند</w:t>
      </w:r>
      <w:r w:rsidR="00C60ED7" w:rsidRPr="00237039">
        <w:rPr>
          <w:rFonts w:cs="B Lotus" w:hint="cs"/>
          <w:sz w:val="28"/>
          <w:rtl/>
        </w:rPr>
        <w:t xml:space="preserve"> و معنای مال را در این مورد هم صادق</w:t>
      </w:r>
      <w:r>
        <w:rPr>
          <w:rFonts w:cs="B Lotus" w:hint="cs"/>
          <w:sz w:val="28"/>
          <w:rtl/>
        </w:rPr>
        <w:t xml:space="preserve"> می دانند</w:t>
      </w:r>
      <w:r w:rsidR="00C60ED7" w:rsidRPr="00237039">
        <w:rPr>
          <w:rFonts w:cs="B Lotus" w:hint="cs"/>
          <w:sz w:val="28"/>
          <w:rtl/>
        </w:rPr>
        <w:t xml:space="preserve">. پس دخیل </w:t>
      </w:r>
      <w:r>
        <w:rPr>
          <w:rFonts w:cs="B Lotus" w:hint="cs"/>
          <w:sz w:val="28"/>
          <w:rtl/>
        </w:rPr>
        <w:t xml:space="preserve">در مفهوم مالیت، </w:t>
      </w:r>
      <w:r w:rsidR="00C60ED7" w:rsidRPr="00237039">
        <w:rPr>
          <w:rFonts w:cs="B Lotus" w:hint="cs"/>
          <w:sz w:val="28"/>
          <w:rtl/>
        </w:rPr>
        <w:t>مطلق الرغبه است نه رغبت عام عقلائی.</w:t>
      </w:r>
    </w:p>
    <w:p w:rsidR="00D0613B" w:rsidRPr="00237039" w:rsidRDefault="00465F2B" w:rsidP="00465F2B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اخذ </w:t>
      </w:r>
      <w:r w:rsidR="00D0613B" w:rsidRPr="00237039">
        <w:rPr>
          <w:rFonts w:cs="B Lotus" w:hint="cs"/>
          <w:sz w:val="28"/>
          <w:rtl/>
        </w:rPr>
        <w:t xml:space="preserve">کلمه </w:t>
      </w:r>
      <w:r>
        <w:rPr>
          <w:rFonts w:cs="B Lotus" w:hint="cs"/>
          <w:sz w:val="28"/>
          <w:rtl/>
        </w:rPr>
        <w:t>«</w:t>
      </w:r>
      <w:r w:rsidR="00D0613B" w:rsidRPr="00237039">
        <w:rPr>
          <w:rFonts w:cs="B Lotus" w:hint="cs"/>
          <w:sz w:val="28"/>
          <w:rtl/>
        </w:rPr>
        <w:t>ذاتا</w:t>
      </w:r>
      <w:r>
        <w:rPr>
          <w:rFonts w:cs="B Lotus" w:hint="cs"/>
          <w:sz w:val="28"/>
          <w:rtl/>
        </w:rPr>
        <w:t>»</w:t>
      </w:r>
      <w:r w:rsidR="00D0613B" w:rsidRPr="00237039">
        <w:rPr>
          <w:rFonts w:cs="B Lotus" w:hint="cs"/>
          <w:sz w:val="28"/>
          <w:rtl/>
        </w:rPr>
        <w:t xml:space="preserve"> در </w:t>
      </w:r>
      <w:r>
        <w:rPr>
          <w:rFonts w:cs="B Lotus" w:hint="cs"/>
          <w:sz w:val="28"/>
          <w:rtl/>
        </w:rPr>
        <w:t>تعریف مال</w:t>
      </w:r>
      <w:r w:rsidR="00D0613B" w:rsidRPr="00237039">
        <w:rPr>
          <w:rFonts w:cs="B Lotus" w:hint="cs"/>
          <w:sz w:val="28"/>
          <w:rtl/>
        </w:rPr>
        <w:t xml:space="preserve"> </w:t>
      </w:r>
      <w:r w:rsidR="00CD6714" w:rsidRPr="00237039">
        <w:rPr>
          <w:rFonts w:cs="B Lotus" w:hint="cs"/>
          <w:sz w:val="28"/>
          <w:rtl/>
        </w:rPr>
        <w:t xml:space="preserve">برای این است که چیزی که </w:t>
      </w:r>
      <w:r>
        <w:rPr>
          <w:rFonts w:cs="B Lotus" w:hint="cs"/>
          <w:sz w:val="28"/>
          <w:rtl/>
        </w:rPr>
        <w:t xml:space="preserve">عدم </w:t>
      </w:r>
      <w:r w:rsidR="00CD6714" w:rsidRPr="00237039">
        <w:rPr>
          <w:rFonts w:cs="B Lotus" w:hint="cs"/>
          <w:sz w:val="28"/>
          <w:rtl/>
        </w:rPr>
        <w:t>امتلاک آن به خاطر عارضی از عوارض است از تعریف خارج نشود</w:t>
      </w:r>
      <w:r>
        <w:rPr>
          <w:rFonts w:cs="B Lotus" w:hint="cs"/>
          <w:sz w:val="28"/>
          <w:rtl/>
        </w:rPr>
        <w:t>؛</w:t>
      </w:r>
      <w:r w:rsidR="00CD6714" w:rsidRPr="00237039">
        <w:rPr>
          <w:rFonts w:cs="B Lotus" w:hint="cs"/>
          <w:sz w:val="28"/>
          <w:rtl/>
        </w:rPr>
        <w:t xml:space="preserve"> چون گاهی </w:t>
      </w:r>
      <w:r>
        <w:rPr>
          <w:rFonts w:cs="B Lotus" w:hint="cs"/>
          <w:sz w:val="28"/>
          <w:rtl/>
        </w:rPr>
        <w:t xml:space="preserve">شیء </w:t>
      </w:r>
      <w:r w:rsidR="00CD6714" w:rsidRPr="00237039">
        <w:rPr>
          <w:rFonts w:cs="B Lotus" w:hint="cs"/>
          <w:sz w:val="28"/>
          <w:rtl/>
        </w:rPr>
        <w:t>به خاطر مانع</w:t>
      </w:r>
      <w:r>
        <w:rPr>
          <w:rFonts w:cs="B Lotus" w:hint="cs"/>
          <w:sz w:val="28"/>
          <w:rtl/>
        </w:rPr>
        <w:t xml:space="preserve"> خارجی</w:t>
      </w:r>
      <w:r w:rsidR="00CD6714" w:rsidRPr="00237039">
        <w:rPr>
          <w:rFonts w:cs="B Lotus" w:hint="cs"/>
          <w:sz w:val="28"/>
          <w:rtl/>
        </w:rPr>
        <w:t xml:space="preserve"> قابل تملک نیست</w:t>
      </w:r>
      <w:r>
        <w:rPr>
          <w:rFonts w:cs="B Lotus" w:hint="cs"/>
          <w:sz w:val="28"/>
          <w:rtl/>
        </w:rPr>
        <w:t>، اما همین</w:t>
      </w:r>
      <w:r w:rsidR="00CD6714" w:rsidRPr="00237039">
        <w:rPr>
          <w:rFonts w:cs="B Lotus" w:hint="cs"/>
          <w:sz w:val="28"/>
          <w:rtl/>
        </w:rPr>
        <w:t xml:space="preserve"> که بطبعه </w:t>
      </w:r>
      <w:r>
        <w:rPr>
          <w:rFonts w:cs="B Lotus" w:hint="cs"/>
          <w:sz w:val="28"/>
          <w:rtl/>
        </w:rPr>
        <w:t xml:space="preserve">و بذاته </w:t>
      </w:r>
      <w:r w:rsidR="00CD6714" w:rsidRPr="00237039">
        <w:rPr>
          <w:rFonts w:cs="B Lotus" w:hint="cs"/>
          <w:sz w:val="28"/>
          <w:rtl/>
        </w:rPr>
        <w:t>قابل تملک باشد</w:t>
      </w:r>
      <w:r>
        <w:rPr>
          <w:rFonts w:cs="B Lotus" w:hint="cs"/>
          <w:sz w:val="28"/>
          <w:rtl/>
        </w:rPr>
        <w:t>،</w:t>
      </w:r>
      <w:r w:rsidR="00CD6714" w:rsidRPr="00237039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موجب </w:t>
      </w:r>
      <w:r w:rsidR="00CD6714" w:rsidRPr="00237039">
        <w:rPr>
          <w:rFonts w:cs="B Lotus" w:hint="cs"/>
          <w:sz w:val="28"/>
          <w:rtl/>
        </w:rPr>
        <w:t>مال</w:t>
      </w:r>
      <w:r>
        <w:rPr>
          <w:rFonts w:cs="B Lotus" w:hint="cs"/>
          <w:sz w:val="28"/>
          <w:rtl/>
        </w:rPr>
        <w:t>یت</w:t>
      </w:r>
      <w:r w:rsidR="00CD6714" w:rsidRPr="00237039">
        <w:rPr>
          <w:rFonts w:cs="B Lotus" w:hint="cs"/>
          <w:sz w:val="28"/>
          <w:rtl/>
        </w:rPr>
        <w:t xml:space="preserve"> است</w:t>
      </w:r>
      <w:r>
        <w:rPr>
          <w:rFonts w:cs="B Lotus" w:hint="cs"/>
          <w:sz w:val="28"/>
          <w:rtl/>
        </w:rPr>
        <w:t>.</w:t>
      </w:r>
      <w:r w:rsidR="00CD6714" w:rsidRPr="00237039">
        <w:rPr>
          <w:rFonts w:cs="B Lotus" w:hint="cs"/>
          <w:sz w:val="28"/>
          <w:rtl/>
        </w:rPr>
        <w:t xml:space="preserve"> لذا عین موقوفه از نظر شرعی قابلیت تملک ندارد اما مالیت خود را از دست نداده است</w:t>
      </w:r>
      <w:r>
        <w:rPr>
          <w:rFonts w:cs="B Lotus" w:hint="cs"/>
          <w:sz w:val="28"/>
          <w:rtl/>
        </w:rPr>
        <w:t>؛</w:t>
      </w:r>
      <w:r w:rsidR="00CD6714" w:rsidRPr="00237039">
        <w:rPr>
          <w:rFonts w:cs="B Lotus" w:hint="cs"/>
          <w:sz w:val="28"/>
          <w:rtl/>
        </w:rPr>
        <w:t xml:space="preserve"> چون مراد از مالیت این است که شیء بطبعه قابل تصاحب و امتلاک باشد</w:t>
      </w:r>
      <w:r>
        <w:rPr>
          <w:rFonts w:cs="B Lotus" w:hint="cs"/>
          <w:sz w:val="28"/>
          <w:rtl/>
        </w:rPr>
        <w:t>،</w:t>
      </w:r>
      <w:r w:rsidR="00CD6714" w:rsidRPr="00237039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>پس</w:t>
      </w:r>
      <w:r w:rsidR="00CD6714" w:rsidRPr="00237039">
        <w:rPr>
          <w:rFonts w:cs="B Lotus" w:hint="cs"/>
          <w:sz w:val="28"/>
          <w:rtl/>
        </w:rPr>
        <w:t xml:space="preserve"> اگر کسی مال موقوف را اتلاف کرد ضامن است</w:t>
      </w:r>
      <w:r>
        <w:rPr>
          <w:rFonts w:cs="B Lotus" w:hint="cs"/>
          <w:sz w:val="28"/>
          <w:rtl/>
        </w:rPr>
        <w:t>،</w:t>
      </w:r>
      <w:r w:rsidR="00CD6714" w:rsidRPr="00237039">
        <w:rPr>
          <w:rFonts w:cs="B Lotus" w:hint="cs"/>
          <w:sz w:val="28"/>
          <w:rtl/>
        </w:rPr>
        <w:t xml:space="preserve"> و این</w:t>
      </w:r>
      <w:r>
        <w:rPr>
          <w:rFonts w:cs="B Lotus" w:hint="cs"/>
          <w:sz w:val="28"/>
          <w:rtl/>
        </w:rPr>
        <w:t xml:space="preserve"> نشان می دهد که قابلیت</w:t>
      </w:r>
      <w:r w:rsidR="00CD6714" w:rsidRPr="00237039">
        <w:rPr>
          <w:rFonts w:cs="B Lotus" w:hint="cs"/>
          <w:sz w:val="28"/>
          <w:rtl/>
        </w:rPr>
        <w:t xml:space="preserve"> تملک ذاتی و طبعی ماخوذ </w:t>
      </w:r>
      <w:r>
        <w:rPr>
          <w:rFonts w:cs="B Lotus" w:hint="cs"/>
          <w:sz w:val="28"/>
          <w:rtl/>
        </w:rPr>
        <w:t xml:space="preserve">در تعریف مال </w:t>
      </w:r>
      <w:r w:rsidR="00CD6714" w:rsidRPr="00237039">
        <w:rPr>
          <w:rFonts w:cs="B Lotus" w:hint="cs"/>
          <w:sz w:val="28"/>
          <w:rtl/>
        </w:rPr>
        <w:t>است</w:t>
      </w:r>
      <w:r>
        <w:rPr>
          <w:rFonts w:cs="B Lotus" w:hint="cs"/>
          <w:sz w:val="28"/>
          <w:rtl/>
        </w:rPr>
        <w:t>.</w:t>
      </w:r>
    </w:p>
    <w:p w:rsidR="00CD6714" w:rsidRPr="00237039" w:rsidRDefault="00CC135D" w:rsidP="00B740D4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lastRenderedPageBreak/>
        <w:t xml:space="preserve">اما </w:t>
      </w:r>
      <w:r w:rsidR="00CD6714" w:rsidRPr="00237039">
        <w:rPr>
          <w:rFonts w:cs="B Lotus" w:hint="cs"/>
          <w:sz w:val="28"/>
          <w:rtl/>
        </w:rPr>
        <w:t>قید</w:t>
      </w:r>
      <w:r>
        <w:rPr>
          <w:rFonts w:cs="B Lotus" w:hint="cs"/>
          <w:sz w:val="28"/>
          <w:rtl/>
        </w:rPr>
        <w:t xml:space="preserve"> </w:t>
      </w:r>
      <w:r w:rsidR="00C12CF5">
        <w:rPr>
          <w:rFonts w:cs="B Lotus" w:hint="cs"/>
          <w:sz w:val="28"/>
          <w:rtl/>
        </w:rPr>
        <w:t>«</w:t>
      </w:r>
      <w:r>
        <w:rPr>
          <w:rFonts w:cs="B Lotus" w:hint="cs"/>
          <w:sz w:val="28"/>
          <w:rtl/>
        </w:rPr>
        <w:t>رغبت</w:t>
      </w:r>
      <w:r w:rsidR="00C12CF5">
        <w:rPr>
          <w:rFonts w:cs="B Lotus" w:hint="cs"/>
          <w:sz w:val="28"/>
          <w:rtl/>
        </w:rPr>
        <w:t>»</w:t>
      </w:r>
      <w:r>
        <w:rPr>
          <w:rFonts w:cs="B Lotus" w:hint="cs"/>
          <w:sz w:val="28"/>
          <w:rtl/>
        </w:rPr>
        <w:t xml:space="preserve"> به خاطر این است که شیئی</w:t>
      </w:r>
      <w:r w:rsidR="00CD6714" w:rsidRPr="00237039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>که مورد رغبت در امتلاک نیست</w:t>
      </w:r>
      <w:r w:rsidR="00CD6714" w:rsidRPr="00237039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از تعریف مال خارج شود، </w:t>
      </w:r>
      <w:r w:rsidR="00CD6714" w:rsidRPr="00237039">
        <w:rPr>
          <w:rFonts w:cs="B Lotus" w:hint="cs"/>
          <w:sz w:val="28"/>
          <w:rtl/>
        </w:rPr>
        <w:t xml:space="preserve">حال منفعتی نداشته باشد یا </w:t>
      </w:r>
      <w:r>
        <w:rPr>
          <w:rFonts w:cs="B Lotus" w:hint="cs"/>
          <w:sz w:val="28"/>
          <w:rtl/>
        </w:rPr>
        <w:t>منفعتی داشته باشد</w:t>
      </w:r>
      <w:r w:rsidR="00CD6714" w:rsidRPr="00237039">
        <w:rPr>
          <w:rFonts w:cs="B Lotus" w:hint="cs"/>
          <w:sz w:val="28"/>
          <w:rtl/>
        </w:rPr>
        <w:t xml:space="preserve"> ولی به طور وسیع و گسترده دراختیار مردم </w:t>
      </w:r>
      <w:r>
        <w:rPr>
          <w:rFonts w:cs="B Lotus" w:hint="cs"/>
          <w:sz w:val="28"/>
          <w:rtl/>
        </w:rPr>
        <w:t>باشد و</w:t>
      </w:r>
      <w:r w:rsidR="00CD6714" w:rsidRPr="00237039">
        <w:rPr>
          <w:rFonts w:cs="B Lotus" w:hint="cs"/>
          <w:sz w:val="28"/>
          <w:rtl/>
        </w:rPr>
        <w:t xml:space="preserve"> کسی در مقابل آن بذل </w:t>
      </w:r>
      <w:r w:rsidR="00B740D4">
        <w:rPr>
          <w:rFonts w:cs="B Lotus" w:hint="cs"/>
          <w:sz w:val="28"/>
          <w:rtl/>
        </w:rPr>
        <w:t>عوض</w:t>
      </w:r>
      <w:r w:rsidR="00CD6714" w:rsidRPr="00237039">
        <w:rPr>
          <w:rFonts w:cs="B Lotus" w:hint="cs"/>
          <w:sz w:val="28"/>
          <w:rtl/>
        </w:rPr>
        <w:t xml:space="preserve"> نمی کند مثل هوا. </w:t>
      </w:r>
      <w:r>
        <w:rPr>
          <w:rFonts w:cs="B Lotus" w:hint="cs"/>
          <w:sz w:val="28"/>
          <w:rtl/>
        </w:rPr>
        <w:t xml:space="preserve">پس </w:t>
      </w:r>
      <w:r w:rsidR="00CD6714" w:rsidRPr="00237039">
        <w:rPr>
          <w:rFonts w:cs="B Lotus" w:hint="cs"/>
          <w:sz w:val="28"/>
          <w:rtl/>
        </w:rPr>
        <w:t>به وسیله قید رغبت م</w:t>
      </w:r>
      <w:r>
        <w:rPr>
          <w:rFonts w:cs="B Lotus" w:hint="cs"/>
          <w:sz w:val="28"/>
          <w:rtl/>
        </w:rPr>
        <w:t>واردی که منفعت ندارد یا مواردی که به نحو</w:t>
      </w:r>
      <w:r w:rsidR="00CD6714" w:rsidRPr="00237039">
        <w:rPr>
          <w:rFonts w:cs="B Lotus" w:hint="cs"/>
          <w:sz w:val="28"/>
          <w:rtl/>
        </w:rPr>
        <w:t xml:space="preserve"> گسترده و وسیع </w:t>
      </w:r>
      <w:r>
        <w:rPr>
          <w:rFonts w:cs="B Lotus" w:hint="cs"/>
          <w:sz w:val="28"/>
          <w:rtl/>
        </w:rPr>
        <w:t>در اختیار مردم است، از تعریف خارج می شود.</w:t>
      </w:r>
    </w:p>
    <w:p w:rsidR="00CD6714" w:rsidRPr="00237039" w:rsidRDefault="00CD6714" w:rsidP="003944DF">
      <w:pPr>
        <w:rPr>
          <w:rFonts w:cs="B Lotus"/>
          <w:sz w:val="28"/>
          <w:rtl/>
        </w:rPr>
      </w:pPr>
      <w:r w:rsidRPr="00237039">
        <w:rPr>
          <w:rFonts w:cs="B Lotus" w:hint="cs"/>
          <w:sz w:val="28"/>
          <w:rtl/>
        </w:rPr>
        <w:t xml:space="preserve">اما قید </w:t>
      </w:r>
      <w:r w:rsidR="00CC135D">
        <w:rPr>
          <w:rFonts w:cs="B Lotus" w:hint="cs"/>
          <w:sz w:val="28"/>
          <w:rtl/>
        </w:rPr>
        <w:t>«</w:t>
      </w:r>
      <w:r w:rsidRPr="00237039">
        <w:rPr>
          <w:rFonts w:cs="B Lotus" w:hint="cs"/>
          <w:sz w:val="28"/>
          <w:rtl/>
        </w:rPr>
        <w:t>امتلاک غیر محرم</w:t>
      </w:r>
      <w:r w:rsidR="00CC135D">
        <w:rPr>
          <w:rFonts w:cs="B Lotus" w:hint="cs"/>
          <w:sz w:val="28"/>
          <w:rtl/>
        </w:rPr>
        <w:t>»</w:t>
      </w:r>
      <w:r w:rsidRPr="00237039">
        <w:rPr>
          <w:rFonts w:cs="B Lotus" w:hint="cs"/>
          <w:sz w:val="28"/>
          <w:rtl/>
        </w:rPr>
        <w:t xml:space="preserve"> به خاطر این است که </w:t>
      </w:r>
      <w:r w:rsidR="00CC135D">
        <w:rPr>
          <w:rFonts w:cs="B Lotus" w:hint="cs"/>
          <w:sz w:val="28"/>
          <w:rtl/>
        </w:rPr>
        <w:t xml:space="preserve">موارد </w:t>
      </w:r>
      <w:r w:rsidRPr="00237039">
        <w:rPr>
          <w:rFonts w:cs="B Lotus" w:hint="cs"/>
          <w:sz w:val="28"/>
          <w:rtl/>
        </w:rPr>
        <w:t>امتلاک محر</w:t>
      </w:r>
      <w:r w:rsidR="00CC135D">
        <w:rPr>
          <w:rFonts w:cs="B Lotus" w:hint="cs"/>
          <w:sz w:val="28"/>
          <w:rtl/>
        </w:rPr>
        <w:t>ّ</w:t>
      </w:r>
      <w:r w:rsidRPr="00237039">
        <w:rPr>
          <w:rFonts w:cs="B Lotus" w:hint="cs"/>
          <w:sz w:val="28"/>
          <w:rtl/>
        </w:rPr>
        <w:t xml:space="preserve">م </w:t>
      </w:r>
      <w:r w:rsidR="00CC135D">
        <w:rPr>
          <w:rFonts w:cs="B Lotus" w:hint="cs"/>
          <w:sz w:val="28"/>
          <w:rtl/>
        </w:rPr>
        <w:t xml:space="preserve">از تعریف </w:t>
      </w:r>
      <w:r w:rsidRPr="00237039">
        <w:rPr>
          <w:rFonts w:cs="B Lotus" w:hint="cs"/>
          <w:sz w:val="28"/>
          <w:rtl/>
        </w:rPr>
        <w:t>خارج شود</w:t>
      </w:r>
      <w:r w:rsidR="00CC135D">
        <w:rPr>
          <w:rFonts w:cs="B Lotus" w:hint="cs"/>
          <w:sz w:val="28"/>
          <w:rtl/>
        </w:rPr>
        <w:t>؛</w:t>
      </w:r>
      <w:r w:rsidRPr="00237039">
        <w:rPr>
          <w:rFonts w:cs="B Lotus" w:hint="cs"/>
          <w:sz w:val="28"/>
          <w:rtl/>
        </w:rPr>
        <w:t xml:space="preserve"> چون اگر امتلاک حرام باشد، به لحاظ آن مقن</w:t>
      </w:r>
      <w:r w:rsidR="00CC135D">
        <w:rPr>
          <w:rFonts w:cs="B Lotus" w:hint="cs"/>
          <w:sz w:val="28"/>
          <w:rtl/>
        </w:rPr>
        <w:t>ّ</w:t>
      </w:r>
      <w:r w:rsidRPr="00237039">
        <w:rPr>
          <w:rFonts w:cs="B Lotus" w:hint="cs"/>
          <w:sz w:val="28"/>
          <w:rtl/>
        </w:rPr>
        <w:t>ن این شیء دیگر مالیت ندار</w:t>
      </w:r>
      <w:r w:rsidR="00CC135D">
        <w:rPr>
          <w:rFonts w:cs="B Lotus" w:hint="cs"/>
          <w:sz w:val="28"/>
          <w:rtl/>
        </w:rPr>
        <w:t>د. خمر و خنزیر قابلیت امتلاک ب</w:t>
      </w:r>
      <w:r w:rsidRPr="00237039">
        <w:rPr>
          <w:rFonts w:cs="B Lotus" w:hint="cs"/>
          <w:sz w:val="28"/>
          <w:rtl/>
        </w:rPr>
        <w:t>وجه محل</w:t>
      </w:r>
      <w:r w:rsidR="00CC135D">
        <w:rPr>
          <w:rFonts w:cs="B Lotus" w:hint="cs"/>
          <w:sz w:val="28"/>
          <w:rtl/>
        </w:rPr>
        <w:t>ّ</w:t>
      </w:r>
      <w:r w:rsidRPr="00237039">
        <w:rPr>
          <w:rFonts w:cs="B Lotus" w:hint="cs"/>
          <w:sz w:val="28"/>
          <w:rtl/>
        </w:rPr>
        <w:t xml:space="preserve">ل </w:t>
      </w:r>
      <w:r w:rsidR="00CC135D">
        <w:rPr>
          <w:rFonts w:cs="B Lotus" w:hint="cs"/>
          <w:sz w:val="28"/>
          <w:rtl/>
        </w:rPr>
        <w:t xml:space="preserve">را </w:t>
      </w:r>
      <w:r w:rsidRPr="00237039">
        <w:rPr>
          <w:rFonts w:cs="B Lotus" w:hint="cs"/>
          <w:sz w:val="28"/>
          <w:rtl/>
        </w:rPr>
        <w:t>ندارد</w:t>
      </w:r>
      <w:r w:rsidR="00CC135D">
        <w:rPr>
          <w:rFonts w:cs="B Lotus" w:hint="cs"/>
          <w:sz w:val="28"/>
          <w:rtl/>
        </w:rPr>
        <w:t>؛</w:t>
      </w:r>
      <w:r w:rsidRPr="00237039">
        <w:rPr>
          <w:rFonts w:cs="B Lotus" w:hint="cs"/>
          <w:sz w:val="28"/>
          <w:rtl/>
        </w:rPr>
        <w:t xml:space="preserve"> چون شارع منفعت آن را الغاء کرده است لذا مالیت شرعیه ندارد.</w:t>
      </w:r>
    </w:p>
    <w:p w:rsidR="00CD6714" w:rsidRPr="00237039" w:rsidRDefault="00CD6714" w:rsidP="00CC135D">
      <w:pPr>
        <w:rPr>
          <w:rFonts w:cs="B Lotus"/>
          <w:sz w:val="28"/>
          <w:rtl/>
        </w:rPr>
      </w:pPr>
      <w:r w:rsidRPr="00237039">
        <w:rPr>
          <w:rFonts w:cs="B Lotus" w:hint="cs"/>
          <w:sz w:val="28"/>
          <w:rtl/>
        </w:rPr>
        <w:t xml:space="preserve">قید </w:t>
      </w:r>
      <w:r w:rsidR="00CC135D">
        <w:rPr>
          <w:rFonts w:cs="B Lotus" w:hint="cs"/>
          <w:sz w:val="28"/>
          <w:rtl/>
        </w:rPr>
        <w:t>«</w:t>
      </w:r>
      <w:r w:rsidRPr="00237039">
        <w:rPr>
          <w:rFonts w:cs="B Lotus" w:hint="cs"/>
          <w:sz w:val="28"/>
          <w:rtl/>
        </w:rPr>
        <w:t>امتلاک</w:t>
      </w:r>
      <w:r w:rsidR="00CC135D">
        <w:rPr>
          <w:rFonts w:cs="B Lotus" w:hint="cs"/>
          <w:sz w:val="28"/>
          <w:rtl/>
        </w:rPr>
        <w:t>»</w:t>
      </w:r>
      <w:r w:rsidR="00E4079B" w:rsidRPr="00237039">
        <w:rPr>
          <w:rFonts w:cs="B Lotus" w:hint="cs"/>
          <w:sz w:val="28"/>
          <w:rtl/>
        </w:rPr>
        <w:t xml:space="preserve"> </w:t>
      </w:r>
      <w:r w:rsidR="00CC135D">
        <w:rPr>
          <w:rFonts w:cs="B Lotus" w:hint="cs"/>
          <w:sz w:val="28"/>
          <w:rtl/>
        </w:rPr>
        <w:t xml:space="preserve">مواردی مثل </w:t>
      </w:r>
      <w:r w:rsidR="00E4079B" w:rsidRPr="00237039">
        <w:rPr>
          <w:rFonts w:cs="B Lotus" w:hint="cs"/>
          <w:sz w:val="28"/>
          <w:rtl/>
        </w:rPr>
        <w:t xml:space="preserve">حق را </w:t>
      </w:r>
      <w:r w:rsidR="00CC135D">
        <w:rPr>
          <w:rFonts w:cs="B Lotus" w:hint="cs"/>
          <w:sz w:val="28"/>
          <w:rtl/>
        </w:rPr>
        <w:t xml:space="preserve">از تعریف </w:t>
      </w:r>
      <w:r w:rsidR="00E4079B" w:rsidRPr="00237039">
        <w:rPr>
          <w:rFonts w:cs="B Lotus" w:hint="cs"/>
          <w:sz w:val="28"/>
          <w:rtl/>
        </w:rPr>
        <w:t>خارج می ک</w:t>
      </w:r>
      <w:r w:rsidR="00CC135D">
        <w:rPr>
          <w:rFonts w:cs="B Lotus" w:hint="cs"/>
          <w:sz w:val="28"/>
          <w:rtl/>
        </w:rPr>
        <w:t>ند چون حق مال نیست. مال طرف اضاف</w:t>
      </w:r>
      <w:r w:rsidR="00E4079B" w:rsidRPr="00237039">
        <w:rPr>
          <w:rFonts w:cs="B Lotus" w:hint="cs"/>
          <w:sz w:val="28"/>
          <w:rtl/>
        </w:rPr>
        <w:t>ه ملکیت قرار می گیرد و حق اضافه</w:t>
      </w:r>
      <w:r w:rsidR="00CC135D">
        <w:rPr>
          <w:rFonts w:cs="B Lotus" w:hint="cs"/>
          <w:sz w:val="28"/>
          <w:rtl/>
        </w:rPr>
        <w:t xml:space="preserve"> ای</w:t>
      </w:r>
      <w:r w:rsidR="00E4079B" w:rsidRPr="00237039">
        <w:rPr>
          <w:rFonts w:cs="B Lotus" w:hint="cs"/>
          <w:sz w:val="28"/>
          <w:rtl/>
        </w:rPr>
        <w:t xml:space="preserve"> است که در عرض ملکیت است</w:t>
      </w:r>
      <w:r w:rsidR="00CC135D">
        <w:rPr>
          <w:rFonts w:cs="B Lotus" w:hint="cs"/>
          <w:sz w:val="28"/>
          <w:rtl/>
        </w:rPr>
        <w:t>، لذا نمی</w:t>
      </w:r>
      <w:r w:rsidR="00E4079B" w:rsidRPr="00237039">
        <w:rPr>
          <w:rFonts w:cs="B Lotus" w:hint="cs"/>
          <w:sz w:val="28"/>
          <w:rtl/>
        </w:rPr>
        <w:t xml:space="preserve"> تواند متعلق </w:t>
      </w:r>
      <w:r w:rsidR="00CC135D">
        <w:rPr>
          <w:rFonts w:cs="B Lotus" w:hint="cs"/>
          <w:sz w:val="28"/>
          <w:rtl/>
        </w:rPr>
        <w:t>مالیت</w:t>
      </w:r>
      <w:r w:rsidR="00E4079B" w:rsidRPr="00237039">
        <w:rPr>
          <w:rFonts w:cs="B Lotus" w:hint="cs"/>
          <w:sz w:val="28"/>
          <w:rtl/>
        </w:rPr>
        <w:t xml:space="preserve"> قرار بگیرد و لذا عنوان آخری در مقابل مال </w:t>
      </w:r>
      <w:r w:rsidR="00CC135D">
        <w:rPr>
          <w:rFonts w:cs="B Lotus" w:hint="cs"/>
          <w:sz w:val="28"/>
          <w:rtl/>
        </w:rPr>
        <w:t>خواهد بود.</w:t>
      </w:r>
    </w:p>
    <w:p w:rsidR="007364A3" w:rsidRPr="00237039" w:rsidRDefault="0029445B" w:rsidP="0029445B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حاصل این که طبق نظر ایشان </w:t>
      </w:r>
      <w:r w:rsidR="007364A3" w:rsidRPr="00237039">
        <w:rPr>
          <w:rFonts w:cs="B Lotus" w:hint="cs"/>
          <w:sz w:val="28"/>
          <w:rtl/>
        </w:rPr>
        <w:t xml:space="preserve">آن چه </w:t>
      </w:r>
      <w:r>
        <w:rPr>
          <w:rFonts w:cs="B Lotus" w:hint="cs"/>
          <w:sz w:val="28"/>
          <w:rtl/>
        </w:rPr>
        <w:t xml:space="preserve">در عناصر و مقومات مالیت </w:t>
      </w:r>
      <w:r w:rsidR="007364A3" w:rsidRPr="00237039">
        <w:rPr>
          <w:rFonts w:cs="B Lotus" w:hint="cs"/>
          <w:sz w:val="28"/>
          <w:rtl/>
        </w:rPr>
        <w:t>اخذ شده</w:t>
      </w:r>
      <w:r>
        <w:rPr>
          <w:rFonts w:cs="B Lotus" w:hint="cs"/>
          <w:sz w:val="28"/>
          <w:rtl/>
        </w:rPr>
        <w:t>،</w:t>
      </w:r>
      <w:r w:rsidR="007364A3" w:rsidRPr="00237039">
        <w:rPr>
          <w:rFonts w:cs="B Lotus" w:hint="cs"/>
          <w:sz w:val="28"/>
          <w:rtl/>
        </w:rPr>
        <w:t xml:space="preserve"> عنوان رغبت در امتلاک است</w:t>
      </w:r>
      <w:r>
        <w:rPr>
          <w:rFonts w:cs="B Lotus" w:hint="cs"/>
          <w:sz w:val="28"/>
          <w:rtl/>
        </w:rPr>
        <w:t>،</w:t>
      </w:r>
      <w:r w:rsidR="007364A3" w:rsidRPr="00237039">
        <w:rPr>
          <w:rFonts w:cs="B Lotus" w:hint="cs"/>
          <w:sz w:val="28"/>
          <w:rtl/>
        </w:rPr>
        <w:t xml:space="preserve"> و این که این رغبت در امتلاک لازم نیست رغبت عامه باشد بلکه رغبت شخصی کافی است</w:t>
      </w:r>
      <w:r>
        <w:rPr>
          <w:rFonts w:cs="B Lotus" w:hint="cs"/>
          <w:sz w:val="28"/>
          <w:rtl/>
        </w:rPr>
        <w:t>،</w:t>
      </w:r>
      <w:r w:rsidR="007364A3" w:rsidRPr="00237039">
        <w:rPr>
          <w:rFonts w:cs="B Lotus" w:hint="cs"/>
          <w:sz w:val="28"/>
          <w:rtl/>
        </w:rPr>
        <w:t xml:space="preserve"> و </w:t>
      </w:r>
      <w:r>
        <w:rPr>
          <w:rFonts w:cs="B Lotus" w:hint="cs"/>
          <w:sz w:val="28"/>
          <w:rtl/>
        </w:rPr>
        <w:t xml:space="preserve">این که </w:t>
      </w:r>
      <w:r w:rsidR="007364A3" w:rsidRPr="00237039">
        <w:rPr>
          <w:rFonts w:cs="B Lotus" w:hint="cs"/>
          <w:sz w:val="28"/>
          <w:rtl/>
        </w:rPr>
        <w:t>امتلاک باید ذ</w:t>
      </w:r>
      <w:r>
        <w:rPr>
          <w:rFonts w:cs="B Lotus" w:hint="cs"/>
          <w:sz w:val="28"/>
          <w:rtl/>
        </w:rPr>
        <w:t>ا</w:t>
      </w:r>
      <w:r w:rsidR="007364A3" w:rsidRPr="00237039">
        <w:rPr>
          <w:rFonts w:cs="B Lotus" w:hint="cs"/>
          <w:sz w:val="28"/>
          <w:rtl/>
        </w:rPr>
        <w:t>تا ممکن باشد ولو فعلا ممکن نباشد</w:t>
      </w:r>
      <w:r>
        <w:rPr>
          <w:rFonts w:cs="B Lotus" w:hint="cs"/>
          <w:sz w:val="28"/>
          <w:rtl/>
        </w:rPr>
        <w:t>،</w:t>
      </w:r>
      <w:r w:rsidR="007364A3" w:rsidRPr="00237039">
        <w:rPr>
          <w:rFonts w:cs="B Lotus" w:hint="cs"/>
          <w:sz w:val="28"/>
          <w:rtl/>
        </w:rPr>
        <w:t xml:space="preserve"> و این که این امتلاک م</w:t>
      </w:r>
      <w:r w:rsidR="00CC135D">
        <w:rPr>
          <w:rFonts w:cs="B Lotus" w:hint="cs"/>
          <w:sz w:val="28"/>
          <w:rtl/>
        </w:rPr>
        <w:t>باح باشد نه محرم.</w:t>
      </w:r>
    </w:p>
    <w:p w:rsidR="00F3623B" w:rsidRPr="00237039" w:rsidRDefault="00AC1036" w:rsidP="0082633D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همان طور که ملاحظه می شود، </w:t>
      </w:r>
      <w:r w:rsidR="00F3623B" w:rsidRPr="00237039">
        <w:rPr>
          <w:rFonts w:cs="B Lotus" w:hint="cs"/>
          <w:sz w:val="28"/>
          <w:rtl/>
        </w:rPr>
        <w:t>در این تعریف</w:t>
      </w:r>
      <w:r>
        <w:rPr>
          <w:rFonts w:cs="B Lotus" w:hint="cs"/>
          <w:sz w:val="28"/>
          <w:rtl/>
        </w:rPr>
        <w:t>،</w:t>
      </w:r>
      <w:r w:rsidR="00F3623B" w:rsidRPr="00237039">
        <w:rPr>
          <w:rFonts w:cs="B Lotus" w:hint="cs"/>
          <w:sz w:val="28"/>
          <w:rtl/>
        </w:rPr>
        <w:t xml:space="preserve"> </w:t>
      </w:r>
      <w:r w:rsidR="0082633D">
        <w:rPr>
          <w:rFonts w:cs="B Lotus" w:hint="cs"/>
          <w:sz w:val="28"/>
          <w:rtl/>
        </w:rPr>
        <w:t>دربيان مقومات وعناصر دخيل درماليت داشتن اشياء، خصوصياتی ذکرشده که با آنچه در تعريف مشهور- که درکلام مرحوم آقای خوئی به آن اشاره شد- اختلاف دارد</w:t>
      </w:r>
      <w:r w:rsidR="00F3623B" w:rsidRPr="00237039">
        <w:rPr>
          <w:rFonts w:cs="B Lotus" w:hint="cs"/>
          <w:sz w:val="28"/>
          <w:rtl/>
        </w:rPr>
        <w:t>.</w:t>
      </w:r>
    </w:p>
    <w:sectPr w:rsidR="00F3623B" w:rsidRPr="00237039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45" w:rsidRDefault="00FC4A45" w:rsidP="0009675E">
      <w:pPr>
        <w:spacing w:after="0" w:line="240" w:lineRule="auto"/>
      </w:pPr>
      <w:r>
        <w:separator/>
      </w:r>
    </w:p>
  </w:endnote>
  <w:endnote w:type="continuationSeparator" w:id="0">
    <w:p w:rsidR="00FC4A45" w:rsidRDefault="00FC4A45" w:rsidP="0009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altName w:val="Segoe UI Semilight"/>
    <w:panose1 w:val="02000400000000000000"/>
    <w:charset w:val="00"/>
    <w:family w:val="auto"/>
    <w:pitch w:val="variable"/>
    <w:sig w:usb0="80002007" w:usb1="80002000" w:usb2="00000008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45" w:rsidRDefault="00FC4A45" w:rsidP="0009675E">
      <w:pPr>
        <w:spacing w:after="0" w:line="240" w:lineRule="auto"/>
      </w:pPr>
      <w:r>
        <w:separator/>
      </w:r>
    </w:p>
  </w:footnote>
  <w:footnote w:type="continuationSeparator" w:id="0">
    <w:p w:rsidR="00FC4A45" w:rsidRDefault="00FC4A45" w:rsidP="0009675E">
      <w:pPr>
        <w:spacing w:after="0" w:line="240" w:lineRule="auto"/>
      </w:pPr>
      <w:r>
        <w:continuationSeparator/>
      </w:r>
    </w:p>
  </w:footnote>
  <w:footnote w:id="1">
    <w:p w:rsidR="004C23C3" w:rsidRDefault="004C23C3" w:rsidP="00117AB2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المکاسب (للشيخ الانصاری ره) ج</w:t>
      </w:r>
      <w:r w:rsidR="00117AB2">
        <w:rPr>
          <w:rFonts w:hint="cs"/>
          <w:rtl/>
        </w:rPr>
        <w:t>4</w:t>
      </w:r>
      <w:r>
        <w:rPr>
          <w:rFonts w:hint="cs"/>
          <w:rtl/>
        </w:rPr>
        <w:t>ص</w:t>
      </w:r>
      <w:r w:rsidR="00117AB2">
        <w:rPr>
          <w:rFonts w:hint="cs"/>
          <w:rtl/>
        </w:rPr>
        <w:t xml:space="preserve">9 </w:t>
      </w:r>
      <w:r>
        <w:rPr>
          <w:rFonts w:hint="cs"/>
          <w:rtl/>
        </w:rPr>
        <w:t>(ط ال</w:t>
      </w:r>
      <w:r w:rsidR="00117AB2">
        <w:rPr>
          <w:rFonts w:hint="cs"/>
          <w:rtl/>
        </w:rPr>
        <w:t>حديث</w:t>
      </w:r>
      <w:bookmarkStart w:id="0" w:name="_GoBack"/>
      <w:bookmarkEnd w:id="0"/>
      <w:r>
        <w:rPr>
          <w:rFonts w:hint="cs"/>
          <w:rtl/>
        </w:rPr>
        <w:t>ة)،مصباح الفقاهة ج2ص3-4</w:t>
      </w:r>
    </w:p>
  </w:footnote>
  <w:footnote w:id="2">
    <w:p w:rsidR="0009675E" w:rsidRDefault="0009675E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فقه العقود ج1 ص 107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81262410"/>
      <w:docPartObj>
        <w:docPartGallery w:val="Page Numbers (Top of Page)"/>
        <w:docPartUnique/>
      </w:docPartObj>
    </w:sdtPr>
    <w:sdtEndPr/>
    <w:sdtContent>
      <w:p w:rsidR="0082633D" w:rsidRDefault="008263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AB2" w:rsidRPr="00117AB2">
          <w:rPr>
            <w:noProof/>
            <w:rtl/>
            <w:lang w:val="fa-IR"/>
          </w:rPr>
          <w:t>4</w:t>
        </w:r>
        <w:r>
          <w:rPr>
            <w:noProof/>
          </w:rPr>
          <w:fldChar w:fldCharType="end"/>
        </w:r>
      </w:p>
    </w:sdtContent>
  </w:sdt>
  <w:p w:rsidR="0082633D" w:rsidRDefault="008263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81"/>
    <w:rsid w:val="0003720F"/>
    <w:rsid w:val="0009675E"/>
    <w:rsid w:val="000C4C6F"/>
    <w:rsid w:val="0010541B"/>
    <w:rsid w:val="00117AB2"/>
    <w:rsid w:val="001249BE"/>
    <w:rsid w:val="001416F8"/>
    <w:rsid w:val="001616E2"/>
    <w:rsid w:val="00165E2B"/>
    <w:rsid w:val="001A0A2A"/>
    <w:rsid w:val="002210A0"/>
    <w:rsid w:val="00224B35"/>
    <w:rsid w:val="00237039"/>
    <w:rsid w:val="00257ABC"/>
    <w:rsid w:val="0029445B"/>
    <w:rsid w:val="002A1002"/>
    <w:rsid w:val="002A4EE3"/>
    <w:rsid w:val="002B4F5F"/>
    <w:rsid w:val="00324F18"/>
    <w:rsid w:val="00335425"/>
    <w:rsid w:val="003944DF"/>
    <w:rsid w:val="003A7395"/>
    <w:rsid w:val="004000F0"/>
    <w:rsid w:val="00406200"/>
    <w:rsid w:val="004222B9"/>
    <w:rsid w:val="00464DBB"/>
    <w:rsid w:val="00465F2B"/>
    <w:rsid w:val="004C23C3"/>
    <w:rsid w:val="00503A01"/>
    <w:rsid w:val="005118D1"/>
    <w:rsid w:val="00581D36"/>
    <w:rsid w:val="00592044"/>
    <w:rsid w:val="00685125"/>
    <w:rsid w:val="006D79F7"/>
    <w:rsid w:val="007078F9"/>
    <w:rsid w:val="007364A3"/>
    <w:rsid w:val="007A1741"/>
    <w:rsid w:val="0081222E"/>
    <w:rsid w:val="0082633D"/>
    <w:rsid w:val="00841BE3"/>
    <w:rsid w:val="00892DD4"/>
    <w:rsid w:val="00894249"/>
    <w:rsid w:val="008A2B1E"/>
    <w:rsid w:val="008F323C"/>
    <w:rsid w:val="009413C5"/>
    <w:rsid w:val="009548CC"/>
    <w:rsid w:val="009910CF"/>
    <w:rsid w:val="009C320A"/>
    <w:rsid w:val="009E08EC"/>
    <w:rsid w:val="00A12D32"/>
    <w:rsid w:val="00A14DED"/>
    <w:rsid w:val="00A7453E"/>
    <w:rsid w:val="00AC1036"/>
    <w:rsid w:val="00B314EC"/>
    <w:rsid w:val="00B3415A"/>
    <w:rsid w:val="00B67C45"/>
    <w:rsid w:val="00B740D4"/>
    <w:rsid w:val="00BA0119"/>
    <w:rsid w:val="00BC51FF"/>
    <w:rsid w:val="00C12CF5"/>
    <w:rsid w:val="00C536FE"/>
    <w:rsid w:val="00C60ED7"/>
    <w:rsid w:val="00C80DEF"/>
    <w:rsid w:val="00CB7B13"/>
    <w:rsid w:val="00CC135D"/>
    <w:rsid w:val="00CD6714"/>
    <w:rsid w:val="00D0613B"/>
    <w:rsid w:val="00D54981"/>
    <w:rsid w:val="00D709F3"/>
    <w:rsid w:val="00E4079B"/>
    <w:rsid w:val="00E4310F"/>
    <w:rsid w:val="00E44BD3"/>
    <w:rsid w:val="00ED7C2F"/>
    <w:rsid w:val="00F3623B"/>
    <w:rsid w:val="00F600C4"/>
    <w:rsid w:val="00FC4A45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7395"/>
    <w:pPr>
      <w:keepNext/>
      <w:keepLines/>
      <w:spacing w:before="40" w:after="0"/>
      <w:outlineLvl w:val="1"/>
    </w:pPr>
    <w:rPr>
      <w:rFonts w:asciiTheme="majorHAnsi" w:eastAsiaTheme="majorEastAsia" w:hAnsiTheme="majorHAnsi" w:cs="B Lotus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3A7395"/>
    <w:rPr>
      <w:rFonts w:asciiTheme="majorHAnsi" w:eastAsiaTheme="majorEastAsia" w:hAnsiTheme="majorHAnsi" w:cs="B Lotus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0967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09675E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09675E"/>
    <w:rPr>
      <w:rFonts w:cs="B Badr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675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2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82633D"/>
    <w:rPr>
      <w:rFonts w:cs="B Badr"/>
      <w:szCs w:val="28"/>
    </w:rPr>
  </w:style>
  <w:style w:type="paragraph" w:styleId="a9">
    <w:name w:val="footer"/>
    <w:basedOn w:val="a"/>
    <w:link w:val="aa"/>
    <w:uiPriority w:val="99"/>
    <w:unhideWhenUsed/>
    <w:rsid w:val="0082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82633D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7395"/>
    <w:pPr>
      <w:keepNext/>
      <w:keepLines/>
      <w:spacing w:before="40" w:after="0"/>
      <w:outlineLvl w:val="1"/>
    </w:pPr>
    <w:rPr>
      <w:rFonts w:asciiTheme="majorHAnsi" w:eastAsiaTheme="majorEastAsia" w:hAnsiTheme="majorHAnsi" w:cs="B Lotus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3A7395"/>
    <w:rPr>
      <w:rFonts w:asciiTheme="majorHAnsi" w:eastAsiaTheme="majorEastAsia" w:hAnsiTheme="majorHAnsi" w:cs="B Lotus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0967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09675E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09675E"/>
    <w:rPr>
      <w:rFonts w:cs="B Badr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675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2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82633D"/>
    <w:rPr>
      <w:rFonts w:cs="B Badr"/>
      <w:szCs w:val="28"/>
    </w:rPr>
  </w:style>
  <w:style w:type="paragraph" w:styleId="a9">
    <w:name w:val="footer"/>
    <w:basedOn w:val="a"/>
    <w:link w:val="aa"/>
    <w:uiPriority w:val="99"/>
    <w:unhideWhenUsed/>
    <w:rsid w:val="0082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82633D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56</cp:revision>
  <cp:lastPrinted>2019-04-18T19:18:00Z</cp:lastPrinted>
  <dcterms:created xsi:type="dcterms:W3CDTF">2019-03-06T06:58:00Z</dcterms:created>
  <dcterms:modified xsi:type="dcterms:W3CDTF">2019-04-18T19:19:00Z</dcterms:modified>
</cp:coreProperties>
</file>