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9EF" w:rsidRPr="00A279EF" w:rsidRDefault="00A279EF" w:rsidP="00A279EF">
      <w:pPr>
        <w:rPr>
          <w:b/>
          <w:bCs/>
          <w:sz w:val="40"/>
          <w:szCs w:val="40"/>
          <w:u w:val="single"/>
          <w:rtl/>
        </w:rPr>
      </w:pPr>
      <w:r w:rsidRPr="00A279EF">
        <w:rPr>
          <w:rFonts w:hint="cs"/>
          <w:b/>
          <w:bCs/>
          <w:sz w:val="40"/>
          <w:szCs w:val="40"/>
          <w:u w:val="single"/>
          <w:rtl/>
        </w:rPr>
        <w:t>جلسه 5 تا 9</w:t>
      </w:r>
    </w:p>
    <w:p w:rsidR="00AF375B" w:rsidRPr="00AF375B" w:rsidRDefault="00AF375B" w:rsidP="004921D7">
      <w:pPr>
        <w:pStyle w:val="1"/>
        <w:rPr>
          <w:rtl/>
        </w:rPr>
      </w:pPr>
      <w:r w:rsidRPr="00AF375B">
        <w:rPr>
          <w:rFonts w:hint="cs"/>
          <w:rtl/>
        </w:rPr>
        <w:t xml:space="preserve">جهت چهارم </w:t>
      </w:r>
      <w:proofErr w:type="spellStart"/>
      <w:r w:rsidR="004921D7">
        <w:rPr>
          <w:rFonts w:hint="cs"/>
          <w:rtl/>
        </w:rPr>
        <w:t>از</w:t>
      </w:r>
      <w:r w:rsidRPr="00AF375B">
        <w:rPr>
          <w:rFonts w:hint="cs"/>
          <w:rtl/>
        </w:rPr>
        <w:t>بحث</w:t>
      </w:r>
      <w:proofErr w:type="spellEnd"/>
      <w:r w:rsidRPr="00AF375B">
        <w:rPr>
          <w:rFonts w:hint="cs"/>
          <w:rtl/>
        </w:rPr>
        <w:t xml:space="preserve"> مال</w:t>
      </w:r>
      <w:r w:rsidR="004921D7">
        <w:rPr>
          <w:rFonts w:hint="cs"/>
          <w:rtl/>
        </w:rPr>
        <w:t>(</w:t>
      </w:r>
      <w:r w:rsidR="00913357">
        <w:rPr>
          <w:rFonts w:hint="cs"/>
          <w:rtl/>
        </w:rPr>
        <w:t>تقسیمات مال</w:t>
      </w:r>
      <w:r w:rsidR="004921D7">
        <w:rPr>
          <w:rFonts w:hint="cs"/>
          <w:rtl/>
        </w:rPr>
        <w:t>)</w:t>
      </w:r>
    </w:p>
    <w:p w:rsidR="00AF375B" w:rsidRPr="00AF375B" w:rsidRDefault="00AF375B" w:rsidP="004921D7">
      <w:pPr>
        <w:rPr>
          <w:rtl/>
        </w:rPr>
      </w:pPr>
      <w:r w:rsidRPr="00AF375B">
        <w:rPr>
          <w:rFonts w:hint="cs"/>
          <w:rtl/>
        </w:rPr>
        <w:t xml:space="preserve">برای مال از جهات مختلف، </w:t>
      </w:r>
      <w:proofErr w:type="spellStart"/>
      <w:r w:rsidRPr="00AF375B">
        <w:rPr>
          <w:rFonts w:hint="cs"/>
          <w:rtl/>
        </w:rPr>
        <w:t>تقسیماتی</w:t>
      </w:r>
      <w:proofErr w:type="spellEnd"/>
      <w:r w:rsidRPr="00AF375B">
        <w:rPr>
          <w:rFonts w:hint="cs"/>
          <w:rtl/>
        </w:rPr>
        <w:t xml:space="preserve"> ذکر شده و </w:t>
      </w:r>
      <w:proofErr w:type="spellStart"/>
      <w:r w:rsidRPr="00AF375B">
        <w:rPr>
          <w:rFonts w:hint="cs"/>
          <w:rtl/>
        </w:rPr>
        <w:t>مفصّل</w:t>
      </w:r>
      <w:proofErr w:type="spellEnd"/>
      <w:r w:rsidRPr="00AF375B">
        <w:rPr>
          <w:rFonts w:hint="cs"/>
          <w:rtl/>
        </w:rPr>
        <w:t xml:space="preserve"> آن در کلمات عامه در بحث </w:t>
      </w:r>
      <w:proofErr w:type="spellStart"/>
      <w:r w:rsidRPr="00AF375B">
        <w:rPr>
          <w:rFonts w:hint="cs"/>
          <w:rtl/>
        </w:rPr>
        <w:t>معاملات</w:t>
      </w:r>
      <w:proofErr w:type="spellEnd"/>
      <w:r w:rsidRPr="00AF375B">
        <w:rPr>
          <w:rFonts w:hint="cs"/>
          <w:rtl/>
        </w:rPr>
        <w:t xml:space="preserve">، </w:t>
      </w:r>
      <w:r w:rsidR="00A279EF">
        <w:rPr>
          <w:rFonts w:hint="cs"/>
          <w:rtl/>
        </w:rPr>
        <w:t xml:space="preserve">مطرح شده  </w:t>
      </w:r>
      <w:proofErr w:type="spellStart"/>
      <w:r w:rsidR="00A279EF">
        <w:rPr>
          <w:rFonts w:hint="cs"/>
          <w:rtl/>
        </w:rPr>
        <w:t>وبعضی</w:t>
      </w:r>
      <w:proofErr w:type="spellEnd"/>
      <w:r w:rsidR="00A279EF">
        <w:rPr>
          <w:rFonts w:hint="cs"/>
          <w:rtl/>
        </w:rPr>
        <w:t xml:space="preserve"> ها </w:t>
      </w:r>
      <w:r w:rsidRPr="00AF375B">
        <w:rPr>
          <w:rFonts w:hint="cs"/>
          <w:rtl/>
        </w:rPr>
        <w:t xml:space="preserve">تا ده الی </w:t>
      </w:r>
      <w:proofErr w:type="spellStart"/>
      <w:r w:rsidR="00A279EF">
        <w:rPr>
          <w:rFonts w:hint="cs"/>
          <w:rtl/>
        </w:rPr>
        <w:t>ي</w:t>
      </w:r>
      <w:r w:rsidRPr="00AF375B">
        <w:rPr>
          <w:rFonts w:hint="cs"/>
          <w:rtl/>
        </w:rPr>
        <w:t>ازده</w:t>
      </w:r>
      <w:proofErr w:type="spellEnd"/>
      <w:r w:rsidRPr="00AF375B">
        <w:rPr>
          <w:rFonts w:hint="cs"/>
          <w:rtl/>
        </w:rPr>
        <w:t xml:space="preserve"> تقسیم ذکر </w:t>
      </w:r>
      <w:r w:rsidR="004921D7">
        <w:rPr>
          <w:rFonts w:hint="cs"/>
          <w:rtl/>
        </w:rPr>
        <w:t xml:space="preserve">کرده </w:t>
      </w:r>
      <w:proofErr w:type="spellStart"/>
      <w:r w:rsidR="004921D7">
        <w:rPr>
          <w:rFonts w:hint="cs"/>
          <w:rtl/>
        </w:rPr>
        <w:t>اند</w:t>
      </w:r>
      <w:proofErr w:type="spellEnd"/>
      <w:r w:rsidR="004921D7">
        <w:rPr>
          <w:rFonts w:hint="cs"/>
          <w:rtl/>
        </w:rPr>
        <w:t>.</w:t>
      </w:r>
      <w:r w:rsidRPr="00AF375B">
        <w:rPr>
          <w:rFonts w:hint="cs"/>
          <w:rtl/>
        </w:rPr>
        <w:t xml:space="preserve"> در </w:t>
      </w:r>
      <w:r w:rsidR="004921D7">
        <w:rPr>
          <w:rFonts w:hint="cs"/>
          <w:rtl/>
        </w:rPr>
        <w:t>حقوق</w:t>
      </w:r>
      <w:r w:rsidRPr="00AF375B">
        <w:rPr>
          <w:rFonts w:hint="cs"/>
          <w:rtl/>
        </w:rPr>
        <w:t xml:space="preserve"> هم کم و بیش این تقسیمات وجود دارد. در کتب فقه </w:t>
      </w:r>
      <w:proofErr w:type="spellStart"/>
      <w:r w:rsidRPr="00AF375B">
        <w:rPr>
          <w:rFonts w:hint="cs"/>
          <w:rtl/>
        </w:rPr>
        <w:t>امامیه</w:t>
      </w:r>
      <w:proofErr w:type="spellEnd"/>
      <w:r w:rsidRPr="00AF375B">
        <w:rPr>
          <w:rFonts w:hint="cs"/>
          <w:rtl/>
        </w:rPr>
        <w:t xml:space="preserve"> هم برخی تقسیمات به طور مستقل عنوان شده (مثل تقسیم مال به مثلی و </w:t>
      </w:r>
      <w:proofErr w:type="spellStart"/>
      <w:r w:rsidRPr="00AF375B">
        <w:rPr>
          <w:rFonts w:hint="cs"/>
          <w:rtl/>
        </w:rPr>
        <w:t>قیمی</w:t>
      </w:r>
      <w:proofErr w:type="spellEnd"/>
      <w:r w:rsidRPr="00AF375B">
        <w:rPr>
          <w:rFonts w:hint="cs"/>
          <w:rtl/>
        </w:rPr>
        <w:t xml:space="preserve">) و برخی تقسیمات هم در </w:t>
      </w:r>
      <w:proofErr w:type="spellStart"/>
      <w:r w:rsidRPr="00AF375B">
        <w:rPr>
          <w:rFonts w:hint="cs"/>
          <w:rtl/>
        </w:rPr>
        <w:t>لابه‌لای</w:t>
      </w:r>
      <w:proofErr w:type="spellEnd"/>
      <w:r w:rsidRPr="00AF375B">
        <w:rPr>
          <w:rFonts w:hint="cs"/>
          <w:rtl/>
        </w:rPr>
        <w:t xml:space="preserve"> احکام و فروع مطرح شده و آثار آن هم بار شده است، مثل تقسیم مال به مال </w:t>
      </w:r>
      <w:proofErr w:type="spellStart"/>
      <w:r w:rsidRPr="00AF375B">
        <w:rPr>
          <w:rFonts w:hint="cs"/>
          <w:rtl/>
        </w:rPr>
        <w:t>استهلاکی</w:t>
      </w:r>
      <w:proofErr w:type="spellEnd"/>
      <w:r w:rsidRPr="00AF375B">
        <w:rPr>
          <w:rFonts w:hint="cs"/>
          <w:rtl/>
        </w:rPr>
        <w:t xml:space="preserve"> و </w:t>
      </w:r>
      <w:proofErr w:type="spellStart"/>
      <w:r w:rsidRPr="00AF375B">
        <w:rPr>
          <w:rFonts w:hint="cs"/>
          <w:rtl/>
        </w:rPr>
        <w:t>استعمالی</w:t>
      </w:r>
      <w:proofErr w:type="spellEnd"/>
      <w:r w:rsidRPr="00AF375B">
        <w:rPr>
          <w:rFonts w:hint="cs"/>
          <w:rtl/>
        </w:rPr>
        <w:t xml:space="preserve"> به این اعتبار که گاهی استفاده از مال متوقف بر اتلاف آن است مثل </w:t>
      </w:r>
      <w:proofErr w:type="spellStart"/>
      <w:r w:rsidRPr="00AF375B">
        <w:rPr>
          <w:rFonts w:hint="cs"/>
          <w:rtl/>
        </w:rPr>
        <w:t>ماکولات</w:t>
      </w:r>
      <w:proofErr w:type="spellEnd"/>
      <w:r w:rsidRPr="00AF375B">
        <w:rPr>
          <w:rFonts w:hint="cs"/>
          <w:rtl/>
        </w:rPr>
        <w:t xml:space="preserve"> و مشروبات، و گاهی چنین نیست مثل مسکن و </w:t>
      </w:r>
      <w:proofErr w:type="spellStart"/>
      <w:r w:rsidRPr="00AF375B">
        <w:rPr>
          <w:rFonts w:hint="cs"/>
          <w:rtl/>
        </w:rPr>
        <w:t>ملبوسات</w:t>
      </w:r>
      <w:proofErr w:type="spellEnd"/>
      <w:r w:rsidRPr="00AF375B">
        <w:rPr>
          <w:rFonts w:hint="cs"/>
          <w:rtl/>
        </w:rPr>
        <w:t xml:space="preserve">. از آثار این تقسیم این است که گفته </w:t>
      </w:r>
      <w:proofErr w:type="spellStart"/>
      <w:r w:rsidRPr="00AF375B">
        <w:rPr>
          <w:rFonts w:hint="cs"/>
          <w:rtl/>
        </w:rPr>
        <w:t>اند</w:t>
      </w:r>
      <w:proofErr w:type="spellEnd"/>
      <w:r w:rsidRPr="00AF375B">
        <w:rPr>
          <w:rFonts w:hint="cs"/>
          <w:rtl/>
        </w:rPr>
        <w:t xml:space="preserve"> در عقد اجاره، شرط مال مورد اجاره این است که </w:t>
      </w:r>
      <w:proofErr w:type="spellStart"/>
      <w:r w:rsidRPr="00AF375B">
        <w:rPr>
          <w:rFonts w:hint="cs"/>
          <w:rtl/>
        </w:rPr>
        <w:t>استهلاکی</w:t>
      </w:r>
      <w:proofErr w:type="spellEnd"/>
      <w:r w:rsidRPr="00AF375B">
        <w:rPr>
          <w:rFonts w:hint="cs"/>
          <w:rtl/>
        </w:rPr>
        <w:t xml:space="preserve"> نباشد والا اجاره آن صحیح نیست. لذا اجاره پول صحیح نیست؛ چون استفاده </w:t>
      </w:r>
      <w:proofErr w:type="spellStart"/>
      <w:r w:rsidRPr="00AF375B">
        <w:rPr>
          <w:rFonts w:hint="cs"/>
          <w:rtl/>
        </w:rPr>
        <w:t>عقلائی</w:t>
      </w:r>
      <w:proofErr w:type="spellEnd"/>
      <w:r w:rsidRPr="00AF375B">
        <w:rPr>
          <w:rFonts w:hint="cs"/>
          <w:rtl/>
        </w:rPr>
        <w:t xml:space="preserve"> از پول به این است که با آن چیزی بخرند و با چنین استفاده ای مال باقی </w:t>
      </w:r>
      <w:proofErr w:type="spellStart"/>
      <w:r w:rsidRPr="00AF375B">
        <w:rPr>
          <w:rFonts w:hint="cs"/>
          <w:rtl/>
        </w:rPr>
        <w:t>نمی</w:t>
      </w:r>
      <w:proofErr w:type="spellEnd"/>
      <w:r w:rsidRPr="00AF375B">
        <w:rPr>
          <w:rFonts w:hint="cs"/>
          <w:rtl/>
        </w:rPr>
        <w:t xml:space="preserve"> ماند و اتلاف می شود؛ زیرا مراد از اتلاف اعم از اتلاف حقیقی و قانونی (حکمی) است. همچنین این که طلا را به عنوان اجاره به زرگر می دهند و زرگر زیور آلات درست کرده و در اختیار دیگران قرار می دهد، یعنی برای فرار از ربای قرضی طلا را به ملک زرگر درآورده و ماهانه از او اجرت بگیرد، این </w:t>
      </w:r>
      <w:r w:rsidR="00A279EF">
        <w:rPr>
          <w:rFonts w:hint="cs"/>
          <w:rtl/>
        </w:rPr>
        <w:t>قرارداد</w:t>
      </w:r>
      <w:r w:rsidRPr="00AF375B">
        <w:rPr>
          <w:rFonts w:hint="cs"/>
          <w:rtl/>
        </w:rPr>
        <w:t xml:space="preserve"> باطل است. وجه بطلان این است که زرگر طلا را نگه </w:t>
      </w:r>
      <w:proofErr w:type="spellStart"/>
      <w:r w:rsidRPr="00AF375B">
        <w:rPr>
          <w:rFonts w:hint="cs"/>
          <w:rtl/>
        </w:rPr>
        <w:t>نمی</w:t>
      </w:r>
      <w:proofErr w:type="spellEnd"/>
      <w:r w:rsidRPr="00AF375B">
        <w:rPr>
          <w:rFonts w:hint="cs"/>
          <w:rtl/>
        </w:rPr>
        <w:t xml:space="preserve"> دارد بلکه آن</w:t>
      </w:r>
      <w:r w:rsidR="00102C5C">
        <w:rPr>
          <w:rFonts w:hint="cs"/>
          <w:rtl/>
        </w:rPr>
        <w:t xml:space="preserve"> </w:t>
      </w:r>
      <w:r w:rsidR="00A279EF">
        <w:rPr>
          <w:rFonts w:hint="cs"/>
          <w:rtl/>
        </w:rPr>
        <w:t xml:space="preserve">را </w:t>
      </w:r>
      <w:proofErr w:type="spellStart"/>
      <w:r w:rsidR="00102C5C">
        <w:rPr>
          <w:rFonts w:hint="cs"/>
          <w:rtl/>
        </w:rPr>
        <w:t>زیور</w:t>
      </w:r>
      <w:r w:rsidR="00A279EF">
        <w:rPr>
          <w:rFonts w:hint="cs"/>
          <w:rtl/>
        </w:rPr>
        <w:t>درست</w:t>
      </w:r>
      <w:proofErr w:type="spellEnd"/>
      <w:r w:rsidR="00102C5C">
        <w:rPr>
          <w:rFonts w:hint="cs"/>
          <w:rtl/>
        </w:rPr>
        <w:t xml:space="preserve"> کرده و به دیگران می </w:t>
      </w:r>
      <w:proofErr w:type="spellStart"/>
      <w:r w:rsidR="00102C5C">
        <w:rPr>
          <w:rFonts w:hint="cs"/>
          <w:rtl/>
        </w:rPr>
        <w:t>فروشد</w:t>
      </w:r>
      <w:proofErr w:type="spellEnd"/>
      <w:r w:rsidR="00102C5C">
        <w:rPr>
          <w:rFonts w:hint="cs"/>
          <w:rtl/>
        </w:rPr>
        <w:t>،</w:t>
      </w:r>
      <w:r w:rsidRPr="00AF375B">
        <w:rPr>
          <w:rFonts w:hint="cs"/>
          <w:rtl/>
        </w:rPr>
        <w:t xml:space="preserve"> و واقع چنین امری عقد اجاره نیست چون طلا باقی نمانده. همچنین در باب وقف، از آنجایی که حقیقت آن، «</w:t>
      </w:r>
      <w:proofErr w:type="spellStart"/>
      <w:r w:rsidRPr="00AF375B">
        <w:rPr>
          <w:rFonts w:hint="cs"/>
          <w:rtl/>
        </w:rPr>
        <w:t>تحبیس</w:t>
      </w:r>
      <w:proofErr w:type="spellEnd"/>
      <w:r w:rsidRPr="00AF375B">
        <w:rPr>
          <w:rFonts w:hint="cs"/>
          <w:rtl/>
        </w:rPr>
        <w:t xml:space="preserve"> </w:t>
      </w:r>
      <w:proofErr w:type="spellStart"/>
      <w:r w:rsidRPr="00AF375B">
        <w:rPr>
          <w:rFonts w:hint="cs"/>
          <w:rtl/>
        </w:rPr>
        <w:t>العین</w:t>
      </w:r>
      <w:proofErr w:type="spellEnd"/>
      <w:r w:rsidRPr="00AF375B">
        <w:rPr>
          <w:rFonts w:hint="cs"/>
          <w:rtl/>
        </w:rPr>
        <w:t xml:space="preserve"> و </w:t>
      </w:r>
      <w:proofErr w:type="spellStart"/>
      <w:r w:rsidRPr="00AF375B">
        <w:rPr>
          <w:rFonts w:hint="cs"/>
          <w:rtl/>
        </w:rPr>
        <w:t>تسبیل</w:t>
      </w:r>
      <w:proofErr w:type="spellEnd"/>
      <w:r w:rsidRPr="00AF375B">
        <w:rPr>
          <w:rFonts w:hint="cs"/>
          <w:rtl/>
        </w:rPr>
        <w:t xml:space="preserve"> </w:t>
      </w:r>
      <w:proofErr w:type="spellStart"/>
      <w:r w:rsidRPr="00AF375B">
        <w:rPr>
          <w:rFonts w:hint="cs"/>
          <w:rtl/>
        </w:rPr>
        <w:t>المنفعه</w:t>
      </w:r>
      <w:proofErr w:type="spellEnd"/>
      <w:r w:rsidRPr="00AF375B">
        <w:rPr>
          <w:rFonts w:hint="cs"/>
          <w:rtl/>
        </w:rPr>
        <w:t xml:space="preserve">» است، لذا وقف پول صحیح نیست و معنی ندارد کسی بگوید یک </w:t>
      </w:r>
      <w:proofErr w:type="spellStart"/>
      <w:r w:rsidRPr="00AF375B">
        <w:rPr>
          <w:rFonts w:hint="cs"/>
          <w:rtl/>
        </w:rPr>
        <w:t>ملی</w:t>
      </w:r>
      <w:r w:rsidR="00A279EF">
        <w:rPr>
          <w:rFonts w:hint="cs"/>
          <w:rtl/>
        </w:rPr>
        <w:t>ارد</w:t>
      </w:r>
      <w:proofErr w:type="spellEnd"/>
      <w:r w:rsidRPr="00AF375B">
        <w:rPr>
          <w:rFonts w:hint="cs"/>
          <w:rtl/>
        </w:rPr>
        <w:t xml:space="preserve"> تومان را وقف می کنم که به دیگران قرض داده شود. </w:t>
      </w:r>
    </w:p>
    <w:p w:rsidR="00AF375B" w:rsidRPr="00AF375B" w:rsidRDefault="00AF375B" w:rsidP="00AF375B">
      <w:pPr>
        <w:rPr>
          <w:rtl/>
        </w:rPr>
      </w:pPr>
      <w:r w:rsidRPr="00AF375B">
        <w:rPr>
          <w:rFonts w:hint="cs"/>
          <w:rtl/>
        </w:rPr>
        <w:t xml:space="preserve">اما این که این موارد و </w:t>
      </w:r>
      <w:proofErr w:type="spellStart"/>
      <w:r w:rsidRPr="00AF375B">
        <w:rPr>
          <w:rFonts w:hint="cs"/>
          <w:rtl/>
        </w:rPr>
        <w:t>نظائر</w:t>
      </w:r>
      <w:proofErr w:type="spellEnd"/>
      <w:r w:rsidRPr="00AF375B">
        <w:rPr>
          <w:rFonts w:hint="cs"/>
          <w:rtl/>
        </w:rPr>
        <w:t xml:space="preserve"> آن را توجیه کنیم به این که این عناوین روی </w:t>
      </w:r>
      <w:proofErr w:type="spellStart"/>
      <w:r w:rsidRPr="00AF375B">
        <w:rPr>
          <w:rFonts w:hint="cs"/>
          <w:rtl/>
        </w:rPr>
        <w:t>مالیت</w:t>
      </w:r>
      <w:proofErr w:type="spellEnd"/>
      <w:r w:rsidRPr="00AF375B">
        <w:rPr>
          <w:rFonts w:hint="cs"/>
          <w:rtl/>
        </w:rPr>
        <w:t xml:space="preserve"> </w:t>
      </w:r>
      <w:proofErr w:type="spellStart"/>
      <w:r w:rsidRPr="00AF375B">
        <w:rPr>
          <w:rFonts w:hint="cs"/>
          <w:rtl/>
        </w:rPr>
        <w:t>شیء</w:t>
      </w:r>
      <w:proofErr w:type="spellEnd"/>
      <w:r w:rsidRPr="00AF375B">
        <w:rPr>
          <w:rFonts w:hint="cs"/>
          <w:rtl/>
        </w:rPr>
        <w:t xml:space="preserve"> آمده نه روی خود </w:t>
      </w:r>
      <w:proofErr w:type="spellStart"/>
      <w:r w:rsidRPr="00AF375B">
        <w:rPr>
          <w:rFonts w:hint="cs"/>
          <w:rtl/>
        </w:rPr>
        <w:t>شیء</w:t>
      </w:r>
      <w:proofErr w:type="spellEnd"/>
      <w:r w:rsidRPr="00AF375B">
        <w:rPr>
          <w:rFonts w:hint="cs"/>
          <w:rtl/>
        </w:rPr>
        <w:t xml:space="preserve"> مثل وقف </w:t>
      </w:r>
      <w:proofErr w:type="spellStart"/>
      <w:r w:rsidRPr="00AF375B">
        <w:rPr>
          <w:rFonts w:hint="cs"/>
          <w:rtl/>
        </w:rPr>
        <w:t>مالیت</w:t>
      </w:r>
      <w:proofErr w:type="spellEnd"/>
      <w:r w:rsidRPr="00AF375B">
        <w:rPr>
          <w:rFonts w:hint="cs"/>
          <w:rtl/>
        </w:rPr>
        <w:t xml:space="preserve">، یا در ودیعه توجیه کنیم به ودیعه </w:t>
      </w:r>
      <w:proofErr w:type="spellStart"/>
      <w:r w:rsidRPr="00AF375B">
        <w:rPr>
          <w:rFonts w:hint="cs"/>
          <w:rtl/>
        </w:rPr>
        <w:t>مالیت</w:t>
      </w:r>
      <w:proofErr w:type="spellEnd"/>
      <w:r w:rsidRPr="00AF375B">
        <w:rPr>
          <w:rFonts w:hint="cs"/>
          <w:rtl/>
        </w:rPr>
        <w:t xml:space="preserve"> نه ودیعه خود عین، موکول به این است که آیا ادله وقف یا ودیعه شامل امثال این موارد (که عین خارجی نیست) یعنی ودیعه </w:t>
      </w:r>
      <w:proofErr w:type="spellStart"/>
      <w:r w:rsidRPr="00AF375B">
        <w:rPr>
          <w:rFonts w:hint="cs"/>
          <w:rtl/>
        </w:rPr>
        <w:t>مالیت</w:t>
      </w:r>
      <w:proofErr w:type="spellEnd"/>
      <w:r w:rsidRPr="00AF375B">
        <w:rPr>
          <w:rFonts w:hint="cs"/>
          <w:rtl/>
        </w:rPr>
        <w:t xml:space="preserve"> می شود یا نه. جوابی که نوع فقها داده </w:t>
      </w:r>
      <w:proofErr w:type="spellStart"/>
      <w:r w:rsidRPr="00AF375B">
        <w:rPr>
          <w:rFonts w:hint="cs"/>
          <w:rtl/>
        </w:rPr>
        <w:t>اند</w:t>
      </w:r>
      <w:proofErr w:type="spellEnd"/>
      <w:r w:rsidRPr="00AF375B">
        <w:rPr>
          <w:rFonts w:hint="cs"/>
          <w:rtl/>
        </w:rPr>
        <w:t xml:space="preserve"> منفی است؛ چون </w:t>
      </w:r>
      <w:proofErr w:type="spellStart"/>
      <w:r w:rsidRPr="00AF375B">
        <w:rPr>
          <w:rFonts w:hint="cs"/>
          <w:rtl/>
        </w:rPr>
        <w:t>مالیت</w:t>
      </w:r>
      <w:proofErr w:type="spellEnd"/>
      <w:r w:rsidRPr="00AF375B">
        <w:rPr>
          <w:rFonts w:hint="cs"/>
          <w:rtl/>
        </w:rPr>
        <w:t xml:space="preserve"> وصفی از اوصاف </w:t>
      </w:r>
      <w:proofErr w:type="spellStart"/>
      <w:r w:rsidRPr="00AF375B">
        <w:rPr>
          <w:rFonts w:hint="cs"/>
          <w:rtl/>
        </w:rPr>
        <w:t>شیء</w:t>
      </w:r>
      <w:proofErr w:type="spellEnd"/>
      <w:r w:rsidRPr="00AF375B">
        <w:rPr>
          <w:rFonts w:hint="cs"/>
          <w:rtl/>
        </w:rPr>
        <w:t xml:space="preserve"> است و خود اوصاف، موضوع مستقل برای </w:t>
      </w:r>
      <w:proofErr w:type="spellStart"/>
      <w:r w:rsidRPr="00AF375B">
        <w:rPr>
          <w:rFonts w:hint="cs"/>
          <w:rtl/>
        </w:rPr>
        <w:t>ملکیت</w:t>
      </w:r>
      <w:proofErr w:type="spellEnd"/>
      <w:r w:rsidRPr="00AF375B">
        <w:rPr>
          <w:rFonts w:hint="cs"/>
          <w:rtl/>
        </w:rPr>
        <w:t xml:space="preserve"> و ترتیب </w:t>
      </w:r>
      <w:proofErr w:type="spellStart"/>
      <w:r w:rsidRPr="00AF375B">
        <w:rPr>
          <w:rFonts w:hint="cs"/>
          <w:rtl/>
        </w:rPr>
        <w:t>عقود</w:t>
      </w:r>
      <w:proofErr w:type="spellEnd"/>
      <w:r w:rsidRPr="00AF375B">
        <w:rPr>
          <w:rFonts w:hint="cs"/>
          <w:rtl/>
        </w:rPr>
        <w:t xml:space="preserve"> </w:t>
      </w:r>
      <w:proofErr w:type="spellStart"/>
      <w:r w:rsidRPr="00AF375B">
        <w:rPr>
          <w:rFonts w:hint="cs"/>
          <w:rtl/>
        </w:rPr>
        <w:t>معاملی</w:t>
      </w:r>
      <w:proofErr w:type="spellEnd"/>
      <w:r w:rsidRPr="00AF375B">
        <w:rPr>
          <w:rFonts w:hint="cs"/>
          <w:rtl/>
        </w:rPr>
        <w:t xml:space="preserve"> قرار </w:t>
      </w:r>
      <w:proofErr w:type="spellStart"/>
      <w:r w:rsidRPr="00AF375B">
        <w:rPr>
          <w:rFonts w:hint="cs"/>
          <w:rtl/>
        </w:rPr>
        <w:t>نمی</w:t>
      </w:r>
      <w:proofErr w:type="spellEnd"/>
      <w:r w:rsidRPr="00AF375B">
        <w:rPr>
          <w:rFonts w:hint="cs"/>
          <w:rtl/>
        </w:rPr>
        <w:t xml:space="preserve"> گیرند. </w:t>
      </w:r>
      <w:proofErr w:type="spellStart"/>
      <w:r w:rsidRPr="00AF375B">
        <w:rPr>
          <w:rFonts w:hint="cs"/>
          <w:rtl/>
        </w:rPr>
        <w:t>مالیت</w:t>
      </w:r>
      <w:proofErr w:type="spellEnd"/>
      <w:r w:rsidRPr="00AF375B">
        <w:rPr>
          <w:rFonts w:hint="cs"/>
          <w:rtl/>
        </w:rPr>
        <w:t xml:space="preserve">، حیثیت </w:t>
      </w:r>
      <w:proofErr w:type="spellStart"/>
      <w:r w:rsidRPr="00AF375B">
        <w:rPr>
          <w:rFonts w:hint="cs"/>
          <w:rtl/>
        </w:rPr>
        <w:t>تعلیلیه</w:t>
      </w:r>
      <w:proofErr w:type="spellEnd"/>
      <w:r w:rsidRPr="00AF375B">
        <w:rPr>
          <w:rFonts w:hint="cs"/>
          <w:rtl/>
        </w:rPr>
        <w:t xml:space="preserve"> است برای این که خود </w:t>
      </w:r>
      <w:proofErr w:type="spellStart"/>
      <w:r w:rsidRPr="00AF375B">
        <w:rPr>
          <w:rFonts w:hint="cs"/>
          <w:rtl/>
        </w:rPr>
        <w:t>شیء</w:t>
      </w:r>
      <w:proofErr w:type="spellEnd"/>
      <w:r w:rsidRPr="00AF375B">
        <w:rPr>
          <w:rFonts w:hint="cs"/>
          <w:rtl/>
        </w:rPr>
        <w:t xml:space="preserve"> مال قرار بگیرد و مورد معامله و </w:t>
      </w:r>
      <w:proofErr w:type="spellStart"/>
      <w:r w:rsidRPr="00AF375B">
        <w:rPr>
          <w:rFonts w:hint="cs"/>
          <w:rtl/>
        </w:rPr>
        <w:t>ملکیت</w:t>
      </w:r>
      <w:proofErr w:type="spellEnd"/>
      <w:r w:rsidR="00FC03DE">
        <w:rPr>
          <w:rFonts w:hint="cs"/>
          <w:rtl/>
        </w:rPr>
        <w:t xml:space="preserve"> واقع شود</w:t>
      </w:r>
      <w:r w:rsidRPr="00AF375B">
        <w:rPr>
          <w:rFonts w:hint="cs"/>
          <w:rtl/>
        </w:rPr>
        <w:t xml:space="preserve">، نه این که خود </w:t>
      </w:r>
      <w:proofErr w:type="spellStart"/>
      <w:r w:rsidRPr="00AF375B">
        <w:rPr>
          <w:rFonts w:hint="cs"/>
          <w:rtl/>
        </w:rPr>
        <w:t>مالیت</w:t>
      </w:r>
      <w:proofErr w:type="spellEnd"/>
      <w:r w:rsidRPr="00AF375B">
        <w:rPr>
          <w:rFonts w:hint="cs"/>
          <w:rtl/>
        </w:rPr>
        <w:t xml:space="preserve">، موضوع </w:t>
      </w:r>
      <w:r w:rsidR="00FC03DE">
        <w:rPr>
          <w:rFonts w:hint="cs"/>
          <w:rtl/>
        </w:rPr>
        <w:t xml:space="preserve">معامله و </w:t>
      </w:r>
      <w:r w:rsidRPr="00AF375B">
        <w:rPr>
          <w:rFonts w:hint="cs"/>
          <w:rtl/>
        </w:rPr>
        <w:t xml:space="preserve">ملک قرار </w:t>
      </w:r>
      <w:r w:rsidRPr="00AF375B">
        <w:rPr>
          <w:rFonts w:hint="cs"/>
          <w:rtl/>
        </w:rPr>
        <w:lastRenderedPageBreak/>
        <w:t xml:space="preserve">گیرد. لذا </w:t>
      </w:r>
      <w:proofErr w:type="spellStart"/>
      <w:r w:rsidRPr="00AF375B">
        <w:rPr>
          <w:rFonts w:hint="cs"/>
          <w:rtl/>
        </w:rPr>
        <w:t>سابقا</w:t>
      </w:r>
      <w:proofErr w:type="spellEnd"/>
      <w:r w:rsidRPr="00AF375B">
        <w:rPr>
          <w:rFonts w:hint="cs"/>
          <w:rtl/>
        </w:rPr>
        <w:t xml:space="preserve"> گفته شد در مورد اوصاف معنی ندارد که مالک عین یک نفر باشد و مالک هیأت (به عنوان وصف) شخص دیگر باشد، و </w:t>
      </w:r>
      <w:proofErr w:type="spellStart"/>
      <w:r w:rsidRPr="00AF375B">
        <w:rPr>
          <w:rFonts w:hint="cs"/>
          <w:rtl/>
        </w:rPr>
        <w:t>عقلاء</w:t>
      </w:r>
      <w:proofErr w:type="spellEnd"/>
      <w:r w:rsidRPr="00AF375B">
        <w:rPr>
          <w:rFonts w:hint="cs"/>
          <w:rtl/>
        </w:rPr>
        <w:t xml:space="preserve"> بین عین و اوصاف در </w:t>
      </w:r>
      <w:proofErr w:type="spellStart"/>
      <w:r w:rsidRPr="00AF375B">
        <w:rPr>
          <w:rFonts w:hint="cs"/>
          <w:rtl/>
        </w:rPr>
        <w:t>ملکیت</w:t>
      </w:r>
      <w:proofErr w:type="spellEnd"/>
      <w:r w:rsidRPr="00AF375B">
        <w:rPr>
          <w:rFonts w:hint="cs"/>
          <w:rtl/>
        </w:rPr>
        <w:t xml:space="preserve"> تفکیک قائل نیستند. بله ممکن است ایجاد هیأت خاص</w:t>
      </w:r>
      <w:r w:rsidR="00FC03DE">
        <w:rPr>
          <w:rFonts w:hint="cs"/>
          <w:rtl/>
        </w:rPr>
        <w:t>ی</w:t>
      </w:r>
      <w:r w:rsidRPr="00AF375B">
        <w:rPr>
          <w:rFonts w:hint="cs"/>
          <w:rtl/>
        </w:rPr>
        <w:t xml:space="preserve"> روی ماده سبب شود که ماده </w:t>
      </w:r>
      <w:proofErr w:type="spellStart"/>
      <w:r w:rsidRPr="00AF375B">
        <w:rPr>
          <w:rFonts w:hint="cs"/>
          <w:rtl/>
        </w:rPr>
        <w:t>مالیت</w:t>
      </w:r>
      <w:proofErr w:type="spellEnd"/>
      <w:r w:rsidRPr="00AF375B">
        <w:rPr>
          <w:rFonts w:hint="cs"/>
          <w:rtl/>
        </w:rPr>
        <w:t xml:space="preserve"> بیشتری پیدا کند و کسی که موجب آن شده، به نسبت زیاده مالکیت شریک در عین مال شود، اما شریک در ذات عین </w:t>
      </w:r>
      <w:proofErr w:type="spellStart"/>
      <w:r w:rsidRPr="00AF375B">
        <w:rPr>
          <w:rFonts w:hint="cs"/>
          <w:rtl/>
        </w:rPr>
        <w:t>موصوف</w:t>
      </w:r>
      <w:proofErr w:type="spellEnd"/>
      <w:r w:rsidRPr="00AF375B">
        <w:rPr>
          <w:rFonts w:hint="cs"/>
          <w:rtl/>
        </w:rPr>
        <w:t xml:space="preserve"> به صفت می شود، نه این که </w:t>
      </w:r>
      <w:proofErr w:type="spellStart"/>
      <w:r w:rsidRPr="00AF375B">
        <w:rPr>
          <w:rFonts w:hint="cs"/>
          <w:rtl/>
        </w:rPr>
        <w:t>موصوف</w:t>
      </w:r>
      <w:proofErr w:type="spellEnd"/>
      <w:r w:rsidRPr="00AF375B">
        <w:rPr>
          <w:rFonts w:hint="cs"/>
          <w:rtl/>
        </w:rPr>
        <w:t xml:space="preserve"> را یک نفر مالک شده و وصف را دیگری مالک شود.</w:t>
      </w:r>
    </w:p>
    <w:p w:rsidR="00AF375B" w:rsidRPr="00AF375B" w:rsidRDefault="00AF375B" w:rsidP="00AF375B">
      <w:pPr>
        <w:rPr>
          <w:rtl/>
        </w:rPr>
      </w:pPr>
      <w:r w:rsidRPr="00AF375B">
        <w:rPr>
          <w:rFonts w:hint="cs"/>
          <w:rtl/>
        </w:rPr>
        <w:t xml:space="preserve">غرض این که تقسیم مال به </w:t>
      </w:r>
      <w:proofErr w:type="spellStart"/>
      <w:r w:rsidRPr="00AF375B">
        <w:rPr>
          <w:rFonts w:hint="cs"/>
          <w:rtl/>
        </w:rPr>
        <w:t>استهلاکی</w:t>
      </w:r>
      <w:proofErr w:type="spellEnd"/>
      <w:r w:rsidRPr="00AF375B">
        <w:rPr>
          <w:rFonts w:hint="cs"/>
          <w:rtl/>
        </w:rPr>
        <w:t xml:space="preserve"> و </w:t>
      </w:r>
      <w:proofErr w:type="spellStart"/>
      <w:r w:rsidRPr="00AF375B">
        <w:rPr>
          <w:rFonts w:hint="cs"/>
          <w:rtl/>
        </w:rPr>
        <w:t>استعمالی</w:t>
      </w:r>
      <w:proofErr w:type="spellEnd"/>
      <w:r w:rsidRPr="00AF375B">
        <w:rPr>
          <w:rFonts w:hint="cs"/>
          <w:rtl/>
        </w:rPr>
        <w:t xml:space="preserve">، از </w:t>
      </w:r>
      <w:proofErr w:type="spellStart"/>
      <w:r w:rsidRPr="00AF375B">
        <w:rPr>
          <w:rFonts w:hint="cs"/>
          <w:rtl/>
        </w:rPr>
        <w:t>تقسیماتی</w:t>
      </w:r>
      <w:proofErr w:type="spellEnd"/>
      <w:r w:rsidRPr="00AF375B">
        <w:rPr>
          <w:rFonts w:hint="cs"/>
          <w:rtl/>
        </w:rPr>
        <w:t xml:space="preserve"> است که </w:t>
      </w:r>
      <w:proofErr w:type="spellStart"/>
      <w:r w:rsidRPr="00AF375B">
        <w:rPr>
          <w:rFonts w:hint="cs"/>
          <w:rtl/>
        </w:rPr>
        <w:t>مستقلا</w:t>
      </w:r>
      <w:proofErr w:type="spellEnd"/>
      <w:r w:rsidRPr="00AF375B">
        <w:rPr>
          <w:rFonts w:hint="cs"/>
          <w:rtl/>
        </w:rPr>
        <w:t xml:space="preserve"> در کلمات </w:t>
      </w:r>
      <w:proofErr w:type="spellStart"/>
      <w:r w:rsidRPr="00AF375B">
        <w:rPr>
          <w:rFonts w:hint="cs"/>
          <w:rtl/>
        </w:rPr>
        <w:t>فقهاء</w:t>
      </w:r>
      <w:proofErr w:type="spellEnd"/>
      <w:r w:rsidRPr="00AF375B">
        <w:rPr>
          <w:rFonts w:hint="cs"/>
          <w:rtl/>
        </w:rPr>
        <w:t xml:space="preserve"> عنوان نشده، اما محتوا و آثار این تقسیم ذکر شده و به آن </w:t>
      </w:r>
      <w:proofErr w:type="spellStart"/>
      <w:r w:rsidRPr="00AF375B">
        <w:rPr>
          <w:rFonts w:hint="cs"/>
          <w:rtl/>
        </w:rPr>
        <w:t>ملتزم</w:t>
      </w:r>
      <w:proofErr w:type="spellEnd"/>
      <w:r w:rsidRPr="00AF375B">
        <w:rPr>
          <w:rFonts w:hint="cs"/>
          <w:rtl/>
        </w:rPr>
        <w:t xml:space="preserve"> شده </w:t>
      </w:r>
      <w:proofErr w:type="spellStart"/>
      <w:r w:rsidRPr="00AF375B">
        <w:rPr>
          <w:rFonts w:hint="cs"/>
          <w:rtl/>
        </w:rPr>
        <w:t>اند</w:t>
      </w:r>
      <w:proofErr w:type="spellEnd"/>
      <w:r w:rsidRPr="00AF375B">
        <w:rPr>
          <w:rFonts w:hint="cs"/>
          <w:rtl/>
        </w:rPr>
        <w:t>.</w:t>
      </w:r>
    </w:p>
    <w:p w:rsidR="00AF375B" w:rsidRPr="00AF375B" w:rsidRDefault="00AF375B" w:rsidP="00A279EF">
      <w:pPr>
        <w:rPr>
          <w:rtl/>
        </w:rPr>
      </w:pPr>
      <w:r w:rsidRPr="00AF375B">
        <w:rPr>
          <w:rFonts w:hint="cs"/>
          <w:rtl/>
        </w:rPr>
        <w:t xml:space="preserve">در بحث تقسیمات مال، نسبت به بعضی تقسیمات اثر و حکم شرعی مترتب است و نسبت به برخی تقسیمات اثر شرعی فقهی خاصی مترتب نیست. در برخی کلمات عامه 10 تقسیم برای مال ذکر شده از جمله در کتاب </w:t>
      </w:r>
      <w:r w:rsidR="00BA1A9F">
        <w:rPr>
          <w:rFonts w:hint="cs"/>
          <w:rtl/>
        </w:rPr>
        <w:t>«</w:t>
      </w:r>
      <w:proofErr w:type="spellStart"/>
      <w:r w:rsidRPr="00AF375B">
        <w:rPr>
          <w:rFonts w:hint="cs"/>
          <w:rtl/>
        </w:rPr>
        <w:t>المدخل</w:t>
      </w:r>
      <w:proofErr w:type="spellEnd"/>
      <w:r w:rsidRPr="00AF375B">
        <w:rPr>
          <w:rFonts w:hint="cs"/>
          <w:rtl/>
        </w:rPr>
        <w:t xml:space="preserve"> الی </w:t>
      </w:r>
      <w:proofErr w:type="spellStart"/>
      <w:r w:rsidRPr="00AF375B">
        <w:rPr>
          <w:rFonts w:hint="cs"/>
          <w:rtl/>
        </w:rPr>
        <w:t>نظری</w:t>
      </w:r>
      <w:r w:rsidR="00A279EF">
        <w:rPr>
          <w:rFonts w:hint="cs"/>
          <w:rtl/>
        </w:rPr>
        <w:t>ة</w:t>
      </w:r>
      <w:proofErr w:type="spellEnd"/>
      <w:r w:rsidR="00A279EF">
        <w:rPr>
          <w:rFonts w:hint="cs"/>
          <w:rtl/>
        </w:rPr>
        <w:t xml:space="preserve"> </w:t>
      </w:r>
      <w:proofErr w:type="spellStart"/>
      <w:r w:rsidR="00A279EF">
        <w:rPr>
          <w:rFonts w:hint="cs"/>
          <w:rtl/>
        </w:rPr>
        <w:t>الالتزام</w:t>
      </w:r>
      <w:proofErr w:type="spellEnd"/>
      <w:r w:rsidRPr="00AF375B">
        <w:rPr>
          <w:rFonts w:hint="cs"/>
          <w:rtl/>
        </w:rPr>
        <w:t xml:space="preserve"> </w:t>
      </w:r>
      <w:proofErr w:type="spellStart"/>
      <w:r w:rsidRPr="00AF375B">
        <w:rPr>
          <w:rFonts w:hint="cs"/>
          <w:rtl/>
        </w:rPr>
        <w:t>العام</w:t>
      </w:r>
      <w:r w:rsidR="00A279EF">
        <w:rPr>
          <w:rFonts w:hint="cs"/>
          <w:rtl/>
        </w:rPr>
        <w:t>ة</w:t>
      </w:r>
      <w:proofErr w:type="spellEnd"/>
      <w:r w:rsidR="00BA1A9F">
        <w:rPr>
          <w:rFonts w:hint="cs"/>
          <w:rtl/>
        </w:rPr>
        <w:t>»</w:t>
      </w:r>
      <w:r w:rsidRPr="00AF375B">
        <w:rPr>
          <w:rFonts w:hint="cs"/>
          <w:rtl/>
        </w:rPr>
        <w:t xml:space="preserve"> </w:t>
      </w:r>
      <w:r w:rsidR="004921D7">
        <w:rPr>
          <w:rFonts w:hint="cs"/>
          <w:rtl/>
        </w:rPr>
        <w:t xml:space="preserve">نوشته </w:t>
      </w:r>
      <w:r w:rsidRPr="00AF375B">
        <w:rPr>
          <w:rFonts w:hint="cs"/>
          <w:rtl/>
        </w:rPr>
        <w:t xml:space="preserve">مصطفی </w:t>
      </w:r>
      <w:proofErr w:type="spellStart"/>
      <w:r w:rsidRPr="00AF375B">
        <w:rPr>
          <w:rFonts w:hint="cs"/>
          <w:rtl/>
        </w:rPr>
        <w:t>زرقاء</w:t>
      </w:r>
      <w:proofErr w:type="spellEnd"/>
      <w:r w:rsidRPr="00AF375B">
        <w:rPr>
          <w:rFonts w:hint="cs"/>
          <w:rtl/>
        </w:rPr>
        <w:t xml:space="preserve"> و برای هر یک، آثاری بار شده است.</w:t>
      </w:r>
      <w:r w:rsidR="007A7E40">
        <w:rPr>
          <w:rStyle w:val="a7"/>
          <w:rtl/>
        </w:rPr>
        <w:footnoteReference w:id="1"/>
      </w:r>
      <w:r w:rsidRPr="00AF375B">
        <w:rPr>
          <w:rFonts w:hint="cs"/>
          <w:rtl/>
        </w:rPr>
        <w:t xml:space="preserve"> عناوین این تقسیمات عبارت </w:t>
      </w:r>
      <w:proofErr w:type="spellStart"/>
      <w:r w:rsidRPr="00AF375B">
        <w:rPr>
          <w:rFonts w:hint="cs"/>
          <w:rtl/>
        </w:rPr>
        <w:t>اند</w:t>
      </w:r>
      <w:proofErr w:type="spellEnd"/>
      <w:r w:rsidRPr="00AF375B">
        <w:rPr>
          <w:rFonts w:hint="cs"/>
          <w:rtl/>
        </w:rPr>
        <w:t xml:space="preserve"> از: </w:t>
      </w:r>
      <w:r w:rsidR="00A279EF">
        <w:rPr>
          <w:rFonts w:hint="cs"/>
          <w:rtl/>
        </w:rPr>
        <w:t>1</w:t>
      </w:r>
      <w:r w:rsidR="00A279EF">
        <w:rPr>
          <w:rFonts w:cs="Times New Roman" w:hint="cs"/>
          <w:rtl/>
        </w:rPr>
        <w:t xml:space="preserve">_ </w:t>
      </w:r>
      <w:r w:rsidRPr="00AF375B">
        <w:rPr>
          <w:rFonts w:hint="cs"/>
          <w:rtl/>
        </w:rPr>
        <w:t xml:space="preserve">تقسیم مال به مال </w:t>
      </w:r>
      <w:proofErr w:type="spellStart"/>
      <w:r w:rsidRPr="00AF375B">
        <w:rPr>
          <w:rFonts w:hint="cs"/>
          <w:rtl/>
        </w:rPr>
        <w:t>متقوم</w:t>
      </w:r>
      <w:proofErr w:type="spellEnd"/>
      <w:r w:rsidRPr="00AF375B">
        <w:rPr>
          <w:rFonts w:hint="cs"/>
          <w:rtl/>
        </w:rPr>
        <w:t xml:space="preserve"> و غیر متقوم،</w:t>
      </w:r>
      <w:r w:rsidR="00A279EF">
        <w:rPr>
          <w:rFonts w:hint="cs"/>
          <w:rtl/>
        </w:rPr>
        <w:t>2</w:t>
      </w:r>
      <w:r w:rsidR="00A279EF">
        <w:rPr>
          <w:rFonts w:cs="Times New Roman" w:hint="cs"/>
          <w:rtl/>
        </w:rPr>
        <w:t>_</w:t>
      </w:r>
      <w:r w:rsidRPr="00AF375B">
        <w:rPr>
          <w:rFonts w:hint="cs"/>
          <w:rtl/>
        </w:rPr>
        <w:t xml:space="preserve"> تقسیم مال به مثلی و </w:t>
      </w:r>
      <w:proofErr w:type="spellStart"/>
      <w:r w:rsidRPr="00AF375B">
        <w:rPr>
          <w:rFonts w:hint="cs"/>
          <w:rtl/>
        </w:rPr>
        <w:t>قیمی</w:t>
      </w:r>
      <w:proofErr w:type="spellEnd"/>
      <w:r w:rsidRPr="00AF375B">
        <w:rPr>
          <w:rFonts w:hint="cs"/>
          <w:rtl/>
        </w:rPr>
        <w:t xml:space="preserve">، </w:t>
      </w:r>
      <w:r w:rsidR="00A279EF">
        <w:rPr>
          <w:rFonts w:hint="cs"/>
          <w:rtl/>
        </w:rPr>
        <w:t>3</w:t>
      </w:r>
      <w:r w:rsidR="00A279EF">
        <w:rPr>
          <w:rFonts w:cs="Times New Roman" w:hint="cs"/>
          <w:rtl/>
        </w:rPr>
        <w:t>_</w:t>
      </w:r>
      <w:r w:rsidRPr="00AF375B">
        <w:rPr>
          <w:rFonts w:hint="cs"/>
          <w:rtl/>
        </w:rPr>
        <w:t xml:space="preserve">تقسیم مال به </w:t>
      </w:r>
      <w:proofErr w:type="spellStart"/>
      <w:r w:rsidRPr="00AF375B">
        <w:rPr>
          <w:rFonts w:hint="cs"/>
          <w:rtl/>
        </w:rPr>
        <w:t>استهلاکی</w:t>
      </w:r>
      <w:proofErr w:type="spellEnd"/>
      <w:r w:rsidRPr="00AF375B">
        <w:rPr>
          <w:rFonts w:hint="cs"/>
          <w:rtl/>
        </w:rPr>
        <w:t xml:space="preserve"> و استعمالی،</w:t>
      </w:r>
      <w:r w:rsidR="00A279EF">
        <w:rPr>
          <w:rFonts w:hint="cs"/>
          <w:rtl/>
        </w:rPr>
        <w:t>4</w:t>
      </w:r>
      <w:r w:rsidR="00A279EF">
        <w:rPr>
          <w:rFonts w:cs="Times New Roman" w:hint="cs"/>
          <w:rtl/>
        </w:rPr>
        <w:t>_</w:t>
      </w:r>
      <w:r w:rsidRPr="00AF375B">
        <w:rPr>
          <w:rFonts w:hint="cs"/>
          <w:rtl/>
        </w:rPr>
        <w:t xml:space="preserve"> ت</w:t>
      </w:r>
      <w:r w:rsidR="0046056A">
        <w:rPr>
          <w:rFonts w:hint="cs"/>
          <w:rtl/>
        </w:rPr>
        <w:t>قسیم مال به منقول و غیر منقول (</w:t>
      </w:r>
      <w:r w:rsidRPr="00AF375B">
        <w:rPr>
          <w:rFonts w:hint="cs"/>
          <w:rtl/>
        </w:rPr>
        <w:t xml:space="preserve">که </w:t>
      </w:r>
      <w:proofErr w:type="spellStart"/>
      <w:r w:rsidRPr="00AF375B">
        <w:rPr>
          <w:rFonts w:hint="cs"/>
          <w:rtl/>
        </w:rPr>
        <w:t>درکتب</w:t>
      </w:r>
      <w:proofErr w:type="spellEnd"/>
      <w:r w:rsidR="00A279EF">
        <w:rPr>
          <w:rFonts w:hint="cs"/>
          <w:rtl/>
        </w:rPr>
        <w:t xml:space="preserve"> عامه </w:t>
      </w:r>
      <w:proofErr w:type="spellStart"/>
      <w:r w:rsidR="00A279EF">
        <w:rPr>
          <w:rFonts w:hint="cs"/>
          <w:rtl/>
        </w:rPr>
        <w:t>وهمينطوردرکتب</w:t>
      </w:r>
      <w:proofErr w:type="spellEnd"/>
      <w:r w:rsidRPr="00AF375B">
        <w:rPr>
          <w:rFonts w:hint="cs"/>
          <w:rtl/>
        </w:rPr>
        <w:t xml:space="preserve"> ما به عقار و غیر عقار هم تعبیر شده)،</w:t>
      </w:r>
      <w:r w:rsidR="00A279EF">
        <w:rPr>
          <w:rFonts w:hint="cs"/>
          <w:rtl/>
        </w:rPr>
        <w:t>5</w:t>
      </w:r>
      <w:r w:rsidR="00A279EF">
        <w:rPr>
          <w:rFonts w:cs="Times New Roman" w:hint="cs"/>
          <w:rtl/>
        </w:rPr>
        <w:t>_</w:t>
      </w:r>
      <w:r w:rsidRPr="00AF375B">
        <w:rPr>
          <w:rFonts w:hint="cs"/>
          <w:rtl/>
        </w:rPr>
        <w:t xml:space="preserve"> تقسیم مال به عین و دین ،</w:t>
      </w:r>
      <w:r w:rsidR="00A279EF">
        <w:rPr>
          <w:rFonts w:hint="cs"/>
          <w:rtl/>
        </w:rPr>
        <w:t>6</w:t>
      </w:r>
      <w:r w:rsidR="00A279EF">
        <w:rPr>
          <w:rFonts w:cs="Times New Roman" w:hint="cs"/>
          <w:rtl/>
        </w:rPr>
        <w:t>_</w:t>
      </w:r>
      <w:r w:rsidRPr="00AF375B">
        <w:rPr>
          <w:rFonts w:hint="cs"/>
          <w:rtl/>
        </w:rPr>
        <w:t xml:space="preserve"> تقسیم مال به عین و منفعت، </w:t>
      </w:r>
      <w:r w:rsidR="00A279EF">
        <w:rPr>
          <w:rFonts w:hint="cs"/>
          <w:rtl/>
        </w:rPr>
        <w:t>7</w:t>
      </w:r>
      <w:r w:rsidR="00A279EF">
        <w:rPr>
          <w:rFonts w:cs="Times New Roman" w:hint="cs"/>
          <w:rtl/>
        </w:rPr>
        <w:t>_</w:t>
      </w:r>
      <w:r w:rsidRPr="00AF375B">
        <w:rPr>
          <w:rFonts w:hint="cs"/>
          <w:rtl/>
        </w:rPr>
        <w:t xml:space="preserve">تقسیم مال به مال </w:t>
      </w:r>
      <w:proofErr w:type="spellStart"/>
      <w:r w:rsidRPr="00AF375B">
        <w:rPr>
          <w:rFonts w:hint="cs"/>
          <w:rtl/>
        </w:rPr>
        <w:t>مملوک</w:t>
      </w:r>
      <w:proofErr w:type="spellEnd"/>
      <w:r w:rsidRPr="00AF375B">
        <w:rPr>
          <w:rFonts w:hint="cs"/>
          <w:rtl/>
        </w:rPr>
        <w:t xml:space="preserve">، مال مباح (که فقط </w:t>
      </w:r>
      <w:proofErr w:type="spellStart"/>
      <w:r w:rsidRPr="00AF375B">
        <w:rPr>
          <w:rFonts w:hint="cs"/>
          <w:rtl/>
        </w:rPr>
        <w:t>اباحه</w:t>
      </w:r>
      <w:proofErr w:type="spellEnd"/>
      <w:r w:rsidRPr="00AF375B">
        <w:rPr>
          <w:rFonts w:hint="cs"/>
          <w:rtl/>
        </w:rPr>
        <w:t xml:space="preserve"> و جواز تصرف دارد) و مال م</w:t>
      </w:r>
      <w:r w:rsidR="00A279EF">
        <w:rPr>
          <w:rFonts w:hint="cs"/>
          <w:rtl/>
        </w:rPr>
        <w:t>ح</w:t>
      </w:r>
      <w:r w:rsidRPr="00AF375B">
        <w:rPr>
          <w:rFonts w:hint="cs"/>
          <w:rtl/>
        </w:rPr>
        <w:t xml:space="preserve">جور که </w:t>
      </w:r>
      <w:proofErr w:type="spellStart"/>
      <w:r w:rsidRPr="00AF375B">
        <w:rPr>
          <w:rFonts w:hint="cs"/>
          <w:rtl/>
        </w:rPr>
        <w:t>تملک</w:t>
      </w:r>
      <w:proofErr w:type="spellEnd"/>
      <w:r w:rsidRPr="00AF375B">
        <w:rPr>
          <w:rFonts w:hint="cs"/>
          <w:rtl/>
        </w:rPr>
        <w:t xml:space="preserve"> و </w:t>
      </w:r>
      <w:proofErr w:type="spellStart"/>
      <w:r w:rsidRPr="00AF375B">
        <w:rPr>
          <w:rFonts w:hint="cs"/>
          <w:rtl/>
        </w:rPr>
        <w:t>امتلاک</w:t>
      </w:r>
      <w:proofErr w:type="spellEnd"/>
      <w:r w:rsidRPr="00AF375B">
        <w:rPr>
          <w:rFonts w:hint="cs"/>
          <w:rtl/>
        </w:rPr>
        <w:t xml:space="preserve"> آن مورد منع قرار گرفته، </w:t>
      </w:r>
      <w:r w:rsidR="00A279EF">
        <w:rPr>
          <w:rFonts w:hint="cs"/>
          <w:rtl/>
        </w:rPr>
        <w:t>8</w:t>
      </w:r>
      <w:r w:rsidR="00A279EF">
        <w:rPr>
          <w:rFonts w:cs="Times New Roman" w:hint="cs"/>
          <w:rtl/>
        </w:rPr>
        <w:t>_</w:t>
      </w:r>
      <w:r w:rsidRPr="00AF375B">
        <w:rPr>
          <w:rFonts w:hint="cs"/>
          <w:rtl/>
        </w:rPr>
        <w:t>تقسیم مال به قابل قسمت و غیر قابل قسمت ( که اثر آن به لحاظ بحث شرکت است)،</w:t>
      </w:r>
      <w:r w:rsidR="0082201A">
        <w:rPr>
          <w:rFonts w:hint="cs"/>
          <w:rtl/>
        </w:rPr>
        <w:t>9</w:t>
      </w:r>
      <w:r w:rsidR="0082201A">
        <w:rPr>
          <w:rFonts w:cs="Times New Roman" w:hint="cs"/>
          <w:rtl/>
        </w:rPr>
        <w:t>_</w:t>
      </w:r>
      <w:r w:rsidRPr="00AF375B">
        <w:rPr>
          <w:rFonts w:hint="cs"/>
          <w:rtl/>
        </w:rPr>
        <w:t xml:space="preserve"> تقسیم مال به اصول و ثمرات، و</w:t>
      </w:r>
      <w:r w:rsidR="0082201A">
        <w:rPr>
          <w:rFonts w:hint="cs"/>
          <w:rtl/>
        </w:rPr>
        <w:t>10</w:t>
      </w:r>
      <w:r w:rsidR="0082201A">
        <w:rPr>
          <w:rFonts w:cs="Times New Roman" w:hint="cs"/>
          <w:rtl/>
        </w:rPr>
        <w:t>_</w:t>
      </w:r>
      <w:r w:rsidRPr="00AF375B">
        <w:rPr>
          <w:rFonts w:hint="cs"/>
          <w:rtl/>
        </w:rPr>
        <w:t xml:space="preserve"> تقسیم مال به مال خاص و مال عام. در برخی کلمات هم تقسیم </w:t>
      </w:r>
      <w:proofErr w:type="spellStart"/>
      <w:r w:rsidRPr="00AF375B">
        <w:rPr>
          <w:rFonts w:hint="cs"/>
          <w:rtl/>
        </w:rPr>
        <w:t>یازدهمی</w:t>
      </w:r>
      <w:proofErr w:type="spellEnd"/>
      <w:r w:rsidRPr="00AF375B">
        <w:rPr>
          <w:rFonts w:hint="cs"/>
          <w:rtl/>
        </w:rPr>
        <w:t xml:space="preserve"> مطرح شده به عنوان تقسیم مال به مال ظاهری و باطنی (یا معنوی)</w:t>
      </w:r>
      <w:r w:rsidR="009404C5">
        <w:rPr>
          <w:rStyle w:val="a7"/>
          <w:rtl/>
        </w:rPr>
        <w:footnoteReference w:id="2"/>
      </w:r>
      <w:r w:rsidRPr="00AF375B">
        <w:rPr>
          <w:rFonts w:hint="cs"/>
          <w:rtl/>
        </w:rPr>
        <w:t xml:space="preserve"> که تطبیق بر حقوق شده، خصوصا حقوق </w:t>
      </w:r>
      <w:proofErr w:type="spellStart"/>
      <w:r w:rsidRPr="00AF375B">
        <w:rPr>
          <w:rFonts w:hint="cs"/>
          <w:rtl/>
        </w:rPr>
        <w:t>مستحدث</w:t>
      </w:r>
      <w:proofErr w:type="spellEnd"/>
      <w:r w:rsidRPr="00AF375B">
        <w:rPr>
          <w:rFonts w:hint="cs"/>
          <w:rtl/>
        </w:rPr>
        <w:t xml:space="preserve"> مثل حق </w:t>
      </w:r>
      <w:proofErr w:type="spellStart"/>
      <w:r w:rsidRPr="00AF375B">
        <w:rPr>
          <w:rFonts w:hint="cs"/>
          <w:rtl/>
        </w:rPr>
        <w:t>التالیف</w:t>
      </w:r>
      <w:proofErr w:type="spellEnd"/>
      <w:r w:rsidRPr="00AF375B">
        <w:rPr>
          <w:rFonts w:hint="cs"/>
          <w:rtl/>
        </w:rPr>
        <w:t xml:space="preserve">. </w:t>
      </w:r>
    </w:p>
    <w:p w:rsidR="00AF375B" w:rsidRPr="00AF375B" w:rsidRDefault="00AF375B" w:rsidP="0046056A">
      <w:pPr>
        <w:rPr>
          <w:rtl/>
        </w:rPr>
      </w:pPr>
      <w:r w:rsidRPr="00AF375B">
        <w:rPr>
          <w:rFonts w:hint="cs"/>
          <w:rtl/>
        </w:rPr>
        <w:t xml:space="preserve">در این </w:t>
      </w:r>
      <w:r w:rsidR="0046056A">
        <w:rPr>
          <w:rFonts w:hint="cs"/>
          <w:rtl/>
        </w:rPr>
        <w:t>بحث</w:t>
      </w:r>
      <w:r w:rsidRPr="00AF375B">
        <w:rPr>
          <w:rFonts w:hint="cs"/>
          <w:rtl/>
        </w:rPr>
        <w:t xml:space="preserve">، </w:t>
      </w:r>
      <w:proofErr w:type="spellStart"/>
      <w:r w:rsidR="0046056A">
        <w:rPr>
          <w:rFonts w:hint="cs"/>
          <w:rtl/>
        </w:rPr>
        <w:t>تقسیماتی</w:t>
      </w:r>
      <w:proofErr w:type="spellEnd"/>
      <w:r w:rsidRPr="00AF375B">
        <w:rPr>
          <w:rFonts w:hint="cs"/>
          <w:rtl/>
        </w:rPr>
        <w:t xml:space="preserve"> که قابل اعتناء است را مطرح کرده و اشاره ای به سایر تقسیمات کرده و این بحث را تمام می کنیم.</w:t>
      </w:r>
    </w:p>
    <w:p w:rsidR="00AF375B" w:rsidRPr="00AF375B" w:rsidRDefault="00AF375B" w:rsidP="0082201A">
      <w:pPr>
        <w:rPr>
          <w:rtl/>
        </w:rPr>
      </w:pPr>
      <w:r w:rsidRPr="00AF375B">
        <w:rPr>
          <w:rFonts w:hint="cs"/>
          <w:rtl/>
        </w:rPr>
        <w:t xml:space="preserve">آن چه در هر یک از این تقسیمات باید لحاظ شود، این است که اولا مراد از </w:t>
      </w:r>
      <w:r w:rsidR="0082201A">
        <w:rPr>
          <w:rFonts w:hint="cs"/>
          <w:rtl/>
        </w:rPr>
        <w:t xml:space="preserve">اقسام </w:t>
      </w:r>
      <w:r w:rsidRPr="00AF375B">
        <w:rPr>
          <w:rFonts w:hint="cs"/>
          <w:rtl/>
        </w:rPr>
        <w:t xml:space="preserve">این تقسیمات چیست، ثانیا بحث صحت تقسیمات است؛ زیرا </w:t>
      </w:r>
      <w:proofErr w:type="spellStart"/>
      <w:r w:rsidRPr="00AF375B">
        <w:rPr>
          <w:rFonts w:hint="cs"/>
          <w:rtl/>
        </w:rPr>
        <w:t>مقسم</w:t>
      </w:r>
      <w:proofErr w:type="spellEnd"/>
      <w:r w:rsidRPr="00AF375B">
        <w:rPr>
          <w:rFonts w:hint="cs"/>
          <w:rtl/>
        </w:rPr>
        <w:t xml:space="preserve"> باید در همه اقسام وجود داشته باشد و تقسیم </w:t>
      </w:r>
      <w:proofErr w:type="spellStart"/>
      <w:r w:rsidRPr="00AF375B">
        <w:rPr>
          <w:rFonts w:hint="cs"/>
          <w:rtl/>
        </w:rPr>
        <w:t>الشیء</w:t>
      </w:r>
      <w:proofErr w:type="spellEnd"/>
      <w:r w:rsidRPr="00AF375B">
        <w:rPr>
          <w:rFonts w:hint="cs"/>
          <w:rtl/>
        </w:rPr>
        <w:t xml:space="preserve"> به</w:t>
      </w:r>
      <w:r w:rsidR="0082201A">
        <w:rPr>
          <w:rFonts w:hint="cs"/>
          <w:rtl/>
        </w:rPr>
        <w:t xml:space="preserve"> نفس </w:t>
      </w:r>
      <w:r w:rsidR="0082201A">
        <w:rPr>
          <w:rFonts w:hint="cs"/>
          <w:rtl/>
        </w:rPr>
        <w:lastRenderedPageBreak/>
        <w:t>آن و</w:t>
      </w:r>
      <w:r w:rsidRPr="00AF375B">
        <w:rPr>
          <w:rFonts w:hint="cs"/>
          <w:rtl/>
        </w:rPr>
        <w:t xml:space="preserve"> </w:t>
      </w:r>
      <w:proofErr w:type="spellStart"/>
      <w:r w:rsidRPr="00AF375B">
        <w:rPr>
          <w:rFonts w:hint="cs"/>
          <w:rtl/>
        </w:rPr>
        <w:t>مباین</w:t>
      </w:r>
      <w:proofErr w:type="spellEnd"/>
      <w:r w:rsidRPr="00AF375B">
        <w:rPr>
          <w:rFonts w:hint="cs"/>
          <w:rtl/>
        </w:rPr>
        <w:t xml:space="preserve"> غلط است، و </w:t>
      </w:r>
      <w:proofErr w:type="spellStart"/>
      <w:r w:rsidRPr="00AF375B">
        <w:rPr>
          <w:rFonts w:hint="cs"/>
          <w:rtl/>
        </w:rPr>
        <w:t>ثالثا</w:t>
      </w:r>
      <w:proofErr w:type="spellEnd"/>
      <w:r w:rsidRPr="00AF375B">
        <w:rPr>
          <w:rFonts w:hint="cs"/>
          <w:rtl/>
        </w:rPr>
        <w:t xml:space="preserve"> این که آیا این تقسیم به لحاظ آثار و احکام شرعی اثر دارد یا مجرد تقسیم و تکثیر عناوین است.</w:t>
      </w:r>
    </w:p>
    <w:p w:rsidR="00AF375B" w:rsidRPr="00AF375B" w:rsidRDefault="00913357" w:rsidP="00913357">
      <w:pPr>
        <w:pStyle w:val="2"/>
        <w:rPr>
          <w:rtl/>
        </w:rPr>
      </w:pPr>
      <w:r>
        <w:rPr>
          <w:rFonts w:hint="cs"/>
          <w:rtl/>
        </w:rPr>
        <w:t>تقسیم اول</w:t>
      </w:r>
      <w:r w:rsidR="00351008">
        <w:rPr>
          <w:rFonts w:hint="cs"/>
          <w:rtl/>
        </w:rPr>
        <w:t xml:space="preserve">: مال </w:t>
      </w:r>
      <w:proofErr w:type="spellStart"/>
      <w:r w:rsidR="00351008">
        <w:rPr>
          <w:rFonts w:hint="cs"/>
          <w:rtl/>
        </w:rPr>
        <w:t>متقوم</w:t>
      </w:r>
      <w:proofErr w:type="spellEnd"/>
      <w:r w:rsidR="00351008">
        <w:rPr>
          <w:rFonts w:hint="cs"/>
          <w:rtl/>
        </w:rPr>
        <w:t xml:space="preserve"> و غیر </w:t>
      </w:r>
      <w:proofErr w:type="spellStart"/>
      <w:r w:rsidR="00351008">
        <w:rPr>
          <w:rFonts w:hint="cs"/>
          <w:rtl/>
        </w:rPr>
        <w:t>متقوم</w:t>
      </w:r>
      <w:proofErr w:type="spellEnd"/>
    </w:p>
    <w:p w:rsidR="00AF375B" w:rsidRPr="00AF375B" w:rsidRDefault="00380740" w:rsidP="00FD5D6C">
      <w:pPr>
        <w:rPr>
          <w:rtl/>
        </w:rPr>
      </w:pPr>
      <w:r>
        <w:rPr>
          <w:rFonts w:hint="cs"/>
          <w:rtl/>
        </w:rPr>
        <w:t xml:space="preserve">مال </w:t>
      </w:r>
      <w:proofErr w:type="spellStart"/>
      <w:r w:rsidR="00AF375B" w:rsidRPr="00AF375B">
        <w:rPr>
          <w:rFonts w:hint="cs"/>
          <w:rtl/>
        </w:rPr>
        <w:t>متقوم</w:t>
      </w:r>
      <w:proofErr w:type="spellEnd"/>
      <w:r w:rsidR="00AF375B" w:rsidRPr="00AF375B">
        <w:rPr>
          <w:rFonts w:hint="cs"/>
          <w:rtl/>
        </w:rPr>
        <w:t xml:space="preserve"> یعنی مالی که قیمت دارد و غیر </w:t>
      </w:r>
      <w:proofErr w:type="spellStart"/>
      <w:r w:rsidR="00AF375B" w:rsidRPr="00AF375B">
        <w:rPr>
          <w:rFonts w:hint="cs"/>
          <w:rtl/>
        </w:rPr>
        <w:t>متقوم</w:t>
      </w:r>
      <w:proofErr w:type="spellEnd"/>
      <w:r w:rsidR="00AF375B" w:rsidRPr="00AF375B">
        <w:rPr>
          <w:rFonts w:hint="cs"/>
          <w:rtl/>
        </w:rPr>
        <w:t xml:space="preserve"> یعنی مالی که قیمت ندارد. در توضیح </w:t>
      </w:r>
      <w:r>
        <w:rPr>
          <w:rFonts w:hint="cs"/>
          <w:rtl/>
        </w:rPr>
        <w:t xml:space="preserve">این </w:t>
      </w:r>
      <w:r w:rsidR="00AF375B" w:rsidRPr="00AF375B">
        <w:rPr>
          <w:rFonts w:hint="cs"/>
          <w:rtl/>
        </w:rPr>
        <w:t xml:space="preserve">تقسیم </w:t>
      </w:r>
      <w:r>
        <w:rPr>
          <w:rFonts w:hint="cs"/>
          <w:rtl/>
        </w:rPr>
        <w:t>(</w:t>
      </w:r>
      <w:r w:rsidR="00AF375B" w:rsidRPr="00AF375B">
        <w:rPr>
          <w:rFonts w:hint="cs"/>
          <w:rtl/>
        </w:rPr>
        <w:t xml:space="preserve">برای دفع اشکال </w:t>
      </w:r>
      <w:r>
        <w:rPr>
          <w:rFonts w:hint="cs"/>
          <w:rtl/>
        </w:rPr>
        <w:t xml:space="preserve">لزوم تقسیم </w:t>
      </w:r>
      <w:proofErr w:type="spellStart"/>
      <w:r>
        <w:rPr>
          <w:rFonts w:hint="cs"/>
          <w:rtl/>
        </w:rPr>
        <w:t>شیء</w:t>
      </w:r>
      <w:proofErr w:type="spellEnd"/>
      <w:r>
        <w:rPr>
          <w:rFonts w:hint="cs"/>
          <w:rtl/>
        </w:rPr>
        <w:t xml:space="preserve"> به خودش</w:t>
      </w:r>
      <w:r w:rsidR="0082201A">
        <w:rPr>
          <w:rFonts w:hint="cs"/>
          <w:rtl/>
        </w:rPr>
        <w:t xml:space="preserve"> </w:t>
      </w:r>
      <w:proofErr w:type="spellStart"/>
      <w:r w:rsidR="0082201A">
        <w:rPr>
          <w:rFonts w:hint="cs"/>
          <w:rtl/>
        </w:rPr>
        <w:t>وبه</w:t>
      </w:r>
      <w:proofErr w:type="spellEnd"/>
      <w:r w:rsidR="0082201A">
        <w:rPr>
          <w:rFonts w:hint="cs"/>
          <w:rtl/>
        </w:rPr>
        <w:t xml:space="preserve"> </w:t>
      </w:r>
      <w:proofErr w:type="spellStart"/>
      <w:r w:rsidR="0082201A">
        <w:rPr>
          <w:rFonts w:hint="cs"/>
          <w:rtl/>
        </w:rPr>
        <w:t>مباين</w:t>
      </w:r>
      <w:proofErr w:type="spellEnd"/>
      <w:r>
        <w:rPr>
          <w:rFonts w:hint="cs"/>
          <w:rtl/>
        </w:rPr>
        <w:t xml:space="preserve">) </w:t>
      </w:r>
      <w:r w:rsidR="00AF375B" w:rsidRPr="00AF375B">
        <w:rPr>
          <w:rFonts w:hint="cs"/>
          <w:rtl/>
        </w:rPr>
        <w:t xml:space="preserve">گفته </w:t>
      </w:r>
      <w:proofErr w:type="spellStart"/>
      <w:r w:rsidR="00AF375B" w:rsidRPr="00AF375B">
        <w:rPr>
          <w:rFonts w:hint="cs"/>
          <w:rtl/>
        </w:rPr>
        <w:t>اند</w:t>
      </w:r>
      <w:proofErr w:type="spellEnd"/>
      <w:r w:rsidR="00AF375B" w:rsidRPr="00AF375B">
        <w:rPr>
          <w:rFonts w:hint="cs"/>
          <w:rtl/>
        </w:rPr>
        <w:t xml:space="preserve"> مراد از </w:t>
      </w:r>
      <w:proofErr w:type="spellStart"/>
      <w:r w:rsidR="00AF375B" w:rsidRPr="00AF375B">
        <w:rPr>
          <w:rFonts w:hint="cs"/>
          <w:rtl/>
        </w:rPr>
        <w:t>متقوم</w:t>
      </w:r>
      <w:proofErr w:type="spellEnd"/>
      <w:r>
        <w:rPr>
          <w:rFonts w:hint="cs"/>
          <w:rtl/>
        </w:rPr>
        <w:t xml:space="preserve"> و قیمت داشتن،</w:t>
      </w:r>
      <w:r w:rsidR="00AF375B" w:rsidRPr="00AF375B">
        <w:rPr>
          <w:rFonts w:hint="cs"/>
          <w:rtl/>
        </w:rPr>
        <w:t xml:space="preserve"> قیمت نزد عامه ناس نیست چون اگر چیزی نزد مردم قی</w:t>
      </w:r>
      <w:r>
        <w:rPr>
          <w:rFonts w:hint="cs"/>
          <w:rtl/>
        </w:rPr>
        <w:t>م</w:t>
      </w:r>
      <w:r w:rsidR="00AF375B" w:rsidRPr="00AF375B">
        <w:rPr>
          <w:rFonts w:hint="cs"/>
          <w:rtl/>
        </w:rPr>
        <w:t>ت نداشته باشد</w:t>
      </w:r>
      <w:r>
        <w:rPr>
          <w:rFonts w:hint="cs"/>
          <w:rtl/>
        </w:rPr>
        <w:t>،</w:t>
      </w:r>
      <w:r w:rsidR="00AF375B" w:rsidRPr="00AF375B">
        <w:rPr>
          <w:rFonts w:hint="cs"/>
          <w:rtl/>
        </w:rPr>
        <w:t xml:space="preserve"> اصلا مال نیست و </w:t>
      </w:r>
      <w:r w:rsidR="00FD5D6C">
        <w:rPr>
          <w:rFonts w:hint="cs"/>
          <w:rtl/>
        </w:rPr>
        <w:t xml:space="preserve">این </w:t>
      </w:r>
      <w:r w:rsidR="00AF375B" w:rsidRPr="00AF375B">
        <w:rPr>
          <w:rFonts w:hint="cs"/>
          <w:rtl/>
        </w:rPr>
        <w:t>تقسیم</w:t>
      </w:r>
      <w:r w:rsidR="00FD5D6C">
        <w:rPr>
          <w:rFonts w:hint="cs"/>
          <w:rtl/>
        </w:rPr>
        <w:t>،</w:t>
      </w:r>
      <w:r w:rsidR="00AF375B" w:rsidRPr="00AF375B">
        <w:rPr>
          <w:rFonts w:hint="cs"/>
          <w:rtl/>
        </w:rPr>
        <w:t xml:space="preserve"> می شود تقسیم به </w:t>
      </w:r>
      <w:proofErr w:type="spellStart"/>
      <w:r w:rsidR="00AF375B" w:rsidRPr="00AF375B">
        <w:rPr>
          <w:rFonts w:hint="cs"/>
          <w:rtl/>
        </w:rPr>
        <w:t>شیء</w:t>
      </w:r>
      <w:proofErr w:type="spellEnd"/>
      <w:r w:rsidR="00AF375B" w:rsidRPr="00AF375B">
        <w:rPr>
          <w:rFonts w:hint="cs"/>
          <w:rtl/>
        </w:rPr>
        <w:t xml:space="preserve"> و </w:t>
      </w:r>
      <w:proofErr w:type="spellStart"/>
      <w:r w:rsidR="00AF375B" w:rsidRPr="00AF375B">
        <w:rPr>
          <w:rFonts w:hint="cs"/>
          <w:rtl/>
        </w:rPr>
        <w:t>مباینش</w:t>
      </w:r>
      <w:proofErr w:type="spellEnd"/>
      <w:r w:rsidR="00AF375B" w:rsidRPr="00AF375B">
        <w:rPr>
          <w:rFonts w:hint="cs"/>
          <w:rtl/>
        </w:rPr>
        <w:t xml:space="preserve"> لذا باید </w:t>
      </w:r>
      <w:proofErr w:type="spellStart"/>
      <w:r w:rsidR="00AF375B" w:rsidRPr="00AF375B">
        <w:rPr>
          <w:rFonts w:hint="cs"/>
          <w:rtl/>
        </w:rPr>
        <w:t>تق</w:t>
      </w:r>
      <w:r w:rsidR="0064664E">
        <w:rPr>
          <w:rFonts w:hint="cs"/>
          <w:rtl/>
        </w:rPr>
        <w:t>وم</w:t>
      </w:r>
      <w:proofErr w:type="spellEnd"/>
      <w:r w:rsidR="0064664E">
        <w:rPr>
          <w:rFonts w:hint="cs"/>
          <w:rtl/>
        </w:rPr>
        <w:t xml:space="preserve"> را </w:t>
      </w:r>
      <w:proofErr w:type="spellStart"/>
      <w:r w:rsidR="0064664E">
        <w:rPr>
          <w:rFonts w:hint="cs"/>
          <w:rtl/>
        </w:rPr>
        <w:t>تقوم</w:t>
      </w:r>
      <w:proofErr w:type="spellEnd"/>
      <w:r w:rsidR="0064664E">
        <w:rPr>
          <w:rFonts w:hint="cs"/>
          <w:rtl/>
        </w:rPr>
        <w:t xml:space="preserve"> </w:t>
      </w:r>
      <w:proofErr w:type="spellStart"/>
      <w:r w:rsidR="0064664E">
        <w:rPr>
          <w:rFonts w:hint="cs"/>
          <w:rtl/>
        </w:rPr>
        <w:t>عند</w:t>
      </w:r>
      <w:proofErr w:type="spellEnd"/>
      <w:r w:rsidR="0064664E">
        <w:rPr>
          <w:rFonts w:hint="cs"/>
          <w:rtl/>
        </w:rPr>
        <w:t xml:space="preserve"> </w:t>
      </w:r>
      <w:proofErr w:type="spellStart"/>
      <w:r w:rsidR="0064664E">
        <w:rPr>
          <w:rFonts w:hint="cs"/>
          <w:rtl/>
        </w:rPr>
        <w:t>الشارع</w:t>
      </w:r>
      <w:proofErr w:type="spellEnd"/>
      <w:r w:rsidR="0064664E">
        <w:rPr>
          <w:rFonts w:hint="cs"/>
          <w:rtl/>
        </w:rPr>
        <w:t xml:space="preserve"> بدانیم. د</w:t>
      </w:r>
      <w:r w:rsidR="00AF375B" w:rsidRPr="00AF375B">
        <w:rPr>
          <w:rFonts w:hint="cs"/>
          <w:rtl/>
        </w:rPr>
        <w:t>ر</w:t>
      </w:r>
      <w:r w:rsidR="0064664E">
        <w:rPr>
          <w:rFonts w:hint="cs"/>
          <w:rtl/>
        </w:rPr>
        <w:t xml:space="preserve"> </w:t>
      </w:r>
      <w:r w:rsidR="00AF375B" w:rsidRPr="00AF375B">
        <w:rPr>
          <w:rFonts w:hint="cs"/>
          <w:rtl/>
        </w:rPr>
        <w:t xml:space="preserve">این صورت حاصل تقسیم </w:t>
      </w:r>
      <w:r w:rsidR="00FD5D6C">
        <w:rPr>
          <w:rFonts w:hint="cs"/>
          <w:rtl/>
        </w:rPr>
        <w:t>عبارت خواهد بود از</w:t>
      </w:r>
      <w:r w:rsidR="00AF375B" w:rsidRPr="00AF375B">
        <w:rPr>
          <w:rFonts w:hint="cs"/>
          <w:rtl/>
        </w:rPr>
        <w:t xml:space="preserve"> تقسیم مال به مال امضاء شده </w:t>
      </w:r>
      <w:proofErr w:type="spellStart"/>
      <w:r w:rsidR="00AF375B" w:rsidRPr="00AF375B">
        <w:rPr>
          <w:rFonts w:hint="cs"/>
          <w:rtl/>
        </w:rPr>
        <w:t>عند</w:t>
      </w:r>
      <w:proofErr w:type="spellEnd"/>
      <w:r w:rsidR="00AF375B" w:rsidRPr="00AF375B">
        <w:rPr>
          <w:rFonts w:hint="cs"/>
          <w:rtl/>
        </w:rPr>
        <w:t xml:space="preserve"> </w:t>
      </w:r>
      <w:proofErr w:type="spellStart"/>
      <w:r w:rsidR="00AF375B" w:rsidRPr="00AF375B">
        <w:rPr>
          <w:rFonts w:hint="cs"/>
          <w:rtl/>
        </w:rPr>
        <w:t>الشارع</w:t>
      </w:r>
      <w:proofErr w:type="spellEnd"/>
      <w:r w:rsidR="00AF375B" w:rsidRPr="00AF375B">
        <w:rPr>
          <w:rFonts w:hint="cs"/>
          <w:rtl/>
        </w:rPr>
        <w:t xml:space="preserve"> و مال امضاء نشده</w:t>
      </w:r>
      <w:r w:rsidR="00FD5D6C">
        <w:rPr>
          <w:rFonts w:hint="cs"/>
          <w:rtl/>
        </w:rPr>
        <w:t>.</w:t>
      </w:r>
    </w:p>
    <w:p w:rsidR="00AF375B" w:rsidRPr="00AF375B" w:rsidRDefault="00AF375B" w:rsidP="00C754DD">
      <w:pPr>
        <w:rPr>
          <w:rtl/>
        </w:rPr>
      </w:pPr>
      <w:r w:rsidRPr="00AF375B">
        <w:rPr>
          <w:rFonts w:hint="cs"/>
          <w:rtl/>
        </w:rPr>
        <w:t>در این صورت تقسیم صحیح است</w:t>
      </w:r>
      <w:r w:rsidR="00FD5D6C">
        <w:rPr>
          <w:rFonts w:hint="cs"/>
          <w:rtl/>
        </w:rPr>
        <w:t>؛</w:t>
      </w:r>
      <w:r w:rsidR="00C754DD">
        <w:rPr>
          <w:rFonts w:hint="cs"/>
          <w:rtl/>
        </w:rPr>
        <w:t xml:space="preserve"> زیرا اگر مراد مال شرعی</w:t>
      </w:r>
      <w:r w:rsidRPr="00AF375B">
        <w:rPr>
          <w:rFonts w:hint="cs"/>
          <w:rtl/>
        </w:rPr>
        <w:t xml:space="preserve"> باشد</w:t>
      </w:r>
      <w:r w:rsidR="00C754DD">
        <w:rPr>
          <w:rFonts w:hint="cs"/>
          <w:rtl/>
        </w:rPr>
        <w:t>،</w:t>
      </w:r>
      <w:r w:rsidRPr="00AF375B">
        <w:rPr>
          <w:rFonts w:hint="cs"/>
          <w:rtl/>
        </w:rPr>
        <w:t xml:space="preserve"> </w:t>
      </w:r>
      <w:r w:rsidR="00FD5D6C">
        <w:rPr>
          <w:rFonts w:hint="cs"/>
          <w:rtl/>
        </w:rPr>
        <w:t>برخی اموال عرفی مال شرعی نیستند مثل خمر و خنزیر،</w:t>
      </w:r>
      <w:r w:rsidR="0064664E">
        <w:rPr>
          <w:rFonts w:hint="cs"/>
          <w:rtl/>
        </w:rPr>
        <w:t xml:space="preserve"> اما اگر مراد</w:t>
      </w:r>
      <w:r w:rsidRPr="00AF375B">
        <w:rPr>
          <w:rFonts w:hint="cs"/>
          <w:rtl/>
        </w:rPr>
        <w:t xml:space="preserve"> از </w:t>
      </w:r>
      <w:proofErr w:type="spellStart"/>
      <w:r w:rsidRPr="00AF375B">
        <w:rPr>
          <w:rFonts w:hint="cs"/>
          <w:rtl/>
        </w:rPr>
        <w:t>تقوم</w:t>
      </w:r>
      <w:proofErr w:type="spellEnd"/>
      <w:r w:rsidR="00C754DD">
        <w:rPr>
          <w:rFonts w:hint="cs"/>
          <w:rtl/>
        </w:rPr>
        <w:t>،</w:t>
      </w:r>
      <w:r w:rsidRPr="00AF375B">
        <w:rPr>
          <w:rFonts w:hint="cs"/>
          <w:rtl/>
        </w:rPr>
        <w:t xml:space="preserve"> </w:t>
      </w:r>
      <w:proofErr w:type="spellStart"/>
      <w:r w:rsidRPr="00AF375B">
        <w:rPr>
          <w:rFonts w:hint="cs"/>
          <w:rtl/>
        </w:rPr>
        <w:t>مطلق</w:t>
      </w:r>
      <w:proofErr w:type="spellEnd"/>
      <w:r w:rsidRPr="00AF375B">
        <w:rPr>
          <w:rFonts w:hint="cs"/>
          <w:rtl/>
        </w:rPr>
        <w:t xml:space="preserve"> </w:t>
      </w:r>
      <w:proofErr w:type="spellStart"/>
      <w:r w:rsidRPr="00AF375B">
        <w:rPr>
          <w:rFonts w:hint="cs"/>
          <w:rtl/>
        </w:rPr>
        <w:t>تقوم</w:t>
      </w:r>
      <w:proofErr w:type="spellEnd"/>
      <w:r w:rsidRPr="00AF375B">
        <w:rPr>
          <w:rFonts w:hint="cs"/>
          <w:rtl/>
        </w:rPr>
        <w:t xml:space="preserve"> (</w:t>
      </w:r>
      <w:proofErr w:type="spellStart"/>
      <w:r w:rsidRPr="00AF375B">
        <w:rPr>
          <w:rFonts w:hint="cs"/>
          <w:rtl/>
        </w:rPr>
        <w:t>عند</w:t>
      </w:r>
      <w:proofErr w:type="spellEnd"/>
      <w:r w:rsidRPr="00AF375B">
        <w:rPr>
          <w:rFonts w:hint="cs"/>
          <w:rtl/>
        </w:rPr>
        <w:t xml:space="preserve"> </w:t>
      </w:r>
      <w:proofErr w:type="spellStart"/>
      <w:r w:rsidRPr="00AF375B">
        <w:rPr>
          <w:rFonts w:hint="cs"/>
          <w:rtl/>
        </w:rPr>
        <w:t>العرف</w:t>
      </w:r>
      <w:proofErr w:type="spellEnd"/>
      <w:r w:rsidRPr="00AF375B">
        <w:rPr>
          <w:rFonts w:hint="cs"/>
          <w:rtl/>
        </w:rPr>
        <w:t xml:space="preserve"> و </w:t>
      </w:r>
      <w:proofErr w:type="spellStart"/>
      <w:r w:rsidRPr="00AF375B">
        <w:rPr>
          <w:rFonts w:hint="cs"/>
          <w:rtl/>
        </w:rPr>
        <w:t>عند</w:t>
      </w:r>
      <w:proofErr w:type="spellEnd"/>
      <w:r w:rsidRPr="00AF375B">
        <w:rPr>
          <w:rFonts w:hint="cs"/>
          <w:rtl/>
        </w:rPr>
        <w:t xml:space="preserve"> </w:t>
      </w:r>
      <w:proofErr w:type="spellStart"/>
      <w:r w:rsidRPr="00AF375B">
        <w:rPr>
          <w:rFonts w:hint="cs"/>
          <w:rtl/>
        </w:rPr>
        <w:t>الشرع</w:t>
      </w:r>
      <w:proofErr w:type="spellEnd"/>
      <w:r w:rsidRPr="00AF375B">
        <w:rPr>
          <w:rFonts w:hint="cs"/>
          <w:rtl/>
        </w:rPr>
        <w:t xml:space="preserve"> </w:t>
      </w:r>
      <w:proofErr w:type="spellStart"/>
      <w:r w:rsidRPr="00AF375B">
        <w:rPr>
          <w:rFonts w:hint="cs"/>
          <w:rtl/>
        </w:rPr>
        <w:t>هردو</w:t>
      </w:r>
      <w:proofErr w:type="spellEnd"/>
      <w:r w:rsidRPr="00AF375B">
        <w:rPr>
          <w:rFonts w:hint="cs"/>
          <w:rtl/>
        </w:rPr>
        <w:t>) باشد این تقسیم صحیح نخواهد بود.</w:t>
      </w:r>
      <w:r w:rsidR="00C754DD">
        <w:rPr>
          <w:rFonts w:hint="cs"/>
          <w:rtl/>
        </w:rPr>
        <w:t xml:space="preserve"> البته این مطلب، طبق مبنای صحیح بود که</w:t>
      </w:r>
      <w:r w:rsidR="00C754DD" w:rsidRPr="00AF375B">
        <w:rPr>
          <w:rFonts w:hint="cs"/>
          <w:rtl/>
        </w:rPr>
        <w:t xml:space="preserve"> </w:t>
      </w:r>
      <w:proofErr w:type="spellStart"/>
      <w:r w:rsidR="00C754DD" w:rsidRPr="00AF375B">
        <w:rPr>
          <w:rFonts w:hint="cs"/>
          <w:rtl/>
        </w:rPr>
        <w:t>مال</w:t>
      </w:r>
      <w:r w:rsidR="00C754DD">
        <w:rPr>
          <w:rFonts w:hint="cs"/>
          <w:rtl/>
        </w:rPr>
        <w:t>یت</w:t>
      </w:r>
      <w:proofErr w:type="spellEnd"/>
      <w:r w:rsidR="00C754DD" w:rsidRPr="00AF375B">
        <w:rPr>
          <w:rFonts w:hint="cs"/>
          <w:rtl/>
        </w:rPr>
        <w:t xml:space="preserve"> را </w:t>
      </w:r>
      <w:r w:rsidR="00C754DD">
        <w:rPr>
          <w:rFonts w:hint="cs"/>
          <w:rtl/>
        </w:rPr>
        <w:t>امری اعتب</w:t>
      </w:r>
      <w:r w:rsidR="00C754DD" w:rsidRPr="00AF375B">
        <w:rPr>
          <w:rFonts w:hint="cs"/>
          <w:rtl/>
        </w:rPr>
        <w:t xml:space="preserve">اری و قابل تصرف از ناحیه </w:t>
      </w:r>
      <w:proofErr w:type="spellStart"/>
      <w:r w:rsidR="00C754DD" w:rsidRPr="00AF375B">
        <w:rPr>
          <w:rFonts w:hint="cs"/>
          <w:rtl/>
        </w:rPr>
        <w:t>مقنن</w:t>
      </w:r>
      <w:proofErr w:type="spellEnd"/>
      <w:r w:rsidR="00C754DD" w:rsidRPr="00AF375B">
        <w:rPr>
          <w:rFonts w:hint="cs"/>
          <w:rtl/>
        </w:rPr>
        <w:t xml:space="preserve"> و </w:t>
      </w:r>
      <w:proofErr w:type="spellStart"/>
      <w:r w:rsidR="00C754DD" w:rsidRPr="00AF375B">
        <w:rPr>
          <w:rFonts w:hint="cs"/>
          <w:rtl/>
        </w:rPr>
        <w:t>مشرّع</w:t>
      </w:r>
      <w:proofErr w:type="spellEnd"/>
      <w:r w:rsidR="00C754DD" w:rsidRPr="00AF375B">
        <w:rPr>
          <w:rFonts w:hint="cs"/>
          <w:rtl/>
        </w:rPr>
        <w:t xml:space="preserve"> </w:t>
      </w:r>
      <w:r w:rsidR="00C754DD">
        <w:rPr>
          <w:rFonts w:hint="cs"/>
          <w:rtl/>
        </w:rPr>
        <w:t xml:space="preserve">می داند، </w:t>
      </w:r>
      <w:r w:rsidR="00C754DD" w:rsidRPr="00AF375B">
        <w:rPr>
          <w:rFonts w:hint="cs"/>
          <w:rtl/>
        </w:rPr>
        <w:t xml:space="preserve">نه این که امر انتزاعی باشد و قابل تصرف </w:t>
      </w:r>
      <w:r w:rsidR="00C754DD">
        <w:rPr>
          <w:rFonts w:hint="cs"/>
          <w:rtl/>
        </w:rPr>
        <w:t xml:space="preserve">توسط </w:t>
      </w:r>
      <w:proofErr w:type="spellStart"/>
      <w:r w:rsidR="00C754DD" w:rsidRPr="00AF375B">
        <w:rPr>
          <w:rFonts w:hint="cs"/>
          <w:rtl/>
        </w:rPr>
        <w:t>مقنن</w:t>
      </w:r>
      <w:r w:rsidR="00C754DD">
        <w:rPr>
          <w:rFonts w:hint="cs"/>
          <w:rtl/>
        </w:rPr>
        <w:t>ین</w:t>
      </w:r>
      <w:proofErr w:type="spellEnd"/>
      <w:r w:rsidR="00C754DD" w:rsidRPr="00AF375B">
        <w:rPr>
          <w:rFonts w:hint="cs"/>
          <w:rtl/>
        </w:rPr>
        <w:t xml:space="preserve"> نباشد کما علیه </w:t>
      </w:r>
      <w:proofErr w:type="spellStart"/>
      <w:r w:rsidR="00C754DD" w:rsidRPr="00AF375B">
        <w:rPr>
          <w:rFonts w:hint="cs"/>
          <w:rtl/>
        </w:rPr>
        <w:t>المحقق</w:t>
      </w:r>
      <w:proofErr w:type="spellEnd"/>
      <w:r w:rsidR="00C754DD" w:rsidRPr="00AF375B">
        <w:rPr>
          <w:rFonts w:hint="cs"/>
          <w:rtl/>
        </w:rPr>
        <w:t xml:space="preserve"> </w:t>
      </w:r>
      <w:proofErr w:type="spellStart"/>
      <w:r w:rsidR="00C754DD" w:rsidRPr="00AF375B">
        <w:rPr>
          <w:rFonts w:hint="cs"/>
          <w:rtl/>
        </w:rPr>
        <w:t>الایروانی</w:t>
      </w:r>
      <w:proofErr w:type="spellEnd"/>
      <w:r w:rsidR="00C754DD">
        <w:rPr>
          <w:rFonts w:hint="cs"/>
          <w:rtl/>
        </w:rPr>
        <w:t>.</w:t>
      </w:r>
    </w:p>
    <w:p w:rsidR="00AF375B" w:rsidRPr="00AF375B" w:rsidRDefault="00AF375B" w:rsidP="00BD2E3D">
      <w:pPr>
        <w:rPr>
          <w:rtl/>
        </w:rPr>
      </w:pPr>
      <w:r w:rsidRPr="00AF375B">
        <w:rPr>
          <w:rFonts w:hint="cs"/>
          <w:rtl/>
        </w:rPr>
        <w:t xml:space="preserve">اما این که این تقسیم (طبق فرضی که صحیح بود) اثر دارد یا نه، </w:t>
      </w:r>
      <w:r w:rsidR="00BD2E3D">
        <w:rPr>
          <w:rFonts w:hint="cs"/>
          <w:rtl/>
        </w:rPr>
        <w:t xml:space="preserve">جواب مثبت است و ارجاع داده می شود به بحث احکام و آثار </w:t>
      </w:r>
      <w:proofErr w:type="spellStart"/>
      <w:r w:rsidR="00BD2E3D">
        <w:rPr>
          <w:rFonts w:hint="cs"/>
          <w:rtl/>
        </w:rPr>
        <w:t>مالیت</w:t>
      </w:r>
      <w:proofErr w:type="spellEnd"/>
      <w:r w:rsidRPr="00AF375B">
        <w:rPr>
          <w:rFonts w:hint="cs"/>
          <w:rtl/>
        </w:rPr>
        <w:t xml:space="preserve"> </w:t>
      </w:r>
      <w:r w:rsidR="00BD2E3D">
        <w:rPr>
          <w:rFonts w:hint="cs"/>
          <w:rtl/>
        </w:rPr>
        <w:t xml:space="preserve">که </w:t>
      </w:r>
      <w:r w:rsidRPr="00AF375B">
        <w:rPr>
          <w:rFonts w:hint="cs"/>
          <w:rtl/>
        </w:rPr>
        <w:t>در تنبیه قبل بیان شد</w:t>
      </w:r>
      <w:r w:rsidR="00BD2E3D">
        <w:rPr>
          <w:rFonts w:hint="cs"/>
          <w:rtl/>
        </w:rPr>
        <w:t>،</w:t>
      </w:r>
      <w:r w:rsidRPr="00AF375B">
        <w:rPr>
          <w:rFonts w:hint="cs"/>
          <w:rtl/>
        </w:rPr>
        <w:t xml:space="preserve"> مثل جریان </w:t>
      </w:r>
      <w:proofErr w:type="spellStart"/>
      <w:r w:rsidRPr="00AF375B">
        <w:rPr>
          <w:rFonts w:hint="cs"/>
          <w:rtl/>
        </w:rPr>
        <w:t>عقود</w:t>
      </w:r>
      <w:proofErr w:type="spellEnd"/>
      <w:r w:rsidRPr="00AF375B">
        <w:rPr>
          <w:rFonts w:hint="cs"/>
          <w:rtl/>
        </w:rPr>
        <w:t xml:space="preserve"> </w:t>
      </w:r>
      <w:proofErr w:type="spellStart"/>
      <w:r w:rsidRPr="00AF375B">
        <w:rPr>
          <w:rFonts w:hint="cs"/>
          <w:rtl/>
        </w:rPr>
        <w:t>معاوضی</w:t>
      </w:r>
      <w:proofErr w:type="spellEnd"/>
      <w:r w:rsidRPr="00AF375B">
        <w:rPr>
          <w:rFonts w:hint="cs"/>
          <w:rtl/>
        </w:rPr>
        <w:t xml:space="preserve">، </w:t>
      </w:r>
      <w:proofErr w:type="spellStart"/>
      <w:r w:rsidRPr="00AF375B">
        <w:rPr>
          <w:rFonts w:hint="cs"/>
          <w:rtl/>
        </w:rPr>
        <w:t>ضمان</w:t>
      </w:r>
      <w:proofErr w:type="spellEnd"/>
      <w:r w:rsidRPr="00AF375B">
        <w:rPr>
          <w:rFonts w:hint="cs"/>
          <w:rtl/>
        </w:rPr>
        <w:t xml:space="preserve"> در فرض اتلاف، ارث و غیره</w:t>
      </w:r>
      <w:r w:rsidR="00BD2E3D">
        <w:rPr>
          <w:rFonts w:hint="cs"/>
          <w:rtl/>
        </w:rPr>
        <w:t>.</w:t>
      </w:r>
    </w:p>
    <w:p w:rsidR="00AF375B" w:rsidRPr="00AF375B" w:rsidRDefault="00AF375B" w:rsidP="00AF375B">
      <w:pPr>
        <w:rPr>
          <w:rtl/>
        </w:rPr>
      </w:pPr>
      <w:r w:rsidRPr="00AF375B">
        <w:rPr>
          <w:rFonts w:hint="cs"/>
          <w:rtl/>
        </w:rPr>
        <w:t>پس این تقسیم هم قابل تصویر است و هم اثر بر آن مترتب می شود.</w:t>
      </w:r>
    </w:p>
    <w:p w:rsidR="00AF375B" w:rsidRPr="00AF375B" w:rsidRDefault="00AF375B" w:rsidP="00351008">
      <w:pPr>
        <w:pStyle w:val="2"/>
        <w:rPr>
          <w:rtl/>
        </w:rPr>
      </w:pPr>
      <w:r w:rsidRPr="00AF375B">
        <w:rPr>
          <w:rFonts w:hint="cs"/>
          <w:rtl/>
        </w:rPr>
        <w:t>تقسیم دوم</w:t>
      </w:r>
      <w:r w:rsidR="00351008">
        <w:rPr>
          <w:rFonts w:hint="cs"/>
          <w:rtl/>
        </w:rPr>
        <w:t xml:space="preserve">: </w:t>
      </w:r>
      <w:proofErr w:type="spellStart"/>
      <w:r w:rsidR="0082201A">
        <w:rPr>
          <w:rFonts w:hint="cs"/>
          <w:rtl/>
        </w:rPr>
        <w:t>تقسيم</w:t>
      </w:r>
      <w:proofErr w:type="spellEnd"/>
      <w:r w:rsidR="0082201A">
        <w:rPr>
          <w:rFonts w:hint="cs"/>
          <w:rtl/>
        </w:rPr>
        <w:t xml:space="preserve"> </w:t>
      </w:r>
      <w:r w:rsidR="00351008">
        <w:rPr>
          <w:rFonts w:hint="cs"/>
          <w:rtl/>
        </w:rPr>
        <w:t xml:space="preserve">مال مثلی و </w:t>
      </w:r>
      <w:proofErr w:type="spellStart"/>
      <w:r w:rsidR="00351008">
        <w:rPr>
          <w:rFonts w:hint="cs"/>
          <w:rtl/>
        </w:rPr>
        <w:t>قیمی</w:t>
      </w:r>
      <w:proofErr w:type="spellEnd"/>
    </w:p>
    <w:p w:rsidR="00AF375B" w:rsidRPr="00AF375B" w:rsidRDefault="00AF375B" w:rsidP="00AF375B">
      <w:pPr>
        <w:rPr>
          <w:rtl/>
        </w:rPr>
      </w:pPr>
      <w:r w:rsidRPr="00AF375B">
        <w:rPr>
          <w:rFonts w:hint="cs"/>
          <w:rtl/>
        </w:rPr>
        <w:t>این تقسیم</w:t>
      </w:r>
      <w:r w:rsidR="00571BD3">
        <w:rPr>
          <w:rFonts w:hint="cs"/>
          <w:rtl/>
        </w:rPr>
        <w:t>،</w:t>
      </w:r>
      <w:r w:rsidRPr="00AF375B">
        <w:rPr>
          <w:rFonts w:hint="cs"/>
          <w:rtl/>
        </w:rPr>
        <w:t xml:space="preserve"> تقسیم مهمی است و هم در فقه</w:t>
      </w:r>
      <w:r w:rsidR="0082201A">
        <w:rPr>
          <w:rFonts w:hint="cs"/>
          <w:rtl/>
        </w:rPr>
        <w:t xml:space="preserve"> </w:t>
      </w:r>
      <w:proofErr w:type="spellStart"/>
      <w:r w:rsidR="0082201A">
        <w:rPr>
          <w:rFonts w:hint="cs"/>
          <w:rtl/>
        </w:rPr>
        <w:t>اماميه</w:t>
      </w:r>
      <w:proofErr w:type="spellEnd"/>
      <w:r w:rsidRPr="00AF375B">
        <w:rPr>
          <w:rFonts w:hint="cs"/>
          <w:rtl/>
        </w:rPr>
        <w:t xml:space="preserve"> و هم </w:t>
      </w:r>
      <w:proofErr w:type="spellStart"/>
      <w:r w:rsidR="0082201A">
        <w:rPr>
          <w:rFonts w:hint="cs"/>
          <w:rtl/>
        </w:rPr>
        <w:t>در</w:t>
      </w:r>
      <w:r w:rsidRPr="00AF375B">
        <w:rPr>
          <w:rFonts w:hint="cs"/>
          <w:rtl/>
        </w:rPr>
        <w:t>کلمات</w:t>
      </w:r>
      <w:proofErr w:type="spellEnd"/>
      <w:r w:rsidRPr="00AF375B">
        <w:rPr>
          <w:rFonts w:hint="cs"/>
          <w:rtl/>
        </w:rPr>
        <w:t xml:space="preserve"> عامه و هم </w:t>
      </w:r>
      <w:proofErr w:type="spellStart"/>
      <w:r w:rsidR="0082201A">
        <w:rPr>
          <w:rFonts w:hint="cs"/>
          <w:rtl/>
        </w:rPr>
        <w:t>در</w:t>
      </w:r>
      <w:r w:rsidRPr="00AF375B">
        <w:rPr>
          <w:rFonts w:hint="cs"/>
          <w:rtl/>
        </w:rPr>
        <w:t>حقوق</w:t>
      </w:r>
      <w:proofErr w:type="spellEnd"/>
      <w:r w:rsidRPr="00AF375B">
        <w:rPr>
          <w:rFonts w:hint="cs"/>
          <w:rtl/>
        </w:rPr>
        <w:t xml:space="preserve"> مطرح شده است. </w:t>
      </w:r>
      <w:r w:rsidR="00D7388D">
        <w:rPr>
          <w:rFonts w:hint="cs"/>
          <w:rtl/>
        </w:rPr>
        <w:t xml:space="preserve">در این تقسیم هم در </w:t>
      </w:r>
      <w:r w:rsidRPr="00AF375B">
        <w:rPr>
          <w:rFonts w:hint="cs"/>
          <w:rtl/>
        </w:rPr>
        <w:t>سه مرحله باید بحث شود:</w:t>
      </w:r>
    </w:p>
    <w:p w:rsidR="00AF375B" w:rsidRPr="00AF375B" w:rsidRDefault="00AF375B" w:rsidP="00B3061C">
      <w:pPr>
        <w:rPr>
          <w:rtl/>
        </w:rPr>
      </w:pPr>
      <w:r w:rsidRPr="00AF375B">
        <w:rPr>
          <w:rFonts w:hint="cs"/>
          <w:rtl/>
        </w:rPr>
        <w:t xml:space="preserve">اما معنای مثلی و </w:t>
      </w:r>
      <w:proofErr w:type="spellStart"/>
      <w:r w:rsidRPr="00AF375B">
        <w:rPr>
          <w:rFonts w:hint="cs"/>
          <w:rtl/>
        </w:rPr>
        <w:t>قیمی</w:t>
      </w:r>
      <w:proofErr w:type="spellEnd"/>
      <w:r w:rsidR="00D7388D">
        <w:rPr>
          <w:rFonts w:hint="cs"/>
          <w:rtl/>
        </w:rPr>
        <w:t>:</w:t>
      </w:r>
      <w:r w:rsidRPr="00AF375B">
        <w:rPr>
          <w:rFonts w:hint="cs"/>
          <w:rtl/>
        </w:rPr>
        <w:t xml:space="preserve"> آن چه در کلمات </w:t>
      </w:r>
      <w:proofErr w:type="spellStart"/>
      <w:r w:rsidRPr="00AF375B">
        <w:rPr>
          <w:rFonts w:hint="cs"/>
          <w:rtl/>
        </w:rPr>
        <w:t>متقدمین</w:t>
      </w:r>
      <w:proofErr w:type="spellEnd"/>
      <w:r w:rsidRPr="00AF375B">
        <w:rPr>
          <w:rFonts w:hint="cs"/>
          <w:rtl/>
        </w:rPr>
        <w:t xml:space="preserve"> فقها مثل</w:t>
      </w:r>
      <w:r w:rsidR="0082201A">
        <w:rPr>
          <w:rFonts w:hint="cs"/>
          <w:rtl/>
        </w:rPr>
        <w:t xml:space="preserve"> علامه</w:t>
      </w:r>
      <w:r w:rsidRPr="00AF375B">
        <w:rPr>
          <w:rFonts w:hint="cs"/>
          <w:rtl/>
        </w:rPr>
        <w:t xml:space="preserve"> تذکره و کلمات دیگران </w:t>
      </w:r>
      <w:r w:rsidR="00D7388D">
        <w:rPr>
          <w:rFonts w:hint="cs"/>
          <w:rtl/>
        </w:rPr>
        <w:t xml:space="preserve">مثل محقق در </w:t>
      </w:r>
      <w:proofErr w:type="spellStart"/>
      <w:r w:rsidR="00D7388D">
        <w:rPr>
          <w:rFonts w:hint="cs"/>
          <w:rtl/>
        </w:rPr>
        <w:t>معارج</w:t>
      </w:r>
      <w:proofErr w:type="spellEnd"/>
      <w:r w:rsidR="00D7388D">
        <w:rPr>
          <w:rFonts w:hint="cs"/>
          <w:rtl/>
        </w:rPr>
        <w:t xml:space="preserve"> و غیره آمده، در تعریف مثلی </w:t>
      </w:r>
      <w:r w:rsidRPr="00AF375B">
        <w:rPr>
          <w:rFonts w:hint="cs"/>
          <w:rtl/>
        </w:rPr>
        <w:t xml:space="preserve">نوعا </w:t>
      </w:r>
      <w:r w:rsidR="00D7388D">
        <w:rPr>
          <w:rFonts w:hint="cs"/>
          <w:rtl/>
        </w:rPr>
        <w:t xml:space="preserve">گفته </w:t>
      </w:r>
      <w:proofErr w:type="spellStart"/>
      <w:r w:rsidR="00D7388D">
        <w:rPr>
          <w:rFonts w:hint="cs"/>
          <w:rtl/>
        </w:rPr>
        <w:t>اند</w:t>
      </w:r>
      <w:proofErr w:type="spellEnd"/>
      <w:r w:rsidR="00D7388D">
        <w:rPr>
          <w:rFonts w:hint="cs"/>
          <w:rtl/>
        </w:rPr>
        <w:t xml:space="preserve"> «ما </w:t>
      </w:r>
      <w:proofErr w:type="spellStart"/>
      <w:r w:rsidRPr="00AF375B">
        <w:rPr>
          <w:rFonts w:hint="cs"/>
          <w:rtl/>
        </w:rPr>
        <w:t>تتساوی</w:t>
      </w:r>
      <w:proofErr w:type="spellEnd"/>
      <w:r w:rsidRPr="00AF375B">
        <w:rPr>
          <w:rFonts w:hint="cs"/>
          <w:rtl/>
        </w:rPr>
        <w:t xml:space="preserve"> قیمه </w:t>
      </w:r>
      <w:proofErr w:type="spellStart"/>
      <w:r w:rsidRPr="00AF375B">
        <w:rPr>
          <w:rFonts w:hint="cs"/>
          <w:rtl/>
        </w:rPr>
        <w:t>اجزائه</w:t>
      </w:r>
      <w:proofErr w:type="spellEnd"/>
      <w:r w:rsidR="00D7388D">
        <w:rPr>
          <w:rFonts w:hint="cs"/>
          <w:rtl/>
        </w:rPr>
        <w:t>»</w:t>
      </w:r>
      <w:r w:rsidRPr="00AF375B">
        <w:rPr>
          <w:rFonts w:hint="cs"/>
          <w:rtl/>
        </w:rPr>
        <w:t xml:space="preserve"> یا </w:t>
      </w:r>
      <w:r w:rsidR="00D7388D">
        <w:rPr>
          <w:rFonts w:hint="cs"/>
          <w:rtl/>
        </w:rPr>
        <w:t xml:space="preserve">«ما </w:t>
      </w:r>
      <w:proofErr w:type="spellStart"/>
      <w:r w:rsidRPr="00AF375B">
        <w:rPr>
          <w:rFonts w:hint="cs"/>
          <w:rtl/>
        </w:rPr>
        <w:t>تتساوی</w:t>
      </w:r>
      <w:proofErr w:type="spellEnd"/>
      <w:r w:rsidRPr="00AF375B">
        <w:rPr>
          <w:rFonts w:hint="cs"/>
          <w:rtl/>
        </w:rPr>
        <w:t xml:space="preserve"> </w:t>
      </w:r>
      <w:proofErr w:type="spellStart"/>
      <w:r w:rsidRPr="00AF375B">
        <w:rPr>
          <w:rFonts w:hint="cs"/>
          <w:rtl/>
        </w:rPr>
        <w:t>اجزاءه</w:t>
      </w:r>
      <w:proofErr w:type="spellEnd"/>
      <w:r w:rsidRPr="00AF375B">
        <w:rPr>
          <w:rFonts w:hint="cs"/>
          <w:rtl/>
        </w:rPr>
        <w:t xml:space="preserve"> فی </w:t>
      </w:r>
      <w:proofErr w:type="spellStart"/>
      <w:r w:rsidRPr="00AF375B">
        <w:rPr>
          <w:rFonts w:hint="cs"/>
          <w:rtl/>
        </w:rPr>
        <w:t>القیمه</w:t>
      </w:r>
      <w:proofErr w:type="spellEnd"/>
      <w:r w:rsidR="00D7388D">
        <w:rPr>
          <w:rFonts w:hint="cs"/>
          <w:rtl/>
        </w:rPr>
        <w:t>»</w:t>
      </w:r>
      <w:r w:rsidRPr="00AF375B">
        <w:rPr>
          <w:rFonts w:hint="cs"/>
          <w:rtl/>
        </w:rPr>
        <w:t xml:space="preserve"> یعنی مالی که اجزاء آن در قیمت متساوی باشند. در تذکره </w:t>
      </w:r>
      <w:proofErr w:type="spellStart"/>
      <w:r w:rsidRPr="00AF375B">
        <w:rPr>
          <w:rFonts w:hint="cs"/>
          <w:rtl/>
        </w:rPr>
        <w:t>اقوالی</w:t>
      </w:r>
      <w:proofErr w:type="spellEnd"/>
      <w:r w:rsidRPr="00AF375B">
        <w:rPr>
          <w:rFonts w:hint="cs"/>
          <w:rtl/>
        </w:rPr>
        <w:t xml:space="preserve"> را در تعریف مثلی ذکر می کند</w:t>
      </w:r>
      <w:r w:rsidR="0008319C">
        <w:rPr>
          <w:rFonts w:hint="cs"/>
          <w:rtl/>
        </w:rPr>
        <w:t>.</w:t>
      </w:r>
      <w:r w:rsidRPr="00AF375B">
        <w:rPr>
          <w:rFonts w:hint="cs"/>
          <w:rtl/>
        </w:rPr>
        <w:t xml:space="preserve"> از بعضی نقل می کند که ملاک</w:t>
      </w:r>
      <w:r w:rsidR="0008319C">
        <w:rPr>
          <w:rFonts w:hint="cs"/>
          <w:rtl/>
        </w:rPr>
        <w:t>،</w:t>
      </w:r>
      <w:r w:rsidRPr="00AF375B">
        <w:rPr>
          <w:rFonts w:hint="cs"/>
          <w:rtl/>
        </w:rPr>
        <w:t xml:space="preserve"> تقدیر به وزن و کیل است</w:t>
      </w:r>
      <w:r w:rsidR="0008319C">
        <w:rPr>
          <w:rFonts w:hint="cs"/>
          <w:rtl/>
        </w:rPr>
        <w:t>،</w:t>
      </w:r>
      <w:r w:rsidRPr="00AF375B">
        <w:rPr>
          <w:rFonts w:hint="cs"/>
          <w:rtl/>
        </w:rPr>
        <w:t xml:space="preserve"> یا برخی گفته </w:t>
      </w:r>
      <w:proofErr w:type="spellStart"/>
      <w:r w:rsidRPr="00AF375B">
        <w:rPr>
          <w:rFonts w:hint="cs"/>
          <w:rtl/>
        </w:rPr>
        <w:t>اند</w:t>
      </w:r>
      <w:proofErr w:type="spellEnd"/>
      <w:r w:rsidRPr="00AF375B">
        <w:rPr>
          <w:rFonts w:hint="cs"/>
          <w:rtl/>
        </w:rPr>
        <w:t xml:space="preserve"> ملاک، قابلیت وقوع بیع سلم و عدم آن </w:t>
      </w:r>
      <w:r w:rsidRPr="00AF375B">
        <w:rPr>
          <w:rFonts w:hint="cs"/>
          <w:rtl/>
        </w:rPr>
        <w:lastRenderedPageBreak/>
        <w:t>بر مال است.</w:t>
      </w:r>
      <w:r w:rsidR="009404C5">
        <w:rPr>
          <w:rStyle w:val="a7"/>
          <w:rtl/>
        </w:rPr>
        <w:footnoteReference w:id="3"/>
      </w:r>
      <w:r w:rsidRPr="00AF375B">
        <w:rPr>
          <w:rFonts w:hint="cs"/>
          <w:rtl/>
        </w:rPr>
        <w:t xml:space="preserve"> سپس </w:t>
      </w:r>
      <w:proofErr w:type="spellStart"/>
      <w:r w:rsidRPr="00AF375B">
        <w:rPr>
          <w:rFonts w:hint="cs"/>
          <w:rtl/>
        </w:rPr>
        <w:t>مناقشاتی</w:t>
      </w:r>
      <w:proofErr w:type="spellEnd"/>
      <w:r w:rsidRPr="00AF375B">
        <w:rPr>
          <w:rFonts w:hint="cs"/>
          <w:rtl/>
        </w:rPr>
        <w:t xml:space="preserve"> را به این تع</w:t>
      </w:r>
      <w:r w:rsidR="0008319C">
        <w:rPr>
          <w:rFonts w:hint="cs"/>
          <w:rtl/>
        </w:rPr>
        <w:t xml:space="preserve">اریف مطرح می کند. اما آن چه عمدتا در کلمات </w:t>
      </w:r>
      <w:r w:rsidR="00B3061C">
        <w:rPr>
          <w:rFonts w:hint="cs"/>
          <w:rtl/>
        </w:rPr>
        <w:t>فقها آمده،</w:t>
      </w:r>
      <w:r w:rsidRPr="00AF375B">
        <w:rPr>
          <w:rFonts w:hint="cs"/>
          <w:rtl/>
        </w:rPr>
        <w:t xml:space="preserve"> همین است که قیمت اجزاء آن مساوی باشد. </w:t>
      </w:r>
    </w:p>
    <w:p w:rsidR="00AF375B" w:rsidRPr="00AF375B" w:rsidRDefault="00700E1F" w:rsidP="00AF375B">
      <w:pPr>
        <w:rPr>
          <w:rtl/>
        </w:rPr>
      </w:pPr>
      <w:r>
        <w:rPr>
          <w:rFonts w:hint="cs"/>
          <w:rtl/>
        </w:rPr>
        <w:t xml:space="preserve">البته </w:t>
      </w:r>
      <w:r w:rsidR="00AF375B" w:rsidRPr="00AF375B">
        <w:rPr>
          <w:rFonts w:hint="cs"/>
          <w:rtl/>
        </w:rPr>
        <w:t xml:space="preserve">در برخی کلمات خصوصا </w:t>
      </w:r>
      <w:proofErr w:type="spellStart"/>
      <w:r w:rsidR="00AF375B" w:rsidRPr="00AF375B">
        <w:rPr>
          <w:rFonts w:hint="cs"/>
          <w:rtl/>
        </w:rPr>
        <w:t>متاخرین</w:t>
      </w:r>
      <w:proofErr w:type="spellEnd"/>
      <w:r w:rsidR="00B3061C">
        <w:rPr>
          <w:rFonts w:hint="cs"/>
          <w:rtl/>
        </w:rPr>
        <w:t>،</w:t>
      </w:r>
      <w:r w:rsidR="00AF375B" w:rsidRPr="00AF375B">
        <w:rPr>
          <w:rFonts w:hint="cs"/>
          <w:rtl/>
        </w:rPr>
        <w:t xml:space="preserve"> قید دیگری اضافه شده که </w:t>
      </w:r>
      <w:r w:rsidR="00B3061C">
        <w:rPr>
          <w:rFonts w:hint="cs"/>
          <w:rtl/>
        </w:rPr>
        <w:t>«</w:t>
      </w:r>
      <w:r w:rsidR="00AF375B" w:rsidRPr="00AF375B">
        <w:rPr>
          <w:rFonts w:hint="cs"/>
          <w:rtl/>
        </w:rPr>
        <w:t xml:space="preserve">امثال آن به طور متداول </w:t>
      </w:r>
      <w:proofErr w:type="spellStart"/>
      <w:r w:rsidR="00AF375B" w:rsidRPr="00AF375B">
        <w:rPr>
          <w:rFonts w:hint="cs"/>
          <w:rtl/>
        </w:rPr>
        <w:t>وکثیرا</w:t>
      </w:r>
      <w:proofErr w:type="spellEnd"/>
      <w:r w:rsidR="00AF375B" w:rsidRPr="00AF375B">
        <w:rPr>
          <w:rFonts w:hint="cs"/>
          <w:rtl/>
        </w:rPr>
        <w:t xml:space="preserve"> یافت شوند</w:t>
      </w:r>
      <w:r w:rsidR="00B3061C">
        <w:rPr>
          <w:rFonts w:hint="cs"/>
          <w:rtl/>
        </w:rPr>
        <w:t>» و به عنوان شرط دیگر برای مال مثلی بیان شده است.</w:t>
      </w:r>
      <w:r w:rsidR="00AF375B" w:rsidRPr="00AF375B">
        <w:rPr>
          <w:rFonts w:hint="cs"/>
          <w:rtl/>
        </w:rPr>
        <w:t xml:space="preserve"> تعبیر </w:t>
      </w:r>
      <w:r w:rsidR="00B3061C">
        <w:rPr>
          <w:rFonts w:hint="cs"/>
          <w:rtl/>
        </w:rPr>
        <w:t>«</w:t>
      </w:r>
      <w:proofErr w:type="spellStart"/>
      <w:r w:rsidR="00AF375B" w:rsidRPr="00AF375B">
        <w:rPr>
          <w:rFonts w:hint="cs"/>
          <w:rtl/>
        </w:rPr>
        <w:t>یتقارب</w:t>
      </w:r>
      <w:proofErr w:type="spellEnd"/>
      <w:r w:rsidR="00AF375B" w:rsidRPr="00AF375B">
        <w:rPr>
          <w:rFonts w:hint="cs"/>
          <w:rtl/>
        </w:rPr>
        <w:t xml:space="preserve"> </w:t>
      </w:r>
      <w:proofErr w:type="spellStart"/>
      <w:r w:rsidR="00AF375B" w:rsidRPr="00AF375B">
        <w:rPr>
          <w:rFonts w:hint="cs"/>
          <w:rtl/>
        </w:rPr>
        <w:t>صفاته</w:t>
      </w:r>
      <w:proofErr w:type="spellEnd"/>
      <w:r w:rsidR="00B3061C">
        <w:rPr>
          <w:rFonts w:hint="cs"/>
          <w:rtl/>
        </w:rPr>
        <w:t>»</w:t>
      </w:r>
      <w:r w:rsidR="00AF375B" w:rsidRPr="00AF375B">
        <w:rPr>
          <w:rFonts w:hint="cs"/>
          <w:rtl/>
        </w:rPr>
        <w:t xml:space="preserve"> هم ممکن است به همین برگردد</w:t>
      </w:r>
      <w:r w:rsidR="00B3061C">
        <w:rPr>
          <w:rFonts w:hint="cs"/>
          <w:rtl/>
        </w:rPr>
        <w:t>،</w:t>
      </w:r>
      <w:r w:rsidR="00AF375B" w:rsidRPr="00AF375B">
        <w:rPr>
          <w:rFonts w:hint="cs"/>
          <w:rtl/>
        </w:rPr>
        <w:t xml:space="preserve"> یعنی </w:t>
      </w:r>
      <w:proofErr w:type="spellStart"/>
      <w:r w:rsidR="00AF375B" w:rsidRPr="00AF375B">
        <w:rPr>
          <w:rFonts w:hint="cs"/>
          <w:rtl/>
        </w:rPr>
        <w:t>مثلیت</w:t>
      </w:r>
      <w:proofErr w:type="spellEnd"/>
      <w:r w:rsidR="00AF375B" w:rsidRPr="00AF375B">
        <w:rPr>
          <w:rFonts w:hint="cs"/>
          <w:rtl/>
        </w:rPr>
        <w:t xml:space="preserve"> جایی تحقق پیدا می کند که افراد متشابه در صفات وجود داشته باشد.</w:t>
      </w:r>
    </w:p>
    <w:p w:rsidR="00AF375B" w:rsidRPr="00AF375B" w:rsidRDefault="00AF375B" w:rsidP="001B248E">
      <w:pPr>
        <w:rPr>
          <w:rtl/>
        </w:rPr>
      </w:pPr>
      <w:r w:rsidRPr="00AF375B">
        <w:rPr>
          <w:rFonts w:hint="cs"/>
          <w:rtl/>
        </w:rPr>
        <w:t xml:space="preserve">پس </w:t>
      </w:r>
      <w:r w:rsidR="001B248E">
        <w:rPr>
          <w:rFonts w:hint="cs"/>
          <w:rtl/>
        </w:rPr>
        <w:t xml:space="preserve">این دو رکن عمدتا در تعریف مثلی مورد اهمیت است: </w:t>
      </w:r>
      <w:r w:rsidRPr="00AF375B">
        <w:rPr>
          <w:rFonts w:hint="cs"/>
          <w:rtl/>
        </w:rPr>
        <w:t>اجز</w:t>
      </w:r>
      <w:r w:rsidR="001B248E">
        <w:rPr>
          <w:rFonts w:hint="cs"/>
          <w:rtl/>
        </w:rPr>
        <w:t>اء آن تساوی در قیمت داشته باشند، امثال آن به طور متداول یافت شوند.</w:t>
      </w:r>
      <w:r w:rsidRPr="00AF375B">
        <w:rPr>
          <w:rFonts w:hint="cs"/>
          <w:rtl/>
        </w:rPr>
        <w:t xml:space="preserve"> </w:t>
      </w:r>
    </w:p>
    <w:p w:rsidR="00AF375B" w:rsidRPr="00AF375B" w:rsidRDefault="00AF375B" w:rsidP="0082201A">
      <w:pPr>
        <w:rPr>
          <w:rtl/>
        </w:rPr>
      </w:pPr>
      <w:r w:rsidRPr="00AF375B">
        <w:rPr>
          <w:rFonts w:hint="cs"/>
          <w:rtl/>
        </w:rPr>
        <w:t xml:space="preserve">این که مراد از قید اول چیست، ظاهر </w:t>
      </w:r>
      <w:r w:rsidR="008A525C">
        <w:rPr>
          <w:rFonts w:hint="cs"/>
          <w:rtl/>
        </w:rPr>
        <w:t xml:space="preserve">اولی </w:t>
      </w:r>
      <w:r w:rsidRPr="00AF375B">
        <w:rPr>
          <w:rFonts w:hint="cs"/>
          <w:rtl/>
        </w:rPr>
        <w:t>این است که</w:t>
      </w:r>
      <w:r w:rsidR="001B248E">
        <w:rPr>
          <w:rFonts w:hint="cs"/>
          <w:rtl/>
        </w:rPr>
        <w:t xml:space="preserve"> جزء را در مقابل کل به کار می بر</w:t>
      </w:r>
      <w:r w:rsidRPr="00AF375B">
        <w:rPr>
          <w:rFonts w:hint="cs"/>
          <w:rtl/>
        </w:rPr>
        <w:t>ند</w:t>
      </w:r>
      <w:r w:rsidR="001B248E">
        <w:rPr>
          <w:rFonts w:hint="cs"/>
          <w:rtl/>
        </w:rPr>
        <w:t>،</w:t>
      </w:r>
      <w:r w:rsidRPr="00AF375B">
        <w:rPr>
          <w:rFonts w:hint="cs"/>
          <w:rtl/>
        </w:rPr>
        <w:t xml:space="preserve"> لذ</w:t>
      </w:r>
      <w:r w:rsidR="001B248E">
        <w:rPr>
          <w:rFonts w:hint="cs"/>
          <w:rtl/>
        </w:rPr>
        <w:t>ا</w:t>
      </w:r>
      <w:r w:rsidRPr="00AF375B">
        <w:rPr>
          <w:rFonts w:hint="cs"/>
          <w:rtl/>
        </w:rPr>
        <w:t xml:space="preserve"> کتاب یا کفش نباید مثلی حساب شو</w:t>
      </w:r>
      <w:r w:rsidR="008A525C">
        <w:rPr>
          <w:rFonts w:hint="cs"/>
          <w:rtl/>
        </w:rPr>
        <w:t>ن</w:t>
      </w:r>
      <w:r w:rsidRPr="00AF375B">
        <w:rPr>
          <w:rFonts w:hint="cs"/>
          <w:rtl/>
        </w:rPr>
        <w:t>د</w:t>
      </w:r>
      <w:r w:rsidR="008A525C">
        <w:rPr>
          <w:rFonts w:hint="cs"/>
          <w:rtl/>
        </w:rPr>
        <w:t>؛</w:t>
      </w:r>
      <w:r w:rsidRPr="00AF375B">
        <w:rPr>
          <w:rFonts w:hint="cs"/>
          <w:rtl/>
        </w:rPr>
        <w:t xml:space="preserve"> چون ممکن است نصف اول آن </w:t>
      </w:r>
      <w:r w:rsidR="008A525C">
        <w:rPr>
          <w:rFonts w:hint="cs"/>
          <w:rtl/>
        </w:rPr>
        <w:t>و</w:t>
      </w:r>
      <w:r w:rsidRPr="00AF375B">
        <w:rPr>
          <w:rFonts w:hint="cs"/>
          <w:rtl/>
        </w:rPr>
        <w:t xml:space="preserve"> نصف دوم </w:t>
      </w:r>
      <w:r w:rsidR="008A525C">
        <w:rPr>
          <w:rFonts w:hint="cs"/>
          <w:rtl/>
        </w:rPr>
        <w:t xml:space="preserve">آن، </w:t>
      </w:r>
      <w:r w:rsidRPr="00AF375B">
        <w:rPr>
          <w:rFonts w:hint="cs"/>
          <w:rtl/>
        </w:rPr>
        <w:t>قیمت متفاوتی داشته باش</w:t>
      </w:r>
      <w:r w:rsidR="008A525C">
        <w:rPr>
          <w:rFonts w:hint="cs"/>
          <w:rtl/>
        </w:rPr>
        <w:t>ن</w:t>
      </w:r>
      <w:r w:rsidRPr="00AF375B">
        <w:rPr>
          <w:rFonts w:hint="cs"/>
          <w:rtl/>
        </w:rPr>
        <w:t xml:space="preserve">د و به </w:t>
      </w:r>
      <w:proofErr w:type="spellStart"/>
      <w:r w:rsidRPr="00AF375B">
        <w:rPr>
          <w:rFonts w:hint="cs"/>
          <w:rtl/>
        </w:rPr>
        <w:t>قیمت</w:t>
      </w:r>
      <w:r w:rsidR="008A525C">
        <w:rPr>
          <w:rFonts w:hint="cs"/>
          <w:rtl/>
        </w:rPr>
        <w:t>ِ</w:t>
      </w:r>
      <w:proofErr w:type="spellEnd"/>
      <w:r w:rsidRPr="00AF375B">
        <w:rPr>
          <w:rFonts w:hint="cs"/>
          <w:rtl/>
        </w:rPr>
        <w:t xml:space="preserve"> نصف قیمت مجموع نباشد. </w:t>
      </w:r>
      <w:r w:rsidR="00CF4DCB">
        <w:rPr>
          <w:rFonts w:hint="cs"/>
          <w:rtl/>
        </w:rPr>
        <w:t xml:space="preserve">اما </w:t>
      </w:r>
      <w:r w:rsidRPr="00AF375B">
        <w:rPr>
          <w:rFonts w:hint="cs"/>
          <w:rtl/>
        </w:rPr>
        <w:t xml:space="preserve">عده ای </w:t>
      </w:r>
      <w:r w:rsidR="00CF4DCB">
        <w:rPr>
          <w:rFonts w:hint="cs"/>
          <w:rtl/>
        </w:rPr>
        <w:t xml:space="preserve">از بزرگان </w:t>
      </w:r>
      <w:r w:rsidRPr="00AF375B">
        <w:rPr>
          <w:rFonts w:hint="cs"/>
          <w:rtl/>
        </w:rPr>
        <w:t xml:space="preserve">مثل صاحب ریاض یا </w:t>
      </w:r>
      <w:r w:rsidR="00CF4DCB">
        <w:rPr>
          <w:rFonts w:hint="cs"/>
          <w:rtl/>
        </w:rPr>
        <w:t xml:space="preserve">آقای </w:t>
      </w:r>
      <w:proofErr w:type="spellStart"/>
      <w:r w:rsidR="00CF4DCB">
        <w:rPr>
          <w:rFonts w:hint="cs"/>
          <w:rtl/>
        </w:rPr>
        <w:t>خوئی</w:t>
      </w:r>
      <w:proofErr w:type="spellEnd"/>
      <w:r w:rsidR="00CF4DCB">
        <w:rPr>
          <w:rFonts w:hint="cs"/>
          <w:rtl/>
        </w:rPr>
        <w:t xml:space="preserve"> در </w:t>
      </w:r>
      <w:r w:rsidRPr="00AF375B">
        <w:rPr>
          <w:rFonts w:hint="cs"/>
          <w:rtl/>
        </w:rPr>
        <w:t xml:space="preserve">مصباح </w:t>
      </w:r>
      <w:proofErr w:type="spellStart"/>
      <w:r w:rsidRPr="00AF375B">
        <w:rPr>
          <w:rFonts w:hint="cs"/>
          <w:rtl/>
        </w:rPr>
        <w:t>الفقاهه</w:t>
      </w:r>
      <w:proofErr w:type="spellEnd"/>
      <w:r w:rsidR="00CF4DCB">
        <w:rPr>
          <w:rFonts w:hint="cs"/>
          <w:rtl/>
        </w:rPr>
        <w:t>،</w:t>
      </w:r>
      <w:r w:rsidRPr="00AF375B">
        <w:rPr>
          <w:rFonts w:hint="cs"/>
          <w:rtl/>
        </w:rPr>
        <w:t xml:space="preserve"> توضیح داده </w:t>
      </w:r>
      <w:proofErr w:type="spellStart"/>
      <w:r w:rsidRPr="00AF375B">
        <w:rPr>
          <w:rFonts w:hint="cs"/>
          <w:rtl/>
        </w:rPr>
        <w:t>اند</w:t>
      </w:r>
      <w:proofErr w:type="spellEnd"/>
      <w:r w:rsidRPr="00AF375B">
        <w:rPr>
          <w:rFonts w:hint="cs"/>
          <w:rtl/>
        </w:rPr>
        <w:t xml:space="preserve"> که </w:t>
      </w:r>
      <w:r w:rsidR="00CF4DCB">
        <w:rPr>
          <w:rFonts w:hint="cs"/>
          <w:rtl/>
        </w:rPr>
        <w:t xml:space="preserve">در </w:t>
      </w:r>
      <w:proofErr w:type="spellStart"/>
      <w:r w:rsidR="00CF4DCB">
        <w:rPr>
          <w:rFonts w:hint="cs"/>
          <w:rtl/>
        </w:rPr>
        <w:t>ا</w:t>
      </w:r>
      <w:r w:rsidR="0082201A">
        <w:rPr>
          <w:rFonts w:hint="cs"/>
          <w:rtl/>
        </w:rPr>
        <w:t>ين</w:t>
      </w:r>
      <w:r w:rsidR="00CF4DCB">
        <w:rPr>
          <w:rFonts w:hint="cs"/>
          <w:rtl/>
        </w:rPr>
        <w:t>جا</w:t>
      </w:r>
      <w:proofErr w:type="spellEnd"/>
      <w:r w:rsidR="00CF4DCB">
        <w:rPr>
          <w:rFonts w:hint="cs"/>
          <w:rtl/>
        </w:rPr>
        <w:t xml:space="preserve"> </w:t>
      </w:r>
      <w:r w:rsidRPr="00AF375B">
        <w:rPr>
          <w:rFonts w:hint="cs"/>
          <w:rtl/>
        </w:rPr>
        <w:t>جزء در مقابل کل نیست</w:t>
      </w:r>
      <w:r w:rsidR="00CF4DCB">
        <w:rPr>
          <w:rFonts w:hint="cs"/>
          <w:rtl/>
        </w:rPr>
        <w:t>،</w:t>
      </w:r>
      <w:r w:rsidRPr="00AF375B">
        <w:rPr>
          <w:rFonts w:hint="cs"/>
          <w:rtl/>
        </w:rPr>
        <w:t xml:space="preserve"> بلکه مراد</w:t>
      </w:r>
      <w:r w:rsidR="00CF4DCB">
        <w:rPr>
          <w:rFonts w:hint="cs"/>
          <w:rtl/>
        </w:rPr>
        <w:t>،</w:t>
      </w:r>
      <w:r w:rsidRPr="00AF375B">
        <w:rPr>
          <w:rFonts w:hint="cs"/>
          <w:rtl/>
        </w:rPr>
        <w:t xml:space="preserve"> افراد نوع آن </w:t>
      </w:r>
      <w:proofErr w:type="spellStart"/>
      <w:r w:rsidRPr="00AF375B">
        <w:rPr>
          <w:rFonts w:hint="cs"/>
          <w:rtl/>
        </w:rPr>
        <w:t>شیء</w:t>
      </w:r>
      <w:proofErr w:type="spellEnd"/>
      <w:r w:rsidRPr="00AF375B">
        <w:rPr>
          <w:rFonts w:hint="cs"/>
          <w:rtl/>
        </w:rPr>
        <w:t xml:space="preserve"> هستند</w:t>
      </w:r>
      <w:r w:rsidR="00CF4DCB">
        <w:rPr>
          <w:rFonts w:hint="cs"/>
          <w:rtl/>
        </w:rPr>
        <w:t xml:space="preserve">، پس ما </w:t>
      </w:r>
      <w:proofErr w:type="spellStart"/>
      <w:r w:rsidR="00CF4DCB">
        <w:rPr>
          <w:rFonts w:hint="cs"/>
          <w:rtl/>
        </w:rPr>
        <w:t>یتساوی</w:t>
      </w:r>
      <w:proofErr w:type="spellEnd"/>
      <w:r w:rsidRPr="00AF375B">
        <w:rPr>
          <w:rFonts w:hint="cs"/>
          <w:rtl/>
        </w:rPr>
        <w:t xml:space="preserve"> </w:t>
      </w:r>
      <w:proofErr w:type="spellStart"/>
      <w:r w:rsidRPr="00AF375B">
        <w:rPr>
          <w:rFonts w:hint="cs"/>
          <w:rtl/>
        </w:rPr>
        <w:t>اجزائه</w:t>
      </w:r>
      <w:proofErr w:type="spellEnd"/>
      <w:r w:rsidRPr="00AF375B">
        <w:rPr>
          <w:rFonts w:hint="cs"/>
          <w:rtl/>
        </w:rPr>
        <w:t xml:space="preserve"> یعنی </w:t>
      </w:r>
      <w:proofErr w:type="spellStart"/>
      <w:r w:rsidR="00CF4DCB">
        <w:rPr>
          <w:rFonts w:hint="cs"/>
          <w:rtl/>
        </w:rPr>
        <w:t>یتساوی</w:t>
      </w:r>
      <w:proofErr w:type="spellEnd"/>
      <w:r w:rsidR="00CF4DCB">
        <w:rPr>
          <w:rFonts w:hint="cs"/>
          <w:rtl/>
        </w:rPr>
        <w:t xml:space="preserve"> </w:t>
      </w:r>
      <w:r w:rsidRPr="00AF375B">
        <w:rPr>
          <w:rFonts w:hint="cs"/>
          <w:rtl/>
        </w:rPr>
        <w:t>افرا</w:t>
      </w:r>
      <w:r w:rsidR="0082201A">
        <w:rPr>
          <w:rFonts w:hint="cs"/>
          <w:rtl/>
        </w:rPr>
        <w:t>د</w:t>
      </w:r>
      <w:r w:rsidRPr="00AF375B">
        <w:rPr>
          <w:rFonts w:hint="cs"/>
          <w:rtl/>
        </w:rPr>
        <w:t xml:space="preserve"> </w:t>
      </w:r>
      <w:proofErr w:type="spellStart"/>
      <w:r w:rsidRPr="00AF375B">
        <w:rPr>
          <w:rFonts w:hint="cs"/>
          <w:rtl/>
        </w:rPr>
        <w:t>نوعه</w:t>
      </w:r>
      <w:proofErr w:type="spellEnd"/>
      <w:r w:rsidRPr="00AF375B">
        <w:rPr>
          <w:rFonts w:hint="cs"/>
          <w:rtl/>
        </w:rPr>
        <w:t>.</w:t>
      </w:r>
    </w:p>
    <w:p w:rsidR="00AF375B" w:rsidRPr="00AF375B" w:rsidRDefault="00AF375B" w:rsidP="00AF375B">
      <w:pPr>
        <w:rPr>
          <w:rtl/>
        </w:rPr>
      </w:pPr>
      <w:r w:rsidRPr="00AF375B">
        <w:rPr>
          <w:rFonts w:hint="cs"/>
          <w:rtl/>
        </w:rPr>
        <w:t xml:space="preserve">اما در </w:t>
      </w:r>
      <w:proofErr w:type="spellStart"/>
      <w:r w:rsidRPr="00AF375B">
        <w:rPr>
          <w:rFonts w:hint="cs"/>
          <w:rtl/>
        </w:rPr>
        <w:t>قیمیات</w:t>
      </w:r>
      <w:proofErr w:type="spellEnd"/>
      <w:r w:rsidRPr="00AF375B">
        <w:rPr>
          <w:rFonts w:hint="cs"/>
          <w:rtl/>
        </w:rPr>
        <w:t>، افراد نوع آن ها در قیمت با هم مساوی نیستند</w:t>
      </w:r>
      <w:r w:rsidR="00CF4DCB">
        <w:rPr>
          <w:rFonts w:hint="cs"/>
          <w:rtl/>
        </w:rPr>
        <w:t>،</w:t>
      </w:r>
      <w:r w:rsidRPr="00AF375B">
        <w:rPr>
          <w:rFonts w:hint="cs"/>
          <w:rtl/>
        </w:rPr>
        <w:t xml:space="preserve"> مثل حیوان لذا افراد گوسفند</w:t>
      </w:r>
      <w:r w:rsidR="00CF4DCB">
        <w:rPr>
          <w:rFonts w:hint="cs"/>
          <w:rtl/>
        </w:rPr>
        <w:t>،</w:t>
      </w:r>
      <w:r w:rsidRPr="00AF375B">
        <w:rPr>
          <w:rFonts w:hint="cs"/>
          <w:rtl/>
        </w:rPr>
        <w:t xml:space="preserve"> هم قیمت نیستند برخلاف مثل گندم و جو که مثلی </w:t>
      </w:r>
      <w:proofErr w:type="spellStart"/>
      <w:r w:rsidRPr="00AF375B">
        <w:rPr>
          <w:rFonts w:hint="cs"/>
          <w:rtl/>
        </w:rPr>
        <w:t>اند</w:t>
      </w:r>
      <w:proofErr w:type="spellEnd"/>
      <w:r w:rsidRPr="00AF375B">
        <w:rPr>
          <w:rFonts w:hint="cs"/>
          <w:rtl/>
        </w:rPr>
        <w:t>. پس توجیه و بیان صحیح</w:t>
      </w:r>
      <w:r w:rsidR="000066C9">
        <w:rPr>
          <w:rFonts w:hint="cs"/>
          <w:rtl/>
        </w:rPr>
        <w:t>،</w:t>
      </w:r>
      <w:r w:rsidRPr="00AF375B">
        <w:rPr>
          <w:rFonts w:hint="cs"/>
          <w:rtl/>
        </w:rPr>
        <w:t xml:space="preserve"> این است که مراد از اجزاء افراد باشد والا بسیاری از </w:t>
      </w:r>
      <w:proofErr w:type="spellStart"/>
      <w:r w:rsidRPr="00AF375B">
        <w:rPr>
          <w:rFonts w:hint="cs"/>
          <w:rtl/>
        </w:rPr>
        <w:t>مثلیات</w:t>
      </w:r>
      <w:proofErr w:type="spellEnd"/>
      <w:r w:rsidRPr="00AF375B">
        <w:rPr>
          <w:rFonts w:hint="cs"/>
          <w:rtl/>
        </w:rPr>
        <w:t xml:space="preserve"> از تعریف مثلی خارج می شوند.</w:t>
      </w:r>
    </w:p>
    <w:p w:rsidR="00AF375B" w:rsidRPr="00AF375B" w:rsidRDefault="00AF375B" w:rsidP="005C4EA3">
      <w:pPr>
        <w:rPr>
          <w:rtl/>
        </w:rPr>
      </w:pPr>
      <w:bookmarkStart w:id="0" w:name="ششم"/>
      <w:r w:rsidRPr="00AF375B">
        <w:rPr>
          <w:rFonts w:hint="cs"/>
          <w:rtl/>
        </w:rPr>
        <w:t>البته</w:t>
      </w:r>
      <w:bookmarkEnd w:id="0"/>
      <w:r w:rsidRPr="00AF375B">
        <w:rPr>
          <w:rFonts w:hint="cs"/>
          <w:rtl/>
        </w:rPr>
        <w:t xml:space="preserve"> </w:t>
      </w:r>
      <w:r w:rsidR="0082201A">
        <w:rPr>
          <w:rFonts w:hint="cs"/>
          <w:rtl/>
        </w:rPr>
        <w:t xml:space="preserve">در </w:t>
      </w:r>
      <w:proofErr w:type="spellStart"/>
      <w:r w:rsidR="0082201A">
        <w:rPr>
          <w:rFonts w:hint="cs"/>
          <w:rtl/>
        </w:rPr>
        <w:t>اينجا</w:t>
      </w:r>
      <w:proofErr w:type="spellEnd"/>
      <w:r w:rsidR="0082201A">
        <w:rPr>
          <w:rFonts w:hint="cs"/>
          <w:rtl/>
        </w:rPr>
        <w:t xml:space="preserve"> </w:t>
      </w:r>
      <w:r w:rsidRPr="00AF375B">
        <w:rPr>
          <w:rFonts w:hint="cs"/>
          <w:rtl/>
        </w:rPr>
        <w:t>بحث</w:t>
      </w:r>
      <w:r w:rsidR="000066C9">
        <w:rPr>
          <w:rFonts w:hint="cs"/>
          <w:rtl/>
        </w:rPr>
        <w:t xml:space="preserve"> و اشکالی</w:t>
      </w:r>
      <w:r w:rsidRPr="00AF375B">
        <w:rPr>
          <w:rFonts w:hint="cs"/>
          <w:rtl/>
        </w:rPr>
        <w:t xml:space="preserve"> </w:t>
      </w:r>
      <w:r w:rsidR="000066C9">
        <w:rPr>
          <w:rFonts w:hint="cs"/>
          <w:rtl/>
        </w:rPr>
        <w:t xml:space="preserve">مطرح است که </w:t>
      </w:r>
      <w:r w:rsidRPr="00AF375B">
        <w:rPr>
          <w:rFonts w:hint="cs"/>
          <w:rtl/>
        </w:rPr>
        <w:t xml:space="preserve">آیا جا دارد مثلی و </w:t>
      </w:r>
      <w:proofErr w:type="spellStart"/>
      <w:r w:rsidRPr="00AF375B">
        <w:rPr>
          <w:rFonts w:hint="cs"/>
          <w:rtl/>
        </w:rPr>
        <w:t>قیمی</w:t>
      </w:r>
      <w:proofErr w:type="spellEnd"/>
      <w:r w:rsidRPr="00AF375B">
        <w:rPr>
          <w:rFonts w:hint="cs"/>
          <w:rtl/>
        </w:rPr>
        <w:t xml:space="preserve"> را تعریف کنیم</w:t>
      </w:r>
      <w:r w:rsidR="000066C9">
        <w:rPr>
          <w:rFonts w:hint="cs"/>
          <w:rtl/>
        </w:rPr>
        <w:t>،</w:t>
      </w:r>
      <w:r w:rsidRPr="00AF375B">
        <w:rPr>
          <w:rFonts w:hint="cs"/>
          <w:rtl/>
        </w:rPr>
        <w:t xml:space="preserve"> یا این که </w:t>
      </w:r>
      <w:r w:rsidR="000066C9">
        <w:rPr>
          <w:rFonts w:hint="cs"/>
          <w:rtl/>
        </w:rPr>
        <w:t xml:space="preserve">اصلا این بحث </w:t>
      </w:r>
      <w:r w:rsidRPr="00AF375B">
        <w:rPr>
          <w:rFonts w:hint="cs"/>
          <w:rtl/>
        </w:rPr>
        <w:t>جا ندارد</w:t>
      </w:r>
      <w:r w:rsidR="000066C9">
        <w:rPr>
          <w:rFonts w:hint="cs"/>
          <w:rtl/>
        </w:rPr>
        <w:t>؛</w:t>
      </w:r>
      <w:r w:rsidRPr="00AF375B">
        <w:rPr>
          <w:rFonts w:hint="cs"/>
          <w:rtl/>
        </w:rPr>
        <w:t xml:space="preserve"> چون مثلی و </w:t>
      </w:r>
      <w:proofErr w:type="spellStart"/>
      <w:r w:rsidRPr="00AF375B">
        <w:rPr>
          <w:rFonts w:hint="cs"/>
          <w:rtl/>
        </w:rPr>
        <w:t>قیمی</w:t>
      </w:r>
      <w:proofErr w:type="spellEnd"/>
      <w:r w:rsidRPr="00AF375B">
        <w:rPr>
          <w:rFonts w:hint="cs"/>
          <w:rtl/>
        </w:rPr>
        <w:t xml:space="preserve"> موضوع هیچ دلیل و حکمی وارد نشده تا از معنای آن بحث کنیم. لذا </w:t>
      </w:r>
      <w:r w:rsidR="000066C9">
        <w:rPr>
          <w:rFonts w:hint="cs"/>
          <w:rtl/>
        </w:rPr>
        <w:t xml:space="preserve">اصل این </w:t>
      </w:r>
      <w:r w:rsidRPr="00AF375B">
        <w:rPr>
          <w:rFonts w:hint="cs"/>
          <w:rtl/>
        </w:rPr>
        <w:t xml:space="preserve">تقسیم بی معنی است </w:t>
      </w:r>
      <w:r w:rsidR="005C4EA3">
        <w:rPr>
          <w:rFonts w:hint="cs"/>
          <w:rtl/>
        </w:rPr>
        <w:t xml:space="preserve">و </w:t>
      </w:r>
      <w:r w:rsidRPr="00AF375B">
        <w:rPr>
          <w:rFonts w:hint="cs"/>
          <w:rtl/>
        </w:rPr>
        <w:t>در هر مورد</w:t>
      </w:r>
      <w:r w:rsidR="005C4EA3">
        <w:rPr>
          <w:rFonts w:hint="cs"/>
          <w:rtl/>
        </w:rPr>
        <w:t>،</w:t>
      </w:r>
      <w:r w:rsidRPr="00AF375B">
        <w:rPr>
          <w:rFonts w:hint="cs"/>
          <w:rtl/>
        </w:rPr>
        <w:t xml:space="preserve"> باید به ادله مراجعه کنیم. </w:t>
      </w:r>
      <w:r w:rsidR="005C4EA3">
        <w:rPr>
          <w:rFonts w:hint="cs"/>
          <w:rtl/>
        </w:rPr>
        <w:t>این اشکال در کلمات صاحب جواهر و صاحب ریاض مطرح شده است.</w:t>
      </w:r>
      <w:r w:rsidRPr="00AF375B">
        <w:rPr>
          <w:rFonts w:hint="cs"/>
          <w:rtl/>
        </w:rPr>
        <w:t xml:space="preserve"> بعضی گفته </w:t>
      </w:r>
      <w:proofErr w:type="spellStart"/>
      <w:r w:rsidRPr="00AF375B">
        <w:rPr>
          <w:rFonts w:hint="cs"/>
          <w:rtl/>
        </w:rPr>
        <w:t>اند</w:t>
      </w:r>
      <w:proofErr w:type="spellEnd"/>
      <w:r w:rsidRPr="00AF375B">
        <w:rPr>
          <w:rFonts w:hint="cs"/>
          <w:rtl/>
        </w:rPr>
        <w:t xml:space="preserve"> </w:t>
      </w:r>
      <w:r w:rsidR="005C4EA3">
        <w:rPr>
          <w:rFonts w:hint="cs"/>
          <w:rtl/>
        </w:rPr>
        <w:t xml:space="preserve">در </w:t>
      </w:r>
      <w:r w:rsidRPr="00AF375B">
        <w:rPr>
          <w:rFonts w:hint="cs"/>
          <w:rtl/>
        </w:rPr>
        <w:t xml:space="preserve">آیه </w:t>
      </w:r>
      <w:r w:rsidR="005C4EA3">
        <w:rPr>
          <w:rFonts w:hint="cs"/>
          <w:rtl/>
        </w:rPr>
        <w:t>«</w:t>
      </w:r>
      <w:proofErr w:type="spellStart"/>
      <w:r w:rsidR="005C4EA3">
        <w:rPr>
          <w:rFonts w:hint="cs"/>
          <w:rtl/>
        </w:rPr>
        <w:t>فمن</w:t>
      </w:r>
      <w:proofErr w:type="spellEnd"/>
      <w:r w:rsidR="005C4EA3">
        <w:rPr>
          <w:rFonts w:hint="cs"/>
          <w:rtl/>
        </w:rPr>
        <w:t xml:space="preserve"> </w:t>
      </w:r>
      <w:proofErr w:type="spellStart"/>
      <w:r w:rsidR="005C4EA3">
        <w:rPr>
          <w:rFonts w:hint="cs"/>
          <w:rtl/>
        </w:rPr>
        <w:t>اعتدی</w:t>
      </w:r>
      <w:proofErr w:type="spellEnd"/>
      <w:r w:rsidR="005C4EA3">
        <w:rPr>
          <w:rFonts w:hint="cs"/>
          <w:rtl/>
        </w:rPr>
        <w:t xml:space="preserve"> علیکم </w:t>
      </w:r>
      <w:proofErr w:type="spellStart"/>
      <w:r w:rsidRPr="00AF375B">
        <w:rPr>
          <w:rFonts w:hint="cs"/>
          <w:rtl/>
        </w:rPr>
        <w:t>فاعتدوا</w:t>
      </w:r>
      <w:proofErr w:type="spellEnd"/>
      <w:r w:rsidRPr="00AF375B">
        <w:rPr>
          <w:rFonts w:hint="cs"/>
          <w:rtl/>
        </w:rPr>
        <w:t xml:space="preserve"> </w:t>
      </w:r>
      <w:r w:rsidR="005C4EA3">
        <w:rPr>
          <w:rFonts w:hint="cs"/>
          <w:rtl/>
        </w:rPr>
        <w:t xml:space="preserve">علیه </w:t>
      </w:r>
      <w:proofErr w:type="spellStart"/>
      <w:r w:rsidR="005C4EA3">
        <w:rPr>
          <w:rFonts w:hint="cs"/>
          <w:rtl/>
        </w:rPr>
        <w:t>بمثل</w:t>
      </w:r>
      <w:proofErr w:type="spellEnd"/>
      <w:r w:rsidR="005C4EA3">
        <w:rPr>
          <w:rFonts w:hint="cs"/>
          <w:rtl/>
        </w:rPr>
        <w:t xml:space="preserve"> </w:t>
      </w:r>
      <w:proofErr w:type="spellStart"/>
      <w:r w:rsidR="005C4EA3">
        <w:rPr>
          <w:rFonts w:hint="cs"/>
          <w:rtl/>
        </w:rPr>
        <w:t>مااعتدی</w:t>
      </w:r>
      <w:proofErr w:type="spellEnd"/>
      <w:r w:rsidR="005C4EA3">
        <w:rPr>
          <w:rFonts w:hint="cs"/>
          <w:rtl/>
        </w:rPr>
        <w:t xml:space="preserve"> علیکم» </w:t>
      </w:r>
      <w:r w:rsidRPr="00AF375B">
        <w:rPr>
          <w:rFonts w:hint="cs"/>
          <w:rtl/>
        </w:rPr>
        <w:t xml:space="preserve">عنوان </w:t>
      </w:r>
      <w:proofErr w:type="spellStart"/>
      <w:r w:rsidRPr="00AF375B">
        <w:rPr>
          <w:rFonts w:hint="cs"/>
          <w:rtl/>
        </w:rPr>
        <w:t>مثلیت</w:t>
      </w:r>
      <w:proofErr w:type="spellEnd"/>
      <w:r w:rsidRPr="00AF375B">
        <w:rPr>
          <w:rFonts w:hint="cs"/>
          <w:rtl/>
        </w:rPr>
        <w:t xml:space="preserve"> به کار رفته</w:t>
      </w:r>
      <w:r w:rsidR="00202E2E">
        <w:rPr>
          <w:rFonts w:hint="cs"/>
          <w:rtl/>
        </w:rPr>
        <w:t>،</w:t>
      </w:r>
      <w:r w:rsidRPr="00AF375B">
        <w:rPr>
          <w:rFonts w:hint="cs"/>
          <w:rtl/>
        </w:rPr>
        <w:t xml:space="preserve"> اما </w:t>
      </w:r>
      <w:r w:rsidR="00202E2E">
        <w:rPr>
          <w:rFonts w:hint="cs"/>
          <w:rtl/>
        </w:rPr>
        <w:t xml:space="preserve">در پاسخ، </w:t>
      </w:r>
      <w:r w:rsidRPr="00AF375B">
        <w:rPr>
          <w:rFonts w:hint="cs"/>
          <w:rtl/>
        </w:rPr>
        <w:t xml:space="preserve">فرموده </w:t>
      </w:r>
      <w:proofErr w:type="spellStart"/>
      <w:r w:rsidR="00202E2E">
        <w:rPr>
          <w:rFonts w:hint="cs"/>
          <w:rtl/>
        </w:rPr>
        <w:t>اند</w:t>
      </w:r>
      <w:proofErr w:type="spellEnd"/>
      <w:r w:rsidR="00202E2E">
        <w:rPr>
          <w:rFonts w:hint="cs"/>
          <w:rtl/>
        </w:rPr>
        <w:t xml:space="preserve"> </w:t>
      </w:r>
      <w:r w:rsidRPr="00AF375B">
        <w:rPr>
          <w:rFonts w:hint="cs"/>
          <w:rtl/>
        </w:rPr>
        <w:t xml:space="preserve">معلوم نیست </w:t>
      </w:r>
      <w:r w:rsidR="00202E2E">
        <w:rPr>
          <w:rFonts w:hint="cs"/>
          <w:rtl/>
        </w:rPr>
        <w:t>«</w:t>
      </w:r>
      <w:r w:rsidRPr="00AF375B">
        <w:rPr>
          <w:rFonts w:hint="cs"/>
          <w:rtl/>
        </w:rPr>
        <w:t>مثل</w:t>
      </w:r>
      <w:r w:rsidR="00202E2E">
        <w:rPr>
          <w:rFonts w:hint="cs"/>
          <w:rtl/>
        </w:rPr>
        <w:t>»</w:t>
      </w:r>
      <w:r w:rsidR="00985A64">
        <w:rPr>
          <w:rFonts w:hint="cs"/>
          <w:rtl/>
        </w:rPr>
        <w:t xml:space="preserve">، </w:t>
      </w:r>
      <w:r w:rsidRPr="00AF375B">
        <w:rPr>
          <w:rFonts w:hint="cs"/>
          <w:rtl/>
        </w:rPr>
        <w:t xml:space="preserve">در این جا به معنای </w:t>
      </w:r>
      <w:proofErr w:type="spellStart"/>
      <w:r w:rsidRPr="00AF375B">
        <w:rPr>
          <w:rFonts w:hint="cs"/>
          <w:rtl/>
        </w:rPr>
        <w:t>مثل</w:t>
      </w:r>
      <w:r w:rsidR="00202E2E">
        <w:rPr>
          <w:rFonts w:hint="cs"/>
          <w:rtl/>
        </w:rPr>
        <w:t>ِ</w:t>
      </w:r>
      <w:proofErr w:type="spellEnd"/>
      <w:r w:rsidRPr="00AF375B">
        <w:rPr>
          <w:rFonts w:hint="cs"/>
          <w:rtl/>
        </w:rPr>
        <w:t xml:space="preserve"> مورد تعدی باشد</w:t>
      </w:r>
      <w:r w:rsidR="00202E2E">
        <w:rPr>
          <w:rFonts w:hint="cs"/>
          <w:rtl/>
        </w:rPr>
        <w:t>،</w:t>
      </w:r>
      <w:r w:rsidRPr="00AF375B">
        <w:rPr>
          <w:rFonts w:hint="cs"/>
          <w:rtl/>
        </w:rPr>
        <w:t xml:space="preserve"> بلکه ممکن است </w:t>
      </w:r>
      <w:proofErr w:type="spellStart"/>
      <w:r w:rsidRPr="00AF375B">
        <w:rPr>
          <w:rFonts w:hint="cs"/>
          <w:rtl/>
        </w:rPr>
        <w:t>مثلیت</w:t>
      </w:r>
      <w:proofErr w:type="spellEnd"/>
      <w:r w:rsidRPr="00AF375B">
        <w:rPr>
          <w:rFonts w:hint="cs"/>
          <w:rtl/>
        </w:rPr>
        <w:t xml:space="preserve"> در اصل </w:t>
      </w:r>
      <w:proofErr w:type="spellStart"/>
      <w:r w:rsidRPr="00AF375B">
        <w:rPr>
          <w:rFonts w:hint="cs"/>
          <w:rtl/>
        </w:rPr>
        <w:t>اعتداء</w:t>
      </w:r>
      <w:proofErr w:type="spellEnd"/>
      <w:r w:rsidRPr="00AF375B">
        <w:rPr>
          <w:rFonts w:hint="cs"/>
          <w:rtl/>
        </w:rPr>
        <w:t xml:space="preserve"> و تعدی باشد</w:t>
      </w:r>
      <w:r w:rsidR="00202E2E">
        <w:rPr>
          <w:rFonts w:hint="cs"/>
          <w:rtl/>
        </w:rPr>
        <w:t>،</w:t>
      </w:r>
      <w:r w:rsidRPr="00AF375B">
        <w:rPr>
          <w:rFonts w:hint="cs"/>
          <w:rtl/>
        </w:rPr>
        <w:t xml:space="preserve"> نه </w:t>
      </w:r>
      <w:proofErr w:type="spellStart"/>
      <w:r w:rsidRPr="00AF375B">
        <w:rPr>
          <w:rFonts w:hint="cs"/>
          <w:rtl/>
        </w:rPr>
        <w:t>مثلیت</w:t>
      </w:r>
      <w:proofErr w:type="spellEnd"/>
      <w:r w:rsidRPr="00AF375B">
        <w:rPr>
          <w:rFonts w:hint="cs"/>
          <w:rtl/>
        </w:rPr>
        <w:t xml:space="preserve"> در </w:t>
      </w:r>
      <w:proofErr w:type="spellStart"/>
      <w:r w:rsidRPr="00AF375B">
        <w:rPr>
          <w:rFonts w:hint="cs"/>
          <w:rtl/>
        </w:rPr>
        <w:t>شیء</w:t>
      </w:r>
      <w:proofErr w:type="spellEnd"/>
      <w:r w:rsidRPr="00AF375B">
        <w:rPr>
          <w:rFonts w:hint="cs"/>
          <w:rtl/>
        </w:rPr>
        <w:t xml:space="preserve"> </w:t>
      </w:r>
      <w:proofErr w:type="spellStart"/>
      <w:r w:rsidRPr="00AF375B">
        <w:rPr>
          <w:rFonts w:hint="cs"/>
          <w:rtl/>
        </w:rPr>
        <w:t>اعتداء</w:t>
      </w:r>
      <w:proofErr w:type="spellEnd"/>
      <w:r w:rsidRPr="00AF375B">
        <w:rPr>
          <w:rFonts w:hint="cs"/>
          <w:rtl/>
        </w:rPr>
        <w:t xml:space="preserve"> شده و </w:t>
      </w:r>
      <w:proofErr w:type="spellStart"/>
      <w:r w:rsidRPr="00AF375B">
        <w:rPr>
          <w:rFonts w:hint="cs"/>
          <w:rtl/>
        </w:rPr>
        <w:t>تالف</w:t>
      </w:r>
      <w:proofErr w:type="spellEnd"/>
      <w:r w:rsidRPr="00AF375B">
        <w:rPr>
          <w:rFonts w:hint="cs"/>
          <w:rtl/>
        </w:rPr>
        <w:t>.</w:t>
      </w:r>
      <w:r w:rsidR="009404C5">
        <w:rPr>
          <w:rStyle w:val="a7"/>
          <w:rtl/>
        </w:rPr>
        <w:footnoteReference w:id="4"/>
      </w:r>
      <w:r w:rsidRPr="00AF375B">
        <w:rPr>
          <w:rFonts w:hint="cs"/>
          <w:rtl/>
        </w:rPr>
        <w:t xml:space="preserve"> لذا گفته </w:t>
      </w:r>
      <w:proofErr w:type="spellStart"/>
      <w:r w:rsidRPr="00AF375B">
        <w:rPr>
          <w:rFonts w:hint="cs"/>
          <w:rtl/>
        </w:rPr>
        <w:t>اند</w:t>
      </w:r>
      <w:proofErr w:type="spellEnd"/>
      <w:r w:rsidR="00202E2E">
        <w:rPr>
          <w:rFonts w:hint="cs"/>
          <w:rtl/>
        </w:rPr>
        <w:t xml:space="preserve"> باید</w:t>
      </w:r>
      <w:r w:rsidRPr="00AF375B">
        <w:rPr>
          <w:rFonts w:hint="cs"/>
          <w:rtl/>
        </w:rPr>
        <w:t xml:space="preserve"> مستقیما در م</w:t>
      </w:r>
      <w:r w:rsidR="00202E2E">
        <w:rPr>
          <w:rFonts w:hint="cs"/>
          <w:rtl/>
        </w:rPr>
        <w:t>و</w:t>
      </w:r>
      <w:r w:rsidRPr="00AF375B">
        <w:rPr>
          <w:rFonts w:hint="cs"/>
          <w:rtl/>
        </w:rPr>
        <w:t>رد هر شیئی</w:t>
      </w:r>
      <w:r w:rsidR="00202E2E">
        <w:rPr>
          <w:rFonts w:hint="cs"/>
          <w:rtl/>
        </w:rPr>
        <w:t>،</w:t>
      </w:r>
      <w:r w:rsidRPr="00AF375B">
        <w:rPr>
          <w:rFonts w:hint="cs"/>
          <w:rtl/>
        </w:rPr>
        <w:t xml:space="preserve"> به ادله وارد در آن مورد و خصوصیات آن توجه کنیم و عنوان مثلی خصوصیت ندارد.</w:t>
      </w:r>
    </w:p>
    <w:p w:rsidR="00FE1E37" w:rsidRDefault="00202E2E" w:rsidP="00AF1DC6">
      <w:pPr>
        <w:rPr>
          <w:rtl/>
        </w:rPr>
      </w:pPr>
      <w:r>
        <w:rPr>
          <w:rFonts w:hint="cs"/>
          <w:rtl/>
        </w:rPr>
        <w:lastRenderedPageBreak/>
        <w:t>اما م</w:t>
      </w:r>
      <w:r w:rsidR="00AF375B" w:rsidRPr="00AF375B">
        <w:rPr>
          <w:rFonts w:hint="cs"/>
          <w:rtl/>
        </w:rPr>
        <w:t xml:space="preserve">رحوم آقای </w:t>
      </w:r>
      <w:proofErr w:type="spellStart"/>
      <w:r w:rsidR="00AF375B" w:rsidRPr="00AF375B">
        <w:rPr>
          <w:rFonts w:hint="cs"/>
          <w:rtl/>
        </w:rPr>
        <w:t>خوئی</w:t>
      </w:r>
      <w:proofErr w:type="spellEnd"/>
      <w:r w:rsidR="00AF375B" w:rsidRPr="00AF375B">
        <w:rPr>
          <w:rFonts w:hint="cs"/>
          <w:rtl/>
        </w:rPr>
        <w:t xml:space="preserve"> بیانی دارند </w:t>
      </w:r>
      <w:r w:rsidR="009404C5">
        <w:rPr>
          <w:rStyle w:val="a7"/>
          <w:rtl/>
        </w:rPr>
        <w:footnoteReference w:id="5"/>
      </w:r>
      <w:r w:rsidR="00AF375B" w:rsidRPr="00AF375B">
        <w:rPr>
          <w:rFonts w:hint="cs"/>
          <w:rtl/>
        </w:rPr>
        <w:t>که به عنوان جواب</w:t>
      </w:r>
      <w:r w:rsidR="00645E26">
        <w:rPr>
          <w:rFonts w:hint="cs"/>
          <w:rtl/>
        </w:rPr>
        <w:t xml:space="preserve"> از</w:t>
      </w:r>
      <w:r w:rsidR="00AF375B" w:rsidRPr="00AF375B">
        <w:rPr>
          <w:rFonts w:hint="cs"/>
          <w:rtl/>
        </w:rPr>
        <w:t xml:space="preserve"> این اشکال حساب می شود. </w:t>
      </w:r>
      <w:r w:rsidR="00F1078E">
        <w:rPr>
          <w:rFonts w:hint="cs"/>
          <w:rtl/>
        </w:rPr>
        <w:t xml:space="preserve">حاصل بیان </w:t>
      </w:r>
      <w:r w:rsidR="00AF375B" w:rsidRPr="00AF375B">
        <w:rPr>
          <w:rFonts w:hint="cs"/>
          <w:rtl/>
        </w:rPr>
        <w:t xml:space="preserve">این </w:t>
      </w:r>
      <w:r w:rsidR="00F1078E">
        <w:rPr>
          <w:rFonts w:hint="cs"/>
          <w:rtl/>
        </w:rPr>
        <w:t xml:space="preserve">است </w:t>
      </w:r>
      <w:r w:rsidR="00AF375B" w:rsidRPr="00AF375B">
        <w:rPr>
          <w:rFonts w:hint="cs"/>
          <w:rtl/>
        </w:rPr>
        <w:t xml:space="preserve">که ولو عنوان مثلی و </w:t>
      </w:r>
      <w:proofErr w:type="spellStart"/>
      <w:r w:rsidR="00AF375B" w:rsidRPr="00AF375B">
        <w:rPr>
          <w:rFonts w:hint="cs"/>
          <w:rtl/>
        </w:rPr>
        <w:t>قیمی</w:t>
      </w:r>
      <w:proofErr w:type="spellEnd"/>
      <w:r w:rsidR="00AF375B" w:rsidRPr="00AF375B">
        <w:rPr>
          <w:rFonts w:hint="cs"/>
          <w:rtl/>
        </w:rPr>
        <w:t xml:space="preserve"> در ادله به عنوان موضوع نیامده</w:t>
      </w:r>
      <w:r w:rsidR="00F1078E">
        <w:rPr>
          <w:rFonts w:hint="cs"/>
          <w:rtl/>
        </w:rPr>
        <w:t>،</w:t>
      </w:r>
      <w:r w:rsidR="00AF375B" w:rsidRPr="00AF375B">
        <w:rPr>
          <w:rFonts w:hint="cs"/>
          <w:rtl/>
        </w:rPr>
        <w:t xml:space="preserve"> اما به هر حال فقیه نسبت به برخی مسائل باید جواب دهد و جواب دادن</w:t>
      </w:r>
      <w:r w:rsidR="00985A64">
        <w:rPr>
          <w:rFonts w:hint="cs"/>
          <w:rtl/>
        </w:rPr>
        <w:t>،</w:t>
      </w:r>
      <w:r w:rsidR="00AF375B" w:rsidRPr="00AF375B">
        <w:rPr>
          <w:rFonts w:hint="cs"/>
          <w:rtl/>
        </w:rPr>
        <w:t xml:space="preserve"> متوقف بر تعیین خصوصیت </w:t>
      </w:r>
      <w:proofErr w:type="spellStart"/>
      <w:r w:rsidR="00AF375B" w:rsidRPr="00AF375B">
        <w:rPr>
          <w:rFonts w:hint="cs"/>
          <w:rtl/>
        </w:rPr>
        <w:t>مثلیت</w:t>
      </w:r>
      <w:proofErr w:type="spellEnd"/>
      <w:r w:rsidR="00AF375B" w:rsidRPr="00AF375B">
        <w:rPr>
          <w:rFonts w:hint="cs"/>
          <w:rtl/>
        </w:rPr>
        <w:t xml:space="preserve"> و </w:t>
      </w:r>
      <w:proofErr w:type="spellStart"/>
      <w:r w:rsidR="00AF375B" w:rsidRPr="00AF375B">
        <w:rPr>
          <w:rFonts w:hint="cs"/>
          <w:rtl/>
        </w:rPr>
        <w:t>قیمیت</w:t>
      </w:r>
      <w:proofErr w:type="spellEnd"/>
      <w:r w:rsidR="00AF375B" w:rsidRPr="00AF375B">
        <w:rPr>
          <w:rFonts w:hint="cs"/>
          <w:rtl/>
        </w:rPr>
        <w:t xml:space="preserve"> است. آن چه باعث شده </w:t>
      </w:r>
      <w:proofErr w:type="spellStart"/>
      <w:r w:rsidR="00985A64">
        <w:rPr>
          <w:rFonts w:hint="cs"/>
          <w:rtl/>
        </w:rPr>
        <w:t>فقهاء</w:t>
      </w:r>
      <w:proofErr w:type="spellEnd"/>
      <w:r w:rsidR="00985A64">
        <w:rPr>
          <w:rFonts w:hint="cs"/>
          <w:rtl/>
        </w:rPr>
        <w:t xml:space="preserve"> </w:t>
      </w:r>
      <w:r w:rsidR="00AF375B" w:rsidRPr="00AF375B">
        <w:rPr>
          <w:rFonts w:hint="cs"/>
          <w:rtl/>
        </w:rPr>
        <w:t xml:space="preserve">سراغ تعریف و ضابطه </w:t>
      </w:r>
      <w:proofErr w:type="spellStart"/>
      <w:r w:rsidR="00AF375B" w:rsidRPr="00AF375B">
        <w:rPr>
          <w:rFonts w:hint="cs"/>
          <w:rtl/>
        </w:rPr>
        <w:t>مثلیت</w:t>
      </w:r>
      <w:proofErr w:type="spellEnd"/>
      <w:r w:rsidR="00AF375B" w:rsidRPr="00AF375B">
        <w:rPr>
          <w:rFonts w:hint="cs"/>
          <w:rtl/>
        </w:rPr>
        <w:t xml:space="preserve"> و قیمت بروند، </w:t>
      </w:r>
      <w:r w:rsidR="00985A64">
        <w:rPr>
          <w:rFonts w:hint="cs"/>
          <w:rtl/>
        </w:rPr>
        <w:t>احکام مترتب بر آن</w:t>
      </w:r>
      <w:r w:rsidR="0079734A">
        <w:rPr>
          <w:rFonts w:hint="cs"/>
          <w:rtl/>
        </w:rPr>
        <w:t xml:space="preserve"> است،</w:t>
      </w:r>
      <w:r w:rsidR="00985A64">
        <w:rPr>
          <w:rFonts w:hint="cs"/>
          <w:rtl/>
        </w:rPr>
        <w:t xml:space="preserve"> مثل</w:t>
      </w:r>
      <w:r w:rsidR="00AF375B" w:rsidRPr="00AF375B">
        <w:rPr>
          <w:rFonts w:hint="cs"/>
          <w:rtl/>
        </w:rPr>
        <w:t xml:space="preserve"> بحث </w:t>
      </w:r>
      <w:proofErr w:type="spellStart"/>
      <w:r w:rsidR="00AF375B" w:rsidRPr="00AF375B">
        <w:rPr>
          <w:rFonts w:hint="cs"/>
          <w:rtl/>
        </w:rPr>
        <w:t>ضمان</w:t>
      </w:r>
      <w:proofErr w:type="spellEnd"/>
      <w:r w:rsidR="0079734A">
        <w:rPr>
          <w:rFonts w:hint="cs"/>
          <w:rtl/>
        </w:rPr>
        <w:t>.</w:t>
      </w:r>
      <w:r w:rsidR="00AF375B" w:rsidRPr="00AF375B">
        <w:rPr>
          <w:rFonts w:hint="cs"/>
          <w:rtl/>
        </w:rPr>
        <w:t xml:space="preserve"> باید در فقه </w:t>
      </w:r>
      <w:proofErr w:type="spellStart"/>
      <w:r w:rsidR="00AF375B" w:rsidRPr="00AF375B">
        <w:rPr>
          <w:rFonts w:hint="cs"/>
          <w:rtl/>
        </w:rPr>
        <w:t>معیّن</w:t>
      </w:r>
      <w:proofErr w:type="spellEnd"/>
      <w:r w:rsidR="00AF375B" w:rsidRPr="00AF375B">
        <w:rPr>
          <w:rFonts w:hint="cs"/>
          <w:rtl/>
        </w:rPr>
        <w:t xml:space="preserve"> شود که </w:t>
      </w:r>
      <w:proofErr w:type="spellStart"/>
      <w:r w:rsidR="00AF375B" w:rsidRPr="00AF375B">
        <w:rPr>
          <w:rFonts w:hint="cs"/>
          <w:rtl/>
        </w:rPr>
        <w:t>متلِف</w:t>
      </w:r>
      <w:proofErr w:type="spellEnd"/>
      <w:r w:rsidR="00B31432">
        <w:rPr>
          <w:rFonts w:hint="cs"/>
          <w:rtl/>
        </w:rPr>
        <w:t>،</w:t>
      </w:r>
      <w:r w:rsidR="00AF375B" w:rsidRPr="00AF375B">
        <w:rPr>
          <w:rFonts w:hint="cs"/>
          <w:rtl/>
        </w:rPr>
        <w:t xml:space="preserve"> بعد از این که عین تلف شده، باید چه چیزی را </w:t>
      </w:r>
      <w:proofErr w:type="spellStart"/>
      <w:r w:rsidR="00AF375B" w:rsidRPr="00AF375B">
        <w:rPr>
          <w:rFonts w:hint="cs"/>
          <w:rtl/>
        </w:rPr>
        <w:t>اداء</w:t>
      </w:r>
      <w:proofErr w:type="spellEnd"/>
      <w:r w:rsidR="00AF375B" w:rsidRPr="00AF375B">
        <w:rPr>
          <w:rFonts w:hint="cs"/>
          <w:rtl/>
        </w:rPr>
        <w:t xml:space="preserve"> کند؟ چیزی که از نظر خصوصیات شبیه </w:t>
      </w:r>
      <w:proofErr w:type="spellStart"/>
      <w:r w:rsidR="00AF375B" w:rsidRPr="00AF375B">
        <w:rPr>
          <w:rFonts w:hint="cs"/>
          <w:rtl/>
        </w:rPr>
        <w:t>تالف</w:t>
      </w:r>
      <w:proofErr w:type="spellEnd"/>
      <w:r w:rsidR="00AF375B" w:rsidRPr="00AF375B">
        <w:rPr>
          <w:rFonts w:hint="cs"/>
          <w:rtl/>
        </w:rPr>
        <w:t xml:space="preserve"> است را بدهد</w:t>
      </w:r>
      <w:r w:rsidR="00B31432">
        <w:rPr>
          <w:rFonts w:hint="cs"/>
          <w:rtl/>
        </w:rPr>
        <w:t>،</w:t>
      </w:r>
      <w:r w:rsidR="00AF375B" w:rsidRPr="00AF375B">
        <w:rPr>
          <w:rFonts w:hint="cs"/>
          <w:rtl/>
        </w:rPr>
        <w:t xml:space="preserve"> یا این که باید قیمت </w:t>
      </w:r>
      <w:proofErr w:type="spellStart"/>
      <w:r w:rsidR="00AF375B" w:rsidRPr="00AF375B">
        <w:rPr>
          <w:rFonts w:hint="cs"/>
          <w:rtl/>
        </w:rPr>
        <w:t>تالف</w:t>
      </w:r>
      <w:proofErr w:type="spellEnd"/>
      <w:r w:rsidR="00AF375B" w:rsidRPr="00AF375B">
        <w:rPr>
          <w:rFonts w:hint="cs"/>
          <w:rtl/>
        </w:rPr>
        <w:t xml:space="preserve"> را بدهد که </w:t>
      </w:r>
      <w:r w:rsidR="00B31432">
        <w:rPr>
          <w:rFonts w:hint="cs"/>
          <w:rtl/>
        </w:rPr>
        <w:t>این قیمت</w:t>
      </w:r>
      <w:r w:rsidR="0079734A">
        <w:rPr>
          <w:rFonts w:hint="cs"/>
          <w:rtl/>
        </w:rPr>
        <w:t>،</w:t>
      </w:r>
      <w:r w:rsidR="00B31432">
        <w:rPr>
          <w:rFonts w:hint="cs"/>
          <w:rtl/>
        </w:rPr>
        <w:t xml:space="preserve"> </w:t>
      </w:r>
      <w:r w:rsidR="00AF375B" w:rsidRPr="00AF375B">
        <w:rPr>
          <w:rFonts w:hint="cs"/>
          <w:rtl/>
        </w:rPr>
        <w:t xml:space="preserve">در </w:t>
      </w:r>
      <w:r w:rsidR="00B31432">
        <w:rPr>
          <w:rFonts w:hint="cs"/>
          <w:rtl/>
        </w:rPr>
        <w:t xml:space="preserve">قالب </w:t>
      </w:r>
      <w:r w:rsidR="00AF375B" w:rsidRPr="00AF375B">
        <w:rPr>
          <w:rFonts w:hint="cs"/>
          <w:rtl/>
        </w:rPr>
        <w:t xml:space="preserve">اوراق </w:t>
      </w:r>
      <w:proofErr w:type="spellStart"/>
      <w:r w:rsidR="00AF375B" w:rsidRPr="00AF375B">
        <w:rPr>
          <w:rFonts w:hint="cs"/>
          <w:rtl/>
        </w:rPr>
        <w:t>نقدیه</w:t>
      </w:r>
      <w:proofErr w:type="spellEnd"/>
      <w:r w:rsidR="00AF375B" w:rsidRPr="00AF375B">
        <w:rPr>
          <w:rFonts w:hint="cs"/>
          <w:rtl/>
        </w:rPr>
        <w:t xml:space="preserve"> </w:t>
      </w:r>
      <w:proofErr w:type="spellStart"/>
      <w:r w:rsidR="00AF375B" w:rsidRPr="00AF375B">
        <w:rPr>
          <w:rFonts w:hint="cs"/>
          <w:rtl/>
        </w:rPr>
        <w:t>متمثل</w:t>
      </w:r>
      <w:proofErr w:type="spellEnd"/>
      <w:r w:rsidR="00AF375B" w:rsidRPr="00AF375B">
        <w:rPr>
          <w:rFonts w:hint="cs"/>
          <w:rtl/>
        </w:rPr>
        <w:t xml:space="preserve"> می شود. برای این که </w:t>
      </w:r>
      <w:r w:rsidR="0079734A">
        <w:rPr>
          <w:rFonts w:hint="cs"/>
          <w:rtl/>
        </w:rPr>
        <w:t xml:space="preserve">جواب </w:t>
      </w:r>
      <w:r w:rsidR="00AF375B" w:rsidRPr="00AF375B">
        <w:rPr>
          <w:rFonts w:hint="cs"/>
          <w:rtl/>
        </w:rPr>
        <w:t>این سوال مشخص شود</w:t>
      </w:r>
      <w:r w:rsidR="0079734A">
        <w:rPr>
          <w:rFonts w:hint="cs"/>
          <w:rtl/>
        </w:rPr>
        <w:t>،</w:t>
      </w:r>
      <w:r w:rsidR="00AF375B" w:rsidRPr="00AF375B">
        <w:rPr>
          <w:rFonts w:hint="cs"/>
          <w:rtl/>
        </w:rPr>
        <w:t xml:space="preserve"> به عنوان ضابطه کلی مطرح شده که باید </w:t>
      </w:r>
      <w:r w:rsidR="00CD7CE3">
        <w:rPr>
          <w:rFonts w:hint="cs"/>
          <w:rtl/>
        </w:rPr>
        <w:t xml:space="preserve">ببینیم </w:t>
      </w:r>
      <w:proofErr w:type="spellStart"/>
      <w:r w:rsidR="00CD7CE3">
        <w:rPr>
          <w:rFonts w:hint="cs"/>
          <w:rtl/>
        </w:rPr>
        <w:t>شیء</w:t>
      </w:r>
      <w:proofErr w:type="spellEnd"/>
      <w:r w:rsidR="00CD7CE3">
        <w:rPr>
          <w:rFonts w:hint="cs"/>
          <w:rtl/>
        </w:rPr>
        <w:t xml:space="preserve"> </w:t>
      </w:r>
      <w:proofErr w:type="spellStart"/>
      <w:r w:rsidR="00CD7CE3">
        <w:rPr>
          <w:rFonts w:hint="cs"/>
          <w:rtl/>
        </w:rPr>
        <w:t>تالف</w:t>
      </w:r>
      <w:proofErr w:type="spellEnd"/>
      <w:r w:rsidR="00CD7CE3">
        <w:rPr>
          <w:rFonts w:hint="cs"/>
          <w:rtl/>
        </w:rPr>
        <w:t xml:space="preserve"> مثلی است یا </w:t>
      </w:r>
      <w:proofErr w:type="spellStart"/>
      <w:r w:rsidR="00CD7CE3">
        <w:rPr>
          <w:rFonts w:hint="cs"/>
          <w:rtl/>
        </w:rPr>
        <w:t>قیمی</w:t>
      </w:r>
      <w:proofErr w:type="spellEnd"/>
      <w:r w:rsidR="00AF375B" w:rsidRPr="00AF375B">
        <w:rPr>
          <w:rFonts w:hint="cs"/>
          <w:rtl/>
        </w:rPr>
        <w:t xml:space="preserve"> با همان ضابطه ای که</w:t>
      </w:r>
      <w:r w:rsidR="00CD7CE3">
        <w:rPr>
          <w:rFonts w:hint="cs"/>
          <w:rtl/>
        </w:rPr>
        <w:t xml:space="preserve"> </w:t>
      </w:r>
      <w:r w:rsidR="00AF375B" w:rsidRPr="00AF375B">
        <w:rPr>
          <w:rFonts w:hint="cs"/>
          <w:rtl/>
        </w:rPr>
        <w:t xml:space="preserve">در مورد مثلی و </w:t>
      </w:r>
      <w:proofErr w:type="spellStart"/>
      <w:r w:rsidR="00AF375B" w:rsidRPr="00AF375B">
        <w:rPr>
          <w:rFonts w:hint="cs"/>
          <w:rtl/>
        </w:rPr>
        <w:t>قیمی</w:t>
      </w:r>
      <w:proofErr w:type="spellEnd"/>
      <w:r w:rsidR="00AF375B" w:rsidRPr="00AF375B">
        <w:rPr>
          <w:rFonts w:hint="cs"/>
          <w:rtl/>
        </w:rPr>
        <w:t xml:space="preserve"> وجود دارد. در موار</w:t>
      </w:r>
      <w:r w:rsidR="00CD7CE3">
        <w:rPr>
          <w:rFonts w:hint="cs"/>
          <w:rtl/>
        </w:rPr>
        <w:t>د</w:t>
      </w:r>
      <w:r w:rsidR="00AF375B" w:rsidRPr="00AF375B">
        <w:rPr>
          <w:rFonts w:hint="cs"/>
          <w:rtl/>
        </w:rPr>
        <w:t xml:space="preserve"> </w:t>
      </w:r>
      <w:proofErr w:type="spellStart"/>
      <w:r w:rsidR="00AF375B" w:rsidRPr="00AF375B">
        <w:rPr>
          <w:rFonts w:hint="cs"/>
          <w:rtl/>
        </w:rPr>
        <w:t>ضمان</w:t>
      </w:r>
      <w:proofErr w:type="spellEnd"/>
      <w:r w:rsidR="00CD7CE3">
        <w:rPr>
          <w:rFonts w:hint="cs"/>
          <w:rtl/>
        </w:rPr>
        <w:t>،</w:t>
      </w:r>
      <w:r w:rsidR="00AF375B" w:rsidRPr="00AF375B">
        <w:rPr>
          <w:rFonts w:hint="cs"/>
          <w:rtl/>
        </w:rPr>
        <w:t xml:space="preserve"> آن چه لازم است </w:t>
      </w:r>
      <w:proofErr w:type="spellStart"/>
      <w:r w:rsidR="00AF375B" w:rsidRPr="00AF375B">
        <w:rPr>
          <w:rFonts w:hint="cs"/>
          <w:rtl/>
        </w:rPr>
        <w:t>اداء</w:t>
      </w:r>
      <w:proofErr w:type="spellEnd"/>
      <w:r w:rsidR="00AF375B" w:rsidRPr="00AF375B">
        <w:rPr>
          <w:rFonts w:hint="cs"/>
          <w:rtl/>
        </w:rPr>
        <w:t xml:space="preserve"> شود در مرحله اول خود عین است اگر ممکن و موجود باشد. </w:t>
      </w:r>
      <w:r w:rsidR="00CD7CE3">
        <w:rPr>
          <w:rFonts w:hint="cs"/>
          <w:rtl/>
        </w:rPr>
        <w:t xml:space="preserve">زیرا </w:t>
      </w:r>
      <w:r w:rsidR="006B6734">
        <w:rPr>
          <w:rFonts w:hint="cs"/>
          <w:rtl/>
        </w:rPr>
        <w:t xml:space="preserve">در </w:t>
      </w:r>
      <w:r w:rsidR="00CD7CE3">
        <w:rPr>
          <w:rFonts w:hint="cs"/>
          <w:rtl/>
        </w:rPr>
        <w:t>هر مال</w:t>
      </w:r>
      <w:r w:rsidR="006B6734">
        <w:rPr>
          <w:rFonts w:hint="cs"/>
          <w:rtl/>
        </w:rPr>
        <w:t>ی</w:t>
      </w:r>
      <w:r w:rsidR="00AF375B" w:rsidRPr="00AF375B">
        <w:rPr>
          <w:rFonts w:hint="cs"/>
          <w:rtl/>
        </w:rPr>
        <w:t xml:space="preserve"> </w:t>
      </w:r>
      <w:r w:rsidR="006B6734">
        <w:rPr>
          <w:rFonts w:hint="cs"/>
          <w:rtl/>
        </w:rPr>
        <w:t xml:space="preserve">سه </w:t>
      </w:r>
      <w:r w:rsidR="00AF1DC6">
        <w:rPr>
          <w:rFonts w:hint="cs"/>
          <w:rtl/>
        </w:rPr>
        <w:t xml:space="preserve">دسته از </w:t>
      </w:r>
      <w:proofErr w:type="spellStart"/>
      <w:r w:rsidR="00AF1DC6">
        <w:rPr>
          <w:rFonts w:hint="cs"/>
          <w:rtl/>
        </w:rPr>
        <w:t>خصوصيات</w:t>
      </w:r>
      <w:proofErr w:type="spellEnd"/>
      <w:r w:rsidR="00AF1DC6">
        <w:rPr>
          <w:rFonts w:hint="cs"/>
          <w:rtl/>
        </w:rPr>
        <w:t xml:space="preserve"> </w:t>
      </w:r>
      <w:r w:rsidR="006B6734">
        <w:rPr>
          <w:rFonts w:hint="cs"/>
          <w:rtl/>
        </w:rPr>
        <w:t xml:space="preserve">وجود دارد: اول، </w:t>
      </w:r>
      <w:r w:rsidR="00AF375B" w:rsidRPr="00AF375B">
        <w:rPr>
          <w:rFonts w:hint="cs"/>
          <w:rtl/>
        </w:rPr>
        <w:t xml:space="preserve">صفات تکوینی عامی که موجب رغبت </w:t>
      </w:r>
      <w:proofErr w:type="spellStart"/>
      <w:r w:rsidR="006B6734">
        <w:rPr>
          <w:rFonts w:hint="cs"/>
          <w:rtl/>
        </w:rPr>
        <w:t>عقلاء</w:t>
      </w:r>
      <w:proofErr w:type="spellEnd"/>
      <w:r w:rsidR="006B6734">
        <w:rPr>
          <w:rFonts w:hint="cs"/>
          <w:rtl/>
        </w:rPr>
        <w:t xml:space="preserve"> </w:t>
      </w:r>
      <w:r w:rsidR="00AF375B" w:rsidRPr="00AF375B">
        <w:rPr>
          <w:rFonts w:hint="cs"/>
          <w:rtl/>
        </w:rPr>
        <w:t xml:space="preserve">به آن می شود </w:t>
      </w:r>
      <w:r w:rsidR="006B6734">
        <w:rPr>
          <w:rFonts w:hint="cs"/>
          <w:rtl/>
        </w:rPr>
        <w:t>مثل این که گندم است و برای تولید آرد و پخت نان استفاده می شود. دوم</w:t>
      </w:r>
      <w:r w:rsidR="00AF375B" w:rsidRPr="00AF375B">
        <w:rPr>
          <w:rFonts w:hint="cs"/>
          <w:rtl/>
        </w:rPr>
        <w:t xml:space="preserve"> خصوصیات </w:t>
      </w:r>
      <w:proofErr w:type="spellStart"/>
      <w:r w:rsidR="00AF375B" w:rsidRPr="00AF375B">
        <w:rPr>
          <w:rFonts w:hint="cs"/>
          <w:rtl/>
        </w:rPr>
        <w:t>شخصیه</w:t>
      </w:r>
      <w:proofErr w:type="spellEnd"/>
      <w:r w:rsidR="00AF375B" w:rsidRPr="00AF375B">
        <w:rPr>
          <w:rFonts w:hint="cs"/>
          <w:rtl/>
        </w:rPr>
        <w:t xml:space="preserve"> </w:t>
      </w:r>
      <w:r w:rsidR="006B6734">
        <w:rPr>
          <w:rFonts w:hint="cs"/>
          <w:rtl/>
        </w:rPr>
        <w:t xml:space="preserve">ای </w:t>
      </w:r>
      <w:r w:rsidR="00AF375B" w:rsidRPr="00AF375B">
        <w:rPr>
          <w:rFonts w:hint="cs"/>
          <w:rtl/>
        </w:rPr>
        <w:t xml:space="preserve">هم دارد </w:t>
      </w:r>
      <w:r w:rsidR="001E3334">
        <w:rPr>
          <w:rFonts w:hint="cs"/>
          <w:rtl/>
        </w:rPr>
        <w:t>مثل این که نوع خاصی از گندم است و در فلان منطقه و از فلان طریق به دست آمده. سوم</w:t>
      </w:r>
      <w:r w:rsidR="00AF375B" w:rsidRPr="00AF375B">
        <w:rPr>
          <w:rFonts w:hint="cs"/>
          <w:rtl/>
        </w:rPr>
        <w:t xml:space="preserve"> </w:t>
      </w:r>
      <w:proofErr w:type="spellStart"/>
      <w:r w:rsidR="00AF375B" w:rsidRPr="00AF375B">
        <w:rPr>
          <w:rFonts w:hint="cs"/>
          <w:rtl/>
        </w:rPr>
        <w:t>صفتی</w:t>
      </w:r>
      <w:proofErr w:type="spellEnd"/>
      <w:r w:rsidR="00AF375B" w:rsidRPr="00AF375B">
        <w:rPr>
          <w:rFonts w:hint="cs"/>
          <w:rtl/>
        </w:rPr>
        <w:t xml:space="preserve"> هم دارد که </w:t>
      </w:r>
      <w:r w:rsidR="001E3334">
        <w:rPr>
          <w:rFonts w:hint="cs"/>
          <w:rtl/>
        </w:rPr>
        <w:t xml:space="preserve">از آن صفت، </w:t>
      </w:r>
      <w:r w:rsidR="00AF375B" w:rsidRPr="00AF375B">
        <w:rPr>
          <w:rFonts w:hint="cs"/>
          <w:rtl/>
        </w:rPr>
        <w:t xml:space="preserve">تعبیر به </w:t>
      </w:r>
      <w:proofErr w:type="spellStart"/>
      <w:r w:rsidR="00AF375B" w:rsidRPr="00AF375B">
        <w:rPr>
          <w:rFonts w:hint="cs"/>
          <w:rtl/>
        </w:rPr>
        <w:t>مالیت</w:t>
      </w:r>
      <w:proofErr w:type="spellEnd"/>
      <w:r w:rsidR="00AF375B" w:rsidRPr="00AF375B">
        <w:rPr>
          <w:rFonts w:hint="cs"/>
          <w:rtl/>
        </w:rPr>
        <w:t xml:space="preserve"> می کنیم. </w:t>
      </w:r>
    </w:p>
    <w:p w:rsidR="00AF375B" w:rsidRPr="00AF375B" w:rsidRDefault="00AF375B" w:rsidP="00DA7941">
      <w:pPr>
        <w:rPr>
          <w:rtl/>
        </w:rPr>
      </w:pPr>
      <w:r w:rsidRPr="00AF375B">
        <w:rPr>
          <w:rFonts w:hint="cs"/>
          <w:rtl/>
        </w:rPr>
        <w:t xml:space="preserve">قاعده اولیه این است که </w:t>
      </w:r>
      <w:r w:rsidR="00A41531">
        <w:rPr>
          <w:rFonts w:hint="cs"/>
          <w:rtl/>
        </w:rPr>
        <w:t xml:space="preserve">غاصب و ضامن، </w:t>
      </w:r>
      <w:r w:rsidRPr="00AF375B">
        <w:rPr>
          <w:rFonts w:hint="cs"/>
          <w:rtl/>
        </w:rPr>
        <w:t xml:space="preserve">طبق قاعده علی </w:t>
      </w:r>
      <w:proofErr w:type="spellStart"/>
      <w:r w:rsidRPr="00AF375B">
        <w:rPr>
          <w:rFonts w:hint="cs"/>
          <w:rtl/>
        </w:rPr>
        <w:t>الید</w:t>
      </w:r>
      <w:proofErr w:type="spellEnd"/>
      <w:r w:rsidRPr="00AF375B">
        <w:rPr>
          <w:rFonts w:hint="cs"/>
          <w:rtl/>
        </w:rPr>
        <w:t xml:space="preserve"> </w:t>
      </w:r>
      <w:r w:rsidR="00A41531">
        <w:rPr>
          <w:rFonts w:hint="cs"/>
          <w:rtl/>
        </w:rPr>
        <w:t>(</w:t>
      </w:r>
      <w:r w:rsidRPr="00AF375B">
        <w:rPr>
          <w:rFonts w:hint="cs"/>
          <w:rtl/>
        </w:rPr>
        <w:t xml:space="preserve">که مطابق </w:t>
      </w:r>
      <w:proofErr w:type="spellStart"/>
      <w:r w:rsidRPr="00AF375B">
        <w:rPr>
          <w:rFonts w:hint="cs"/>
          <w:rtl/>
        </w:rPr>
        <w:t>سیره</w:t>
      </w:r>
      <w:proofErr w:type="spellEnd"/>
      <w:r w:rsidRPr="00AF375B">
        <w:rPr>
          <w:rFonts w:hint="cs"/>
          <w:rtl/>
        </w:rPr>
        <w:t xml:space="preserve"> </w:t>
      </w:r>
      <w:proofErr w:type="spellStart"/>
      <w:r w:rsidRPr="00AF375B">
        <w:rPr>
          <w:rFonts w:hint="cs"/>
          <w:rtl/>
        </w:rPr>
        <w:t>عقلائیه</w:t>
      </w:r>
      <w:proofErr w:type="spellEnd"/>
      <w:r w:rsidRPr="00AF375B">
        <w:rPr>
          <w:rFonts w:hint="cs"/>
          <w:rtl/>
        </w:rPr>
        <w:t xml:space="preserve"> است</w:t>
      </w:r>
      <w:r w:rsidR="00A41531">
        <w:rPr>
          <w:rFonts w:hint="cs"/>
          <w:rtl/>
        </w:rPr>
        <w:t>)</w:t>
      </w:r>
      <w:r w:rsidRPr="00AF375B">
        <w:rPr>
          <w:rFonts w:hint="cs"/>
          <w:rtl/>
        </w:rPr>
        <w:t xml:space="preserve">، خود عین را تحویل دهد حتی به خصوصیات </w:t>
      </w:r>
      <w:proofErr w:type="spellStart"/>
      <w:r w:rsidRPr="00AF375B">
        <w:rPr>
          <w:rFonts w:hint="cs"/>
          <w:rtl/>
        </w:rPr>
        <w:t>شخصیه</w:t>
      </w:r>
      <w:proofErr w:type="spellEnd"/>
      <w:r w:rsidR="00A41531">
        <w:rPr>
          <w:rFonts w:hint="cs"/>
          <w:rtl/>
        </w:rPr>
        <w:t xml:space="preserve"> آن</w:t>
      </w:r>
      <w:r w:rsidRPr="00AF375B">
        <w:rPr>
          <w:rFonts w:hint="cs"/>
          <w:rtl/>
        </w:rPr>
        <w:t xml:space="preserve">. اما در فرض تلف که </w:t>
      </w:r>
      <w:proofErr w:type="spellStart"/>
      <w:r w:rsidRPr="00AF375B">
        <w:rPr>
          <w:rFonts w:hint="cs"/>
          <w:rtl/>
        </w:rPr>
        <w:t>اداء</w:t>
      </w:r>
      <w:proofErr w:type="spellEnd"/>
      <w:r w:rsidRPr="00AF375B">
        <w:rPr>
          <w:rFonts w:hint="cs"/>
          <w:rtl/>
        </w:rPr>
        <w:t xml:space="preserve"> عین ممکن نیست، غیر از خصوصی</w:t>
      </w:r>
      <w:r w:rsidR="00A41531">
        <w:rPr>
          <w:rFonts w:hint="cs"/>
          <w:rtl/>
        </w:rPr>
        <w:t>ا</w:t>
      </w:r>
      <w:r w:rsidRPr="00AF375B">
        <w:rPr>
          <w:rFonts w:hint="cs"/>
          <w:rtl/>
        </w:rPr>
        <w:t xml:space="preserve">ت </w:t>
      </w:r>
      <w:proofErr w:type="spellStart"/>
      <w:r w:rsidRPr="00AF375B">
        <w:rPr>
          <w:rFonts w:hint="cs"/>
          <w:rtl/>
        </w:rPr>
        <w:t>شخصیه</w:t>
      </w:r>
      <w:proofErr w:type="spellEnd"/>
      <w:r w:rsidRPr="00AF375B">
        <w:rPr>
          <w:rFonts w:hint="cs"/>
          <w:rtl/>
        </w:rPr>
        <w:t xml:space="preserve">، دو </w:t>
      </w:r>
      <w:r w:rsidR="00AF1DC6">
        <w:rPr>
          <w:rFonts w:hint="cs"/>
          <w:rtl/>
        </w:rPr>
        <w:t xml:space="preserve">دسته از </w:t>
      </w:r>
      <w:r w:rsidRPr="00AF375B">
        <w:rPr>
          <w:rFonts w:hint="cs"/>
          <w:rtl/>
        </w:rPr>
        <w:t>صف</w:t>
      </w:r>
      <w:r w:rsidR="00AF1DC6">
        <w:rPr>
          <w:rFonts w:hint="cs"/>
          <w:rtl/>
        </w:rPr>
        <w:t>ا</w:t>
      </w:r>
      <w:r w:rsidRPr="00AF375B">
        <w:rPr>
          <w:rFonts w:hint="cs"/>
          <w:rtl/>
        </w:rPr>
        <w:t>ت می ماند</w:t>
      </w:r>
      <w:r w:rsidR="00F54446">
        <w:rPr>
          <w:rFonts w:hint="cs"/>
          <w:rtl/>
        </w:rPr>
        <w:t>:</w:t>
      </w:r>
      <w:r w:rsidRPr="00AF375B">
        <w:rPr>
          <w:rFonts w:hint="cs"/>
          <w:rtl/>
        </w:rPr>
        <w:t xml:space="preserve"> یکی </w:t>
      </w:r>
      <w:proofErr w:type="spellStart"/>
      <w:r w:rsidRPr="00AF375B">
        <w:rPr>
          <w:rFonts w:hint="cs"/>
          <w:rtl/>
        </w:rPr>
        <w:t>مالیت</w:t>
      </w:r>
      <w:proofErr w:type="spellEnd"/>
      <w:r w:rsidRPr="00AF375B">
        <w:rPr>
          <w:rFonts w:hint="cs"/>
          <w:rtl/>
        </w:rPr>
        <w:t xml:space="preserve"> داشتن و دیگری خصوصیات </w:t>
      </w:r>
      <w:proofErr w:type="spellStart"/>
      <w:r w:rsidRPr="00AF375B">
        <w:rPr>
          <w:rFonts w:hint="cs"/>
          <w:rtl/>
        </w:rPr>
        <w:t>تکوینیه</w:t>
      </w:r>
      <w:proofErr w:type="spellEnd"/>
      <w:r w:rsidRPr="00AF375B">
        <w:rPr>
          <w:rFonts w:hint="cs"/>
          <w:rtl/>
        </w:rPr>
        <w:t xml:space="preserve"> عامه. در این گونه موارد، آن چه مصداق رد مال </w:t>
      </w:r>
      <w:proofErr w:type="spellStart"/>
      <w:r w:rsidRPr="00AF375B">
        <w:rPr>
          <w:rFonts w:hint="cs"/>
          <w:rtl/>
        </w:rPr>
        <w:t>تالف</w:t>
      </w:r>
      <w:proofErr w:type="spellEnd"/>
      <w:r w:rsidRPr="00AF375B">
        <w:rPr>
          <w:rFonts w:hint="cs"/>
          <w:rtl/>
        </w:rPr>
        <w:t xml:space="preserve"> حساب می شود، رد </w:t>
      </w:r>
      <w:proofErr w:type="spellStart"/>
      <w:r w:rsidRPr="00AF375B">
        <w:rPr>
          <w:rFonts w:hint="cs"/>
          <w:rtl/>
        </w:rPr>
        <w:t>مثل</w:t>
      </w:r>
      <w:r w:rsidR="00F54446">
        <w:rPr>
          <w:rFonts w:hint="cs"/>
          <w:rtl/>
        </w:rPr>
        <w:t>ِ</w:t>
      </w:r>
      <w:proofErr w:type="spellEnd"/>
      <w:r w:rsidRPr="00AF375B">
        <w:rPr>
          <w:rFonts w:hint="cs"/>
          <w:rtl/>
        </w:rPr>
        <w:t xml:space="preserve"> مال </w:t>
      </w:r>
      <w:proofErr w:type="spellStart"/>
      <w:r w:rsidRPr="00AF375B">
        <w:rPr>
          <w:rFonts w:hint="cs"/>
          <w:rtl/>
        </w:rPr>
        <w:t>تالف</w:t>
      </w:r>
      <w:proofErr w:type="spellEnd"/>
      <w:r w:rsidRPr="00AF375B">
        <w:rPr>
          <w:rFonts w:hint="cs"/>
          <w:rtl/>
        </w:rPr>
        <w:t xml:space="preserve"> است</w:t>
      </w:r>
      <w:r w:rsidR="00F54446">
        <w:rPr>
          <w:rFonts w:hint="cs"/>
          <w:rtl/>
        </w:rPr>
        <w:t>؛</w:t>
      </w:r>
      <w:r w:rsidRPr="00AF375B">
        <w:rPr>
          <w:rFonts w:hint="cs"/>
          <w:rtl/>
        </w:rPr>
        <w:t xml:space="preserve"> چون با این کار هم خصوصیات </w:t>
      </w:r>
      <w:proofErr w:type="spellStart"/>
      <w:r w:rsidRPr="00AF375B">
        <w:rPr>
          <w:rFonts w:hint="cs"/>
          <w:rtl/>
        </w:rPr>
        <w:t>تکوینیه</w:t>
      </w:r>
      <w:proofErr w:type="spellEnd"/>
      <w:r w:rsidRPr="00AF375B">
        <w:rPr>
          <w:rFonts w:hint="cs"/>
          <w:rtl/>
        </w:rPr>
        <w:t xml:space="preserve"> به مالک </w:t>
      </w:r>
      <w:proofErr w:type="spellStart"/>
      <w:r w:rsidRPr="00AF375B">
        <w:rPr>
          <w:rFonts w:hint="cs"/>
          <w:rtl/>
        </w:rPr>
        <w:t>اداء</w:t>
      </w:r>
      <w:proofErr w:type="spellEnd"/>
      <w:r w:rsidRPr="00AF375B">
        <w:rPr>
          <w:rFonts w:hint="cs"/>
          <w:rtl/>
        </w:rPr>
        <w:t xml:space="preserve"> شد و هم خصوصیت </w:t>
      </w:r>
      <w:proofErr w:type="spellStart"/>
      <w:r w:rsidRPr="00AF375B">
        <w:rPr>
          <w:rFonts w:hint="cs"/>
          <w:rtl/>
        </w:rPr>
        <w:t>مالیت</w:t>
      </w:r>
      <w:proofErr w:type="spellEnd"/>
      <w:r w:rsidRPr="00AF375B">
        <w:rPr>
          <w:rFonts w:hint="cs"/>
          <w:rtl/>
        </w:rPr>
        <w:t xml:space="preserve">. لذا اگر ممکن باشد و </w:t>
      </w:r>
      <w:proofErr w:type="spellStart"/>
      <w:r w:rsidR="00F54446">
        <w:rPr>
          <w:rFonts w:hint="cs"/>
          <w:rtl/>
        </w:rPr>
        <w:t>شیء</w:t>
      </w:r>
      <w:proofErr w:type="spellEnd"/>
      <w:r w:rsidR="00F54446">
        <w:rPr>
          <w:rFonts w:hint="cs"/>
          <w:rtl/>
        </w:rPr>
        <w:t xml:space="preserve"> </w:t>
      </w:r>
      <w:r w:rsidRPr="00AF375B">
        <w:rPr>
          <w:rFonts w:hint="cs"/>
          <w:rtl/>
        </w:rPr>
        <w:t>امثال داشته باشد</w:t>
      </w:r>
      <w:r w:rsidR="00F54446">
        <w:rPr>
          <w:rFonts w:hint="cs"/>
          <w:rtl/>
        </w:rPr>
        <w:t>،</w:t>
      </w:r>
      <w:r w:rsidRPr="00AF375B">
        <w:rPr>
          <w:rFonts w:hint="cs"/>
          <w:rtl/>
        </w:rPr>
        <w:t xml:space="preserve"> نوبت به </w:t>
      </w:r>
      <w:r w:rsidR="00F54446">
        <w:rPr>
          <w:rFonts w:hint="cs"/>
          <w:rtl/>
        </w:rPr>
        <w:t xml:space="preserve">رد </w:t>
      </w:r>
      <w:r w:rsidRPr="00AF375B">
        <w:rPr>
          <w:rFonts w:hint="cs"/>
          <w:rtl/>
        </w:rPr>
        <w:t xml:space="preserve">قیمت </w:t>
      </w:r>
      <w:proofErr w:type="spellStart"/>
      <w:r w:rsidRPr="00AF375B">
        <w:rPr>
          <w:rFonts w:hint="cs"/>
          <w:rtl/>
        </w:rPr>
        <w:t>نمی</w:t>
      </w:r>
      <w:proofErr w:type="spellEnd"/>
      <w:r w:rsidRPr="00AF375B">
        <w:rPr>
          <w:rFonts w:hint="cs"/>
          <w:rtl/>
        </w:rPr>
        <w:t xml:space="preserve"> رسد. اما اگر مثل نداشته باشد یا این که مثل دارد ولی از باب ندرت و اتفاق است </w:t>
      </w:r>
      <w:r w:rsidR="00F54446">
        <w:rPr>
          <w:rFonts w:hint="cs"/>
          <w:rtl/>
        </w:rPr>
        <w:t xml:space="preserve">(مثل این که حیوانی اتفاقا </w:t>
      </w:r>
      <w:proofErr w:type="spellStart"/>
      <w:r w:rsidR="00F54446">
        <w:rPr>
          <w:rFonts w:hint="cs"/>
          <w:rtl/>
        </w:rPr>
        <w:t>دوقلو</w:t>
      </w:r>
      <w:proofErr w:type="spellEnd"/>
      <w:r w:rsidR="00DA7941">
        <w:rPr>
          <w:rFonts w:hint="cs"/>
          <w:rtl/>
        </w:rPr>
        <w:t xml:space="preserve"> </w:t>
      </w:r>
      <w:proofErr w:type="spellStart"/>
      <w:r w:rsidR="00DA7941">
        <w:rPr>
          <w:rFonts w:hint="cs"/>
          <w:rtl/>
        </w:rPr>
        <w:t>اند</w:t>
      </w:r>
      <w:proofErr w:type="spellEnd"/>
      <w:r w:rsidRPr="00AF375B">
        <w:rPr>
          <w:rFonts w:hint="cs"/>
          <w:rtl/>
        </w:rPr>
        <w:t xml:space="preserve"> که </w:t>
      </w:r>
      <w:r w:rsidR="00DA7941">
        <w:rPr>
          <w:rFonts w:hint="cs"/>
          <w:rtl/>
        </w:rPr>
        <w:t xml:space="preserve">در همه صفات </w:t>
      </w:r>
      <w:r w:rsidRPr="00AF375B">
        <w:rPr>
          <w:rFonts w:hint="cs"/>
          <w:rtl/>
        </w:rPr>
        <w:t xml:space="preserve">مثل هم </w:t>
      </w:r>
      <w:proofErr w:type="spellStart"/>
      <w:r w:rsidRPr="00AF375B">
        <w:rPr>
          <w:rFonts w:hint="cs"/>
          <w:rtl/>
        </w:rPr>
        <w:t>اند</w:t>
      </w:r>
      <w:proofErr w:type="spellEnd"/>
      <w:r w:rsidR="00DA7941">
        <w:rPr>
          <w:rFonts w:hint="cs"/>
          <w:rtl/>
        </w:rPr>
        <w:t xml:space="preserve"> با این که حیوان فی نفسه </w:t>
      </w:r>
      <w:proofErr w:type="spellStart"/>
      <w:r w:rsidR="00DA7941">
        <w:rPr>
          <w:rFonts w:hint="cs"/>
          <w:rtl/>
        </w:rPr>
        <w:t>قیمی</w:t>
      </w:r>
      <w:proofErr w:type="spellEnd"/>
      <w:r w:rsidR="00DA7941">
        <w:rPr>
          <w:rFonts w:hint="cs"/>
          <w:rtl/>
        </w:rPr>
        <w:t xml:space="preserve"> است</w:t>
      </w:r>
      <w:r w:rsidRPr="00AF375B">
        <w:rPr>
          <w:rFonts w:hint="cs"/>
          <w:rtl/>
        </w:rPr>
        <w:t xml:space="preserve">) تدارک مال تلف شده، به رد </w:t>
      </w:r>
      <w:proofErr w:type="spellStart"/>
      <w:r w:rsidRPr="00AF375B">
        <w:rPr>
          <w:rFonts w:hint="cs"/>
          <w:rtl/>
        </w:rPr>
        <w:t>مالیت</w:t>
      </w:r>
      <w:proofErr w:type="spellEnd"/>
      <w:r w:rsidRPr="00AF375B">
        <w:rPr>
          <w:rFonts w:hint="cs"/>
          <w:rtl/>
        </w:rPr>
        <w:t xml:space="preserve"> آن است که رد </w:t>
      </w:r>
      <w:proofErr w:type="spellStart"/>
      <w:r w:rsidRPr="00AF375B">
        <w:rPr>
          <w:rFonts w:hint="cs"/>
          <w:rtl/>
        </w:rPr>
        <w:t>مالیت</w:t>
      </w:r>
      <w:proofErr w:type="spellEnd"/>
      <w:r w:rsidRPr="00AF375B">
        <w:rPr>
          <w:rFonts w:hint="cs"/>
          <w:rtl/>
        </w:rPr>
        <w:t xml:space="preserve"> در قالب رد </w:t>
      </w:r>
      <w:proofErr w:type="spellStart"/>
      <w:r w:rsidRPr="00AF375B">
        <w:rPr>
          <w:rFonts w:hint="cs"/>
          <w:rtl/>
        </w:rPr>
        <w:t>نقود</w:t>
      </w:r>
      <w:proofErr w:type="spellEnd"/>
      <w:r w:rsidRPr="00AF375B">
        <w:rPr>
          <w:rFonts w:hint="cs"/>
          <w:rtl/>
        </w:rPr>
        <w:t xml:space="preserve"> تمثل پیدا می کند. تعریف مثلی و </w:t>
      </w:r>
      <w:proofErr w:type="spellStart"/>
      <w:r w:rsidRPr="00AF375B">
        <w:rPr>
          <w:rFonts w:hint="cs"/>
          <w:rtl/>
        </w:rPr>
        <w:t>قیمی</w:t>
      </w:r>
      <w:proofErr w:type="spellEnd"/>
      <w:r w:rsidRPr="00AF375B">
        <w:rPr>
          <w:rFonts w:hint="cs"/>
          <w:rtl/>
        </w:rPr>
        <w:t xml:space="preserve"> و بیان ضابطه آن</w:t>
      </w:r>
      <w:r w:rsidR="00DA7941">
        <w:rPr>
          <w:rFonts w:hint="cs"/>
          <w:rtl/>
        </w:rPr>
        <w:t xml:space="preserve"> در کلمات فقها</w:t>
      </w:r>
      <w:r w:rsidRPr="00AF375B">
        <w:rPr>
          <w:rFonts w:hint="cs"/>
          <w:rtl/>
        </w:rPr>
        <w:t>، از این ج</w:t>
      </w:r>
      <w:r w:rsidR="00DA7941">
        <w:rPr>
          <w:rFonts w:hint="cs"/>
          <w:rtl/>
        </w:rPr>
        <w:t>ه</w:t>
      </w:r>
      <w:r w:rsidRPr="00AF375B">
        <w:rPr>
          <w:rFonts w:hint="cs"/>
          <w:rtl/>
        </w:rPr>
        <w:t xml:space="preserve">ت است که باید خصوصیات مال </w:t>
      </w:r>
      <w:proofErr w:type="spellStart"/>
      <w:r w:rsidRPr="00AF375B">
        <w:rPr>
          <w:rFonts w:hint="cs"/>
          <w:rtl/>
        </w:rPr>
        <w:t>تالف</w:t>
      </w:r>
      <w:proofErr w:type="spellEnd"/>
      <w:r w:rsidRPr="00AF375B">
        <w:rPr>
          <w:rFonts w:hint="cs"/>
          <w:rtl/>
        </w:rPr>
        <w:t xml:space="preserve"> معلوم باشد تا اگر مثلی است تدارک آن به رد مثل</w:t>
      </w:r>
      <w:r w:rsidR="00DA7941">
        <w:rPr>
          <w:rFonts w:hint="cs"/>
          <w:rtl/>
        </w:rPr>
        <w:t>،</w:t>
      </w:r>
      <w:r w:rsidRPr="00AF375B">
        <w:rPr>
          <w:rFonts w:hint="cs"/>
          <w:rtl/>
        </w:rPr>
        <w:t xml:space="preserve"> و اگر </w:t>
      </w:r>
      <w:proofErr w:type="spellStart"/>
      <w:r w:rsidRPr="00AF375B">
        <w:rPr>
          <w:rFonts w:hint="cs"/>
          <w:rtl/>
        </w:rPr>
        <w:t>قیم</w:t>
      </w:r>
      <w:r w:rsidR="00DA7941">
        <w:rPr>
          <w:rFonts w:hint="cs"/>
          <w:rtl/>
        </w:rPr>
        <w:t>ی</w:t>
      </w:r>
      <w:proofErr w:type="spellEnd"/>
      <w:r w:rsidR="00DA7941">
        <w:rPr>
          <w:rFonts w:hint="cs"/>
          <w:rtl/>
        </w:rPr>
        <w:t xml:space="preserve"> باشد تدارک آن به رد قیمت باشد. پس</w:t>
      </w:r>
      <w:r w:rsidRPr="00AF375B">
        <w:rPr>
          <w:rFonts w:hint="cs"/>
          <w:rtl/>
        </w:rPr>
        <w:t xml:space="preserve"> </w:t>
      </w:r>
      <w:r w:rsidR="00DA7941">
        <w:rPr>
          <w:rFonts w:hint="cs"/>
          <w:rtl/>
        </w:rPr>
        <w:t>هرچند</w:t>
      </w:r>
      <w:r w:rsidRPr="00AF375B">
        <w:rPr>
          <w:rFonts w:hint="cs"/>
          <w:rtl/>
        </w:rPr>
        <w:t xml:space="preserve"> </w:t>
      </w:r>
      <w:proofErr w:type="spellStart"/>
      <w:r w:rsidRPr="00AF375B">
        <w:rPr>
          <w:rFonts w:hint="cs"/>
          <w:rtl/>
        </w:rPr>
        <w:t>ابتداء</w:t>
      </w:r>
      <w:r w:rsidR="00DA7941">
        <w:rPr>
          <w:rFonts w:hint="cs"/>
          <w:rtl/>
        </w:rPr>
        <w:t>ً</w:t>
      </w:r>
      <w:proofErr w:type="spellEnd"/>
      <w:r w:rsidR="00DA7941">
        <w:rPr>
          <w:rFonts w:hint="cs"/>
          <w:rtl/>
        </w:rPr>
        <w:t xml:space="preserve"> بحث از </w:t>
      </w:r>
      <w:proofErr w:type="spellStart"/>
      <w:r w:rsidR="00DA7941">
        <w:rPr>
          <w:rFonts w:hint="cs"/>
          <w:rtl/>
        </w:rPr>
        <w:t>مثلیت</w:t>
      </w:r>
      <w:proofErr w:type="spellEnd"/>
      <w:r w:rsidR="00DA7941">
        <w:rPr>
          <w:rFonts w:hint="cs"/>
          <w:rtl/>
        </w:rPr>
        <w:t xml:space="preserve"> و </w:t>
      </w:r>
      <w:proofErr w:type="spellStart"/>
      <w:r w:rsidR="00DA7941">
        <w:rPr>
          <w:rFonts w:hint="cs"/>
          <w:rtl/>
        </w:rPr>
        <w:t>قیمیت</w:t>
      </w:r>
      <w:proofErr w:type="spellEnd"/>
      <w:r w:rsidR="00DA7941">
        <w:rPr>
          <w:rFonts w:hint="cs"/>
          <w:rtl/>
        </w:rPr>
        <w:t xml:space="preserve"> جا نداشت، </w:t>
      </w:r>
      <w:r w:rsidRPr="00AF375B">
        <w:rPr>
          <w:rFonts w:hint="cs"/>
          <w:rtl/>
        </w:rPr>
        <w:t xml:space="preserve">اما به خاطر امر دیگر یعنی </w:t>
      </w:r>
      <w:proofErr w:type="spellStart"/>
      <w:r w:rsidRPr="00AF375B">
        <w:rPr>
          <w:rFonts w:hint="cs"/>
          <w:rtl/>
        </w:rPr>
        <w:t>ترتب</w:t>
      </w:r>
      <w:proofErr w:type="spellEnd"/>
      <w:r w:rsidRPr="00AF375B">
        <w:rPr>
          <w:rFonts w:hint="cs"/>
          <w:rtl/>
        </w:rPr>
        <w:t xml:space="preserve"> اثر فقهی و تعیین آن چه باید </w:t>
      </w:r>
      <w:r w:rsidR="00DA7941">
        <w:rPr>
          <w:rFonts w:hint="cs"/>
          <w:rtl/>
        </w:rPr>
        <w:lastRenderedPageBreak/>
        <w:t xml:space="preserve">در موارد تلف </w:t>
      </w:r>
      <w:r w:rsidRPr="00AF375B">
        <w:rPr>
          <w:rFonts w:hint="cs"/>
          <w:rtl/>
        </w:rPr>
        <w:t xml:space="preserve">رد شود، نیاز به بیان ضابطه پیدا شده است. این مطلب در کلام آقای </w:t>
      </w:r>
      <w:proofErr w:type="spellStart"/>
      <w:r w:rsidRPr="00AF375B">
        <w:rPr>
          <w:rFonts w:hint="cs"/>
          <w:rtl/>
        </w:rPr>
        <w:t>خوئی</w:t>
      </w:r>
      <w:proofErr w:type="spellEnd"/>
      <w:r w:rsidRPr="00AF375B">
        <w:rPr>
          <w:rFonts w:hint="cs"/>
          <w:rtl/>
        </w:rPr>
        <w:t xml:space="preserve"> به </w:t>
      </w:r>
      <w:r w:rsidR="00731505">
        <w:rPr>
          <w:rFonts w:hint="cs"/>
          <w:rtl/>
        </w:rPr>
        <w:t>عنوان جواب از اشکال صا</w:t>
      </w:r>
      <w:r w:rsidRPr="00AF375B">
        <w:rPr>
          <w:rFonts w:hint="cs"/>
          <w:rtl/>
        </w:rPr>
        <w:t>حب ریاض مطرح نشده</w:t>
      </w:r>
      <w:r w:rsidR="00DA7941">
        <w:rPr>
          <w:rFonts w:hint="cs"/>
          <w:rtl/>
        </w:rPr>
        <w:t>،</w:t>
      </w:r>
      <w:r w:rsidRPr="00AF375B">
        <w:rPr>
          <w:rFonts w:hint="cs"/>
          <w:rtl/>
        </w:rPr>
        <w:t xml:space="preserve"> اما بیانی است که </w:t>
      </w:r>
      <w:r w:rsidR="008E51DF">
        <w:rPr>
          <w:rFonts w:hint="cs"/>
          <w:rtl/>
        </w:rPr>
        <w:t xml:space="preserve">لزوم </w:t>
      </w:r>
      <w:r w:rsidRPr="00AF375B">
        <w:rPr>
          <w:rFonts w:hint="cs"/>
          <w:rtl/>
        </w:rPr>
        <w:t xml:space="preserve">تعریف مثلی و </w:t>
      </w:r>
      <w:proofErr w:type="spellStart"/>
      <w:r w:rsidRPr="00AF375B">
        <w:rPr>
          <w:rFonts w:hint="cs"/>
          <w:rtl/>
        </w:rPr>
        <w:t>قیمی</w:t>
      </w:r>
      <w:proofErr w:type="spellEnd"/>
      <w:r w:rsidRPr="00AF375B">
        <w:rPr>
          <w:rFonts w:hint="cs"/>
          <w:rtl/>
        </w:rPr>
        <w:t xml:space="preserve"> را توجیه می کند.</w:t>
      </w:r>
    </w:p>
    <w:p w:rsidR="00AF375B" w:rsidRPr="00AF375B" w:rsidRDefault="00AF375B" w:rsidP="00AF1DC6">
      <w:pPr>
        <w:rPr>
          <w:rtl/>
        </w:rPr>
      </w:pPr>
      <w:r w:rsidRPr="00AF375B">
        <w:rPr>
          <w:rFonts w:hint="cs"/>
          <w:rtl/>
        </w:rPr>
        <w:t>اما جهت دوم</w:t>
      </w:r>
      <w:r w:rsidR="008E51DF">
        <w:rPr>
          <w:rFonts w:hint="cs"/>
          <w:rtl/>
        </w:rPr>
        <w:t>:</w:t>
      </w:r>
      <w:r w:rsidRPr="00AF375B">
        <w:rPr>
          <w:rFonts w:hint="cs"/>
          <w:rtl/>
        </w:rPr>
        <w:t xml:space="preserve"> واضح است که </w:t>
      </w:r>
      <w:r w:rsidR="008E51DF">
        <w:rPr>
          <w:rFonts w:hint="cs"/>
          <w:rtl/>
        </w:rPr>
        <w:t xml:space="preserve">این </w:t>
      </w:r>
      <w:r w:rsidRPr="00AF375B">
        <w:rPr>
          <w:rFonts w:hint="cs"/>
          <w:rtl/>
        </w:rPr>
        <w:t>تقسیم</w:t>
      </w:r>
      <w:r w:rsidR="008E51DF">
        <w:rPr>
          <w:rFonts w:hint="cs"/>
          <w:rtl/>
        </w:rPr>
        <w:t>،</w:t>
      </w:r>
      <w:r w:rsidRPr="00AF375B">
        <w:rPr>
          <w:rFonts w:hint="cs"/>
          <w:rtl/>
        </w:rPr>
        <w:t xml:space="preserve"> </w:t>
      </w:r>
      <w:r w:rsidR="008E51DF">
        <w:rPr>
          <w:rFonts w:hint="cs"/>
          <w:rtl/>
        </w:rPr>
        <w:t xml:space="preserve">تقسیم </w:t>
      </w:r>
      <w:r w:rsidRPr="00AF375B">
        <w:rPr>
          <w:rFonts w:hint="cs"/>
          <w:rtl/>
        </w:rPr>
        <w:t>صحیح</w:t>
      </w:r>
      <w:r w:rsidR="008E51DF">
        <w:rPr>
          <w:rFonts w:hint="cs"/>
          <w:rtl/>
        </w:rPr>
        <w:t>ی</w:t>
      </w:r>
      <w:r w:rsidRPr="00AF375B">
        <w:rPr>
          <w:rFonts w:hint="cs"/>
          <w:rtl/>
        </w:rPr>
        <w:t xml:space="preserve"> است</w:t>
      </w:r>
      <w:r w:rsidR="00AF1DC6">
        <w:rPr>
          <w:rFonts w:hint="cs"/>
          <w:rtl/>
        </w:rPr>
        <w:t xml:space="preserve"> و </w:t>
      </w:r>
      <w:proofErr w:type="spellStart"/>
      <w:r w:rsidR="00AF1DC6">
        <w:rPr>
          <w:rFonts w:hint="cs"/>
          <w:rtl/>
        </w:rPr>
        <w:t>مقسم</w:t>
      </w:r>
      <w:proofErr w:type="spellEnd"/>
      <w:r w:rsidR="00AF1DC6">
        <w:rPr>
          <w:rFonts w:hint="cs"/>
          <w:rtl/>
        </w:rPr>
        <w:t xml:space="preserve"> در همه اقسام وجود دارد (نه </w:t>
      </w:r>
      <w:proofErr w:type="spellStart"/>
      <w:r w:rsidR="00AF1DC6">
        <w:rPr>
          <w:rFonts w:hint="cs"/>
          <w:rtl/>
        </w:rPr>
        <w:t>اينکه</w:t>
      </w:r>
      <w:proofErr w:type="spellEnd"/>
      <w:r w:rsidR="00AF1DC6">
        <w:rPr>
          <w:rFonts w:hint="cs"/>
          <w:rtl/>
        </w:rPr>
        <w:t xml:space="preserve"> از موارد </w:t>
      </w:r>
      <w:proofErr w:type="spellStart"/>
      <w:r w:rsidR="00AF1DC6">
        <w:rPr>
          <w:rFonts w:hint="cs"/>
          <w:rtl/>
        </w:rPr>
        <w:t>تقسيم</w:t>
      </w:r>
      <w:proofErr w:type="spellEnd"/>
      <w:r w:rsidR="00AF1DC6">
        <w:rPr>
          <w:rFonts w:hint="cs"/>
          <w:rtl/>
        </w:rPr>
        <w:t xml:space="preserve"> </w:t>
      </w:r>
      <w:proofErr w:type="spellStart"/>
      <w:r w:rsidR="00AF1DC6">
        <w:rPr>
          <w:rFonts w:hint="cs"/>
          <w:rtl/>
        </w:rPr>
        <w:t>شيئ</w:t>
      </w:r>
      <w:proofErr w:type="spellEnd"/>
      <w:r w:rsidR="00AF1DC6">
        <w:rPr>
          <w:rFonts w:hint="cs"/>
          <w:rtl/>
        </w:rPr>
        <w:t xml:space="preserve"> به خودش </w:t>
      </w:r>
      <w:proofErr w:type="spellStart"/>
      <w:r w:rsidR="00AF1DC6">
        <w:rPr>
          <w:rFonts w:hint="cs"/>
          <w:rtl/>
        </w:rPr>
        <w:t>ومباین</w:t>
      </w:r>
      <w:proofErr w:type="spellEnd"/>
      <w:r w:rsidR="00AF1DC6">
        <w:rPr>
          <w:rFonts w:hint="cs"/>
          <w:rtl/>
        </w:rPr>
        <w:t xml:space="preserve"> آن باشد</w:t>
      </w:r>
      <w:r w:rsidR="008E51DF">
        <w:rPr>
          <w:rFonts w:hint="cs"/>
          <w:rtl/>
        </w:rPr>
        <w:t xml:space="preserve">، لذا بحث در آثار تعریف مثلی و </w:t>
      </w:r>
      <w:proofErr w:type="spellStart"/>
      <w:r w:rsidR="008E51DF">
        <w:rPr>
          <w:rFonts w:hint="cs"/>
          <w:rtl/>
        </w:rPr>
        <w:t>قیمی</w:t>
      </w:r>
      <w:proofErr w:type="spellEnd"/>
      <w:r w:rsidR="008E51DF">
        <w:rPr>
          <w:rFonts w:hint="cs"/>
          <w:rtl/>
        </w:rPr>
        <w:t xml:space="preserve"> واقع می شود.</w:t>
      </w:r>
      <w:r w:rsidRPr="00AF375B">
        <w:rPr>
          <w:rFonts w:hint="cs"/>
          <w:rtl/>
        </w:rPr>
        <w:t xml:space="preserve"> </w:t>
      </w:r>
    </w:p>
    <w:p w:rsidR="00645E26" w:rsidRDefault="00645E26" w:rsidP="00645E26">
      <w:pPr>
        <w:pStyle w:val="3"/>
        <w:rPr>
          <w:rtl/>
        </w:rPr>
      </w:pPr>
      <w:r>
        <w:rPr>
          <w:rFonts w:hint="cs"/>
          <w:rtl/>
        </w:rPr>
        <w:t xml:space="preserve">آثار تقسیم مال به مثلی و </w:t>
      </w:r>
      <w:proofErr w:type="spellStart"/>
      <w:r>
        <w:rPr>
          <w:rFonts w:hint="cs"/>
          <w:rtl/>
        </w:rPr>
        <w:t>قیمی</w:t>
      </w:r>
      <w:proofErr w:type="spellEnd"/>
    </w:p>
    <w:p w:rsidR="00AF375B" w:rsidRPr="00AF375B" w:rsidRDefault="00AF375B" w:rsidP="00AF375B">
      <w:pPr>
        <w:rPr>
          <w:rtl/>
        </w:rPr>
      </w:pPr>
      <w:r w:rsidRPr="00AF375B">
        <w:rPr>
          <w:rFonts w:hint="cs"/>
          <w:rtl/>
        </w:rPr>
        <w:t>اما جهت سوم یعنی اثر تقسیم</w:t>
      </w:r>
      <w:r w:rsidR="00AF1DC6">
        <w:rPr>
          <w:rFonts w:hint="cs"/>
          <w:rtl/>
        </w:rPr>
        <w:t xml:space="preserve"> دوم </w:t>
      </w:r>
      <w:r w:rsidRPr="00AF375B">
        <w:rPr>
          <w:rFonts w:hint="cs"/>
          <w:rtl/>
        </w:rPr>
        <w:t xml:space="preserve">، </w:t>
      </w:r>
      <w:proofErr w:type="spellStart"/>
      <w:r w:rsidRPr="00AF375B">
        <w:rPr>
          <w:rFonts w:hint="cs"/>
          <w:rtl/>
        </w:rPr>
        <w:t>مواردی</w:t>
      </w:r>
      <w:proofErr w:type="spellEnd"/>
      <w:r w:rsidRPr="00AF375B">
        <w:rPr>
          <w:rFonts w:hint="cs"/>
          <w:rtl/>
        </w:rPr>
        <w:t xml:space="preserve"> در کل</w:t>
      </w:r>
      <w:r w:rsidR="009A53D1">
        <w:rPr>
          <w:rFonts w:hint="cs"/>
          <w:rtl/>
        </w:rPr>
        <w:t>مات به عنوان اثر تقسیم مطرح شده است:</w:t>
      </w:r>
    </w:p>
    <w:p w:rsidR="00BA1A9F" w:rsidRDefault="00BA1A9F" w:rsidP="00BA1A9F">
      <w:pPr>
        <w:pStyle w:val="4"/>
        <w:rPr>
          <w:rtl/>
        </w:rPr>
      </w:pPr>
      <w:r>
        <w:rPr>
          <w:rFonts w:hint="cs"/>
          <w:rtl/>
        </w:rPr>
        <w:t>اثر اول</w:t>
      </w:r>
    </w:p>
    <w:p w:rsidR="00AF375B" w:rsidRPr="00AF375B" w:rsidRDefault="00AF375B" w:rsidP="00B140AC">
      <w:pPr>
        <w:rPr>
          <w:rtl/>
        </w:rPr>
      </w:pPr>
      <w:r w:rsidRPr="00AF375B">
        <w:rPr>
          <w:rFonts w:hint="cs"/>
          <w:rtl/>
        </w:rPr>
        <w:t>اثر اول</w:t>
      </w:r>
      <w:r w:rsidR="00B140AC">
        <w:rPr>
          <w:rFonts w:hint="cs"/>
          <w:rtl/>
        </w:rPr>
        <w:t xml:space="preserve"> این تقسیم</w:t>
      </w:r>
      <w:r w:rsidRPr="00AF375B">
        <w:rPr>
          <w:rFonts w:hint="cs"/>
          <w:rtl/>
        </w:rPr>
        <w:t xml:space="preserve"> که اثر اصلی است</w:t>
      </w:r>
      <w:r w:rsidR="00B140AC">
        <w:rPr>
          <w:rFonts w:hint="cs"/>
          <w:rtl/>
        </w:rPr>
        <w:t>،</w:t>
      </w:r>
      <w:r w:rsidRPr="00AF375B">
        <w:rPr>
          <w:rFonts w:hint="cs"/>
          <w:rtl/>
        </w:rPr>
        <w:t xml:space="preserve"> </w:t>
      </w:r>
      <w:r w:rsidR="00B140AC">
        <w:rPr>
          <w:rFonts w:hint="cs"/>
          <w:rtl/>
        </w:rPr>
        <w:t xml:space="preserve">حکم </w:t>
      </w:r>
      <w:proofErr w:type="spellStart"/>
      <w:r w:rsidR="00B140AC">
        <w:rPr>
          <w:rFonts w:hint="cs"/>
          <w:rtl/>
        </w:rPr>
        <w:t>ضمان</w:t>
      </w:r>
      <w:proofErr w:type="spellEnd"/>
      <w:r w:rsidR="00B140AC">
        <w:rPr>
          <w:rFonts w:hint="cs"/>
          <w:rtl/>
        </w:rPr>
        <w:t xml:space="preserve"> در فرض تلف است زیرا</w:t>
      </w:r>
      <w:r w:rsidRPr="00AF375B">
        <w:rPr>
          <w:rFonts w:hint="cs"/>
          <w:rtl/>
        </w:rPr>
        <w:t xml:space="preserve"> اگر</w:t>
      </w:r>
      <w:r w:rsidR="00B140AC">
        <w:rPr>
          <w:rFonts w:hint="cs"/>
          <w:rtl/>
        </w:rPr>
        <w:t xml:space="preserve"> مال</w:t>
      </w:r>
      <w:r w:rsidRPr="00AF375B">
        <w:rPr>
          <w:rFonts w:hint="cs"/>
          <w:rtl/>
        </w:rPr>
        <w:t xml:space="preserve"> مثلی باشد باید مثل آن و اگر </w:t>
      </w:r>
      <w:proofErr w:type="spellStart"/>
      <w:r w:rsidRPr="00AF375B">
        <w:rPr>
          <w:rFonts w:hint="cs"/>
          <w:rtl/>
        </w:rPr>
        <w:t>قیمی</w:t>
      </w:r>
      <w:proofErr w:type="spellEnd"/>
      <w:r w:rsidRPr="00AF375B">
        <w:rPr>
          <w:rFonts w:hint="cs"/>
          <w:rtl/>
        </w:rPr>
        <w:t xml:space="preserve"> باشد باید قیمت آن </w:t>
      </w:r>
      <w:proofErr w:type="spellStart"/>
      <w:r w:rsidRPr="00AF375B">
        <w:rPr>
          <w:rFonts w:hint="cs"/>
          <w:rtl/>
        </w:rPr>
        <w:t>اداء</w:t>
      </w:r>
      <w:proofErr w:type="spellEnd"/>
      <w:r w:rsidRPr="00AF375B">
        <w:rPr>
          <w:rFonts w:hint="cs"/>
          <w:rtl/>
        </w:rPr>
        <w:t xml:space="preserve"> شود</w:t>
      </w:r>
      <w:r w:rsidR="00B140AC">
        <w:rPr>
          <w:rFonts w:hint="cs"/>
          <w:rtl/>
        </w:rPr>
        <w:t>.</w:t>
      </w:r>
      <w:r w:rsidRPr="00AF375B">
        <w:rPr>
          <w:rFonts w:hint="cs"/>
          <w:rtl/>
        </w:rPr>
        <w:t xml:space="preserve"> </w:t>
      </w:r>
      <w:r w:rsidR="00B140AC">
        <w:rPr>
          <w:rFonts w:hint="cs"/>
          <w:rtl/>
        </w:rPr>
        <w:t>این اثر در کلمات عامه هم ذکر شد</w:t>
      </w:r>
      <w:r w:rsidRPr="00AF375B">
        <w:rPr>
          <w:rFonts w:hint="cs"/>
          <w:rtl/>
        </w:rPr>
        <w:t>ه</w:t>
      </w:r>
      <w:r w:rsidR="00B140AC">
        <w:rPr>
          <w:rFonts w:hint="cs"/>
          <w:rtl/>
        </w:rPr>
        <w:t xml:space="preserve"> </w:t>
      </w:r>
      <w:r w:rsidRPr="00AF375B">
        <w:rPr>
          <w:rFonts w:hint="cs"/>
          <w:rtl/>
        </w:rPr>
        <w:t>است.</w:t>
      </w:r>
    </w:p>
    <w:p w:rsidR="00B140AC" w:rsidRDefault="00B140AC" w:rsidP="00B140AC">
      <w:pPr>
        <w:pStyle w:val="4"/>
        <w:rPr>
          <w:rtl/>
        </w:rPr>
      </w:pPr>
      <w:r>
        <w:rPr>
          <w:rFonts w:hint="cs"/>
          <w:rtl/>
        </w:rPr>
        <w:t>اثر دوم</w:t>
      </w:r>
    </w:p>
    <w:p w:rsidR="00B140AC" w:rsidRDefault="00AF375B" w:rsidP="007A7E40">
      <w:pPr>
        <w:rPr>
          <w:rtl/>
        </w:rPr>
      </w:pPr>
      <w:r w:rsidRPr="00AF375B">
        <w:rPr>
          <w:rFonts w:hint="cs"/>
          <w:rtl/>
        </w:rPr>
        <w:t>اثر دوم</w:t>
      </w:r>
      <w:r w:rsidR="00B140AC">
        <w:rPr>
          <w:rFonts w:hint="cs"/>
          <w:rtl/>
        </w:rPr>
        <w:t>ی</w:t>
      </w:r>
      <w:r w:rsidRPr="00AF375B">
        <w:rPr>
          <w:rFonts w:hint="cs"/>
          <w:rtl/>
        </w:rPr>
        <w:t xml:space="preserve"> </w:t>
      </w:r>
      <w:r w:rsidR="00B140AC">
        <w:rPr>
          <w:rFonts w:hint="cs"/>
          <w:rtl/>
        </w:rPr>
        <w:t>که در کلمات</w:t>
      </w:r>
      <w:r w:rsidRPr="00AF375B">
        <w:rPr>
          <w:rFonts w:hint="cs"/>
          <w:rtl/>
        </w:rPr>
        <w:t xml:space="preserve"> عامه ذکر شده</w:t>
      </w:r>
      <w:r w:rsidR="00B140AC">
        <w:rPr>
          <w:rFonts w:hint="cs"/>
          <w:rtl/>
        </w:rPr>
        <w:t>، این است</w:t>
      </w:r>
      <w:r w:rsidRPr="00AF375B">
        <w:rPr>
          <w:rFonts w:hint="cs"/>
          <w:rtl/>
        </w:rPr>
        <w:t xml:space="preserve"> که اگر مال مثلی باشد</w:t>
      </w:r>
      <w:r w:rsidR="00B140AC">
        <w:rPr>
          <w:rFonts w:hint="cs"/>
          <w:rtl/>
        </w:rPr>
        <w:t>، قابلیت قرض داده شدن</w:t>
      </w:r>
      <w:r w:rsidRPr="00AF375B">
        <w:rPr>
          <w:rFonts w:hint="cs"/>
          <w:rtl/>
        </w:rPr>
        <w:t xml:space="preserve"> را دارد</w:t>
      </w:r>
      <w:r w:rsidR="007A7E40">
        <w:rPr>
          <w:rFonts w:hint="cs"/>
          <w:rtl/>
        </w:rPr>
        <w:t xml:space="preserve"> چون از راه صفت ضابطه </w:t>
      </w:r>
      <w:proofErr w:type="spellStart"/>
      <w:r w:rsidR="007A7E40">
        <w:rPr>
          <w:rFonts w:hint="cs"/>
          <w:rtl/>
        </w:rPr>
        <w:t>مند</w:t>
      </w:r>
      <w:proofErr w:type="spellEnd"/>
      <w:r w:rsidR="007A7E40">
        <w:rPr>
          <w:rFonts w:hint="cs"/>
          <w:rtl/>
        </w:rPr>
        <w:t xml:space="preserve"> خواهد بود،</w:t>
      </w:r>
      <w:r w:rsidRPr="00AF375B">
        <w:rPr>
          <w:rFonts w:hint="cs"/>
          <w:rtl/>
        </w:rPr>
        <w:t xml:space="preserve"> اما اگر </w:t>
      </w:r>
      <w:proofErr w:type="spellStart"/>
      <w:r w:rsidRPr="00AF375B">
        <w:rPr>
          <w:rFonts w:hint="cs"/>
          <w:rtl/>
        </w:rPr>
        <w:t>قیمی</w:t>
      </w:r>
      <w:proofErr w:type="spellEnd"/>
      <w:r w:rsidRPr="00AF375B">
        <w:rPr>
          <w:rFonts w:hint="cs"/>
          <w:rtl/>
        </w:rPr>
        <w:t xml:space="preserve"> باشد تحقق عقد قرض در مورد آن، محل بحث و اشکال است. بعضی </w:t>
      </w:r>
      <w:proofErr w:type="spellStart"/>
      <w:r w:rsidRPr="00AF375B">
        <w:rPr>
          <w:rFonts w:hint="cs"/>
          <w:rtl/>
        </w:rPr>
        <w:t>فقهاء</w:t>
      </w:r>
      <w:proofErr w:type="spellEnd"/>
      <w:r w:rsidRPr="00AF375B">
        <w:rPr>
          <w:rFonts w:hint="cs"/>
          <w:rtl/>
        </w:rPr>
        <w:t xml:space="preserve"> عامه قرض در </w:t>
      </w:r>
      <w:proofErr w:type="spellStart"/>
      <w:r w:rsidRPr="00AF375B">
        <w:rPr>
          <w:rFonts w:hint="cs"/>
          <w:rtl/>
        </w:rPr>
        <w:t>قیمیات</w:t>
      </w:r>
      <w:proofErr w:type="spellEnd"/>
      <w:r w:rsidRPr="00AF375B">
        <w:rPr>
          <w:rFonts w:hint="cs"/>
          <w:rtl/>
        </w:rPr>
        <w:t xml:space="preserve"> را باطل دانسته </w:t>
      </w:r>
      <w:proofErr w:type="spellStart"/>
      <w:r w:rsidRPr="00AF375B">
        <w:rPr>
          <w:rFonts w:hint="cs"/>
          <w:rtl/>
        </w:rPr>
        <w:t>اند</w:t>
      </w:r>
      <w:proofErr w:type="spellEnd"/>
      <w:r w:rsidRPr="00AF375B">
        <w:rPr>
          <w:rFonts w:hint="cs"/>
          <w:rtl/>
        </w:rPr>
        <w:t xml:space="preserve"> بلکه نسبت به جمهور عامه داده شده است</w:t>
      </w:r>
      <w:r w:rsidR="00B140AC">
        <w:rPr>
          <w:rFonts w:hint="cs"/>
          <w:rtl/>
        </w:rPr>
        <w:t>،</w:t>
      </w:r>
      <w:r w:rsidRPr="00AF375B">
        <w:rPr>
          <w:rFonts w:hint="cs"/>
          <w:rtl/>
        </w:rPr>
        <w:t xml:space="preserve"> اما </w:t>
      </w:r>
      <w:proofErr w:type="spellStart"/>
      <w:r w:rsidRPr="00AF375B">
        <w:rPr>
          <w:rFonts w:hint="cs"/>
          <w:rtl/>
        </w:rPr>
        <w:t>شافعی</w:t>
      </w:r>
      <w:proofErr w:type="spellEnd"/>
      <w:r w:rsidRPr="00AF375B">
        <w:rPr>
          <w:rFonts w:hint="cs"/>
          <w:rtl/>
        </w:rPr>
        <w:t xml:space="preserve"> در یکی از دو قول خود</w:t>
      </w:r>
      <w:r w:rsidR="00B140AC">
        <w:rPr>
          <w:rFonts w:hint="cs"/>
          <w:rtl/>
        </w:rPr>
        <w:t xml:space="preserve"> قرض </w:t>
      </w:r>
      <w:proofErr w:type="spellStart"/>
      <w:r w:rsidR="00B140AC">
        <w:rPr>
          <w:rFonts w:hint="cs"/>
          <w:rtl/>
        </w:rPr>
        <w:t>قیمیات</w:t>
      </w:r>
      <w:proofErr w:type="spellEnd"/>
      <w:r w:rsidR="00B140AC">
        <w:rPr>
          <w:rFonts w:hint="cs"/>
          <w:rtl/>
        </w:rPr>
        <w:t xml:space="preserve"> را</w:t>
      </w:r>
      <w:r w:rsidRPr="00AF375B">
        <w:rPr>
          <w:rFonts w:hint="cs"/>
          <w:rtl/>
        </w:rPr>
        <w:t xml:space="preserve"> صحیح دانسته است. لذا طبق این مبنی (عدم صحت قرض</w:t>
      </w:r>
      <w:r w:rsidR="00B140AC">
        <w:rPr>
          <w:rFonts w:hint="cs"/>
          <w:rtl/>
        </w:rPr>
        <w:t xml:space="preserve"> در </w:t>
      </w:r>
      <w:proofErr w:type="spellStart"/>
      <w:r w:rsidR="00B140AC">
        <w:rPr>
          <w:rFonts w:hint="cs"/>
          <w:rtl/>
        </w:rPr>
        <w:t>قیمیات</w:t>
      </w:r>
      <w:proofErr w:type="spellEnd"/>
      <w:r w:rsidR="00B140AC">
        <w:rPr>
          <w:rFonts w:hint="cs"/>
          <w:rtl/>
        </w:rPr>
        <w:t>) این تقسیم اثر دارد.</w:t>
      </w:r>
      <w:r w:rsidR="007A7E40">
        <w:rPr>
          <w:rStyle w:val="a7"/>
          <w:rtl/>
        </w:rPr>
        <w:footnoteReference w:id="6"/>
      </w:r>
    </w:p>
    <w:p w:rsidR="00AF375B" w:rsidRPr="00AF375B" w:rsidRDefault="00AF375B" w:rsidP="00B140AC">
      <w:pPr>
        <w:rPr>
          <w:rtl/>
        </w:rPr>
      </w:pPr>
      <w:r w:rsidRPr="00AF375B">
        <w:rPr>
          <w:rFonts w:hint="cs"/>
          <w:rtl/>
        </w:rPr>
        <w:t xml:space="preserve">اما به حسب فقه </w:t>
      </w:r>
      <w:proofErr w:type="spellStart"/>
      <w:r w:rsidRPr="00AF375B">
        <w:rPr>
          <w:rFonts w:hint="cs"/>
          <w:rtl/>
        </w:rPr>
        <w:t>امامیه</w:t>
      </w:r>
      <w:proofErr w:type="spellEnd"/>
      <w:r w:rsidRPr="00AF375B">
        <w:rPr>
          <w:rFonts w:hint="cs"/>
          <w:rtl/>
        </w:rPr>
        <w:t xml:space="preserve">، مثلی یا </w:t>
      </w:r>
      <w:proofErr w:type="spellStart"/>
      <w:r w:rsidRPr="00AF375B">
        <w:rPr>
          <w:rFonts w:hint="cs"/>
          <w:rtl/>
        </w:rPr>
        <w:t>قیمی</w:t>
      </w:r>
      <w:proofErr w:type="spellEnd"/>
      <w:r w:rsidRPr="00AF375B">
        <w:rPr>
          <w:rFonts w:hint="cs"/>
          <w:rtl/>
        </w:rPr>
        <w:t xml:space="preserve"> بودن در صحت و بطلان قرض اثری ندارد و قرض </w:t>
      </w:r>
      <w:proofErr w:type="spellStart"/>
      <w:r w:rsidRPr="00AF375B">
        <w:rPr>
          <w:rFonts w:hint="cs"/>
          <w:rtl/>
        </w:rPr>
        <w:t>ق</w:t>
      </w:r>
      <w:r w:rsidR="00B140AC">
        <w:rPr>
          <w:rFonts w:hint="cs"/>
          <w:rtl/>
        </w:rPr>
        <w:t>ی</w:t>
      </w:r>
      <w:r w:rsidRPr="00AF375B">
        <w:rPr>
          <w:rFonts w:hint="cs"/>
          <w:rtl/>
        </w:rPr>
        <w:t>می</w:t>
      </w:r>
      <w:r w:rsidR="00B140AC">
        <w:rPr>
          <w:rFonts w:hint="cs"/>
          <w:rtl/>
        </w:rPr>
        <w:t>ات</w:t>
      </w:r>
      <w:proofErr w:type="spellEnd"/>
      <w:r w:rsidRPr="00AF375B">
        <w:rPr>
          <w:rFonts w:hint="cs"/>
          <w:rtl/>
        </w:rPr>
        <w:t xml:space="preserve"> هم صحیح است</w:t>
      </w:r>
      <w:r w:rsidR="00B140AC">
        <w:rPr>
          <w:rFonts w:hint="cs"/>
          <w:rtl/>
        </w:rPr>
        <w:t>، منتهی در مثلی آ</w:t>
      </w:r>
      <w:r w:rsidRPr="00AF375B">
        <w:rPr>
          <w:rFonts w:hint="cs"/>
          <w:rtl/>
        </w:rPr>
        <w:t xml:space="preserve">ن چه به ذمه می آید مثل است و در </w:t>
      </w:r>
      <w:proofErr w:type="spellStart"/>
      <w:r w:rsidRPr="00AF375B">
        <w:rPr>
          <w:rFonts w:hint="cs"/>
          <w:rtl/>
        </w:rPr>
        <w:t>قیمی</w:t>
      </w:r>
      <w:proofErr w:type="spellEnd"/>
      <w:r w:rsidRPr="00AF375B">
        <w:rPr>
          <w:rFonts w:hint="cs"/>
          <w:rtl/>
        </w:rPr>
        <w:t xml:space="preserve"> آن چه به ذمه می آید قیمت </w:t>
      </w:r>
      <w:r w:rsidR="007A7E40">
        <w:rPr>
          <w:rFonts w:hint="cs"/>
          <w:rtl/>
        </w:rPr>
        <w:t xml:space="preserve">آن </w:t>
      </w:r>
      <w:r w:rsidRPr="00AF375B">
        <w:rPr>
          <w:rFonts w:hint="cs"/>
          <w:rtl/>
        </w:rPr>
        <w:t>است.</w:t>
      </w:r>
    </w:p>
    <w:p w:rsidR="00B140AC" w:rsidRDefault="00B140AC" w:rsidP="00B140AC">
      <w:pPr>
        <w:pStyle w:val="4"/>
        <w:rPr>
          <w:rtl/>
        </w:rPr>
      </w:pPr>
      <w:r>
        <w:rPr>
          <w:rFonts w:hint="cs"/>
          <w:rtl/>
        </w:rPr>
        <w:t>اثر سوم</w:t>
      </w:r>
    </w:p>
    <w:p w:rsidR="00335D3D" w:rsidRDefault="00AF375B" w:rsidP="004921D7">
      <w:pPr>
        <w:rPr>
          <w:rtl/>
        </w:rPr>
      </w:pPr>
      <w:r w:rsidRPr="00AF375B">
        <w:rPr>
          <w:rFonts w:hint="cs"/>
          <w:rtl/>
        </w:rPr>
        <w:t xml:space="preserve">اثر سوم این تقسیم این است که برخی عامه گفته </w:t>
      </w:r>
      <w:proofErr w:type="spellStart"/>
      <w:r w:rsidRPr="00AF375B">
        <w:rPr>
          <w:rFonts w:hint="cs"/>
          <w:rtl/>
        </w:rPr>
        <w:t>اند</w:t>
      </w:r>
      <w:proofErr w:type="spellEnd"/>
      <w:r w:rsidRPr="00AF375B">
        <w:rPr>
          <w:rFonts w:hint="cs"/>
          <w:rtl/>
        </w:rPr>
        <w:t xml:space="preserve"> اگر مالی مثلی باشد</w:t>
      </w:r>
      <w:r w:rsidR="00335D3D">
        <w:rPr>
          <w:rFonts w:hint="cs"/>
          <w:rtl/>
        </w:rPr>
        <w:t>،</w:t>
      </w:r>
      <w:r w:rsidRPr="00AF375B">
        <w:rPr>
          <w:rFonts w:hint="cs"/>
          <w:rtl/>
        </w:rPr>
        <w:t xml:space="preserve"> ربا در آن محقق می شود اما در </w:t>
      </w:r>
      <w:proofErr w:type="spellStart"/>
      <w:r w:rsidRPr="00AF375B">
        <w:rPr>
          <w:rFonts w:hint="cs"/>
          <w:rtl/>
        </w:rPr>
        <w:t>قیمیات</w:t>
      </w:r>
      <w:proofErr w:type="spellEnd"/>
      <w:r w:rsidRPr="00AF375B">
        <w:rPr>
          <w:rFonts w:hint="cs"/>
          <w:rtl/>
        </w:rPr>
        <w:t xml:space="preserve"> مال </w:t>
      </w:r>
      <w:proofErr w:type="spellStart"/>
      <w:r w:rsidRPr="00AF375B">
        <w:rPr>
          <w:rFonts w:hint="cs"/>
          <w:rtl/>
        </w:rPr>
        <w:t>ربوی</w:t>
      </w:r>
      <w:proofErr w:type="spellEnd"/>
      <w:r w:rsidRPr="00AF375B">
        <w:rPr>
          <w:rFonts w:hint="cs"/>
          <w:rtl/>
        </w:rPr>
        <w:t xml:space="preserve"> حساب </w:t>
      </w:r>
      <w:proofErr w:type="spellStart"/>
      <w:r w:rsidRPr="00AF375B">
        <w:rPr>
          <w:rFonts w:hint="cs"/>
          <w:rtl/>
        </w:rPr>
        <w:t>نمی</w:t>
      </w:r>
      <w:proofErr w:type="spellEnd"/>
      <w:r w:rsidRPr="00AF375B">
        <w:rPr>
          <w:rFonts w:hint="cs"/>
          <w:rtl/>
        </w:rPr>
        <w:t xml:space="preserve"> شود</w:t>
      </w:r>
      <w:r w:rsidR="00335D3D">
        <w:rPr>
          <w:rFonts w:hint="cs"/>
          <w:rtl/>
        </w:rPr>
        <w:t>، لذا معامله</w:t>
      </w:r>
      <w:r w:rsidRPr="00AF375B">
        <w:rPr>
          <w:rFonts w:hint="cs"/>
          <w:rtl/>
        </w:rPr>
        <w:t xml:space="preserve"> </w:t>
      </w:r>
      <w:proofErr w:type="spellStart"/>
      <w:r w:rsidR="00335D3D">
        <w:rPr>
          <w:rFonts w:hint="cs"/>
          <w:rtl/>
        </w:rPr>
        <w:t>قیمیات</w:t>
      </w:r>
      <w:proofErr w:type="spellEnd"/>
      <w:r w:rsidRPr="00AF375B">
        <w:rPr>
          <w:rFonts w:hint="cs"/>
          <w:rtl/>
        </w:rPr>
        <w:t xml:space="preserve"> به اکثر</w:t>
      </w:r>
      <w:r w:rsidR="00335D3D">
        <w:rPr>
          <w:rFonts w:hint="cs"/>
          <w:rtl/>
        </w:rPr>
        <w:t xml:space="preserve"> از آن،</w:t>
      </w:r>
      <w:r w:rsidRPr="00AF375B">
        <w:rPr>
          <w:rFonts w:hint="cs"/>
          <w:rtl/>
        </w:rPr>
        <w:t xml:space="preserve"> معامله </w:t>
      </w:r>
      <w:proofErr w:type="spellStart"/>
      <w:r w:rsidRPr="00AF375B">
        <w:rPr>
          <w:rFonts w:hint="cs"/>
          <w:rtl/>
        </w:rPr>
        <w:t>ربوی</w:t>
      </w:r>
      <w:proofErr w:type="spellEnd"/>
      <w:r w:rsidRPr="00AF375B">
        <w:rPr>
          <w:rFonts w:hint="cs"/>
          <w:rtl/>
        </w:rPr>
        <w:t xml:space="preserve"> نیست</w:t>
      </w:r>
      <w:r w:rsidR="00335D3D">
        <w:rPr>
          <w:rFonts w:hint="cs"/>
          <w:rtl/>
        </w:rPr>
        <w:t>؛</w:t>
      </w:r>
      <w:r w:rsidRPr="00AF375B">
        <w:rPr>
          <w:rFonts w:hint="cs"/>
          <w:rtl/>
        </w:rPr>
        <w:t xml:space="preserve"> چون</w:t>
      </w:r>
      <w:r w:rsidR="00D5510A">
        <w:rPr>
          <w:rFonts w:hint="cs"/>
          <w:rtl/>
        </w:rPr>
        <w:t xml:space="preserve"> ربا </w:t>
      </w:r>
      <w:proofErr w:type="spellStart"/>
      <w:r w:rsidR="00D5510A">
        <w:rPr>
          <w:rFonts w:hint="cs"/>
          <w:rtl/>
        </w:rPr>
        <w:t>وفضل</w:t>
      </w:r>
      <w:proofErr w:type="spellEnd"/>
      <w:r w:rsidR="00D5510A">
        <w:rPr>
          <w:rFonts w:hint="cs"/>
          <w:rtl/>
        </w:rPr>
        <w:t xml:space="preserve"> </w:t>
      </w:r>
      <w:r w:rsidR="00D5510A">
        <w:rPr>
          <w:rFonts w:hint="cs"/>
          <w:rtl/>
        </w:rPr>
        <w:lastRenderedPageBreak/>
        <w:t xml:space="preserve">عبارت است از </w:t>
      </w:r>
      <w:proofErr w:type="spellStart"/>
      <w:r w:rsidR="00D5510A">
        <w:rPr>
          <w:rFonts w:hint="cs"/>
          <w:rtl/>
        </w:rPr>
        <w:t>زيادی</w:t>
      </w:r>
      <w:proofErr w:type="spellEnd"/>
      <w:r w:rsidR="00D5510A">
        <w:rPr>
          <w:rFonts w:hint="cs"/>
          <w:rtl/>
        </w:rPr>
        <w:t xml:space="preserve"> </w:t>
      </w:r>
      <w:proofErr w:type="spellStart"/>
      <w:r w:rsidR="00D5510A">
        <w:rPr>
          <w:rFonts w:hint="cs"/>
          <w:rtl/>
        </w:rPr>
        <w:t>يکی</w:t>
      </w:r>
      <w:proofErr w:type="spellEnd"/>
      <w:r w:rsidR="00D5510A">
        <w:rPr>
          <w:rFonts w:hint="cs"/>
          <w:rtl/>
        </w:rPr>
        <w:t xml:space="preserve"> از </w:t>
      </w:r>
      <w:proofErr w:type="spellStart"/>
      <w:r w:rsidR="00D5510A">
        <w:rPr>
          <w:rFonts w:hint="cs"/>
          <w:rtl/>
        </w:rPr>
        <w:t>متجانسين</w:t>
      </w:r>
      <w:proofErr w:type="spellEnd"/>
      <w:r w:rsidR="00D5510A">
        <w:rPr>
          <w:rFonts w:hint="cs"/>
          <w:rtl/>
        </w:rPr>
        <w:t xml:space="preserve"> </w:t>
      </w:r>
      <w:proofErr w:type="spellStart"/>
      <w:r w:rsidR="00D5510A">
        <w:rPr>
          <w:rFonts w:hint="cs"/>
          <w:rtl/>
        </w:rPr>
        <w:t>برديگری</w:t>
      </w:r>
      <w:proofErr w:type="spellEnd"/>
      <w:r w:rsidR="00D5510A">
        <w:rPr>
          <w:rFonts w:hint="cs"/>
          <w:rtl/>
        </w:rPr>
        <w:t xml:space="preserve"> </w:t>
      </w:r>
      <w:proofErr w:type="spellStart"/>
      <w:r w:rsidR="00D5510A">
        <w:rPr>
          <w:rFonts w:hint="cs"/>
          <w:rtl/>
        </w:rPr>
        <w:t>درمقدار</w:t>
      </w:r>
      <w:proofErr w:type="spellEnd"/>
      <w:r w:rsidR="004921D7">
        <w:rPr>
          <w:rFonts w:hint="cs"/>
          <w:rtl/>
        </w:rPr>
        <w:t xml:space="preserve"> </w:t>
      </w:r>
      <w:proofErr w:type="spellStart"/>
      <w:r w:rsidR="00D5510A">
        <w:rPr>
          <w:rFonts w:hint="cs"/>
          <w:rtl/>
        </w:rPr>
        <w:t>وکميت</w:t>
      </w:r>
      <w:proofErr w:type="spellEnd"/>
      <w:r w:rsidR="00D5510A">
        <w:rPr>
          <w:rFonts w:hint="cs"/>
          <w:rtl/>
        </w:rPr>
        <w:t xml:space="preserve"> </w:t>
      </w:r>
      <w:proofErr w:type="spellStart"/>
      <w:r w:rsidR="00D5510A">
        <w:rPr>
          <w:rFonts w:hint="cs"/>
          <w:rtl/>
        </w:rPr>
        <w:t>واين</w:t>
      </w:r>
      <w:proofErr w:type="spellEnd"/>
      <w:r w:rsidR="00D5510A">
        <w:rPr>
          <w:rFonts w:hint="cs"/>
          <w:rtl/>
        </w:rPr>
        <w:t xml:space="preserve"> </w:t>
      </w:r>
      <w:proofErr w:type="spellStart"/>
      <w:r w:rsidR="00D5510A">
        <w:rPr>
          <w:rFonts w:hint="cs"/>
          <w:rtl/>
        </w:rPr>
        <w:t>درمثليات</w:t>
      </w:r>
      <w:proofErr w:type="spellEnd"/>
      <w:r w:rsidR="00D5510A">
        <w:rPr>
          <w:rFonts w:hint="cs"/>
          <w:rtl/>
        </w:rPr>
        <w:t xml:space="preserve"> مورد دارد اما </w:t>
      </w:r>
      <w:r w:rsidRPr="00AF375B">
        <w:rPr>
          <w:rFonts w:hint="cs"/>
          <w:rtl/>
        </w:rPr>
        <w:t xml:space="preserve">در </w:t>
      </w:r>
      <w:proofErr w:type="spellStart"/>
      <w:r w:rsidRPr="00AF375B">
        <w:rPr>
          <w:rFonts w:hint="cs"/>
          <w:rtl/>
        </w:rPr>
        <w:t>قیمیات</w:t>
      </w:r>
      <w:proofErr w:type="spellEnd"/>
      <w:r w:rsidR="00D5510A">
        <w:rPr>
          <w:rFonts w:hint="cs"/>
          <w:rtl/>
        </w:rPr>
        <w:t xml:space="preserve"> که مقدار مورد </w:t>
      </w:r>
      <w:proofErr w:type="spellStart"/>
      <w:r w:rsidR="00D5510A">
        <w:rPr>
          <w:rFonts w:hint="cs"/>
          <w:rtl/>
        </w:rPr>
        <w:t>نظرنيست</w:t>
      </w:r>
      <w:proofErr w:type="spellEnd"/>
      <w:r w:rsidR="00D5510A">
        <w:rPr>
          <w:rFonts w:hint="cs"/>
          <w:rtl/>
        </w:rPr>
        <w:t xml:space="preserve"> بلکه </w:t>
      </w:r>
      <w:r w:rsidRPr="00AF375B">
        <w:rPr>
          <w:rFonts w:hint="cs"/>
          <w:rtl/>
        </w:rPr>
        <w:t>قیمت مورد نظر است</w:t>
      </w:r>
      <w:r w:rsidR="00D5510A">
        <w:rPr>
          <w:rFonts w:hint="cs"/>
          <w:rtl/>
        </w:rPr>
        <w:t xml:space="preserve"> </w:t>
      </w:r>
      <w:proofErr w:type="spellStart"/>
      <w:r w:rsidR="00D5510A">
        <w:rPr>
          <w:rFonts w:hint="cs"/>
          <w:rtl/>
        </w:rPr>
        <w:t>اين</w:t>
      </w:r>
      <w:proofErr w:type="spellEnd"/>
      <w:r w:rsidR="00D5510A">
        <w:rPr>
          <w:rFonts w:hint="cs"/>
          <w:rtl/>
        </w:rPr>
        <w:t xml:space="preserve"> امر </w:t>
      </w:r>
      <w:proofErr w:type="spellStart"/>
      <w:r w:rsidR="00D5510A">
        <w:rPr>
          <w:rFonts w:hint="cs"/>
          <w:rtl/>
        </w:rPr>
        <w:t>پياده</w:t>
      </w:r>
      <w:proofErr w:type="spellEnd"/>
      <w:r w:rsidR="00D5510A">
        <w:rPr>
          <w:rFonts w:hint="cs"/>
          <w:rtl/>
        </w:rPr>
        <w:t xml:space="preserve"> </w:t>
      </w:r>
      <w:proofErr w:type="spellStart"/>
      <w:r w:rsidR="00D5510A">
        <w:rPr>
          <w:rFonts w:hint="cs"/>
          <w:rtl/>
        </w:rPr>
        <w:t>نمی</w:t>
      </w:r>
      <w:proofErr w:type="spellEnd"/>
      <w:r w:rsidR="00D5510A">
        <w:rPr>
          <w:rFonts w:hint="cs"/>
          <w:rtl/>
        </w:rPr>
        <w:t xml:space="preserve"> شود </w:t>
      </w:r>
      <w:r w:rsidRPr="00AF375B">
        <w:rPr>
          <w:rFonts w:hint="cs"/>
          <w:rtl/>
        </w:rPr>
        <w:t>.</w:t>
      </w:r>
      <w:r w:rsidR="007A7E40">
        <w:rPr>
          <w:rStyle w:val="a7"/>
          <w:rtl/>
        </w:rPr>
        <w:footnoteReference w:id="7"/>
      </w:r>
      <w:r w:rsidRPr="00AF375B">
        <w:rPr>
          <w:rFonts w:hint="cs"/>
          <w:rtl/>
        </w:rPr>
        <w:t xml:space="preserve"> </w:t>
      </w:r>
    </w:p>
    <w:p w:rsidR="00AF375B" w:rsidRPr="00AF375B" w:rsidRDefault="00AF375B" w:rsidP="00335D3D">
      <w:pPr>
        <w:rPr>
          <w:rtl/>
        </w:rPr>
      </w:pPr>
      <w:r w:rsidRPr="00AF375B">
        <w:rPr>
          <w:rFonts w:hint="cs"/>
          <w:rtl/>
        </w:rPr>
        <w:t xml:space="preserve">اما در فقه </w:t>
      </w:r>
      <w:proofErr w:type="spellStart"/>
      <w:r w:rsidRPr="00AF375B">
        <w:rPr>
          <w:rFonts w:hint="cs"/>
          <w:rtl/>
        </w:rPr>
        <w:t>امامیه</w:t>
      </w:r>
      <w:proofErr w:type="spellEnd"/>
      <w:r w:rsidRPr="00AF375B">
        <w:rPr>
          <w:rFonts w:hint="cs"/>
          <w:rtl/>
        </w:rPr>
        <w:t>، موضوع حرمت ربا دو مورد است</w:t>
      </w:r>
      <w:r w:rsidR="00335D3D">
        <w:rPr>
          <w:rFonts w:hint="cs"/>
          <w:rtl/>
        </w:rPr>
        <w:t>،</w:t>
      </w:r>
      <w:r w:rsidRPr="00AF375B">
        <w:rPr>
          <w:rFonts w:hint="cs"/>
          <w:rtl/>
        </w:rPr>
        <w:t xml:space="preserve"> یکی قرض و دیگری معامله. موضوع ربای </w:t>
      </w:r>
      <w:proofErr w:type="spellStart"/>
      <w:r w:rsidRPr="00AF375B">
        <w:rPr>
          <w:rFonts w:hint="cs"/>
          <w:rtl/>
        </w:rPr>
        <w:t>معاملی</w:t>
      </w:r>
      <w:proofErr w:type="spellEnd"/>
      <w:r w:rsidRPr="00AF375B">
        <w:rPr>
          <w:rFonts w:hint="cs"/>
          <w:rtl/>
        </w:rPr>
        <w:t xml:space="preserve"> </w:t>
      </w:r>
      <w:proofErr w:type="spellStart"/>
      <w:r w:rsidRPr="00AF375B">
        <w:rPr>
          <w:rFonts w:hint="cs"/>
          <w:rtl/>
        </w:rPr>
        <w:t>مکیل</w:t>
      </w:r>
      <w:proofErr w:type="spellEnd"/>
      <w:r w:rsidRPr="00AF375B">
        <w:rPr>
          <w:rFonts w:hint="cs"/>
          <w:rtl/>
        </w:rPr>
        <w:t xml:space="preserve"> و موزون بودن است</w:t>
      </w:r>
      <w:r w:rsidR="00335D3D">
        <w:rPr>
          <w:rFonts w:hint="cs"/>
          <w:rtl/>
        </w:rPr>
        <w:t>،</w:t>
      </w:r>
      <w:r w:rsidRPr="00AF375B">
        <w:rPr>
          <w:rFonts w:hint="cs"/>
          <w:rtl/>
        </w:rPr>
        <w:t xml:space="preserve"> اما اگر معدود باشد زیاده موجب </w:t>
      </w:r>
      <w:proofErr w:type="spellStart"/>
      <w:r w:rsidRPr="00AF375B">
        <w:rPr>
          <w:rFonts w:hint="cs"/>
          <w:rtl/>
        </w:rPr>
        <w:t>ربوی</w:t>
      </w:r>
      <w:proofErr w:type="spellEnd"/>
      <w:r w:rsidRPr="00AF375B">
        <w:rPr>
          <w:rFonts w:hint="cs"/>
          <w:rtl/>
        </w:rPr>
        <w:t xml:space="preserve"> شدن معامله </w:t>
      </w:r>
      <w:proofErr w:type="spellStart"/>
      <w:r w:rsidRPr="00AF375B">
        <w:rPr>
          <w:rFonts w:hint="cs"/>
          <w:rtl/>
        </w:rPr>
        <w:t>نمی</w:t>
      </w:r>
      <w:proofErr w:type="spellEnd"/>
      <w:r w:rsidRPr="00AF375B">
        <w:rPr>
          <w:rFonts w:hint="cs"/>
          <w:rtl/>
        </w:rPr>
        <w:t xml:space="preserve"> شود</w:t>
      </w:r>
      <w:r w:rsidR="00335D3D">
        <w:rPr>
          <w:rFonts w:hint="cs"/>
          <w:rtl/>
        </w:rPr>
        <w:t>،</w:t>
      </w:r>
      <w:r w:rsidRPr="00AF375B">
        <w:rPr>
          <w:rFonts w:hint="cs"/>
          <w:rtl/>
        </w:rPr>
        <w:t xml:space="preserve"> لذا فروش اسکناس به اسکناس به زیاده (به خاطر نو </w:t>
      </w:r>
      <w:proofErr w:type="spellStart"/>
      <w:r w:rsidRPr="00AF375B">
        <w:rPr>
          <w:rFonts w:hint="cs"/>
          <w:rtl/>
        </w:rPr>
        <w:t>بودنِ</w:t>
      </w:r>
      <w:proofErr w:type="spellEnd"/>
      <w:r w:rsidRPr="00AF375B">
        <w:rPr>
          <w:rFonts w:hint="cs"/>
          <w:rtl/>
        </w:rPr>
        <w:t xml:space="preserve"> پول مثلا) چون معدود است صحیح است ولو مثلی است. پس ملاک و ضابطه</w:t>
      </w:r>
      <w:r w:rsidR="00335D3D">
        <w:rPr>
          <w:rFonts w:hint="cs"/>
          <w:rtl/>
        </w:rPr>
        <w:t xml:space="preserve"> ربای </w:t>
      </w:r>
      <w:proofErr w:type="spellStart"/>
      <w:r w:rsidR="00335D3D">
        <w:rPr>
          <w:rFonts w:hint="cs"/>
          <w:rtl/>
        </w:rPr>
        <w:t>معاملی</w:t>
      </w:r>
      <w:proofErr w:type="spellEnd"/>
      <w:r w:rsidRPr="00AF375B">
        <w:rPr>
          <w:rFonts w:hint="cs"/>
          <w:rtl/>
        </w:rPr>
        <w:t xml:space="preserve">، </w:t>
      </w:r>
      <w:proofErr w:type="spellStart"/>
      <w:r w:rsidRPr="00AF375B">
        <w:rPr>
          <w:rFonts w:hint="cs"/>
          <w:rtl/>
        </w:rPr>
        <w:t>مکیل</w:t>
      </w:r>
      <w:proofErr w:type="spellEnd"/>
      <w:r w:rsidRPr="00AF375B">
        <w:rPr>
          <w:rFonts w:hint="cs"/>
          <w:rtl/>
        </w:rPr>
        <w:t xml:space="preserve"> و موزون بودن است نه مثلی یا </w:t>
      </w:r>
      <w:proofErr w:type="spellStart"/>
      <w:r w:rsidRPr="00AF375B">
        <w:rPr>
          <w:rFonts w:hint="cs"/>
          <w:rtl/>
        </w:rPr>
        <w:t>قیمی</w:t>
      </w:r>
      <w:proofErr w:type="spellEnd"/>
      <w:r w:rsidRPr="00AF375B">
        <w:rPr>
          <w:rFonts w:hint="cs"/>
          <w:rtl/>
        </w:rPr>
        <w:t xml:space="preserve"> بودن. اما در ربای قرضی، ملاک قیمت مال است و قیمت مالی که قرض داده می شود نباید کمتر از قیمت مالی باشد که </w:t>
      </w:r>
      <w:proofErr w:type="spellStart"/>
      <w:r w:rsidRPr="00AF375B">
        <w:rPr>
          <w:rFonts w:hint="cs"/>
          <w:rtl/>
        </w:rPr>
        <w:t>اداء</w:t>
      </w:r>
      <w:proofErr w:type="spellEnd"/>
      <w:r w:rsidRPr="00AF375B">
        <w:rPr>
          <w:rFonts w:hint="cs"/>
          <w:rtl/>
        </w:rPr>
        <w:t xml:space="preserve"> می شود.</w:t>
      </w:r>
      <w:r w:rsidR="00335D3D">
        <w:rPr>
          <w:rFonts w:hint="cs"/>
          <w:rtl/>
        </w:rPr>
        <w:t xml:space="preserve"> لذا این اثر طبق فقه </w:t>
      </w:r>
      <w:proofErr w:type="spellStart"/>
      <w:r w:rsidR="00335D3D">
        <w:rPr>
          <w:rFonts w:hint="cs"/>
          <w:rtl/>
        </w:rPr>
        <w:t>امامیه</w:t>
      </w:r>
      <w:proofErr w:type="spellEnd"/>
      <w:r w:rsidR="00335D3D">
        <w:rPr>
          <w:rFonts w:hint="cs"/>
          <w:rtl/>
        </w:rPr>
        <w:t xml:space="preserve"> قابل قبول نیست.</w:t>
      </w:r>
    </w:p>
    <w:p w:rsidR="00335D3D" w:rsidRDefault="00335D3D" w:rsidP="00335D3D">
      <w:pPr>
        <w:pStyle w:val="4"/>
        <w:rPr>
          <w:rtl/>
        </w:rPr>
      </w:pPr>
      <w:r>
        <w:rPr>
          <w:rFonts w:hint="cs"/>
          <w:rtl/>
        </w:rPr>
        <w:t>اثر چهارم</w:t>
      </w:r>
    </w:p>
    <w:p w:rsidR="00AF375B" w:rsidRPr="00AF375B" w:rsidRDefault="00AF375B" w:rsidP="006A4A8E">
      <w:pPr>
        <w:rPr>
          <w:rtl/>
        </w:rPr>
      </w:pPr>
      <w:r w:rsidRPr="00AF375B">
        <w:rPr>
          <w:rFonts w:hint="cs"/>
          <w:rtl/>
        </w:rPr>
        <w:t xml:space="preserve">اثر چهارم این تقسیم این است که </w:t>
      </w:r>
      <w:r w:rsidR="0058002B">
        <w:rPr>
          <w:rFonts w:hint="cs"/>
          <w:rtl/>
        </w:rPr>
        <w:t xml:space="preserve">بعض عامه </w:t>
      </w:r>
      <w:r w:rsidRPr="00AF375B">
        <w:rPr>
          <w:rFonts w:hint="cs"/>
          <w:rtl/>
        </w:rPr>
        <w:t xml:space="preserve">گفته </w:t>
      </w:r>
      <w:proofErr w:type="spellStart"/>
      <w:r w:rsidRPr="00AF375B">
        <w:rPr>
          <w:rFonts w:hint="cs"/>
          <w:rtl/>
        </w:rPr>
        <w:t>اند</w:t>
      </w:r>
      <w:proofErr w:type="spellEnd"/>
      <w:r w:rsidRPr="00AF375B">
        <w:rPr>
          <w:rFonts w:hint="cs"/>
          <w:rtl/>
        </w:rPr>
        <w:t xml:space="preserve"> در </w:t>
      </w:r>
      <w:r w:rsidR="00C6627A">
        <w:rPr>
          <w:rFonts w:hint="cs"/>
          <w:rtl/>
        </w:rPr>
        <w:t>بحث</w:t>
      </w:r>
      <w:r w:rsidRPr="00AF375B">
        <w:rPr>
          <w:rFonts w:hint="cs"/>
          <w:rtl/>
        </w:rPr>
        <w:t xml:space="preserve"> شرکت</w:t>
      </w:r>
      <w:r w:rsidR="00C6627A">
        <w:rPr>
          <w:rFonts w:hint="cs"/>
          <w:rtl/>
        </w:rPr>
        <w:t>،</w:t>
      </w:r>
      <w:r w:rsidRPr="00AF375B">
        <w:rPr>
          <w:rFonts w:hint="cs"/>
          <w:rtl/>
        </w:rPr>
        <w:t xml:space="preserve"> در اموال </w:t>
      </w:r>
      <w:proofErr w:type="spellStart"/>
      <w:r w:rsidRPr="00AF375B">
        <w:rPr>
          <w:rFonts w:hint="cs"/>
          <w:rtl/>
        </w:rPr>
        <w:t>مثلیه</w:t>
      </w:r>
      <w:proofErr w:type="spellEnd"/>
      <w:r w:rsidRPr="00AF375B">
        <w:rPr>
          <w:rFonts w:hint="cs"/>
          <w:rtl/>
        </w:rPr>
        <w:t xml:space="preserve"> اگر احد </w:t>
      </w:r>
      <w:proofErr w:type="spellStart"/>
      <w:r w:rsidRPr="00AF375B">
        <w:rPr>
          <w:rFonts w:hint="cs"/>
          <w:rtl/>
        </w:rPr>
        <w:t>الشریکین</w:t>
      </w:r>
      <w:proofErr w:type="spellEnd"/>
      <w:r w:rsidRPr="00AF375B">
        <w:rPr>
          <w:rFonts w:hint="cs"/>
          <w:rtl/>
        </w:rPr>
        <w:t xml:space="preserve"> طالب قسمت باشد شریک آخر توسط حاکم </w:t>
      </w:r>
      <w:r w:rsidR="00C6627A">
        <w:rPr>
          <w:rFonts w:hint="cs"/>
          <w:rtl/>
        </w:rPr>
        <w:t xml:space="preserve">اجبار </w:t>
      </w:r>
      <w:r w:rsidRPr="00AF375B">
        <w:rPr>
          <w:rFonts w:hint="cs"/>
          <w:rtl/>
        </w:rPr>
        <w:t>به قسمت می شود</w:t>
      </w:r>
      <w:r w:rsidR="006A4A8E">
        <w:rPr>
          <w:rFonts w:hint="cs"/>
          <w:rtl/>
        </w:rPr>
        <w:t xml:space="preserve"> </w:t>
      </w:r>
      <w:proofErr w:type="spellStart"/>
      <w:r w:rsidR="006A4A8E">
        <w:rPr>
          <w:rFonts w:hint="cs"/>
          <w:rtl/>
        </w:rPr>
        <w:t>مطلقا</w:t>
      </w:r>
      <w:proofErr w:type="spellEnd"/>
      <w:r w:rsidR="00C6627A">
        <w:rPr>
          <w:rFonts w:hint="cs"/>
          <w:rtl/>
        </w:rPr>
        <w:t>؛</w:t>
      </w:r>
      <w:r w:rsidRPr="00AF375B">
        <w:rPr>
          <w:rFonts w:hint="cs"/>
          <w:rtl/>
        </w:rPr>
        <w:t xml:space="preserve"> اما در اموال </w:t>
      </w:r>
      <w:proofErr w:type="spellStart"/>
      <w:r w:rsidRPr="00AF375B">
        <w:rPr>
          <w:rFonts w:hint="cs"/>
          <w:rtl/>
        </w:rPr>
        <w:t>قیمیه</w:t>
      </w:r>
      <w:proofErr w:type="spellEnd"/>
      <w:r w:rsidRPr="00AF375B">
        <w:rPr>
          <w:rFonts w:hint="cs"/>
          <w:rtl/>
        </w:rPr>
        <w:t xml:space="preserve">، چنین نیست بلکه اگر به نحوی باشد که تقسیم خارجی آن مورد ضرر باشد، اجبار به قسمت </w:t>
      </w:r>
      <w:r w:rsidR="006A4A8E">
        <w:rPr>
          <w:rFonts w:hint="cs"/>
          <w:rtl/>
        </w:rPr>
        <w:t>نخواهد شد،</w:t>
      </w:r>
      <w:r w:rsidRPr="00AF375B">
        <w:rPr>
          <w:rFonts w:hint="cs"/>
          <w:rtl/>
        </w:rPr>
        <w:t xml:space="preserve"> و فقط در صورتی که تقسیم خارجی آن مورد ضرر نباشد، اجبار به تقسیم می شود.</w:t>
      </w:r>
      <w:r w:rsidR="00EC2038">
        <w:rPr>
          <w:rStyle w:val="a7"/>
          <w:rtl/>
        </w:rPr>
        <w:footnoteReference w:id="8"/>
      </w:r>
    </w:p>
    <w:p w:rsidR="00AF375B" w:rsidRPr="00AF375B" w:rsidRDefault="00AF375B" w:rsidP="0010093C">
      <w:pPr>
        <w:rPr>
          <w:rtl/>
        </w:rPr>
      </w:pPr>
      <w:r w:rsidRPr="00AF375B">
        <w:rPr>
          <w:rFonts w:hint="cs"/>
          <w:rtl/>
        </w:rPr>
        <w:t xml:space="preserve">اما در فقه </w:t>
      </w:r>
      <w:proofErr w:type="spellStart"/>
      <w:r w:rsidRPr="00AF375B">
        <w:rPr>
          <w:rFonts w:hint="cs"/>
          <w:rtl/>
        </w:rPr>
        <w:t>امامیه</w:t>
      </w:r>
      <w:proofErr w:type="spellEnd"/>
      <w:r w:rsidRPr="00AF375B">
        <w:rPr>
          <w:rFonts w:hint="cs"/>
          <w:rtl/>
        </w:rPr>
        <w:t xml:space="preserve">، </w:t>
      </w:r>
      <w:r w:rsidR="0040671A">
        <w:rPr>
          <w:rFonts w:hint="cs"/>
          <w:rtl/>
        </w:rPr>
        <w:t>شریک</w:t>
      </w:r>
      <w:r w:rsidRPr="00AF375B">
        <w:rPr>
          <w:rFonts w:hint="cs"/>
          <w:rtl/>
        </w:rPr>
        <w:t xml:space="preserve"> در صورت مطالبه </w:t>
      </w:r>
      <w:r w:rsidR="0040671A">
        <w:rPr>
          <w:rFonts w:hint="cs"/>
          <w:rtl/>
        </w:rPr>
        <w:t xml:space="preserve">شریک آخر، </w:t>
      </w:r>
      <w:r w:rsidRPr="00AF375B">
        <w:rPr>
          <w:rFonts w:hint="cs"/>
          <w:rtl/>
        </w:rPr>
        <w:t>مجبور به قسمت می شود</w:t>
      </w:r>
      <w:r w:rsidR="0040671A">
        <w:rPr>
          <w:rFonts w:hint="cs"/>
          <w:rtl/>
        </w:rPr>
        <w:t>،</w:t>
      </w:r>
      <w:r w:rsidRPr="00AF375B">
        <w:rPr>
          <w:rFonts w:hint="cs"/>
          <w:rtl/>
        </w:rPr>
        <w:t xml:space="preserve"> منتهی </w:t>
      </w:r>
      <w:r w:rsidR="0040671A">
        <w:rPr>
          <w:rFonts w:hint="cs"/>
          <w:rtl/>
        </w:rPr>
        <w:t>فقط در صورتی که</w:t>
      </w:r>
      <w:r w:rsidRPr="00AF375B">
        <w:rPr>
          <w:rFonts w:hint="cs"/>
          <w:rtl/>
        </w:rPr>
        <w:t xml:space="preserve"> مال طوری باشد که </w:t>
      </w:r>
      <w:proofErr w:type="spellStart"/>
      <w:r w:rsidRPr="00AF375B">
        <w:rPr>
          <w:rFonts w:hint="cs"/>
          <w:rtl/>
        </w:rPr>
        <w:t>خارجا</w:t>
      </w:r>
      <w:proofErr w:type="spellEnd"/>
      <w:r w:rsidRPr="00AF375B">
        <w:rPr>
          <w:rFonts w:hint="cs"/>
          <w:rtl/>
        </w:rPr>
        <w:t xml:space="preserve"> قابل تقسیم باشد </w:t>
      </w:r>
      <w:r w:rsidR="0010093C">
        <w:rPr>
          <w:rFonts w:hint="cs"/>
          <w:rtl/>
        </w:rPr>
        <w:t>(</w:t>
      </w:r>
      <w:r w:rsidRPr="00AF375B">
        <w:rPr>
          <w:rFonts w:hint="cs"/>
          <w:rtl/>
        </w:rPr>
        <w:t xml:space="preserve">به این که منافع </w:t>
      </w:r>
      <w:proofErr w:type="spellStart"/>
      <w:r w:rsidRPr="00AF375B">
        <w:rPr>
          <w:rFonts w:hint="cs"/>
          <w:rtl/>
        </w:rPr>
        <w:t>متوقعه</w:t>
      </w:r>
      <w:proofErr w:type="spellEnd"/>
      <w:r w:rsidRPr="00AF375B">
        <w:rPr>
          <w:rFonts w:hint="cs"/>
          <w:rtl/>
        </w:rPr>
        <w:t xml:space="preserve"> از بین نرود و ضرر</w:t>
      </w:r>
      <w:r w:rsidR="0010093C">
        <w:rPr>
          <w:rFonts w:hint="cs"/>
          <w:rtl/>
        </w:rPr>
        <w:t>ی</w:t>
      </w:r>
      <w:r w:rsidRPr="00AF375B">
        <w:rPr>
          <w:rFonts w:hint="cs"/>
          <w:rtl/>
        </w:rPr>
        <w:t xml:space="preserve"> ایجاد نشود</w:t>
      </w:r>
      <w:r w:rsidR="0010093C">
        <w:rPr>
          <w:rFonts w:hint="cs"/>
          <w:rtl/>
        </w:rPr>
        <w:t>)</w:t>
      </w:r>
      <w:r w:rsidRPr="00AF375B">
        <w:rPr>
          <w:rFonts w:hint="cs"/>
          <w:rtl/>
        </w:rPr>
        <w:t xml:space="preserve"> اما اگر </w:t>
      </w:r>
      <w:r w:rsidR="0010093C">
        <w:rPr>
          <w:rFonts w:hint="cs"/>
          <w:rtl/>
        </w:rPr>
        <w:t xml:space="preserve">مال قابل قسمت </w:t>
      </w:r>
      <w:r w:rsidRPr="00AF375B">
        <w:rPr>
          <w:rFonts w:hint="cs"/>
          <w:rtl/>
        </w:rPr>
        <w:t>نباشد</w:t>
      </w:r>
      <w:r w:rsidR="0010093C">
        <w:rPr>
          <w:rFonts w:hint="cs"/>
          <w:rtl/>
        </w:rPr>
        <w:t>،</w:t>
      </w:r>
      <w:r w:rsidRPr="00AF375B">
        <w:rPr>
          <w:rFonts w:hint="cs"/>
          <w:rtl/>
        </w:rPr>
        <w:t xml:space="preserve"> نوبت به تقسیم تعدیلی می رسد یعنی مال به فروش می رسد و قیمت آن بین </w:t>
      </w:r>
      <w:proofErr w:type="spellStart"/>
      <w:r w:rsidRPr="00AF375B">
        <w:rPr>
          <w:rFonts w:hint="cs"/>
          <w:rtl/>
        </w:rPr>
        <w:t>شریکین</w:t>
      </w:r>
      <w:proofErr w:type="spellEnd"/>
      <w:r w:rsidRPr="00AF375B">
        <w:rPr>
          <w:rFonts w:hint="cs"/>
          <w:rtl/>
        </w:rPr>
        <w:t xml:space="preserve"> تقسیم میشود. پس </w:t>
      </w:r>
      <w:r w:rsidR="0010093C">
        <w:rPr>
          <w:rFonts w:hint="cs"/>
          <w:rtl/>
        </w:rPr>
        <w:t xml:space="preserve">طبق فقه </w:t>
      </w:r>
      <w:proofErr w:type="spellStart"/>
      <w:r w:rsidR="0010093C">
        <w:rPr>
          <w:rFonts w:hint="cs"/>
          <w:rtl/>
        </w:rPr>
        <w:t>امامیه</w:t>
      </w:r>
      <w:proofErr w:type="spellEnd"/>
      <w:r w:rsidR="0010093C">
        <w:rPr>
          <w:rFonts w:hint="cs"/>
          <w:rtl/>
        </w:rPr>
        <w:t xml:space="preserve"> </w:t>
      </w:r>
      <w:r w:rsidRPr="00AF375B">
        <w:rPr>
          <w:rFonts w:hint="cs"/>
          <w:rtl/>
        </w:rPr>
        <w:t xml:space="preserve">ملاک این است که </w:t>
      </w:r>
      <w:r w:rsidR="0010093C">
        <w:rPr>
          <w:rFonts w:hint="cs"/>
          <w:rtl/>
        </w:rPr>
        <w:t xml:space="preserve">مال </w:t>
      </w:r>
      <w:r w:rsidRPr="00AF375B">
        <w:rPr>
          <w:rFonts w:hint="cs"/>
          <w:rtl/>
        </w:rPr>
        <w:t>قابلیت تقسیم خارجی داش</w:t>
      </w:r>
      <w:r w:rsidR="0010093C">
        <w:rPr>
          <w:rFonts w:hint="cs"/>
          <w:rtl/>
        </w:rPr>
        <w:t>ت</w:t>
      </w:r>
      <w:r w:rsidRPr="00AF375B">
        <w:rPr>
          <w:rFonts w:hint="cs"/>
          <w:rtl/>
        </w:rPr>
        <w:t xml:space="preserve">ه باشد یا نه، و مثلی و </w:t>
      </w:r>
      <w:proofErr w:type="spellStart"/>
      <w:r w:rsidRPr="00AF375B">
        <w:rPr>
          <w:rFonts w:hint="cs"/>
          <w:rtl/>
        </w:rPr>
        <w:t>قیمی</w:t>
      </w:r>
      <w:proofErr w:type="spellEnd"/>
      <w:r w:rsidRPr="00AF375B">
        <w:rPr>
          <w:rFonts w:hint="cs"/>
          <w:rtl/>
        </w:rPr>
        <w:t xml:space="preserve"> بودن اثری در این بحث ندارد.</w:t>
      </w:r>
    </w:p>
    <w:p w:rsidR="0058002B" w:rsidRDefault="0058002B" w:rsidP="0058002B">
      <w:pPr>
        <w:pStyle w:val="4"/>
        <w:rPr>
          <w:rtl/>
        </w:rPr>
      </w:pPr>
      <w:r>
        <w:rPr>
          <w:rFonts w:hint="cs"/>
          <w:rtl/>
        </w:rPr>
        <w:t>اثر پنجم</w:t>
      </w:r>
    </w:p>
    <w:p w:rsidR="00AF375B" w:rsidRPr="00AF375B" w:rsidRDefault="00AF375B" w:rsidP="00EC2038">
      <w:pPr>
        <w:rPr>
          <w:rtl/>
        </w:rPr>
      </w:pPr>
      <w:r w:rsidRPr="00AF375B">
        <w:rPr>
          <w:rFonts w:hint="cs"/>
          <w:rtl/>
        </w:rPr>
        <w:t xml:space="preserve">اثر پنجم این تقسیم </w:t>
      </w:r>
      <w:r w:rsidR="003000A1">
        <w:rPr>
          <w:rFonts w:hint="cs"/>
          <w:rtl/>
        </w:rPr>
        <w:t xml:space="preserve">که </w:t>
      </w:r>
      <w:r w:rsidRPr="00AF375B">
        <w:rPr>
          <w:rFonts w:hint="cs"/>
          <w:rtl/>
        </w:rPr>
        <w:t xml:space="preserve">در کتاب </w:t>
      </w:r>
      <w:proofErr w:type="spellStart"/>
      <w:r w:rsidRPr="00AF375B">
        <w:rPr>
          <w:rFonts w:hint="cs"/>
          <w:rtl/>
        </w:rPr>
        <w:t>معاملات</w:t>
      </w:r>
      <w:proofErr w:type="spellEnd"/>
      <w:r w:rsidRPr="00AF375B">
        <w:rPr>
          <w:rFonts w:hint="cs"/>
          <w:rtl/>
        </w:rPr>
        <w:t xml:space="preserve"> </w:t>
      </w:r>
      <w:proofErr w:type="spellStart"/>
      <w:r w:rsidRPr="00AF375B">
        <w:rPr>
          <w:rFonts w:hint="cs"/>
          <w:rtl/>
        </w:rPr>
        <w:t>مالیه</w:t>
      </w:r>
      <w:proofErr w:type="spellEnd"/>
      <w:r w:rsidRPr="00AF375B">
        <w:rPr>
          <w:rFonts w:hint="cs"/>
          <w:rtl/>
        </w:rPr>
        <w:t xml:space="preserve"> در فقه اسلامی</w:t>
      </w:r>
      <w:r w:rsidR="003000A1">
        <w:rPr>
          <w:rFonts w:hint="cs"/>
          <w:rtl/>
        </w:rPr>
        <w:t xml:space="preserve"> هم ذکر شده،</w:t>
      </w:r>
      <w:r w:rsidRPr="00AF375B">
        <w:rPr>
          <w:rFonts w:hint="cs"/>
          <w:rtl/>
        </w:rPr>
        <w:t xml:space="preserve"> این است که </w:t>
      </w:r>
      <w:r w:rsidR="00226BD7">
        <w:rPr>
          <w:rFonts w:hint="cs"/>
          <w:rtl/>
        </w:rPr>
        <w:t xml:space="preserve">مثلی و </w:t>
      </w:r>
      <w:proofErr w:type="spellStart"/>
      <w:r w:rsidR="00226BD7">
        <w:rPr>
          <w:rFonts w:hint="cs"/>
          <w:rtl/>
        </w:rPr>
        <w:t>قیمی</w:t>
      </w:r>
      <w:proofErr w:type="spellEnd"/>
      <w:r w:rsidR="00226BD7">
        <w:rPr>
          <w:rFonts w:hint="cs"/>
          <w:rtl/>
        </w:rPr>
        <w:t xml:space="preserve"> بودن، </w:t>
      </w:r>
      <w:r w:rsidRPr="00AF375B">
        <w:rPr>
          <w:rFonts w:hint="cs"/>
          <w:rtl/>
        </w:rPr>
        <w:t xml:space="preserve">در </w:t>
      </w:r>
      <w:proofErr w:type="spellStart"/>
      <w:r w:rsidRPr="00AF375B">
        <w:rPr>
          <w:rFonts w:hint="cs"/>
          <w:rtl/>
        </w:rPr>
        <w:t>معاملات</w:t>
      </w:r>
      <w:proofErr w:type="spellEnd"/>
      <w:r w:rsidRPr="00AF375B">
        <w:rPr>
          <w:rFonts w:hint="cs"/>
          <w:rtl/>
        </w:rPr>
        <w:t xml:space="preserve">، در تشخیص این که کدام عوض </w:t>
      </w:r>
      <w:proofErr w:type="spellStart"/>
      <w:r w:rsidRPr="00AF375B">
        <w:rPr>
          <w:rFonts w:hint="cs"/>
          <w:rtl/>
        </w:rPr>
        <w:t>مبیع</w:t>
      </w:r>
      <w:proofErr w:type="spellEnd"/>
      <w:r w:rsidRPr="00AF375B">
        <w:rPr>
          <w:rFonts w:hint="cs"/>
          <w:rtl/>
        </w:rPr>
        <w:t xml:space="preserve"> است و کدام عوض ثمن است </w:t>
      </w:r>
      <w:proofErr w:type="spellStart"/>
      <w:r w:rsidRPr="00AF375B">
        <w:rPr>
          <w:rFonts w:hint="cs"/>
          <w:rtl/>
        </w:rPr>
        <w:t>و</w:t>
      </w:r>
      <w:r w:rsidR="00EC2038">
        <w:rPr>
          <w:rFonts w:hint="cs"/>
          <w:rtl/>
        </w:rPr>
        <w:t>نيز</w:t>
      </w:r>
      <w:proofErr w:type="spellEnd"/>
      <w:r w:rsidRPr="00AF375B">
        <w:rPr>
          <w:rFonts w:hint="cs"/>
          <w:rtl/>
        </w:rPr>
        <w:t xml:space="preserve"> </w:t>
      </w:r>
      <w:r w:rsidR="00EC2038">
        <w:rPr>
          <w:rFonts w:hint="cs"/>
          <w:rtl/>
        </w:rPr>
        <w:t>برای</w:t>
      </w:r>
      <w:r w:rsidRPr="00AF375B">
        <w:rPr>
          <w:rFonts w:hint="cs"/>
          <w:rtl/>
        </w:rPr>
        <w:t xml:space="preserve"> تشخیص این که کدام یک از</w:t>
      </w:r>
      <w:r w:rsidR="00226BD7">
        <w:rPr>
          <w:rFonts w:hint="cs"/>
          <w:rtl/>
        </w:rPr>
        <w:t xml:space="preserve"> </w:t>
      </w:r>
      <w:proofErr w:type="spellStart"/>
      <w:r w:rsidR="00226BD7">
        <w:rPr>
          <w:rFonts w:hint="cs"/>
          <w:rtl/>
        </w:rPr>
        <w:t>متعاملین</w:t>
      </w:r>
      <w:proofErr w:type="spellEnd"/>
      <w:r w:rsidR="00226BD7">
        <w:rPr>
          <w:rFonts w:hint="cs"/>
          <w:rtl/>
        </w:rPr>
        <w:t xml:space="preserve"> </w:t>
      </w:r>
      <w:proofErr w:type="spellStart"/>
      <w:r w:rsidR="00226BD7">
        <w:rPr>
          <w:rFonts w:hint="cs"/>
          <w:rtl/>
        </w:rPr>
        <w:t>بائع</w:t>
      </w:r>
      <w:proofErr w:type="spellEnd"/>
      <w:r w:rsidR="00226BD7">
        <w:rPr>
          <w:rFonts w:hint="cs"/>
          <w:rtl/>
        </w:rPr>
        <w:t xml:space="preserve"> و کدام مشتری است، مؤثر است.</w:t>
      </w:r>
    </w:p>
    <w:p w:rsidR="00771D17" w:rsidRDefault="00AF375B" w:rsidP="003943C3">
      <w:pPr>
        <w:rPr>
          <w:rtl/>
        </w:rPr>
      </w:pPr>
      <w:r w:rsidRPr="00AF375B">
        <w:rPr>
          <w:rFonts w:hint="cs"/>
          <w:rtl/>
        </w:rPr>
        <w:lastRenderedPageBreak/>
        <w:t>مقدمه</w:t>
      </w:r>
      <w:r w:rsidR="003943C3">
        <w:rPr>
          <w:rFonts w:hint="cs"/>
          <w:rtl/>
        </w:rPr>
        <w:t xml:space="preserve">: در بعضی </w:t>
      </w:r>
      <w:proofErr w:type="spellStart"/>
      <w:r w:rsidR="003943C3">
        <w:rPr>
          <w:rFonts w:hint="cs"/>
          <w:rtl/>
        </w:rPr>
        <w:t>معاملات</w:t>
      </w:r>
      <w:proofErr w:type="spellEnd"/>
      <w:r w:rsidR="003943C3">
        <w:rPr>
          <w:rFonts w:hint="cs"/>
          <w:rtl/>
        </w:rPr>
        <w:t xml:space="preserve"> مثل بیع، این که کدام یک از </w:t>
      </w:r>
      <w:proofErr w:type="spellStart"/>
      <w:r w:rsidR="003943C3">
        <w:rPr>
          <w:rFonts w:hint="cs"/>
          <w:rtl/>
        </w:rPr>
        <w:t>عوضین</w:t>
      </w:r>
      <w:proofErr w:type="spellEnd"/>
      <w:r w:rsidR="003943C3">
        <w:rPr>
          <w:rFonts w:hint="cs"/>
          <w:rtl/>
        </w:rPr>
        <w:t xml:space="preserve"> </w:t>
      </w:r>
      <w:proofErr w:type="spellStart"/>
      <w:r w:rsidR="003943C3">
        <w:rPr>
          <w:rFonts w:hint="cs"/>
          <w:rtl/>
        </w:rPr>
        <w:t>مبیع</w:t>
      </w:r>
      <w:proofErr w:type="spellEnd"/>
      <w:r w:rsidR="003943C3">
        <w:rPr>
          <w:rFonts w:hint="cs"/>
          <w:rtl/>
        </w:rPr>
        <w:t xml:space="preserve"> باشد و کدام ثمن، </w:t>
      </w:r>
      <w:r w:rsidRPr="00AF375B">
        <w:rPr>
          <w:rFonts w:hint="cs"/>
          <w:rtl/>
        </w:rPr>
        <w:t xml:space="preserve">اثر </w:t>
      </w:r>
      <w:r w:rsidR="003943C3">
        <w:rPr>
          <w:rFonts w:hint="cs"/>
          <w:rtl/>
        </w:rPr>
        <w:t xml:space="preserve">و ثمره </w:t>
      </w:r>
      <w:r w:rsidRPr="00AF375B">
        <w:rPr>
          <w:rFonts w:hint="cs"/>
          <w:rtl/>
        </w:rPr>
        <w:t>دارد. هرچند گاهی عنوان بیع به مجموع ایجاب و قبول اطلاق می شود</w:t>
      </w:r>
      <w:r w:rsidR="003943C3">
        <w:rPr>
          <w:rFonts w:hint="cs"/>
          <w:rtl/>
        </w:rPr>
        <w:t>،</w:t>
      </w:r>
      <w:r w:rsidRPr="00AF375B">
        <w:rPr>
          <w:rFonts w:hint="cs"/>
          <w:rtl/>
        </w:rPr>
        <w:t xml:space="preserve"> اما در بعضی </w:t>
      </w:r>
      <w:proofErr w:type="spellStart"/>
      <w:r w:rsidRPr="00AF375B">
        <w:rPr>
          <w:rFonts w:hint="cs"/>
          <w:rtl/>
        </w:rPr>
        <w:t>اطلاقات</w:t>
      </w:r>
      <w:proofErr w:type="spellEnd"/>
      <w:r w:rsidR="003943C3">
        <w:rPr>
          <w:rFonts w:hint="cs"/>
          <w:rtl/>
        </w:rPr>
        <w:t>،</w:t>
      </w:r>
      <w:r w:rsidRPr="00AF375B">
        <w:rPr>
          <w:rFonts w:hint="cs"/>
          <w:rtl/>
        </w:rPr>
        <w:t xml:space="preserve"> بیع به طرف </w:t>
      </w:r>
      <w:proofErr w:type="spellStart"/>
      <w:r w:rsidRPr="00AF375B">
        <w:rPr>
          <w:rFonts w:hint="cs"/>
          <w:rtl/>
        </w:rPr>
        <w:t>بائع</w:t>
      </w:r>
      <w:proofErr w:type="spellEnd"/>
      <w:r w:rsidRPr="00AF375B">
        <w:rPr>
          <w:rFonts w:hint="cs"/>
          <w:rtl/>
        </w:rPr>
        <w:t xml:space="preserve"> اطلاق شده و به طرف دیگر شراء اطلاق می شود. </w:t>
      </w:r>
      <w:r w:rsidR="003943C3">
        <w:rPr>
          <w:rFonts w:hint="cs"/>
          <w:rtl/>
        </w:rPr>
        <w:t xml:space="preserve">لذا </w:t>
      </w:r>
      <w:r w:rsidRPr="00AF375B">
        <w:rPr>
          <w:rFonts w:hint="cs"/>
          <w:rtl/>
        </w:rPr>
        <w:t xml:space="preserve">مثلا اگر قاعده </w:t>
      </w:r>
      <w:r w:rsidR="003943C3">
        <w:rPr>
          <w:rFonts w:hint="cs"/>
          <w:rtl/>
        </w:rPr>
        <w:t>«</w:t>
      </w:r>
      <w:r w:rsidR="00842D44">
        <w:rPr>
          <w:rFonts w:hint="cs"/>
          <w:rtl/>
        </w:rPr>
        <w:t xml:space="preserve">تلف </w:t>
      </w:r>
      <w:proofErr w:type="spellStart"/>
      <w:r w:rsidR="00842D44">
        <w:rPr>
          <w:rFonts w:hint="cs"/>
          <w:rtl/>
        </w:rPr>
        <w:t>المبیع</w:t>
      </w:r>
      <w:proofErr w:type="spellEnd"/>
      <w:r w:rsidR="00842D44">
        <w:rPr>
          <w:rFonts w:hint="cs"/>
          <w:rtl/>
        </w:rPr>
        <w:t xml:space="preserve"> قبل </w:t>
      </w:r>
      <w:proofErr w:type="spellStart"/>
      <w:r w:rsidR="00842D44">
        <w:rPr>
          <w:rFonts w:hint="cs"/>
          <w:rtl/>
        </w:rPr>
        <w:t>ال</w:t>
      </w:r>
      <w:r w:rsidRPr="00AF375B">
        <w:rPr>
          <w:rFonts w:hint="cs"/>
          <w:rtl/>
        </w:rPr>
        <w:t>قبض</w:t>
      </w:r>
      <w:proofErr w:type="spellEnd"/>
      <w:r w:rsidRPr="00AF375B">
        <w:rPr>
          <w:rFonts w:hint="cs"/>
          <w:rtl/>
        </w:rPr>
        <w:t xml:space="preserve"> من مال </w:t>
      </w:r>
      <w:proofErr w:type="spellStart"/>
      <w:r w:rsidRPr="00AF375B">
        <w:rPr>
          <w:rFonts w:hint="cs"/>
          <w:rtl/>
        </w:rPr>
        <w:t>بائعه</w:t>
      </w:r>
      <w:proofErr w:type="spellEnd"/>
      <w:r w:rsidR="00842D44">
        <w:rPr>
          <w:rFonts w:hint="cs"/>
          <w:rtl/>
        </w:rPr>
        <w:t>»</w:t>
      </w:r>
      <w:r w:rsidRPr="00AF375B">
        <w:rPr>
          <w:rFonts w:hint="cs"/>
          <w:rtl/>
        </w:rPr>
        <w:t xml:space="preserve"> مختص به </w:t>
      </w:r>
      <w:proofErr w:type="spellStart"/>
      <w:r w:rsidRPr="00AF375B">
        <w:rPr>
          <w:rFonts w:hint="cs"/>
          <w:rtl/>
        </w:rPr>
        <w:t>مبیع</w:t>
      </w:r>
      <w:proofErr w:type="spellEnd"/>
      <w:r w:rsidRPr="00AF375B">
        <w:rPr>
          <w:rFonts w:hint="cs"/>
          <w:rtl/>
        </w:rPr>
        <w:t xml:space="preserve"> باشد و تلف </w:t>
      </w:r>
      <w:proofErr w:type="spellStart"/>
      <w:r w:rsidRPr="00AF375B">
        <w:rPr>
          <w:rFonts w:hint="cs"/>
          <w:rtl/>
        </w:rPr>
        <w:t>الثمن</w:t>
      </w:r>
      <w:proofErr w:type="spellEnd"/>
      <w:r w:rsidRPr="00AF375B">
        <w:rPr>
          <w:rFonts w:hint="cs"/>
          <w:rtl/>
        </w:rPr>
        <w:t xml:space="preserve"> قبل </w:t>
      </w:r>
      <w:proofErr w:type="spellStart"/>
      <w:r w:rsidRPr="00AF375B">
        <w:rPr>
          <w:rFonts w:hint="cs"/>
          <w:rtl/>
        </w:rPr>
        <w:t>القبض</w:t>
      </w:r>
      <w:proofErr w:type="spellEnd"/>
      <w:r w:rsidRPr="00AF375B">
        <w:rPr>
          <w:rFonts w:hint="cs"/>
          <w:rtl/>
        </w:rPr>
        <w:t xml:space="preserve"> را از مال مشتری ندانیم بلکه از مال </w:t>
      </w:r>
      <w:proofErr w:type="spellStart"/>
      <w:r w:rsidRPr="00AF375B">
        <w:rPr>
          <w:rFonts w:hint="cs"/>
          <w:rtl/>
        </w:rPr>
        <w:t>بائع</w:t>
      </w:r>
      <w:proofErr w:type="spellEnd"/>
      <w:r w:rsidRPr="00AF375B">
        <w:rPr>
          <w:rFonts w:hint="cs"/>
          <w:rtl/>
        </w:rPr>
        <w:t xml:space="preserve"> بدانیم (کما هو مقتضی </w:t>
      </w:r>
      <w:proofErr w:type="spellStart"/>
      <w:r w:rsidRPr="00AF375B">
        <w:rPr>
          <w:rFonts w:hint="cs"/>
          <w:rtl/>
        </w:rPr>
        <w:t>القاعده</w:t>
      </w:r>
      <w:proofErr w:type="spellEnd"/>
      <w:r w:rsidRPr="00AF375B">
        <w:rPr>
          <w:rFonts w:hint="cs"/>
          <w:rtl/>
        </w:rPr>
        <w:t xml:space="preserve"> که تلف مال</w:t>
      </w:r>
      <w:r w:rsidR="00842D44">
        <w:rPr>
          <w:rFonts w:hint="cs"/>
          <w:rtl/>
        </w:rPr>
        <w:t xml:space="preserve">، </w:t>
      </w:r>
      <w:proofErr w:type="spellStart"/>
      <w:r w:rsidR="00EC2038">
        <w:rPr>
          <w:rFonts w:hint="cs"/>
          <w:rtl/>
        </w:rPr>
        <w:t>بايد</w:t>
      </w:r>
      <w:proofErr w:type="spellEnd"/>
      <w:r w:rsidR="00EC2038">
        <w:rPr>
          <w:rFonts w:hint="cs"/>
          <w:rtl/>
        </w:rPr>
        <w:t xml:space="preserve"> </w:t>
      </w:r>
      <w:r w:rsidR="00842D44">
        <w:rPr>
          <w:rFonts w:hint="cs"/>
          <w:rtl/>
        </w:rPr>
        <w:t xml:space="preserve">از مال </w:t>
      </w:r>
      <w:proofErr w:type="spellStart"/>
      <w:r w:rsidR="00842D44">
        <w:rPr>
          <w:rFonts w:hint="cs"/>
          <w:rtl/>
        </w:rPr>
        <w:t>مالکش</w:t>
      </w:r>
      <w:proofErr w:type="spellEnd"/>
      <w:r w:rsidR="00842D44">
        <w:rPr>
          <w:rFonts w:hint="cs"/>
          <w:rtl/>
        </w:rPr>
        <w:t xml:space="preserve"> حساب شود)، تعیین </w:t>
      </w:r>
      <w:proofErr w:type="spellStart"/>
      <w:r w:rsidR="00842D44">
        <w:rPr>
          <w:rFonts w:hint="cs"/>
          <w:rtl/>
        </w:rPr>
        <w:t>مبیع</w:t>
      </w:r>
      <w:proofErr w:type="spellEnd"/>
      <w:r w:rsidR="00842D44">
        <w:rPr>
          <w:rFonts w:hint="cs"/>
          <w:rtl/>
        </w:rPr>
        <w:t xml:space="preserve"> و ثمن </w:t>
      </w:r>
      <w:r w:rsidRPr="00AF375B">
        <w:rPr>
          <w:rFonts w:hint="cs"/>
          <w:rtl/>
        </w:rPr>
        <w:t xml:space="preserve">اثر دارد. </w:t>
      </w:r>
    </w:p>
    <w:p w:rsidR="00AF375B" w:rsidRPr="00AF375B" w:rsidRDefault="00771D17" w:rsidP="003943C3">
      <w:pPr>
        <w:rPr>
          <w:rtl/>
        </w:rPr>
      </w:pPr>
      <w:r>
        <w:rPr>
          <w:rFonts w:hint="cs"/>
          <w:rtl/>
        </w:rPr>
        <w:t xml:space="preserve">برخی عامه </w:t>
      </w:r>
      <w:r w:rsidR="00AF375B" w:rsidRPr="00AF375B">
        <w:rPr>
          <w:rFonts w:hint="cs"/>
          <w:rtl/>
        </w:rPr>
        <w:t xml:space="preserve">گفته </w:t>
      </w:r>
      <w:proofErr w:type="spellStart"/>
      <w:r w:rsidR="00AF375B" w:rsidRPr="00AF375B">
        <w:rPr>
          <w:rFonts w:hint="cs"/>
          <w:rtl/>
        </w:rPr>
        <w:t>اند</w:t>
      </w:r>
      <w:proofErr w:type="spellEnd"/>
      <w:r w:rsidR="00AF375B" w:rsidRPr="00AF375B">
        <w:rPr>
          <w:rFonts w:hint="cs"/>
          <w:rtl/>
        </w:rPr>
        <w:t xml:space="preserve"> از راه </w:t>
      </w:r>
      <w:proofErr w:type="spellStart"/>
      <w:r w:rsidR="00AF375B" w:rsidRPr="00AF375B">
        <w:rPr>
          <w:rFonts w:hint="cs"/>
          <w:rtl/>
        </w:rPr>
        <w:t>مثلیت</w:t>
      </w:r>
      <w:proofErr w:type="spellEnd"/>
      <w:r w:rsidR="00AF375B" w:rsidRPr="00AF375B">
        <w:rPr>
          <w:rFonts w:hint="cs"/>
          <w:rtl/>
        </w:rPr>
        <w:t xml:space="preserve"> و </w:t>
      </w:r>
      <w:proofErr w:type="spellStart"/>
      <w:r w:rsidR="00AF375B" w:rsidRPr="00AF375B">
        <w:rPr>
          <w:rFonts w:hint="cs"/>
          <w:rtl/>
        </w:rPr>
        <w:t>قیمیت</w:t>
      </w:r>
      <w:proofErr w:type="spellEnd"/>
      <w:r>
        <w:rPr>
          <w:rFonts w:hint="cs"/>
          <w:rtl/>
        </w:rPr>
        <w:t>،</w:t>
      </w:r>
      <w:r w:rsidR="00AF375B" w:rsidRPr="00AF375B">
        <w:rPr>
          <w:rFonts w:hint="cs"/>
          <w:rtl/>
        </w:rPr>
        <w:t xml:space="preserve"> </w:t>
      </w:r>
      <w:proofErr w:type="spellStart"/>
      <w:r w:rsidR="00AF375B" w:rsidRPr="00AF375B">
        <w:rPr>
          <w:rFonts w:hint="cs"/>
          <w:rtl/>
        </w:rPr>
        <w:t>مبیع</w:t>
      </w:r>
      <w:proofErr w:type="spellEnd"/>
      <w:r w:rsidR="00AF375B" w:rsidRPr="00AF375B">
        <w:rPr>
          <w:rFonts w:hint="cs"/>
          <w:rtl/>
        </w:rPr>
        <w:t xml:space="preserve"> بودن و ثمن بودن را</w:t>
      </w:r>
      <w:r>
        <w:rPr>
          <w:rFonts w:hint="cs"/>
          <w:rtl/>
        </w:rPr>
        <w:t xml:space="preserve"> مشخص می کنیم که </w:t>
      </w:r>
      <w:proofErr w:type="spellStart"/>
      <w:r>
        <w:rPr>
          <w:rFonts w:hint="cs"/>
          <w:rtl/>
        </w:rPr>
        <w:t>بالتبع</w:t>
      </w:r>
      <w:proofErr w:type="spellEnd"/>
      <w:r>
        <w:rPr>
          <w:rFonts w:hint="cs"/>
          <w:rtl/>
        </w:rPr>
        <w:t xml:space="preserve"> </w:t>
      </w:r>
      <w:proofErr w:type="spellStart"/>
      <w:r>
        <w:rPr>
          <w:rFonts w:hint="cs"/>
          <w:rtl/>
        </w:rPr>
        <w:t>با</w:t>
      </w:r>
      <w:r w:rsidR="00AF375B" w:rsidRPr="00AF375B">
        <w:rPr>
          <w:rFonts w:hint="cs"/>
          <w:rtl/>
        </w:rPr>
        <w:t>ئع</w:t>
      </w:r>
      <w:proofErr w:type="spellEnd"/>
      <w:r w:rsidR="00AF375B" w:rsidRPr="00AF375B">
        <w:rPr>
          <w:rFonts w:hint="cs"/>
          <w:rtl/>
        </w:rPr>
        <w:t xml:space="preserve"> بودن و مشتری بودن هم مشخص می شود</w:t>
      </w:r>
      <w:r>
        <w:rPr>
          <w:rFonts w:hint="cs"/>
          <w:rtl/>
        </w:rPr>
        <w:t>؛</w:t>
      </w:r>
      <w:r w:rsidR="00AF375B" w:rsidRPr="00AF375B">
        <w:rPr>
          <w:rFonts w:hint="cs"/>
          <w:rtl/>
        </w:rPr>
        <w:t xml:space="preserve"> چون </w:t>
      </w:r>
      <w:proofErr w:type="spellStart"/>
      <w:r w:rsidR="00AF375B" w:rsidRPr="00AF375B">
        <w:rPr>
          <w:rFonts w:hint="cs"/>
          <w:rtl/>
        </w:rPr>
        <w:t>تلازم</w:t>
      </w:r>
      <w:proofErr w:type="spellEnd"/>
      <w:r w:rsidR="00AF375B" w:rsidRPr="00AF375B">
        <w:rPr>
          <w:rFonts w:hint="cs"/>
          <w:rtl/>
        </w:rPr>
        <w:t xml:space="preserve"> دارند. لذا اگر احکام</w:t>
      </w:r>
      <w:r>
        <w:rPr>
          <w:rFonts w:hint="cs"/>
          <w:rtl/>
        </w:rPr>
        <w:t>ی</w:t>
      </w:r>
      <w:r w:rsidR="00AF375B" w:rsidRPr="00AF375B">
        <w:rPr>
          <w:rFonts w:hint="cs"/>
          <w:rtl/>
        </w:rPr>
        <w:t xml:space="preserve"> روی </w:t>
      </w:r>
      <w:proofErr w:type="spellStart"/>
      <w:r w:rsidR="00AF375B" w:rsidRPr="00AF375B">
        <w:rPr>
          <w:rFonts w:hint="cs"/>
          <w:rtl/>
        </w:rPr>
        <w:t>مبیع</w:t>
      </w:r>
      <w:proofErr w:type="spellEnd"/>
      <w:r w:rsidR="00AF375B" w:rsidRPr="00AF375B">
        <w:rPr>
          <w:rFonts w:hint="cs"/>
          <w:rtl/>
        </w:rPr>
        <w:t xml:space="preserve"> رفته باشد نه روی </w:t>
      </w:r>
      <w:proofErr w:type="spellStart"/>
      <w:r w:rsidR="00AF375B" w:rsidRPr="00AF375B">
        <w:rPr>
          <w:rFonts w:hint="cs"/>
          <w:rtl/>
        </w:rPr>
        <w:t>مطلق</w:t>
      </w:r>
      <w:proofErr w:type="spellEnd"/>
      <w:r w:rsidR="00AF375B" w:rsidRPr="00AF375B">
        <w:rPr>
          <w:rFonts w:hint="cs"/>
          <w:rtl/>
        </w:rPr>
        <w:t xml:space="preserve"> </w:t>
      </w:r>
      <w:proofErr w:type="spellStart"/>
      <w:r w:rsidR="00AF375B" w:rsidRPr="00AF375B">
        <w:rPr>
          <w:rFonts w:hint="cs"/>
          <w:rtl/>
        </w:rPr>
        <w:t>عوضین</w:t>
      </w:r>
      <w:proofErr w:type="spellEnd"/>
      <w:r w:rsidR="00AF375B" w:rsidRPr="00AF375B">
        <w:rPr>
          <w:rFonts w:hint="cs"/>
          <w:rtl/>
        </w:rPr>
        <w:t>، این تقسیم اثر دارد.</w:t>
      </w:r>
    </w:p>
    <w:p w:rsidR="00AF375B" w:rsidRPr="00AF375B" w:rsidRDefault="00AF375B" w:rsidP="00771D17">
      <w:pPr>
        <w:rPr>
          <w:rtl/>
        </w:rPr>
      </w:pPr>
      <w:bookmarkStart w:id="1" w:name="هفتم"/>
      <w:r w:rsidRPr="00AF375B">
        <w:rPr>
          <w:rFonts w:hint="cs"/>
          <w:rtl/>
        </w:rPr>
        <w:t>معیاری</w:t>
      </w:r>
      <w:bookmarkEnd w:id="1"/>
      <w:r w:rsidRPr="00AF375B">
        <w:rPr>
          <w:rFonts w:hint="cs"/>
          <w:rtl/>
        </w:rPr>
        <w:t xml:space="preserve"> که در فقه عامه برای تشخیص </w:t>
      </w:r>
      <w:proofErr w:type="spellStart"/>
      <w:r w:rsidRPr="00AF375B">
        <w:rPr>
          <w:rFonts w:hint="cs"/>
          <w:rtl/>
        </w:rPr>
        <w:t>مبیع</w:t>
      </w:r>
      <w:proofErr w:type="spellEnd"/>
      <w:r w:rsidRPr="00AF375B">
        <w:rPr>
          <w:rFonts w:hint="cs"/>
          <w:rtl/>
        </w:rPr>
        <w:t xml:space="preserve"> و ثمن ذکر شده</w:t>
      </w:r>
      <w:r w:rsidR="00771D17">
        <w:rPr>
          <w:rFonts w:hint="cs"/>
          <w:rtl/>
        </w:rPr>
        <w:t xml:space="preserve">، این است که </w:t>
      </w:r>
      <w:r w:rsidRPr="00AF375B">
        <w:rPr>
          <w:rFonts w:hint="cs"/>
          <w:rtl/>
        </w:rPr>
        <w:t xml:space="preserve">گفته </w:t>
      </w:r>
      <w:proofErr w:type="spellStart"/>
      <w:r w:rsidRPr="00AF375B">
        <w:rPr>
          <w:rFonts w:hint="cs"/>
          <w:rtl/>
        </w:rPr>
        <w:t>اند</w:t>
      </w:r>
      <w:proofErr w:type="spellEnd"/>
      <w:r w:rsidRPr="00AF375B">
        <w:rPr>
          <w:rFonts w:hint="cs"/>
          <w:rtl/>
        </w:rPr>
        <w:t xml:space="preserve"> اگر </w:t>
      </w:r>
      <w:r w:rsidR="0069631A">
        <w:rPr>
          <w:rFonts w:hint="cs"/>
          <w:rtl/>
        </w:rPr>
        <w:t xml:space="preserve">یکی از دو </w:t>
      </w:r>
      <w:r w:rsidRPr="00AF375B">
        <w:rPr>
          <w:rFonts w:hint="cs"/>
          <w:rtl/>
        </w:rPr>
        <w:t>مال</w:t>
      </w:r>
      <w:r w:rsidR="0069631A">
        <w:rPr>
          <w:rFonts w:hint="cs"/>
          <w:rtl/>
        </w:rPr>
        <w:t>،</w:t>
      </w:r>
      <w:r w:rsidRPr="00AF375B">
        <w:rPr>
          <w:rFonts w:hint="cs"/>
          <w:rtl/>
        </w:rPr>
        <w:t xml:space="preserve"> مثلی باشد با توجه به این که خودش به ذمه می آید، معلوم می شود که مال مثلی، ثمن است؛ چون ثمن قابل تعلق به ذمه است و مالی که </w:t>
      </w:r>
      <w:proofErr w:type="spellStart"/>
      <w:r w:rsidRPr="00AF375B">
        <w:rPr>
          <w:rFonts w:hint="cs"/>
          <w:rtl/>
        </w:rPr>
        <w:t>قیمی</w:t>
      </w:r>
      <w:proofErr w:type="spellEnd"/>
      <w:r w:rsidRPr="00AF375B">
        <w:rPr>
          <w:rFonts w:hint="cs"/>
          <w:rtl/>
        </w:rPr>
        <w:t xml:space="preserve"> است، </w:t>
      </w:r>
      <w:proofErr w:type="spellStart"/>
      <w:r w:rsidRPr="00AF375B">
        <w:rPr>
          <w:rFonts w:hint="cs"/>
          <w:rtl/>
        </w:rPr>
        <w:t>مبیع</w:t>
      </w:r>
      <w:proofErr w:type="spellEnd"/>
      <w:r w:rsidRPr="00AF375B">
        <w:rPr>
          <w:rFonts w:hint="cs"/>
          <w:rtl/>
        </w:rPr>
        <w:t xml:space="preserve"> است.</w:t>
      </w:r>
      <w:r w:rsidR="00EC2038">
        <w:rPr>
          <w:rStyle w:val="a7"/>
          <w:rtl/>
        </w:rPr>
        <w:footnoteReference w:id="9"/>
      </w:r>
    </w:p>
    <w:p w:rsidR="0069631A" w:rsidRDefault="00AF375B" w:rsidP="00AF375B">
      <w:pPr>
        <w:rPr>
          <w:rtl/>
        </w:rPr>
      </w:pPr>
      <w:r w:rsidRPr="00AF375B">
        <w:rPr>
          <w:rFonts w:hint="cs"/>
          <w:rtl/>
        </w:rPr>
        <w:t xml:space="preserve">اما در فقه </w:t>
      </w:r>
      <w:proofErr w:type="spellStart"/>
      <w:r w:rsidRPr="00AF375B">
        <w:rPr>
          <w:rFonts w:hint="cs"/>
          <w:rtl/>
        </w:rPr>
        <w:t>امامیه</w:t>
      </w:r>
      <w:proofErr w:type="spellEnd"/>
      <w:r w:rsidRPr="00AF375B">
        <w:rPr>
          <w:rFonts w:hint="cs"/>
          <w:rtl/>
        </w:rPr>
        <w:t>، ضابطه تش</w:t>
      </w:r>
      <w:r w:rsidR="0069631A">
        <w:rPr>
          <w:rFonts w:hint="cs"/>
          <w:rtl/>
        </w:rPr>
        <w:t xml:space="preserve">خیص </w:t>
      </w:r>
      <w:proofErr w:type="spellStart"/>
      <w:r w:rsidR="0069631A">
        <w:rPr>
          <w:rFonts w:hint="cs"/>
          <w:rtl/>
        </w:rPr>
        <w:t>مبیع</w:t>
      </w:r>
      <w:proofErr w:type="spellEnd"/>
      <w:r w:rsidR="0069631A">
        <w:rPr>
          <w:rFonts w:hint="cs"/>
          <w:rtl/>
        </w:rPr>
        <w:t xml:space="preserve"> و ثمن، خصوصیات مال است:</w:t>
      </w:r>
      <w:r w:rsidRPr="00AF375B">
        <w:rPr>
          <w:rFonts w:hint="cs"/>
          <w:rtl/>
        </w:rPr>
        <w:t xml:space="preserve"> </w:t>
      </w:r>
    </w:p>
    <w:p w:rsidR="0069631A" w:rsidRDefault="00AF375B" w:rsidP="00EC2038">
      <w:pPr>
        <w:rPr>
          <w:rtl/>
        </w:rPr>
      </w:pPr>
      <w:r w:rsidRPr="00AF375B">
        <w:rPr>
          <w:rFonts w:hint="cs"/>
          <w:rtl/>
        </w:rPr>
        <w:t xml:space="preserve">اگر شیئ خصوصیات </w:t>
      </w:r>
      <w:proofErr w:type="spellStart"/>
      <w:r w:rsidRPr="00AF375B">
        <w:rPr>
          <w:rFonts w:hint="cs"/>
          <w:rtl/>
        </w:rPr>
        <w:t>تکوینیه</w:t>
      </w:r>
      <w:proofErr w:type="spellEnd"/>
      <w:r w:rsidRPr="00AF375B">
        <w:rPr>
          <w:rFonts w:hint="cs"/>
          <w:rtl/>
        </w:rPr>
        <w:t xml:space="preserve"> </w:t>
      </w:r>
      <w:proofErr w:type="spellStart"/>
      <w:r w:rsidRPr="00AF375B">
        <w:rPr>
          <w:rFonts w:hint="cs"/>
          <w:rtl/>
        </w:rPr>
        <w:t>اش</w:t>
      </w:r>
      <w:proofErr w:type="spellEnd"/>
      <w:r w:rsidRPr="00AF375B">
        <w:rPr>
          <w:rFonts w:hint="cs"/>
          <w:rtl/>
        </w:rPr>
        <w:t xml:space="preserve"> مورد رغبت باشد نه فقط </w:t>
      </w:r>
      <w:proofErr w:type="spellStart"/>
      <w:r w:rsidR="00EC2038">
        <w:rPr>
          <w:rFonts w:hint="cs"/>
          <w:rtl/>
        </w:rPr>
        <w:t>مالي</w:t>
      </w:r>
      <w:r w:rsidRPr="00AF375B">
        <w:rPr>
          <w:rFonts w:hint="cs"/>
          <w:rtl/>
        </w:rPr>
        <w:t>ت</w:t>
      </w:r>
      <w:proofErr w:type="spellEnd"/>
      <w:r w:rsidRPr="00AF375B">
        <w:rPr>
          <w:rFonts w:hint="cs"/>
          <w:rtl/>
        </w:rPr>
        <w:t xml:space="preserve"> آن</w:t>
      </w:r>
      <w:r w:rsidR="0069631A">
        <w:rPr>
          <w:rFonts w:hint="cs"/>
          <w:rtl/>
        </w:rPr>
        <w:t>،</w:t>
      </w:r>
      <w:r w:rsidRPr="00AF375B">
        <w:rPr>
          <w:rFonts w:hint="cs"/>
          <w:rtl/>
        </w:rPr>
        <w:t xml:space="preserve"> در جایگاه </w:t>
      </w:r>
      <w:proofErr w:type="spellStart"/>
      <w:r w:rsidRPr="00AF375B">
        <w:rPr>
          <w:rFonts w:hint="cs"/>
          <w:rtl/>
        </w:rPr>
        <w:t>مبیع</w:t>
      </w:r>
      <w:proofErr w:type="spellEnd"/>
      <w:r w:rsidRPr="00AF375B">
        <w:rPr>
          <w:rFonts w:hint="cs"/>
          <w:rtl/>
        </w:rPr>
        <w:t xml:space="preserve"> قرار می گیرد و ثمن مالی است که برای گرفتن</w:t>
      </w:r>
      <w:r w:rsidR="0069631A">
        <w:rPr>
          <w:rFonts w:hint="cs"/>
          <w:rtl/>
        </w:rPr>
        <w:t xml:space="preserve"> و به دست </w:t>
      </w:r>
      <w:proofErr w:type="spellStart"/>
      <w:r w:rsidR="0069631A">
        <w:rPr>
          <w:rFonts w:hint="cs"/>
          <w:rtl/>
        </w:rPr>
        <w:t>آوردنِ</w:t>
      </w:r>
      <w:proofErr w:type="spellEnd"/>
      <w:r w:rsidRPr="00AF375B">
        <w:rPr>
          <w:rFonts w:hint="cs"/>
          <w:rtl/>
        </w:rPr>
        <w:t xml:space="preserve"> </w:t>
      </w:r>
      <w:proofErr w:type="spellStart"/>
      <w:r w:rsidRPr="00AF375B">
        <w:rPr>
          <w:rFonts w:hint="cs"/>
          <w:rtl/>
        </w:rPr>
        <w:t>شیء</w:t>
      </w:r>
      <w:proofErr w:type="spellEnd"/>
      <w:r w:rsidRPr="00AF375B">
        <w:rPr>
          <w:rFonts w:hint="cs"/>
          <w:rtl/>
        </w:rPr>
        <w:t xml:space="preserve"> مرغوب داده می شود. در این ضابطه، فرقی </w:t>
      </w:r>
      <w:proofErr w:type="spellStart"/>
      <w:r w:rsidRPr="00AF375B">
        <w:rPr>
          <w:rFonts w:hint="cs"/>
          <w:rtl/>
        </w:rPr>
        <w:t>نمی</w:t>
      </w:r>
      <w:proofErr w:type="spellEnd"/>
      <w:r w:rsidRPr="00AF375B">
        <w:rPr>
          <w:rFonts w:hint="cs"/>
          <w:rtl/>
        </w:rPr>
        <w:t xml:space="preserve"> کند که صاحب متاع </w:t>
      </w:r>
      <w:proofErr w:type="spellStart"/>
      <w:r w:rsidR="00EC2038">
        <w:rPr>
          <w:rFonts w:hint="cs"/>
          <w:rtl/>
        </w:rPr>
        <w:t>ابتداء</w:t>
      </w:r>
      <w:proofErr w:type="spellEnd"/>
      <w:r w:rsidR="00EC2038">
        <w:rPr>
          <w:rFonts w:hint="cs"/>
          <w:rtl/>
        </w:rPr>
        <w:t xml:space="preserve"> به </w:t>
      </w:r>
      <w:r w:rsidRPr="00AF375B">
        <w:rPr>
          <w:rFonts w:hint="cs"/>
          <w:rtl/>
        </w:rPr>
        <w:t xml:space="preserve">انشاء کند و صاحب ثمن </w:t>
      </w:r>
      <w:r w:rsidR="00EC2038">
        <w:rPr>
          <w:rFonts w:hint="cs"/>
          <w:rtl/>
        </w:rPr>
        <w:t xml:space="preserve">بعد از او </w:t>
      </w:r>
      <w:r w:rsidRPr="00AF375B">
        <w:rPr>
          <w:rFonts w:hint="cs"/>
          <w:rtl/>
        </w:rPr>
        <w:t>قبول</w:t>
      </w:r>
      <w:r w:rsidR="00EC2038">
        <w:rPr>
          <w:rFonts w:hint="cs"/>
          <w:rtl/>
        </w:rPr>
        <w:t xml:space="preserve"> را</w:t>
      </w:r>
      <w:r w:rsidRPr="00AF375B">
        <w:rPr>
          <w:rFonts w:hint="cs"/>
          <w:rtl/>
        </w:rPr>
        <w:t xml:space="preserve"> انشاء کند (که واضح است)، یا این که صاحب ثمن </w:t>
      </w:r>
      <w:proofErr w:type="spellStart"/>
      <w:r w:rsidR="00EC2038">
        <w:rPr>
          <w:rFonts w:hint="cs"/>
          <w:rtl/>
        </w:rPr>
        <w:t>ابتداء</w:t>
      </w:r>
      <w:proofErr w:type="spellEnd"/>
      <w:r w:rsidR="00EC2038">
        <w:rPr>
          <w:rFonts w:hint="cs"/>
          <w:rtl/>
        </w:rPr>
        <w:t xml:space="preserve"> به </w:t>
      </w:r>
      <w:r w:rsidRPr="00AF375B">
        <w:rPr>
          <w:rFonts w:hint="cs"/>
          <w:rtl/>
        </w:rPr>
        <w:t xml:space="preserve">انشاء کند و صاحب متاع قبول کند، پس در این فرض، تقدیم </w:t>
      </w:r>
      <w:r w:rsidR="0069631A">
        <w:rPr>
          <w:rFonts w:hint="cs"/>
          <w:rtl/>
        </w:rPr>
        <w:t xml:space="preserve">و تأخیر در انشاء اهمیتی ندارد. </w:t>
      </w:r>
      <w:r w:rsidRPr="00AF375B">
        <w:rPr>
          <w:rFonts w:hint="cs"/>
          <w:rtl/>
        </w:rPr>
        <w:t xml:space="preserve">لذا در </w:t>
      </w:r>
      <w:proofErr w:type="spellStart"/>
      <w:r w:rsidR="00EC2038">
        <w:rPr>
          <w:rFonts w:hint="cs"/>
          <w:rtl/>
        </w:rPr>
        <w:t>عوض</w:t>
      </w:r>
      <w:r w:rsidRPr="00AF375B">
        <w:rPr>
          <w:rFonts w:hint="cs"/>
          <w:rtl/>
        </w:rPr>
        <w:t>ین</w:t>
      </w:r>
      <w:proofErr w:type="spellEnd"/>
      <w:r w:rsidRPr="00AF375B">
        <w:rPr>
          <w:rFonts w:hint="cs"/>
          <w:rtl/>
        </w:rPr>
        <w:t>، اگر یک طرف کالا و طرف دیگر نقد باشد، واضح است که</w:t>
      </w:r>
      <w:r w:rsidR="0069631A">
        <w:rPr>
          <w:rFonts w:hint="cs"/>
          <w:rtl/>
        </w:rPr>
        <w:t xml:space="preserve"> نقد (</w:t>
      </w:r>
      <w:proofErr w:type="spellStart"/>
      <w:r w:rsidR="0069631A">
        <w:rPr>
          <w:rFonts w:hint="cs"/>
          <w:rtl/>
        </w:rPr>
        <w:t>رائج</w:t>
      </w:r>
      <w:proofErr w:type="spellEnd"/>
      <w:r w:rsidR="0069631A">
        <w:rPr>
          <w:rFonts w:hint="cs"/>
          <w:rtl/>
        </w:rPr>
        <w:t xml:space="preserve"> یا غیر </w:t>
      </w:r>
      <w:proofErr w:type="spellStart"/>
      <w:r w:rsidR="0069631A">
        <w:rPr>
          <w:rFonts w:hint="cs"/>
          <w:rtl/>
        </w:rPr>
        <w:t>رائج</w:t>
      </w:r>
      <w:proofErr w:type="spellEnd"/>
      <w:r w:rsidR="0069631A">
        <w:rPr>
          <w:rFonts w:hint="cs"/>
          <w:rtl/>
        </w:rPr>
        <w:t>) ثمن است.</w:t>
      </w:r>
    </w:p>
    <w:p w:rsidR="00AF375B" w:rsidRPr="00AF375B" w:rsidRDefault="00AF375B" w:rsidP="007266EB">
      <w:pPr>
        <w:rPr>
          <w:rtl/>
        </w:rPr>
      </w:pPr>
      <w:r w:rsidRPr="00AF375B">
        <w:rPr>
          <w:rFonts w:hint="cs"/>
          <w:rtl/>
        </w:rPr>
        <w:t>اما اگر هر دو طرف کالا یا هر دو نقد باشند، این ضابطه کار</w:t>
      </w:r>
      <w:r w:rsidR="00EC2038">
        <w:rPr>
          <w:rFonts w:hint="cs"/>
          <w:rtl/>
        </w:rPr>
        <w:t>ب</w:t>
      </w:r>
      <w:r w:rsidRPr="00AF375B">
        <w:rPr>
          <w:rFonts w:hint="cs"/>
          <w:rtl/>
        </w:rPr>
        <w:t xml:space="preserve">رد ندارد چون مثل هم </w:t>
      </w:r>
      <w:proofErr w:type="spellStart"/>
      <w:r w:rsidRPr="00AF375B">
        <w:rPr>
          <w:rFonts w:hint="cs"/>
          <w:rtl/>
        </w:rPr>
        <w:t>اند</w:t>
      </w:r>
      <w:proofErr w:type="spellEnd"/>
      <w:r w:rsidRPr="00AF375B">
        <w:rPr>
          <w:rFonts w:hint="cs"/>
          <w:rtl/>
        </w:rPr>
        <w:t xml:space="preserve">، لذا معیار و ضابطه دیگری بیان شده است </w:t>
      </w:r>
      <w:r w:rsidR="007266EB">
        <w:rPr>
          <w:rFonts w:hint="cs"/>
          <w:rtl/>
        </w:rPr>
        <w:t xml:space="preserve">که آن </w:t>
      </w:r>
      <w:r w:rsidRPr="00AF375B">
        <w:rPr>
          <w:rFonts w:hint="cs"/>
          <w:rtl/>
        </w:rPr>
        <w:t xml:space="preserve">تقدیم </w:t>
      </w:r>
      <w:r w:rsidR="007266EB">
        <w:rPr>
          <w:rFonts w:hint="cs"/>
          <w:rtl/>
        </w:rPr>
        <w:t xml:space="preserve">در </w:t>
      </w:r>
      <w:r w:rsidRPr="00AF375B">
        <w:rPr>
          <w:rFonts w:hint="cs"/>
          <w:rtl/>
        </w:rPr>
        <w:t>انشاء</w:t>
      </w:r>
      <w:r w:rsidR="007266EB">
        <w:rPr>
          <w:rFonts w:hint="cs"/>
          <w:rtl/>
        </w:rPr>
        <w:t xml:space="preserve"> باشد </w:t>
      </w:r>
      <w:r w:rsidRPr="00AF375B">
        <w:rPr>
          <w:rFonts w:hint="cs"/>
          <w:rtl/>
        </w:rPr>
        <w:t xml:space="preserve">. </w:t>
      </w:r>
      <w:r w:rsidR="0069631A">
        <w:rPr>
          <w:rFonts w:hint="cs"/>
          <w:rtl/>
        </w:rPr>
        <w:t xml:space="preserve">گفته </w:t>
      </w:r>
      <w:proofErr w:type="spellStart"/>
      <w:r w:rsidR="0069631A">
        <w:rPr>
          <w:rFonts w:hint="cs"/>
          <w:rtl/>
        </w:rPr>
        <w:t>اند</w:t>
      </w:r>
      <w:proofErr w:type="spellEnd"/>
      <w:r w:rsidRPr="00AF375B">
        <w:rPr>
          <w:rFonts w:hint="cs"/>
          <w:rtl/>
        </w:rPr>
        <w:t xml:space="preserve"> در مبادله دو متاع، فعل کسی که </w:t>
      </w:r>
      <w:proofErr w:type="spellStart"/>
      <w:r w:rsidRPr="00AF375B">
        <w:rPr>
          <w:rFonts w:hint="cs"/>
          <w:rtl/>
        </w:rPr>
        <w:t>ابتداء</w:t>
      </w:r>
      <w:proofErr w:type="spellEnd"/>
      <w:r w:rsidRPr="00AF375B">
        <w:rPr>
          <w:rFonts w:hint="cs"/>
          <w:rtl/>
        </w:rPr>
        <w:t xml:space="preserve"> به انشاء می کند، ایجاب حساب شده و پیشنهاد دهنده است</w:t>
      </w:r>
      <w:r w:rsidR="0069631A">
        <w:rPr>
          <w:rFonts w:hint="cs"/>
          <w:rtl/>
        </w:rPr>
        <w:t>،</w:t>
      </w:r>
      <w:r w:rsidRPr="00AF375B">
        <w:rPr>
          <w:rFonts w:hint="cs"/>
          <w:rtl/>
        </w:rPr>
        <w:t xml:space="preserve"> و شخص </w:t>
      </w:r>
      <w:r w:rsidR="0069631A">
        <w:rPr>
          <w:rFonts w:hint="cs"/>
          <w:rtl/>
        </w:rPr>
        <w:t>دیگر،</w:t>
      </w:r>
      <w:r w:rsidRPr="00AF375B">
        <w:rPr>
          <w:rFonts w:hint="cs"/>
          <w:rtl/>
        </w:rPr>
        <w:t xml:space="preserve"> قابل و قبول کننده پیشنهاد است. برخی گفته </w:t>
      </w:r>
      <w:proofErr w:type="spellStart"/>
      <w:r w:rsidRPr="00AF375B">
        <w:rPr>
          <w:rFonts w:hint="cs"/>
          <w:rtl/>
        </w:rPr>
        <w:t>اند</w:t>
      </w:r>
      <w:proofErr w:type="spellEnd"/>
      <w:r w:rsidRPr="00AF375B">
        <w:rPr>
          <w:rFonts w:hint="cs"/>
          <w:rtl/>
        </w:rPr>
        <w:t xml:space="preserve"> در این فرض اصلا معامله بیع نیست بلکه </w:t>
      </w:r>
      <w:r w:rsidR="0069631A">
        <w:rPr>
          <w:rFonts w:hint="cs"/>
          <w:rtl/>
        </w:rPr>
        <w:t xml:space="preserve">مصداق </w:t>
      </w:r>
      <w:r w:rsidRPr="00AF375B">
        <w:rPr>
          <w:rFonts w:hint="cs"/>
          <w:rtl/>
        </w:rPr>
        <w:t>«</w:t>
      </w:r>
      <w:proofErr w:type="spellStart"/>
      <w:r w:rsidRPr="00AF375B">
        <w:rPr>
          <w:rFonts w:hint="cs"/>
          <w:rtl/>
        </w:rPr>
        <w:t>مقایضه</w:t>
      </w:r>
      <w:proofErr w:type="spellEnd"/>
      <w:r w:rsidRPr="00AF375B">
        <w:rPr>
          <w:rFonts w:hint="cs"/>
          <w:rtl/>
        </w:rPr>
        <w:t xml:space="preserve">» </w:t>
      </w:r>
      <w:r w:rsidR="0069631A">
        <w:rPr>
          <w:rFonts w:hint="cs"/>
          <w:rtl/>
        </w:rPr>
        <w:t>است</w:t>
      </w:r>
      <w:r w:rsidRPr="00AF375B">
        <w:rPr>
          <w:rFonts w:hint="cs"/>
          <w:rtl/>
        </w:rPr>
        <w:t xml:space="preserve"> که عبارت </w:t>
      </w:r>
      <w:proofErr w:type="spellStart"/>
      <w:r w:rsidRPr="00AF375B">
        <w:rPr>
          <w:rFonts w:hint="cs"/>
          <w:rtl/>
        </w:rPr>
        <w:t>أخرای</w:t>
      </w:r>
      <w:proofErr w:type="spellEnd"/>
      <w:r w:rsidRPr="00AF375B">
        <w:rPr>
          <w:rFonts w:hint="cs"/>
          <w:rtl/>
        </w:rPr>
        <w:t xml:space="preserve"> مبادله کالا به </w:t>
      </w:r>
      <w:proofErr w:type="spellStart"/>
      <w:r w:rsidRPr="00AF375B">
        <w:rPr>
          <w:rFonts w:hint="cs"/>
          <w:rtl/>
        </w:rPr>
        <w:t>کالاست</w:t>
      </w:r>
      <w:proofErr w:type="spellEnd"/>
      <w:r w:rsidRPr="00AF375B">
        <w:rPr>
          <w:rFonts w:hint="cs"/>
          <w:rtl/>
        </w:rPr>
        <w:t>.</w:t>
      </w:r>
    </w:p>
    <w:p w:rsidR="00AF375B" w:rsidRPr="00AF375B" w:rsidRDefault="00AF375B" w:rsidP="004921D7">
      <w:pPr>
        <w:rPr>
          <w:rtl/>
        </w:rPr>
      </w:pPr>
      <w:r w:rsidRPr="00AF375B">
        <w:rPr>
          <w:rFonts w:hint="cs"/>
          <w:rtl/>
        </w:rPr>
        <w:lastRenderedPageBreak/>
        <w:t xml:space="preserve">البته </w:t>
      </w:r>
      <w:r w:rsidR="004921D7">
        <w:rPr>
          <w:rFonts w:hint="cs"/>
          <w:rtl/>
        </w:rPr>
        <w:t xml:space="preserve">در </w:t>
      </w:r>
      <w:proofErr w:type="spellStart"/>
      <w:r w:rsidR="004921D7">
        <w:rPr>
          <w:rFonts w:hint="cs"/>
          <w:rtl/>
        </w:rPr>
        <w:t>اينجا</w:t>
      </w:r>
      <w:proofErr w:type="spellEnd"/>
      <w:r w:rsidR="004921D7">
        <w:rPr>
          <w:rFonts w:hint="cs"/>
          <w:rtl/>
        </w:rPr>
        <w:t xml:space="preserve"> می توان </w:t>
      </w:r>
      <w:proofErr w:type="spellStart"/>
      <w:r w:rsidR="004921D7">
        <w:rPr>
          <w:rFonts w:hint="cs"/>
          <w:rtl/>
        </w:rPr>
        <w:t>يک</w:t>
      </w:r>
      <w:proofErr w:type="spellEnd"/>
      <w:r w:rsidR="004921D7">
        <w:rPr>
          <w:rFonts w:hint="cs"/>
          <w:rtl/>
        </w:rPr>
        <w:t xml:space="preserve"> </w:t>
      </w:r>
      <w:r w:rsidRPr="00AF375B">
        <w:rPr>
          <w:rFonts w:hint="cs"/>
          <w:rtl/>
        </w:rPr>
        <w:t xml:space="preserve">تبصره </w:t>
      </w:r>
      <w:r w:rsidR="004921D7">
        <w:rPr>
          <w:rFonts w:hint="cs"/>
          <w:rtl/>
        </w:rPr>
        <w:t xml:space="preserve">ای </w:t>
      </w:r>
      <w:proofErr w:type="spellStart"/>
      <w:r w:rsidR="004921D7">
        <w:rPr>
          <w:rFonts w:hint="cs"/>
          <w:rtl/>
        </w:rPr>
        <w:t>بيان</w:t>
      </w:r>
      <w:proofErr w:type="spellEnd"/>
      <w:r w:rsidR="004921D7">
        <w:rPr>
          <w:rFonts w:hint="cs"/>
          <w:rtl/>
        </w:rPr>
        <w:t xml:space="preserve"> کرد </w:t>
      </w:r>
      <w:proofErr w:type="spellStart"/>
      <w:r w:rsidR="004921D7">
        <w:rPr>
          <w:rFonts w:hint="cs"/>
          <w:rtl/>
        </w:rPr>
        <w:t>وآن</w:t>
      </w:r>
      <w:proofErr w:type="spellEnd"/>
      <w:r w:rsidR="004921D7">
        <w:rPr>
          <w:rFonts w:hint="cs"/>
          <w:rtl/>
        </w:rPr>
        <w:t xml:space="preserve"> </w:t>
      </w:r>
      <w:r w:rsidRPr="00AF375B">
        <w:rPr>
          <w:rFonts w:hint="cs"/>
          <w:rtl/>
        </w:rPr>
        <w:t xml:space="preserve"> این </w:t>
      </w:r>
      <w:r w:rsidR="004921D7">
        <w:rPr>
          <w:rFonts w:hint="cs"/>
          <w:rtl/>
        </w:rPr>
        <w:t>ک</w:t>
      </w:r>
      <w:r w:rsidRPr="00AF375B">
        <w:rPr>
          <w:rFonts w:hint="cs"/>
          <w:rtl/>
        </w:rPr>
        <w:t xml:space="preserve">ه چنین نیست در همه موارد، آن که </w:t>
      </w:r>
      <w:proofErr w:type="spellStart"/>
      <w:r w:rsidRPr="00AF375B">
        <w:rPr>
          <w:rFonts w:hint="cs"/>
          <w:rtl/>
        </w:rPr>
        <w:t>ابتداء</w:t>
      </w:r>
      <w:proofErr w:type="spellEnd"/>
      <w:r w:rsidRPr="00AF375B">
        <w:rPr>
          <w:rFonts w:hint="cs"/>
          <w:rtl/>
        </w:rPr>
        <w:t xml:space="preserve"> به انشاء می کند موجب باشد، بلکه تعبیراتی که افراد در مقام انشاء استفاده می کنند هم باید لحاظ شود؛ چون گاهی از خود تعابیر استفاده می شود که این عمل، پذیرش پیشنهاد و </w:t>
      </w:r>
      <w:proofErr w:type="spellStart"/>
      <w:r w:rsidRPr="00AF375B">
        <w:rPr>
          <w:rFonts w:hint="cs"/>
          <w:rtl/>
        </w:rPr>
        <w:t>استیجاب</w:t>
      </w:r>
      <w:proofErr w:type="spellEnd"/>
      <w:r w:rsidRPr="00AF375B">
        <w:rPr>
          <w:rFonts w:hint="cs"/>
          <w:rtl/>
        </w:rPr>
        <w:t xml:space="preserve"> است. مثلا اگر به جای تعبیر مبادله و تبادل، بگوید کالای تو را در مقابل این کالا می خرم یا کالای خود را در مقابل این کالا به من </w:t>
      </w:r>
      <w:proofErr w:type="spellStart"/>
      <w:r w:rsidRPr="00AF375B">
        <w:rPr>
          <w:rFonts w:hint="cs"/>
          <w:rtl/>
        </w:rPr>
        <w:t>تمیلک</w:t>
      </w:r>
      <w:proofErr w:type="spellEnd"/>
      <w:r w:rsidRPr="00AF375B">
        <w:rPr>
          <w:rFonts w:hint="cs"/>
          <w:rtl/>
        </w:rPr>
        <w:t xml:space="preserve"> کن (که متضمن طلب </w:t>
      </w:r>
      <w:proofErr w:type="spellStart"/>
      <w:r w:rsidRPr="00AF375B">
        <w:rPr>
          <w:rFonts w:hint="cs"/>
          <w:rtl/>
        </w:rPr>
        <w:t>تملیک</w:t>
      </w:r>
      <w:proofErr w:type="spellEnd"/>
      <w:r w:rsidRPr="00AF375B">
        <w:rPr>
          <w:rFonts w:hint="cs"/>
          <w:rtl/>
        </w:rPr>
        <w:t xml:space="preserve"> است) گوینده این کلام مشتری حساب می شود ولو </w:t>
      </w:r>
      <w:proofErr w:type="spellStart"/>
      <w:r w:rsidRPr="00AF375B">
        <w:rPr>
          <w:rFonts w:hint="cs"/>
          <w:rtl/>
        </w:rPr>
        <w:t>ابتداء</w:t>
      </w:r>
      <w:proofErr w:type="spellEnd"/>
      <w:r w:rsidRPr="00AF375B">
        <w:rPr>
          <w:rFonts w:hint="cs"/>
          <w:rtl/>
        </w:rPr>
        <w:t xml:space="preserve"> به انشاء کرده است. پس فقط اگر تعبیر متساوی </w:t>
      </w:r>
      <w:proofErr w:type="spellStart"/>
      <w:r w:rsidRPr="00AF375B">
        <w:rPr>
          <w:rFonts w:hint="cs"/>
          <w:rtl/>
        </w:rPr>
        <w:t>الطرفین</w:t>
      </w:r>
      <w:proofErr w:type="spellEnd"/>
      <w:r w:rsidRPr="00AF375B">
        <w:rPr>
          <w:rFonts w:hint="cs"/>
          <w:rtl/>
        </w:rPr>
        <w:t xml:space="preserve"> باشد (مثل </w:t>
      </w:r>
      <w:r w:rsidR="0069631A">
        <w:rPr>
          <w:rFonts w:hint="cs"/>
          <w:rtl/>
        </w:rPr>
        <w:t xml:space="preserve">تعبیر </w:t>
      </w:r>
      <w:r w:rsidRPr="00AF375B">
        <w:rPr>
          <w:rFonts w:hint="cs"/>
          <w:rtl/>
        </w:rPr>
        <w:t xml:space="preserve">مبادله) ملاک، </w:t>
      </w:r>
      <w:proofErr w:type="spellStart"/>
      <w:r w:rsidRPr="00AF375B">
        <w:rPr>
          <w:rFonts w:hint="cs"/>
          <w:rtl/>
        </w:rPr>
        <w:t>ابتداء</w:t>
      </w:r>
      <w:proofErr w:type="spellEnd"/>
      <w:r w:rsidRPr="00AF375B">
        <w:rPr>
          <w:rFonts w:hint="cs"/>
          <w:rtl/>
        </w:rPr>
        <w:t xml:space="preserve"> به انشاء است، اما اگر تعبیر طوری باشد که فقط با ایجاب می</w:t>
      </w:r>
      <w:r w:rsidR="008605DE">
        <w:rPr>
          <w:rFonts w:hint="cs"/>
          <w:rtl/>
        </w:rPr>
        <w:t xml:space="preserve"> سازد ملاک تعبیری است که متضمن </w:t>
      </w:r>
      <w:proofErr w:type="spellStart"/>
      <w:r w:rsidR="008605DE">
        <w:rPr>
          <w:rFonts w:hint="cs"/>
          <w:rtl/>
        </w:rPr>
        <w:t>تملیک</w:t>
      </w:r>
      <w:proofErr w:type="spellEnd"/>
      <w:r w:rsidR="008605DE">
        <w:rPr>
          <w:rFonts w:hint="cs"/>
          <w:rtl/>
        </w:rPr>
        <w:t xml:space="preserve"> است.</w:t>
      </w:r>
    </w:p>
    <w:p w:rsidR="00AF375B" w:rsidRPr="00AF375B" w:rsidRDefault="00AF375B" w:rsidP="007266EB">
      <w:pPr>
        <w:rPr>
          <w:rtl/>
        </w:rPr>
      </w:pPr>
      <w:r w:rsidRPr="00AF375B">
        <w:rPr>
          <w:rFonts w:hint="cs"/>
          <w:rtl/>
        </w:rPr>
        <w:t xml:space="preserve">در جایی که </w:t>
      </w:r>
      <w:proofErr w:type="spellStart"/>
      <w:r w:rsidR="007266EB">
        <w:rPr>
          <w:rFonts w:hint="cs"/>
          <w:rtl/>
        </w:rPr>
        <w:t>عوض</w:t>
      </w:r>
      <w:r w:rsidRPr="00AF375B">
        <w:rPr>
          <w:rFonts w:hint="cs"/>
          <w:rtl/>
        </w:rPr>
        <w:t>ین</w:t>
      </w:r>
      <w:proofErr w:type="spellEnd"/>
      <w:r w:rsidRPr="00AF375B">
        <w:rPr>
          <w:rFonts w:hint="cs"/>
          <w:rtl/>
        </w:rPr>
        <w:t xml:space="preserve"> هر دو</w:t>
      </w:r>
      <w:r w:rsidR="003C010F">
        <w:rPr>
          <w:rFonts w:hint="cs"/>
          <w:rtl/>
        </w:rPr>
        <w:t xml:space="preserve"> نقد </w:t>
      </w:r>
      <w:proofErr w:type="spellStart"/>
      <w:r w:rsidR="003C010F">
        <w:rPr>
          <w:rFonts w:hint="cs"/>
          <w:rtl/>
        </w:rPr>
        <w:t>اند</w:t>
      </w:r>
      <w:proofErr w:type="spellEnd"/>
      <w:r w:rsidR="003C010F">
        <w:rPr>
          <w:rFonts w:hint="cs"/>
          <w:rtl/>
        </w:rPr>
        <w:t xml:space="preserve"> مثل مبادله ارز</w:t>
      </w:r>
      <w:r w:rsidRPr="00AF375B">
        <w:rPr>
          <w:rFonts w:hint="cs"/>
          <w:rtl/>
        </w:rPr>
        <w:t>، نیز همین مطلب می آید و ضابطه همان است.</w:t>
      </w:r>
    </w:p>
    <w:p w:rsidR="00AF375B" w:rsidRPr="00AF375B" w:rsidRDefault="008605DE" w:rsidP="00AF375B">
      <w:pPr>
        <w:rPr>
          <w:rtl/>
        </w:rPr>
      </w:pPr>
      <w:r>
        <w:rPr>
          <w:rFonts w:hint="cs"/>
          <w:rtl/>
        </w:rPr>
        <w:t xml:space="preserve">بنابراین ضابطه تشخیص </w:t>
      </w:r>
      <w:proofErr w:type="spellStart"/>
      <w:r>
        <w:rPr>
          <w:rFonts w:hint="cs"/>
          <w:rtl/>
        </w:rPr>
        <w:t>مبیع</w:t>
      </w:r>
      <w:proofErr w:type="spellEnd"/>
      <w:r>
        <w:rPr>
          <w:rFonts w:hint="cs"/>
          <w:rtl/>
        </w:rPr>
        <w:t xml:space="preserve"> از ثمن در فقه </w:t>
      </w:r>
      <w:proofErr w:type="spellStart"/>
      <w:r>
        <w:rPr>
          <w:rFonts w:hint="cs"/>
          <w:rtl/>
        </w:rPr>
        <w:t>امامیه</w:t>
      </w:r>
      <w:proofErr w:type="spellEnd"/>
      <w:r>
        <w:rPr>
          <w:rFonts w:hint="cs"/>
          <w:rtl/>
        </w:rPr>
        <w:t xml:space="preserve"> متفاوت از فقه عامه است، و اگر هیچ کدام از معیار</w:t>
      </w:r>
      <w:r w:rsidR="00AF375B" w:rsidRPr="00AF375B">
        <w:rPr>
          <w:rFonts w:hint="cs"/>
          <w:rtl/>
        </w:rPr>
        <w:t xml:space="preserve">ها </w:t>
      </w:r>
      <w:r>
        <w:rPr>
          <w:rFonts w:hint="cs"/>
          <w:rtl/>
        </w:rPr>
        <w:t xml:space="preserve">تطبیق نشد، </w:t>
      </w:r>
      <w:r w:rsidR="003714B1">
        <w:rPr>
          <w:rFonts w:hint="cs"/>
          <w:rtl/>
        </w:rPr>
        <w:t xml:space="preserve">عمل، مصداق </w:t>
      </w:r>
      <w:proofErr w:type="spellStart"/>
      <w:r w:rsidR="00AF375B" w:rsidRPr="00AF375B">
        <w:rPr>
          <w:rFonts w:hint="cs"/>
          <w:rtl/>
        </w:rPr>
        <w:t>مقایضه</w:t>
      </w:r>
      <w:proofErr w:type="spellEnd"/>
      <w:r w:rsidR="00AF375B" w:rsidRPr="00AF375B">
        <w:rPr>
          <w:rFonts w:hint="cs"/>
          <w:rtl/>
        </w:rPr>
        <w:t xml:space="preserve"> </w:t>
      </w:r>
      <w:r w:rsidR="003714B1">
        <w:rPr>
          <w:rFonts w:hint="cs"/>
          <w:rtl/>
        </w:rPr>
        <w:t xml:space="preserve">است </w:t>
      </w:r>
      <w:r w:rsidR="00AF375B" w:rsidRPr="00AF375B">
        <w:rPr>
          <w:rFonts w:hint="cs"/>
          <w:rtl/>
        </w:rPr>
        <w:t>و بیع نیست</w:t>
      </w:r>
      <w:r w:rsidR="003714B1">
        <w:rPr>
          <w:rFonts w:hint="cs"/>
          <w:rtl/>
        </w:rPr>
        <w:t>.</w:t>
      </w:r>
    </w:p>
    <w:p w:rsidR="00AF375B" w:rsidRPr="00AF375B" w:rsidRDefault="00AF375B" w:rsidP="00351008">
      <w:pPr>
        <w:pStyle w:val="2"/>
        <w:rPr>
          <w:rtl/>
        </w:rPr>
      </w:pPr>
      <w:r w:rsidRPr="00AF375B">
        <w:rPr>
          <w:rFonts w:hint="cs"/>
          <w:rtl/>
        </w:rPr>
        <w:t xml:space="preserve">تقسیم سوم: مال </w:t>
      </w:r>
      <w:proofErr w:type="spellStart"/>
      <w:r w:rsidRPr="00AF375B">
        <w:rPr>
          <w:rFonts w:hint="cs"/>
          <w:rtl/>
        </w:rPr>
        <w:t>استهلاکی</w:t>
      </w:r>
      <w:proofErr w:type="spellEnd"/>
      <w:r w:rsidRPr="00AF375B">
        <w:rPr>
          <w:rFonts w:hint="cs"/>
          <w:rtl/>
        </w:rPr>
        <w:t xml:space="preserve"> و </w:t>
      </w:r>
      <w:proofErr w:type="spellStart"/>
      <w:r w:rsidRPr="00AF375B">
        <w:rPr>
          <w:rFonts w:hint="cs"/>
          <w:rtl/>
        </w:rPr>
        <w:t>استعمالی</w:t>
      </w:r>
      <w:proofErr w:type="spellEnd"/>
    </w:p>
    <w:p w:rsidR="00F07249" w:rsidRDefault="00545AC7" w:rsidP="00024B0D">
      <w:pPr>
        <w:rPr>
          <w:rtl/>
        </w:rPr>
      </w:pPr>
      <w:bookmarkStart w:id="2" w:name="هشتم"/>
      <w:r>
        <w:rPr>
          <w:rFonts w:hint="cs"/>
          <w:rtl/>
        </w:rPr>
        <w:t>تعریف</w:t>
      </w:r>
      <w:bookmarkEnd w:id="2"/>
      <w:r>
        <w:rPr>
          <w:rFonts w:hint="cs"/>
          <w:rtl/>
        </w:rPr>
        <w:t xml:space="preserve"> </w:t>
      </w:r>
      <w:r w:rsidR="00EF49A1">
        <w:rPr>
          <w:rFonts w:hint="cs"/>
          <w:rtl/>
        </w:rPr>
        <w:t xml:space="preserve">مال </w:t>
      </w:r>
      <w:proofErr w:type="spellStart"/>
      <w:r w:rsidR="00EF49A1">
        <w:rPr>
          <w:rFonts w:hint="cs"/>
          <w:rtl/>
        </w:rPr>
        <w:t>استهلاکی</w:t>
      </w:r>
      <w:proofErr w:type="spellEnd"/>
      <w:r w:rsidR="00EF49A1">
        <w:rPr>
          <w:rFonts w:hint="cs"/>
          <w:rtl/>
        </w:rPr>
        <w:t xml:space="preserve">: مالی که انتفاع </w:t>
      </w:r>
      <w:proofErr w:type="spellStart"/>
      <w:r w:rsidR="00EF49A1">
        <w:rPr>
          <w:rFonts w:hint="cs"/>
          <w:rtl/>
        </w:rPr>
        <w:t>عقلائی</w:t>
      </w:r>
      <w:proofErr w:type="spellEnd"/>
      <w:r w:rsidR="00EF49A1">
        <w:rPr>
          <w:rFonts w:hint="cs"/>
          <w:rtl/>
        </w:rPr>
        <w:t xml:space="preserve"> مقصود از مال </w:t>
      </w:r>
      <w:r w:rsidR="007266EB">
        <w:rPr>
          <w:rFonts w:hint="cs"/>
          <w:rtl/>
        </w:rPr>
        <w:t>م</w:t>
      </w:r>
      <w:r w:rsidR="00EF49A1">
        <w:rPr>
          <w:rFonts w:hint="cs"/>
          <w:rtl/>
        </w:rPr>
        <w:t>توقف بر اتلاف آن است</w:t>
      </w:r>
      <w:r w:rsidR="00024B0D">
        <w:rPr>
          <w:rFonts w:hint="cs"/>
          <w:rtl/>
        </w:rPr>
        <w:t>،</w:t>
      </w:r>
      <w:r w:rsidR="00EF49A1">
        <w:rPr>
          <w:rFonts w:hint="cs"/>
          <w:rtl/>
        </w:rPr>
        <w:t xml:space="preserve"> و مال </w:t>
      </w:r>
      <w:proofErr w:type="spellStart"/>
      <w:r w:rsidR="00EF49A1">
        <w:rPr>
          <w:rFonts w:hint="cs"/>
          <w:rtl/>
        </w:rPr>
        <w:t>استعمالی</w:t>
      </w:r>
      <w:proofErr w:type="spellEnd"/>
      <w:r w:rsidR="00EF49A1">
        <w:rPr>
          <w:rFonts w:hint="cs"/>
          <w:rtl/>
        </w:rPr>
        <w:t xml:space="preserve"> مالی است که انتفاع مقصود از آن متوقف بر اتلاف</w:t>
      </w:r>
      <w:r w:rsidR="00024B0D">
        <w:rPr>
          <w:rFonts w:hint="cs"/>
          <w:rtl/>
        </w:rPr>
        <w:t xml:space="preserve"> آن</w:t>
      </w:r>
      <w:r w:rsidR="00EF49A1">
        <w:rPr>
          <w:rFonts w:hint="cs"/>
          <w:rtl/>
        </w:rPr>
        <w:t xml:space="preserve"> نیست بلکه عین</w:t>
      </w:r>
      <w:r w:rsidR="00024B0D">
        <w:rPr>
          <w:rFonts w:hint="cs"/>
          <w:rtl/>
        </w:rPr>
        <w:t xml:space="preserve"> مال</w:t>
      </w:r>
      <w:r w:rsidR="00EF49A1">
        <w:rPr>
          <w:rFonts w:hint="cs"/>
          <w:rtl/>
        </w:rPr>
        <w:t xml:space="preserve"> باقی است و از آن استفاده می شود</w:t>
      </w:r>
      <w:r w:rsidR="00024B0D">
        <w:rPr>
          <w:rFonts w:hint="cs"/>
          <w:rtl/>
        </w:rPr>
        <w:t>، البته نه به این معنی که انتفاع</w:t>
      </w:r>
      <w:r w:rsidR="00EF49A1">
        <w:rPr>
          <w:rFonts w:hint="cs"/>
          <w:rtl/>
        </w:rPr>
        <w:t xml:space="preserve"> آن موجب اتلاف نشود ولو هزار بار</w:t>
      </w:r>
      <w:r w:rsidR="00024B0D">
        <w:rPr>
          <w:rFonts w:hint="cs"/>
          <w:rtl/>
        </w:rPr>
        <w:t xml:space="preserve"> استعمال شود.</w:t>
      </w:r>
      <w:r w:rsidR="00EF49A1">
        <w:rPr>
          <w:rFonts w:hint="cs"/>
          <w:rtl/>
        </w:rPr>
        <w:t xml:space="preserve"> </w:t>
      </w:r>
      <w:r w:rsidR="00F07249">
        <w:rPr>
          <w:rFonts w:hint="cs"/>
          <w:rtl/>
        </w:rPr>
        <w:t xml:space="preserve">لذا این تعریف، </w:t>
      </w:r>
      <w:r w:rsidR="00EF49A1">
        <w:rPr>
          <w:rFonts w:hint="cs"/>
          <w:rtl/>
        </w:rPr>
        <w:t xml:space="preserve">در مقابل مال </w:t>
      </w:r>
      <w:proofErr w:type="spellStart"/>
      <w:r w:rsidR="00EF49A1">
        <w:rPr>
          <w:rFonts w:hint="cs"/>
          <w:rtl/>
        </w:rPr>
        <w:t>ا</w:t>
      </w:r>
      <w:r w:rsidR="00F07249">
        <w:rPr>
          <w:rFonts w:hint="cs"/>
          <w:rtl/>
        </w:rPr>
        <w:t>ستهلاکی</w:t>
      </w:r>
      <w:proofErr w:type="spellEnd"/>
      <w:r w:rsidR="00F07249">
        <w:rPr>
          <w:rFonts w:hint="cs"/>
          <w:rtl/>
        </w:rPr>
        <w:t xml:space="preserve"> است که اولین انتفاع </w:t>
      </w:r>
      <w:r w:rsidR="007266EB">
        <w:rPr>
          <w:rFonts w:hint="cs"/>
          <w:rtl/>
        </w:rPr>
        <w:t xml:space="preserve">از </w:t>
      </w:r>
      <w:r w:rsidR="00F07249">
        <w:rPr>
          <w:rFonts w:hint="cs"/>
          <w:rtl/>
        </w:rPr>
        <w:t>آن</w:t>
      </w:r>
      <w:r w:rsidR="00EF49A1">
        <w:rPr>
          <w:rFonts w:hint="cs"/>
          <w:rtl/>
        </w:rPr>
        <w:t xml:space="preserve"> هم متوقف بر اتلاف </w:t>
      </w:r>
      <w:r w:rsidR="00B85611">
        <w:rPr>
          <w:rFonts w:hint="cs"/>
          <w:rtl/>
        </w:rPr>
        <w:t>و استهلاک مال است مثل مأکولات.</w:t>
      </w:r>
    </w:p>
    <w:p w:rsidR="00F07249" w:rsidRDefault="00B85611" w:rsidP="00024B0D">
      <w:pPr>
        <w:rPr>
          <w:rtl/>
        </w:rPr>
      </w:pPr>
      <w:r>
        <w:rPr>
          <w:rFonts w:hint="cs"/>
          <w:rtl/>
        </w:rPr>
        <w:t xml:space="preserve">واضح است که این تقسیم صحیح است چون وقتی </w:t>
      </w:r>
      <w:proofErr w:type="spellStart"/>
      <w:r>
        <w:rPr>
          <w:rFonts w:hint="cs"/>
          <w:rtl/>
        </w:rPr>
        <w:t>اشیاء</w:t>
      </w:r>
      <w:proofErr w:type="spellEnd"/>
      <w:r>
        <w:rPr>
          <w:rFonts w:hint="cs"/>
          <w:rtl/>
        </w:rPr>
        <w:t xml:space="preserve"> خارجی را ملاحظه می کنیم می بینیم که این دو قسم وجود دارد. </w:t>
      </w:r>
    </w:p>
    <w:p w:rsidR="002C6748" w:rsidRDefault="00B85611" w:rsidP="007266EB">
      <w:pPr>
        <w:rPr>
          <w:rtl/>
        </w:rPr>
      </w:pPr>
      <w:r>
        <w:rPr>
          <w:rFonts w:hint="cs"/>
          <w:rtl/>
        </w:rPr>
        <w:t>اما اثر و حکم این تقسیم، در کلمات</w:t>
      </w:r>
      <w:r w:rsidR="007266EB">
        <w:rPr>
          <w:rFonts w:hint="cs"/>
          <w:rtl/>
        </w:rPr>
        <w:t xml:space="preserve"> به این صورت </w:t>
      </w:r>
      <w:r>
        <w:rPr>
          <w:rFonts w:hint="cs"/>
          <w:rtl/>
        </w:rPr>
        <w:t xml:space="preserve">بیان شده که بعضی از </w:t>
      </w:r>
      <w:proofErr w:type="spellStart"/>
      <w:r>
        <w:rPr>
          <w:rFonts w:hint="cs"/>
          <w:rtl/>
        </w:rPr>
        <w:t>عقود</w:t>
      </w:r>
      <w:proofErr w:type="spellEnd"/>
      <w:r>
        <w:rPr>
          <w:rFonts w:hint="cs"/>
          <w:rtl/>
        </w:rPr>
        <w:t xml:space="preserve"> و </w:t>
      </w:r>
      <w:proofErr w:type="spellStart"/>
      <w:r>
        <w:rPr>
          <w:rFonts w:hint="cs"/>
          <w:rtl/>
        </w:rPr>
        <w:t>قراردادها</w:t>
      </w:r>
      <w:proofErr w:type="spellEnd"/>
      <w:r>
        <w:rPr>
          <w:rFonts w:hint="cs"/>
          <w:rtl/>
        </w:rPr>
        <w:t xml:space="preserve"> تحقق و جریان آنها بر اموال، متوقف بر این است که مال، مال </w:t>
      </w:r>
      <w:proofErr w:type="spellStart"/>
      <w:r>
        <w:rPr>
          <w:rFonts w:hint="cs"/>
          <w:rtl/>
        </w:rPr>
        <w:t>استعمالی</w:t>
      </w:r>
      <w:proofErr w:type="spellEnd"/>
      <w:r>
        <w:rPr>
          <w:rFonts w:hint="cs"/>
          <w:rtl/>
        </w:rPr>
        <w:t xml:space="preserve"> باشد و </w:t>
      </w:r>
      <w:proofErr w:type="spellStart"/>
      <w:r>
        <w:rPr>
          <w:rFonts w:hint="cs"/>
          <w:rtl/>
        </w:rPr>
        <w:t>استهلاکی</w:t>
      </w:r>
      <w:proofErr w:type="spellEnd"/>
      <w:r>
        <w:rPr>
          <w:rFonts w:hint="cs"/>
          <w:rtl/>
        </w:rPr>
        <w:t xml:space="preserve"> نباشد</w:t>
      </w:r>
      <w:r w:rsidR="00F07249">
        <w:rPr>
          <w:rFonts w:hint="cs"/>
          <w:rtl/>
        </w:rPr>
        <w:t>؛</w:t>
      </w:r>
      <w:r>
        <w:rPr>
          <w:rFonts w:hint="cs"/>
          <w:rtl/>
        </w:rPr>
        <w:t xml:space="preserve"> چون تحقق آنها متوقف بر بقاء عین است. بر خلاف قرارد</w:t>
      </w:r>
      <w:r w:rsidR="007266EB">
        <w:rPr>
          <w:rFonts w:hint="cs"/>
          <w:rtl/>
        </w:rPr>
        <w:t xml:space="preserve">اد </w:t>
      </w:r>
      <w:proofErr w:type="spellStart"/>
      <w:r>
        <w:rPr>
          <w:rFonts w:hint="cs"/>
          <w:rtl/>
        </w:rPr>
        <w:t>هایی</w:t>
      </w:r>
      <w:proofErr w:type="spellEnd"/>
      <w:r>
        <w:rPr>
          <w:rFonts w:hint="cs"/>
          <w:rtl/>
        </w:rPr>
        <w:t xml:space="preserve"> مثل بیع که در موضوع آن، </w:t>
      </w:r>
      <w:proofErr w:type="spellStart"/>
      <w:r>
        <w:rPr>
          <w:rFonts w:hint="cs"/>
          <w:rtl/>
        </w:rPr>
        <w:t>استعمالی</w:t>
      </w:r>
      <w:proofErr w:type="spellEnd"/>
      <w:r>
        <w:rPr>
          <w:rFonts w:hint="cs"/>
          <w:rtl/>
        </w:rPr>
        <w:t xml:space="preserve"> بودن مال اخذ نشده</w:t>
      </w:r>
      <w:r w:rsidR="00396D4C">
        <w:rPr>
          <w:rFonts w:hint="cs"/>
          <w:rtl/>
        </w:rPr>
        <w:t xml:space="preserve"> است، </w:t>
      </w:r>
      <w:r w:rsidR="000A06EA">
        <w:rPr>
          <w:rFonts w:hint="cs"/>
          <w:rtl/>
        </w:rPr>
        <w:t>در مقابل</w:t>
      </w:r>
      <w:r w:rsidR="00396D4C">
        <w:rPr>
          <w:rFonts w:hint="cs"/>
          <w:rtl/>
        </w:rPr>
        <w:t xml:space="preserve"> در</w:t>
      </w:r>
      <w:r w:rsidR="000A06EA">
        <w:rPr>
          <w:rFonts w:hint="cs"/>
          <w:rtl/>
        </w:rPr>
        <w:t xml:space="preserve"> برخی </w:t>
      </w:r>
      <w:proofErr w:type="spellStart"/>
      <w:r w:rsidR="000A06EA">
        <w:rPr>
          <w:rFonts w:hint="cs"/>
          <w:rtl/>
        </w:rPr>
        <w:t>عقود</w:t>
      </w:r>
      <w:proofErr w:type="spellEnd"/>
      <w:r w:rsidR="000A06EA">
        <w:rPr>
          <w:rFonts w:hint="cs"/>
          <w:rtl/>
        </w:rPr>
        <w:t xml:space="preserve">، </w:t>
      </w:r>
      <w:proofErr w:type="spellStart"/>
      <w:r w:rsidR="000A06EA">
        <w:rPr>
          <w:rFonts w:hint="cs"/>
          <w:rtl/>
        </w:rPr>
        <w:t>استعمالی</w:t>
      </w:r>
      <w:proofErr w:type="spellEnd"/>
      <w:r w:rsidR="000A06EA">
        <w:rPr>
          <w:rFonts w:hint="cs"/>
          <w:rtl/>
        </w:rPr>
        <w:t xml:space="preserve"> </w:t>
      </w:r>
      <w:proofErr w:type="spellStart"/>
      <w:r w:rsidR="000A06EA">
        <w:rPr>
          <w:rFonts w:hint="cs"/>
          <w:rtl/>
        </w:rPr>
        <w:t>بودن</w:t>
      </w:r>
      <w:r w:rsidR="00396D4C">
        <w:rPr>
          <w:rFonts w:hint="cs"/>
          <w:rtl/>
        </w:rPr>
        <w:t>ِ</w:t>
      </w:r>
      <w:proofErr w:type="spellEnd"/>
      <w:r w:rsidR="000A06EA">
        <w:rPr>
          <w:rFonts w:hint="cs"/>
          <w:rtl/>
        </w:rPr>
        <w:t xml:space="preserve"> مال اخذ شده است مثل اجاره اعیان (</w:t>
      </w:r>
      <w:r w:rsidR="007266EB">
        <w:rPr>
          <w:rFonts w:hint="cs"/>
          <w:rtl/>
        </w:rPr>
        <w:t>نه</w:t>
      </w:r>
      <w:r w:rsidR="000A06EA">
        <w:rPr>
          <w:rFonts w:hint="cs"/>
          <w:rtl/>
        </w:rPr>
        <w:t xml:space="preserve"> اجاره اعمال،</w:t>
      </w:r>
      <w:r w:rsidR="002915B3">
        <w:rPr>
          <w:rFonts w:hint="cs"/>
          <w:rtl/>
        </w:rPr>
        <w:t xml:space="preserve"> </w:t>
      </w:r>
      <w:r w:rsidR="007266EB">
        <w:rPr>
          <w:rFonts w:hint="cs"/>
          <w:rtl/>
        </w:rPr>
        <w:t xml:space="preserve">که </w:t>
      </w:r>
      <w:r w:rsidR="002915B3">
        <w:rPr>
          <w:rFonts w:hint="cs"/>
          <w:rtl/>
        </w:rPr>
        <w:t>متعلق اجاره حین عقد وجود ندارد).</w:t>
      </w:r>
      <w:r w:rsidR="00396D4C">
        <w:rPr>
          <w:rFonts w:hint="cs"/>
          <w:rtl/>
        </w:rPr>
        <w:t xml:space="preserve"> </w:t>
      </w:r>
      <w:r w:rsidR="002915B3">
        <w:rPr>
          <w:rFonts w:hint="cs"/>
          <w:rtl/>
        </w:rPr>
        <w:t xml:space="preserve">حقیقت </w:t>
      </w:r>
      <w:r w:rsidR="00396D4C">
        <w:rPr>
          <w:rFonts w:hint="cs"/>
          <w:rtl/>
        </w:rPr>
        <w:t>اجاره اعیان ط</w:t>
      </w:r>
      <w:r w:rsidR="002915B3">
        <w:rPr>
          <w:rFonts w:hint="cs"/>
          <w:rtl/>
        </w:rPr>
        <w:t>ب</w:t>
      </w:r>
      <w:r w:rsidR="00396D4C">
        <w:rPr>
          <w:rFonts w:hint="cs"/>
          <w:rtl/>
        </w:rPr>
        <w:t xml:space="preserve">ق نظر مشهور </w:t>
      </w:r>
      <w:proofErr w:type="spellStart"/>
      <w:r w:rsidR="00396D4C">
        <w:rPr>
          <w:rFonts w:hint="cs"/>
          <w:rtl/>
        </w:rPr>
        <w:t>تملیک</w:t>
      </w:r>
      <w:proofErr w:type="spellEnd"/>
      <w:r w:rsidR="00396D4C">
        <w:rPr>
          <w:rFonts w:hint="cs"/>
          <w:rtl/>
        </w:rPr>
        <w:t xml:space="preserve"> منفعت عین به مستاجر است تا مستاجر از آن انتفاع و استفاده ببرد</w:t>
      </w:r>
      <w:r w:rsidR="002915B3">
        <w:rPr>
          <w:rFonts w:hint="cs"/>
          <w:rtl/>
        </w:rPr>
        <w:t>،</w:t>
      </w:r>
      <w:r w:rsidR="007338D8">
        <w:rPr>
          <w:rFonts w:hint="cs"/>
          <w:rtl/>
        </w:rPr>
        <w:t xml:space="preserve"> لذا قوام اجاره به این است که مال، </w:t>
      </w:r>
      <w:proofErr w:type="spellStart"/>
      <w:r w:rsidR="007338D8">
        <w:rPr>
          <w:rFonts w:hint="cs"/>
          <w:rtl/>
        </w:rPr>
        <w:t>استعمالی</w:t>
      </w:r>
      <w:proofErr w:type="spellEnd"/>
      <w:r w:rsidR="007338D8">
        <w:rPr>
          <w:rFonts w:hint="cs"/>
          <w:rtl/>
        </w:rPr>
        <w:t xml:space="preserve"> باشد نه </w:t>
      </w:r>
      <w:proofErr w:type="spellStart"/>
      <w:r w:rsidR="007338D8">
        <w:rPr>
          <w:rFonts w:hint="cs"/>
          <w:rtl/>
        </w:rPr>
        <w:t>استهلاکی</w:t>
      </w:r>
      <w:proofErr w:type="spellEnd"/>
      <w:r w:rsidR="007338D8">
        <w:rPr>
          <w:rFonts w:hint="cs"/>
          <w:rtl/>
        </w:rPr>
        <w:t xml:space="preserve">. طبق نظر </w:t>
      </w:r>
      <w:proofErr w:type="spellStart"/>
      <w:r w:rsidR="002915B3">
        <w:rPr>
          <w:rFonts w:hint="cs"/>
          <w:rtl/>
        </w:rPr>
        <w:t>غیرمشهور</w:t>
      </w:r>
      <w:proofErr w:type="spellEnd"/>
      <w:r w:rsidR="002915B3">
        <w:rPr>
          <w:rFonts w:hint="cs"/>
          <w:rtl/>
        </w:rPr>
        <w:t xml:space="preserve"> </w:t>
      </w:r>
      <w:r w:rsidR="00492BEE">
        <w:rPr>
          <w:rFonts w:hint="cs"/>
          <w:rtl/>
        </w:rPr>
        <w:t xml:space="preserve">هم </w:t>
      </w:r>
      <w:r w:rsidR="002915B3">
        <w:rPr>
          <w:rFonts w:hint="cs"/>
          <w:rtl/>
        </w:rPr>
        <w:t xml:space="preserve">که حقیقت اجاره، </w:t>
      </w:r>
      <w:proofErr w:type="spellStart"/>
      <w:r w:rsidR="002915B3">
        <w:rPr>
          <w:rFonts w:hint="cs"/>
          <w:rtl/>
        </w:rPr>
        <w:t>تسلیط</w:t>
      </w:r>
      <w:proofErr w:type="spellEnd"/>
      <w:r w:rsidR="002915B3">
        <w:rPr>
          <w:rFonts w:hint="cs"/>
          <w:rtl/>
        </w:rPr>
        <w:t xml:space="preserve"> مست</w:t>
      </w:r>
      <w:r w:rsidR="007338D8">
        <w:rPr>
          <w:rFonts w:hint="cs"/>
          <w:rtl/>
        </w:rPr>
        <w:t xml:space="preserve">اجر بر عین </w:t>
      </w:r>
      <w:r w:rsidR="002915B3">
        <w:rPr>
          <w:rFonts w:hint="cs"/>
          <w:rtl/>
        </w:rPr>
        <w:t xml:space="preserve">است نه </w:t>
      </w:r>
      <w:proofErr w:type="spellStart"/>
      <w:r w:rsidR="002915B3">
        <w:rPr>
          <w:rFonts w:hint="cs"/>
          <w:rtl/>
        </w:rPr>
        <w:t>تملیک</w:t>
      </w:r>
      <w:proofErr w:type="spellEnd"/>
      <w:r w:rsidR="007338D8">
        <w:rPr>
          <w:rFonts w:hint="cs"/>
          <w:rtl/>
        </w:rPr>
        <w:t>، مستاجر مسلط م</w:t>
      </w:r>
      <w:r w:rsidR="00492BEE">
        <w:rPr>
          <w:rFonts w:hint="cs"/>
          <w:rtl/>
        </w:rPr>
        <w:t>ی شود بر عین، اما سلطنت بر انتفا</w:t>
      </w:r>
      <w:r w:rsidR="007338D8">
        <w:rPr>
          <w:rFonts w:hint="cs"/>
          <w:rtl/>
        </w:rPr>
        <w:t>ع و استعمال از عین است</w:t>
      </w:r>
      <w:r w:rsidR="00492BEE">
        <w:rPr>
          <w:rFonts w:hint="cs"/>
          <w:rtl/>
        </w:rPr>
        <w:t>،</w:t>
      </w:r>
      <w:r w:rsidR="007338D8">
        <w:rPr>
          <w:rFonts w:hint="cs"/>
          <w:rtl/>
        </w:rPr>
        <w:t xml:space="preserve"> </w:t>
      </w:r>
      <w:r w:rsidR="0043493C">
        <w:rPr>
          <w:rFonts w:hint="cs"/>
          <w:rtl/>
        </w:rPr>
        <w:t xml:space="preserve">و قطعا سلطنت بر اتلاف و استهلاک عین به مستاجر </w:t>
      </w:r>
      <w:r w:rsidR="00492BEE">
        <w:rPr>
          <w:rFonts w:hint="cs"/>
          <w:rtl/>
        </w:rPr>
        <w:lastRenderedPageBreak/>
        <w:t xml:space="preserve">اعطاء </w:t>
      </w:r>
      <w:proofErr w:type="spellStart"/>
      <w:r w:rsidR="0043493C">
        <w:rPr>
          <w:rFonts w:hint="cs"/>
          <w:rtl/>
        </w:rPr>
        <w:t>نمی</w:t>
      </w:r>
      <w:proofErr w:type="spellEnd"/>
      <w:r w:rsidR="0043493C">
        <w:rPr>
          <w:rFonts w:hint="cs"/>
          <w:rtl/>
        </w:rPr>
        <w:t xml:space="preserve"> شود. لذا طبق هر دو مبنی، قوام عقد اجاره به این است که عین مورد اجاره، با استفاده از بین نرود.</w:t>
      </w:r>
      <w:r w:rsidR="00FF0E90">
        <w:rPr>
          <w:rFonts w:hint="cs"/>
          <w:rtl/>
        </w:rPr>
        <w:t xml:space="preserve"> لذا اگر عقد اجاره طوری بسته شود که مستلزم اتلاف باشد</w:t>
      </w:r>
      <w:r w:rsidR="007266EB">
        <w:rPr>
          <w:rFonts w:hint="cs"/>
          <w:rtl/>
        </w:rPr>
        <w:t xml:space="preserve"> (</w:t>
      </w:r>
      <w:proofErr w:type="spellStart"/>
      <w:r w:rsidR="007266EB">
        <w:rPr>
          <w:rFonts w:hint="cs"/>
          <w:rtl/>
        </w:rPr>
        <w:t>يعنی</w:t>
      </w:r>
      <w:proofErr w:type="spellEnd"/>
      <w:r w:rsidR="007266EB">
        <w:rPr>
          <w:rFonts w:hint="cs"/>
          <w:rtl/>
        </w:rPr>
        <w:t xml:space="preserve"> مفاد قرار داد آن باشد که مستاجر مال را اتلاف کند)</w:t>
      </w:r>
      <w:r w:rsidR="00FF0E90">
        <w:rPr>
          <w:rFonts w:hint="cs"/>
          <w:rtl/>
        </w:rPr>
        <w:t>،</w:t>
      </w:r>
      <w:r w:rsidR="00492BEE">
        <w:rPr>
          <w:rFonts w:hint="cs"/>
          <w:rtl/>
        </w:rPr>
        <w:t xml:space="preserve"> </w:t>
      </w:r>
      <w:proofErr w:type="spellStart"/>
      <w:r w:rsidR="007266EB">
        <w:rPr>
          <w:rFonts w:hint="cs"/>
          <w:rtl/>
        </w:rPr>
        <w:t>در</w:t>
      </w:r>
      <w:r w:rsidR="00492BEE">
        <w:rPr>
          <w:rFonts w:hint="cs"/>
          <w:rtl/>
        </w:rPr>
        <w:t>حقیقت</w:t>
      </w:r>
      <w:proofErr w:type="spellEnd"/>
      <w:r w:rsidR="00FF0E90">
        <w:rPr>
          <w:rFonts w:hint="cs"/>
          <w:rtl/>
        </w:rPr>
        <w:t xml:space="preserve"> </w:t>
      </w:r>
      <w:r w:rsidR="007266EB">
        <w:rPr>
          <w:rFonts w:hint="cs"/>
          <w:rtl/>
        </w:rPr>
        <w:t xml:space="preserve">مصداق </w:t>
      </w:r>
      <w:r w:rsidR="00FF0E90">
        <w:rPr>
          <w:rFonts w:hint="cs"/>
          <w:rtl/>
        </w:rPr>
        <w:t>اجاره نیست</w:t>
      </w:r>
      <w:r w:rsidR="00AE3CCA">
        <w:rPr>
          <w:rFonts w:hint="cs"/>
          <w:rtl/>
        </w:rPr>
        <w:t>،</w:t>
      </w:r>
      <w:r w:rsidR="00FF0E90">
        <w:rPr>
          <w:rFonts w:hint="cs"/>
          <w:rtl/>
        </w:rPr>
        <w:t xml:space="preserve"> لذا </w:t>
      </w:r>
      <w:r w:rsidR="00313A2E">
        <w:rPr>
          <w:rFonts w:hint="cs"/>
          <w:rtl/>
        </w:rPr>
        <w:t>گفتیم</w:t>
      </w:r>
      <w:r w:rsidR="00FF0E90">
        <w:rPr>
          <w:rFonts w:hint="cs"/>
          <w:rtl/>
        </w:rPr>
        <w:t xml:space="preserve"> اجاره طلا به زرگر </w:t>
      </w:r>
      <w:r w:rsidR="00313A2E">
        <w:rPr>
          <w:rFonts w:hint="cs"/>
          <w:rtl/>
        </w:rPr>
        <w:t xml:space="preserve">و </w:t>
      </w:r>
      <w:r w:rsidR="00FF0E90">
        <w:rPr>
          <w:rFonts w:hint="cs"/>
          <w:rtl/>
        </w:rPr>
        <w:t>همچنین اجاره پول (که برای فرار از ربا انجام می شود) مصداق حقیقت اجاره نیست.</w:t>
      </w:r>
    </w:p>
    <w:p w:rsidR="002B4D07" w:rsidRDefault="00313A2E" w:rsidP="00313A2E">
      <w:pPr>
        <w:rPr>
          <w:rtl/>
        </w:rPr>
      </w:pPr>
      <w:r>
        <w:rPr>
          <w:rFonts w:hint="cs"/>
          <w:rtl/>
        </w:rPr>
        <w:t xml:space="preserve">عنوان </w:t>
      </w:r>
      <w:r w:rsidR="002C6748">
        <w:rPr>
          <w:rFonts w:hint="cs"/>
          <w:rtl/>
        </w:rPr>
        <w:t xml:space="preserve">وقف </w:t>
      </w:r>
      <w:r>
        <w:rPr>
          <w:rFonts w:hint="cs"/>
          <w:rtl/>
        </w:rPr>
        <w:t xml:space="preserve">هم </w:t>
      </w:r>
      <w:r w:rsidR="002C6748">
        <w:rPr>
          <w:rFonts w:hint="cs"/>
          <w:rtl/>
        </w:rPr>
        <w:t xml:space="preserve">متوقف بر این است که مال </w:t>
      </w:r>
      <w:proofErr w:type="spellStart"/>
      <w:r w:rsidR="002C6748">
        <w:rPr>
          <w:rFonts w:hint="cs"/>
          <w:rtl/>
        </w:rPr>
        <w:t>استعمالی</w:t>
      </w:r>
      <w:proofErr w:type="spellEnd"/>
      <w:r w:rsidR="002C6748">
        <w:rPr>
          <w:rFonts w:hint="cs"/>
          <w:rtl/>
        </w:rPr>
        <w:t xml:space="preserve"> باشد</w:t>
      </w:r>
      <w:r>
        <w:rPr>
          <w:rFonts w:hint="cs"/>
          <w:rtl/>
        </w:rPr>
        <w:t>؛</w:t>
      </w:r>
      <w:r w:rsidR="002C6748">
        <w:rPr>
          <w:rFonts w:hint="cs"/>
          <w:rtl/>
        </w:rPr>
        <w:t xml:space="preserve"> چون حقیقت وقف </w:t>
      </w:r>
      <w:proofErr w:type="spellStart"/>
      <w:r w:rsidR="002C6748">
        <w:rPr>
          <w:rFonts w:hint="cs"/>
          <w:rtl/>
        </w:rPr>
        <w:t>تحبیس</w:t>
      </w:r>
      <w:proofErr w:type="spellEnd"/>
      <w:r w:rsidR="002C6748">
        <w:rPr>
          <w:rFonts w:hint="cs"/>
          <w:rtl/>
        </w:rPr>
        <w:t xml:space="preserve"> </w:t>
      </w:r>
      <w:proofErr w:type="spellStart"/>
      <w:r w:rsidR="002C6748">
        <w:rPr>
          <w:rFonts w:hint="cs"/>
          <w:rtl/>
        </w:rPr>
        <w:t>العین</w:t>
      </w:r>
      <w:proofErr w:type="spellEnd"/>
      <w:r w:rsidR="002C6748">
        <w:rPr>
          <w:rFonts w:hint="cs"/>
          <w:rtl/>
        </w:rPr>
        <w:t xml:space="preserve"> و </w:t>
      </w:r>
      <w:proofErr w:type="spellStart"/>
      <w:r w:rsidR="002C6748">
        <w:rPr>
          <w:rFonts w:hint="cs"/>
          <w:rtl/>
        </w:rPr>
        <w:t>تسبیل</w:t>
      </w:r>
      <w:proofErr w:type="spellEnd"/>
      <w:r w:rsidR="002C6748">
        <w:rPr>
          <w:rFonts w:hint="cs"/>
          <w:rtl/>
        </w:rPr>
        <w:t xml:space="preserve"> </w:t>
      </w:r>
      <w:proofErr w:type="spellStart"/>
      <w:r w:rsidR="002C6748">
        <w:rPr>
          <w:rFonts w:hint="cs"/>
          <w:rtl/>
        </w:rPr>
        <w:t>المنفعه</w:t>
      </w:r>
      <w:proofErr w:type="spellEnd"/>
      <w:r w:rsidR="002C6748">
        <w:rPr>
          <w:rFonts w:hint="cs"/>
          <w:rtl/>
        </w:rPr>
        <w:t xml:space="preserve"> است</w:t>
      </w:r>
      <w:r>
        <w:rPr>
          <w:rFonts w:hint="cs"/>
          <w:rtl/>
        </w:rPr>
        <w:t>،</w:t>
      </w:r>
      <w:r w:rsidR="00591728">
        <w:rPr>
          <w:rFonts w:hint="cs"/>
          <w:rtl/>
        </w:rPr>
        <w:t xml:space="preserve"> لذا در مورد مالی قابل تحقق است که </w:t>
      </w:r>
      <w:proofErr w:type="spellStart"/>
      <w:r w:rsidR="00591728">
        <w:rPr>
          <w:rFonts w:hint="cs"/>
          <w:rtl/>
        </w:rPr>
        <w:t>استهلاکی</w:t>
      </w:r>
      <w:proofErr w:type="spellEnd"/>
      <w:r w:rsidR="00591728">
        <w:rPr>
          <w:rFonts w:hint="cs"/>
          <w:rtl/>
        </w:rPr>
        <w:t xml:space="preserve"> نباشد والا اگر در اولین استفاده از بین برود وقف آن معنی ندارد</w:t>
      </w:r>
      <w:r>
        <w:rPr>
          <w:rFonts w:hint="cs"/>
          <w:rtl/>
        </w:rPr>
        <w:t>. بنابراین مطلب، گذشت که وقف پول معنی ندارد،</w:t>
      </w:r>
      <w:r w:rsidR="00591728">
        <w:rPr>
          <w:rFonts w:hint="cs"/>
          <w:rtl/>
        </w:rPr>
        <w:t xml:space="preserve"> اما وقف کردن </w:t>
      </w:r>
      <w:proofErr w:type="spellStart"/>
      <w:r w:rsidR="00591728">
        <w:rPr>
          <w:rFonts w:hint="cs"/>
          <w:rtl/>
        </w:rPr>
        <w:t>مالیت</w:t>
      </w:r>
      <w:proofErr w:type="spellEnd"/>
      <w:r w:rsidR="00591728">
        <w:rPr>
          <w:rFonts w:hint="cs"/>
          <w:rtl/>
        </w:rPr>
        <w:t xml:space="preserve"> </w:t>
      </w:r>
      <w:r w:rsidR="002B4D07">
        <w:rPr>
          <w:rFonts w:hint="cs"/>
          <w:rtl/>
        </w:rPr>
        <w:t xml:space="preserve">هم مورد اطلاق ادله نیست چون اوصاف </w:t>
      </w:r>
      <w:proofErr w:type="spellStart"/>
      <w:r w:rsidR="002B4D07">
        <w:rPr>
          <w:rFonts w:hint="cs"/>
          <w:rtl/>
        </w:rPr>
        <w:t>شیء</w:t>
      </w:r>
      <w:proofErr w:type="spellEnd"/>
      <w:r w:rsidR="002B4D07">
        <w:rPr>
          <w:rFonts w:hint="cs"/>
          <w:rtl/>
        </w:rPr>
        <w:t xml:space="preserve"> مستقل نیست و موضوع مستقل </w:t>
      </w:r>
      <w:r w:rsidR="007266EB">
        <w:rPr>
          <w:rFonts w:hint="cs"/>
          <w:rtl/>
        </w:rPr>
        <w:t xml:space="preserve">برای </w:t>
      </w:r>
      <w:r w:rsidR="002B4D07">
        <w:rPr>
          <w:rFonts w:hint="cs"/>
          <w:rtl/>
        </w:rPr>
        <w:t xml:space="preserve">معامله و ملک واقع </w:t>
      </w:r>
      <w:proofErr w:type="spellStart"/>
      <w:r w:rsidR="002B4D07">
        <w:rPr>
          <w:rFonts w:hint="cs"/>
          <w:rtl/>
        </w:rPr>
        <w:t>نمی</w:t>
      </w:r>
      <w:proofErr w:type="spellEnd"/>
      <w:r w:rsidR="002B4D07">
        <w:rPr>
          <w:rFonts w:hint="cs"/>
          <w:rtl/>
        </w:rPr>
        <w:t xml:space="preserve"> شود.</w:t>
      </w:r>
    </w:p>
    <w:p w:rsidR="006A2CD1" w:rsidRDefault="00313A2E" w:rsidP="007266EB">
      <w:pPr>
        <w:rPr>
          <w:rtl/>
        </w:rPr>
      </w:pPr>
      <w:r>
        <w:rPr>
          <w:rFonts w:hint="cs"/>
          <w:rtl/>
        </w:rPr>
        <w:t xml:space="preserve">همچنین عاریه هم </w:t>
      </w:r>
      <w:proofErr w:type="spellStart"/>
      <w:r>
        <w:rPr>
          <w:rFonts w:hint="cs"/>
          <w:rtl/>
        </w:rPr>
        <w:t>متقوم</w:t>
      </w:r>
      <w:proofErr w:type="spellEnd"/>
      <w:r>
        <w:rPr>
          <w:rFonts w:hint="cs"/>
          <w:rtl/>
        </w:rPr>
        <w:t xml:space="preserve"> به ب</w:t>
      </w:r>
      <w:r w:rsidR="002B4D07">
        <w:rPr>
          <w:rFonts w:hint="cs"/>
          <w:rtl/>
        </w:rPr>
        <w:t>قاء عین است</w:t>
      </w:r>
      <w:r w:rsidR="00C47BB9">
        <w:rPr>
          <w:rFonts w:hint="cs"/>
          <w:rtl/>
        </w:rPr>
        <w:t>؛</w:t>
      </w:r>
      <w:r w:rsidR="002B4D07">
        <w:rPr>
          <w:rFonts w:hint="cs"/>
          <w:rtl/>
        </w:rPr>
        <w:t xml:space="preserve"> چون </w:t>
      </w:r>
      <w:r w:rsidR="00C47BB9">
        <w:rPr>
          <w:rFonts w:hint="cs"/>
          <w:rtl/>
        </w:rPr>
        <w:t xml:space="preserve">در عاریه </w:t>
      </w:r>
      <w:r w:rsidR="002B4D07">
        <w:rPr>
          <w:rFonts w:hint="cs"/>
          <w:rtl/>
        </w:rPr>
        <w:t xml:space="preserve">انتفاع </w:t>
      </w:r>
      <w:proofErr w:type="spellStart"/>
      <w:r w:rsidR="002B4D07">
        <w:rPr>
          <w:rFonts w:hint="cs"/>
          <w:rtl/>
        </w:rPr>
        <w:t>مستعیر</w:t>
      </w:r>
      <w:proofErr w:type="spellEnd"/>
      <w:r w:rsidR="002B4D07">
        <w:rPr>
          <w:rFonts w:hint="cs"/>
          <w:rtl/>
        </w:rPr>
        <w:t xml:space="preserve"> مجاز شمرده می شود</w:t>
      </w:r>
      <w:r w:rsidR="00C47BB9">
        <w:rPr>
          <w:rFonts w:hint="cs"/>
          <w:rtl/>
        </w:rPr>
        <w:t>.</w:t>
      </w:r>
      <w:r w:rsidR="006A2CD1">
        <w:rPr>
          <w:rFonts w:hint="cs"/>
          <w:rtl/>
        </w:rPr>
        <w:t xml:space="preserve"> </w:t>
      </w:r>
      <w:r w:rsidR="00C47BB9">
        <w:rPr>
          <w:rFonts w:hint="cs"/>
          <w:rtl/>
        </w:rPr>
        <w:t xml:space="preserve">در </w:t>
      </w:r>
      <w:r w:rsidR="006A2CD1">
        <w:rPr>
          <w:rFonts w:hint="cs"/>
          <w:rtl/>
        </w:rPr>
        <w:t>ودیعه هم</w:t>
      </w:r>
      <w:r w:rsidR="00C47BB9">
        <w:rPr>
          <w:rFonts w:hint="cs"/>
          <w:rtl/>
        </w:rPr>
        <w:t xml:space="preserve"> شرط است</w:t>
      </w:r>
      <w:r w:rsidR="006A2CD1">
        <w:rPr>
          <w:rFonts w:hint="cs"/>
          <w:rtl/>
        </w:rPr>
        <w:t xml:space="preserve"> که عین باقی باشد</w:t>
      </w:r>
      <w:r w:rsidR="00C47BB9">
        <w:rPr>
          <w:rFonts w:hint="cs"/>
          <w:rtl/>
        </w:rPr>
        <w:t>؛</w:t>
      </w:r>
      <w:r w:rsidR="00B80F31">
        <w:rPr>
          <w:rFonts w:hint="cs"/>
          <w:rtl/>
        </w:rPr>
        <w:t xml:space="preserve"> چون ودیعه</w:t>
      </w:r>
      <w:r w:rsidR="00C47BB9">
        <w:rPr>
          <w:rFonts w:hint="cs"/>
          <w:rtl/>
        </w:rPr>
        <w:t>،</w:t>
      </w:r>
      <w:r w:rsidR="00B80F31">
        <w:rPr>
          <w:rFonts w:hint="cs"/>
          <w:rtl/>
        </w:rPr>
        <w:t xml:space="preserve"> </w:t>
      </w:r>
      <w:proofErr w:type="spellStart"/>
      <w:r w:rsidR="00B80F31">
        <w:rPr>
          <w:rFonts w:hint="cs"/>
          <w:rtl/>
        </w:rPr>
        <w:t>دادن</w:t>
      </w:r>
      <w:r w:rsidR="00C47BB9">
        <w:rPr>
          <w:rFonts w:hint="cs"/>
          <w:rtl/>
        </w:rPr>
        <w:t>ِ</w:t>
      </w:r>
      <w:proofErr w:type="spellEnd"/>
      <w:r w:rsidR="00B80F31">
        <w:rPr>
          <w:rFonts w:hint="cs"/>
          <w:rtl/>
        </w:rPr>
        <w:t xml:space="preserve"> مال به دیگری به غرض حفظ کردن مال است.</w:t>
      </w:r>
      <w:r w:rsidR="006A2CD1">
        <w:rPr>
          <w:rFonts w:hint="cs"/>
          <w:rtl/>
        </w:rPr>
        <w:t xml:space="preserve"> لذا ودیعه پول به بانک در فرضی که عین پول باقی </w:t>
      </w:r>
      <w:proofErr w:type="spellStart"/>
      <w:r w:rsidR="006A2CD1">
        <w:rPr>
          <w:rFonts w:hint="cs"/>
          <w:rtl/>
        </w:rPr>
        <w:t>نمی</w:t>
      </w:r>
      <w:proofErr w:type="spellEnd"/>
      <w:r w:rsidR="006A2CD1">
        <w:rPr>
          <w:rFonts w:hint="cs"/>
          <w:rtl/>
        </w:rPr>
        <w:t xml:space="preserve"> ماند و خرج می شود، به عنوان عقد ودیعه حساب </w:t>
      </w:r>
      <w:proofErr w:type="spellStart"/>
      <w:r w:rsidR="006A2CD1">
        <w:rPr>
          <w:rFonts w:hint="cs"/>
          <w:rtl/>
        </w:rPr>
        <w:t>نمی</w:t>
      </w:r>
      <w:proofErr w:type="spellEnd"/>
      <w:r w:rsidR="006A2CD1">
        <w:rPr>
          <w:rFonts w:hint="cs"/>
          <w:rtl/>
        </w:rPr>
        <w:t xml:space="preserve"> شود.</w:t>
      </w:r>
    </w:p>
    <w:p w:rsidR="00633AF7" w:rsidRDefault="00553FA1" w:rsidP="00553FA1">
      <w:pPr>
        <w:rPr>
          <w:rtl/>
        </w:rPr>
      </w:pPr>
      <w:r>
        <w:rPr>
          <w:rFonts w:hint="cs"/>
          <w:rtl/>
        </w:rPr>
        <w:t xml:space="preserve">حاصل این که </w:t>
      </w:r>
      <w:r w:rsidR="00633AF7">
        <w:rPr>
          <w:rFonts w:hint="cs"/>
          <w:rtl/>
        </w:rPr>
        <w:t xml:space="preserve">اثر این تقسیم، جریان و عدم جریان عناوین </w:t>
      </w:r>
      <w:proofErr w:type="spellStart"/>
      <w:r w:rsidR="00633AF7">
        <w:rPr>
          <w:rFonts w:hint="cs"/>
          <w:rtl/>
        </w:rPr>
        <w:t>معاملی</w:t>
      </w:r>
      <w:proofErr w:type="spellEnd"/>
      <w:r>
        <w:rPr>
          <w:rFonts w:hint="cs"/>
          <w:rtl/>
        </w:rPr>
        <w:t xml:space="preserve"> مذکور</w:t>
      </w:r>
      <w:r w:rsidR="00633AF7">
        <w:rPr>
          <w:rFonts w:hint="cs"/>
          <w:rtl/>
        </w:rPr>
        <w:t xml:space="preserve"> است</w:t>
      </w:r>
      <w:r w:rsidR="00C47BB9">
        <w:rPr>
          <w:rFonts w:hint="cs"/>
          <w:rtl/>
        </w:rPr>
        <w:t>.</w:t>
      </w:r>
    </w:p>
    <w:p w:rsidR="00633AF7" w:rsidRDefault="00633AF7" w:rsidP="002E1AC6">
      <w:pPr>
        <w:pStyle w:val="2"/>
        <w:rPr>
          <w:rtl/>
        </w:rPr>
      </w:pPr>
      <w:r>
        <w:rPr>
          <w:rFonts w:hint="cs"/>
          <w:rtl/>
        </w:rPr>
        <w:t xml:space="preserve">تقسیم چهارم: مال منقول و غیر منقول </w:t>
      </w:r>
    </w:p>
    <w:p w:rsidR="00B85611" w:rsidRDefault="00A72429" w:rsidP="004B4345">
      <w:pPr>
        <w:rPr>
          <w:rtl/>
        </w:rPr>
      </w:pPr>
      <w:r>
        <w:rPr>
          <w:rFonts w:hint="cs"/>
          <w:rtl/>
        </w:rPr>
        <w:t xml:space="preserve">مراد از </w:t>
      </w:r>
      <w:r w:rsidR="00885B64">
        <w:rPr>
          <w:rFonts w:hint="cs"/>
          <w:rtl/>
        </w:rPr>
        <w:t xml:space="preserve">مال </w:t>
      </w:r>
      <w:proofErr w:type="spellStart"/>
      <w:r w:rsidR="005D0852">
        <w:rPr>
          <w:rFonts w:hint="cs"/>
          <w:rtl/>
        </w:rPr>
        <w:t>غیر</w:t>
      </w:r>
      <w:r w:rsidR="00885B64">
        <w:rPr>
          <w:rFonts w:hint="cs"/>
          <w:rtl/>
        </w:rPr>
        <w:t>منقول</w:t>
      </w:r>
      <w:proofErr w:type="spellEnd"/>
      <w:r w:rsidR="00885B64">
        <w:rPr>
          <w:rFonts w:hint="cs"/>
          <w:rtl/>
        </w:rPr>
        <w:t xml:space="preserve"> یا همان </w:t>
      </w:r>
      <w:r>
        <w:rPr>
          <w:rFonts w:hint="cs"/>
          <w:rtl/>
        </w:rPr>
        <w:t>عقار، مالی است که با اوصاف موجود خود</w:t>
      </w:r>
      <w:r w:rsidR="007911CB">
        <w:rPr>
          <w:rFonts w:hint="cs"/>
          <w:rtl/>
        </w:rPr>
        <w:t xml:space="preserve">، </w:t>
      </w:r>
      <w:proofErr w:type="spellStart"/>
      <w:r w:rsidR="007911CB">
        <w:rPr>
          <w:rFonts w:hint="cs"/>
          <w:rtl/>
        </w:rPr>
        <w:t>عادتا</w:t>
      </w:r>
      <w:proofErr w:type="spellEnd"/>
      <w:r w:rsidR="007911CB">
        <w:rPr>
          <w:rFonts w:hint="cs"/>
          <w:rtl/>
        </w:rPr>
        <w:t xml:space="preserve"> قابلیت نقل از نقطه ای به نقطه دیگر</w:t>
      </w:r>
      <w:r w:rsidR="00885B64">
        <w:rPr>
          <w:rFonts w:hint="cs"/>
          <w:rtl/>
        </w:rPr>
        <w:t xml:space="preserve"> را</w:t>
      </w:r>
      <w:r w:rsidR="007911CB">
        <w:rPr>
          <w:rFonts w:hint="cs"/>
          <w:rtl/>
        </w:rPr>
        <w:t xml:space="preserve"> ندارد.</w:t>
      </w:r>
      <w:r w:rsidR="00E1479D">
        <w:rPr>
          <w:rFonts w:hint="cs"/>
          <w:rtl/>
        </w:rPr>
        <w:t xml:space="preserve"> </w:t>
      </w:r>
    </w:p>
    <w:p w:rsidR="007911CB" w:rsidRDefault="007911CB" w:rsidP="004921D7">
      <w:pPr>
        <w:rPr>
          <w:rtl/>
        </w:rPr>
      </w:pPr>
      <w:r>
        <w:rPr>
          <w:rFonts w:hint="cs"/>
          <w:rtl/>
        </w:rPr>
        <w:t xml:space="preserve">صحت این </w:t>
      </w:r>
      <w:r w:rsidR="00885B64">
        <w:rPr>
          <w:rFonts w:hint="cs"/>
          <w:rtl/>
        </w:rPr>
        <w:t xml:space="preserve">تقسیم مسلّم است بلکه </w:t>
      </w:r>
      <w:r>
        <w:rPr>
          <w:rFonts w:hint="cs"/>
          <w:rtl/>
        </w:rPr>
        <w:t>در برخی کتب حقوقی گفت</w:t>
      </w:r>
      <w:r w:rsidR="00885B64">
        <w:rPr>
          <w:rFonts w:hint="cs"/>
          <w:rtl/>
        </w:rPr>
        <w:t>ه</w:t>
      </w:r>
      <w:r>
        <w:rPr>
          <w:rFonts w:hint="cs"/>
          <w:rtl/>
        </w:rPr>
        <w:t xml:space="preserve"> شده، این تقسیم از تقسیم های سابقه دار در میان ملت ها</w:t>
      </w:r>
      <w:r w:rsidR="00885B64">
        <w:rPr>
          <w:rFonts w:hint="cs"/>
          <w:rtl/>
        </w:rPr>
        <w:t>ی گذشته ا</w:t>
      </w:r>
      <w:r>
        <w:rPr>
          <w:rFonts w:hint="cs"/>
          <w:rtl/>
        </w:rPr>
        <w:t>ست.</w:t>
      </w:r>
      <w:r w:rsidR="009A3AA9">
        <w:rPr>
          <w:rFonts w:hint="cs"/>
          <w:rtl/>
        </w:rPr>
        <w:t xml:space="preserve"> البته</w:t>
      </w:r>
      <w:r w:rsidR="00BB5EA8">
        <w:rPr>
          <w:rFonts w:hint="cs"/>
          <w:rtl/>
        </w:rPr>
        <w:t xml:space="preserve"> در کلام عامه</w:t>
      </w:r>
      <w:r w:rsidR="009A3AA9">
        <w:rPr>
          <w:rFonts w:hint="cs"/>
          <w:rtl/>
        </w:rPr>
        <w:t xml:space="preserve"> از جهت </w:t>
      </w:r>
      <w:proofErr w:type="spellStart"/>
      <w:r w:rsidR="009A3AA9">
        <w:rPr>
          <w:rFonts w:hint="cs"/>
          <w:rtl/>
        </w:rPr>
        <w:t>صغروی</w:t>
      </w:r>
      <w:proofErr w:type="spellEnd"/>
      <w:r w:rsidR="009A3AA9">
        <w:rPr>
          <w:rFonts w:hint="cs"/>
          <w:rtl/>
        </w:rPr>
        <w:t xml:space="preserve"> در برخی مصادیق اشکال شده که مصداق مال منقول </w:t>
      </w:r>
      <w:proofErr w:type="spellStart"/>
      <w:r w:rsidR="009A3AA9">
        <w:rPr>
          <w:rFonts w:hint="cs"/>
          <w:rtl/>
        </w:rPr>
        <w:t>اند</w:t>
      </w:r>
      <w:proofErr w:type="spellEnd"/>
      <w:r w:rsidR="009A3AA9">
        <w:rPr>
          <w:rFonts w:hint="cs"/>
          <w:rtl/>
        </w:rPr>
        <w:t xml:space="preserve"> یا غیر منقول، </w:t>
      </w:r>
      <w:r w:rsidR="00885B64">
        <w:rPr>
          <w:rFonts w:hint="cs"/>
          <w:rtl/>
        </w:rPr>
        <w:t xml:space="preserve">مثل </w:t>
      </w:r>
      <w:r w:rsidR="00005A3E">
        <w:rPr>
          <w:rFonts w:hint="cs"/>
          <w:rtl/>
        </w:rPr>
        <w:t xml:space="preserve">اموالی که </w:t>
      </w:r>
      <w:r w:rsidR="009A3AA9">
        <w:rPr>
          <w:rFonts w:hint="cs"/>
          <w:rtl/>
        </w:rPr>
        <w:t xml:space="preserve">روی </w:t>
      </w:r>
      <w:proofErr w:type="spellStart"/>
      <w:r w:rsidR="009A3AA9">
        <w:rPr>
          <w:rFonts w:hint="cs"/>
          <w:rtl/>
        </w:rPr>
        <w:t>شیء</w:t>
      </w:r>
      <w:proofErr w:type="spellEnd"/>
      <w:r w:rsidR="009A3AA9">
        <w:rPr>
          <w:rFonts w:hint="cs"/>
          <w:rtl/>
        </w:rPr>
        <w:t xml:space="preserve"> ثابتی قرار داده شده </w:t>
      </w:r>
      <w:proofErr w:type="spellStart"/>
      <w:r w:rsidR="009A3AA9">
        <w:rPr>
          <w:rFonts w:hint="cs"/>
          <w:rtl/>
        </w:rPr>
        <w:t>اند</w:t>
      </w:r>
      <w:proofErr w:type="spellEnd"/>
      <w:r w:rsidR="009A3AA9">
        <w:rPr>
          <w:rFonts w:hint="cs"/>
          <w:rtl/>
        </w:rPr>
        <w:t xml:space="preserve"> </w:t>
      </w:r>
      <w:r w:rsidR="00885B64">
        <w:rPr>
          <w:rFonts w:hint="cs"/>
          <w:rtl/>
        </w:rPr>
        <w:t>مانند</w:t>
      </w:r>
      <w:r w:rsidR="009A3AA9">
        <w:rPr>
          <w:rFonts w:hint="cs"/>
          <w:rtl/>
        </w:rPr>
        <w:t xml:space="preserve"> بنائی که روی زمین ساخته شده اس</w:t>
      </w:r>
      <w:r w:rsidR="00885B64">
        <w:rPr>
          <w:rFonts w:hint="cs"/>
          <w:rtl/>
        </w:rPr>
        <w:t>ت؛</w:t>
      </w:r>
      <w:r w:rsidR="009A3AA9">
        <w:rPr>
          <w:rFonts w:hint="cs"/>
          <w:rtl/>
        </w:rPr>
        <w:t xml:space="preserve"> چون </w:t>
      </w:r>
      <w:proofErr w:type="spellStart"/>
      <w:r w:rsidR="009A3AA9">
        <w:rPr>
          <w:rFonts w:hint="cs"/>
          <w:rtl/>
        </w:rPr>
        <w:t>بناء</w:t>
      </w:r>
      <w:proofErr w:type="spellEnd"/>
      <w:r w:rsidR="009A3AA9">
        <w:rPr>
          <w:rFonts w:hint="cs"/>
          <w:rtl/>
        </w:rPr>
        <w:t xml:space="preserve"> با این وصف که در این مکان وجود دارد قابلیت نقل به جای دیگر ندارد</w:t>
      </w:r>
      <w:r w:rsidR="00885B64">
        <w:rPr>
          <w:rFonts w:hint="cs"/>
          <w:rtl/>
        </w:rPr>
        <w:t>،</w:t>
      </w:r>
      <w:r w:rsidR="009A3AA9">
        <w:rPr>
          <w:rFonts w:hint="cs"/>
          <w:rtl/>
        </w:rPr>
        <w:t xml:space="preserve"> اما می توان آن را جدا کرد و به جای دیگر منتقل کرد. </w:t>
      </w:r>
      <w:r w:rsidR="00BB5EA8">
        <w:rPr>
          <w:rFonts w:hint="cs"/>
          <w:rtl/>
        </w:rPr>
        <w:t xml:space="preserve">اما در فقه </w:t>
      </w:r>
      <w:proofErr w:type="spellStart"/>
      <w:r w:rsidR="00BB5EA8">
        <w:rPr>
          <w:rFonts w:hint="cs"/>
          <w:rtl/>
        </w:rPr>
        <w:t>امامیه</w:t>
      </w:r>
      <w:proofErr w:type="spellEnd"/>
      <w:r w:rsidR="00BB5EA8">
        <w:rPr>
          <w:rFonts w:hint="cs"/>
          <w:rtl/>
        </w:rPr>
        <w:t xml:space="preserve">، اموری که متصل به </w:t>
      </w:r>
      <w:proofErr w:type="spellStart"/>
      <w:r w:rsidR="00BB5EA8">
        <w:rPr>
          <w:rFonts w:hint="cs"/>
          <w:rtl/>
        </w:rPr>
        <w:t>غیرمنقولات</w:t>
      </w:r>
      <w:proofErr w:type="spellEnd"/>
      <w:r w:rsidR="00BB5EA8">
        <w:rPr>
          <w:rFonts w:hint="cs"/>
          <w:rtl/>
        </w:rPr>
        <w:t xml:space="preserve"> </w:t>
      </w:r>
      <w:proofErr w:type="spellStart"/>
      <w:r w:rsidR="00BB5EA8">
        <w:rPr>
          <w:rFonts w:hint="cs"/>
          <w:rtl/>
        </w:rPr>
        <w:t>اند</w:t>
      </w:r>
      <w:proofErr w:type="spellEnd"/>
      <w:r w:rsidR="00BB5EA8">
        <w:rPr>
          <w:rFonts w:hint="cs"/>
          <w:rtl/>
        </w:rPr>
        <w:t>، عنوان عقار و غیر منقول بر آنها صادق نیست</w:t>
      </w:r>
      <w:r w:rsidR="00722EBC">
        <w:rPr>
          <w:rFonts w:hint="cs"/>
          <w:rtl/>
        </w:rPr>
        <w:t>،</w:t>
      </w:r>
      <w:r w:rsidR="00BB5EA8">
        <w:rPr>
          <w:rFonts w:hint="cs"/>
          <w:rtl/>
        </w:rPr>
        <w:t xml:space="preserve"> لذا در بحث ارث </w:t>
      </w:r>
      <w:proofErr w:type="spellStart"/>
      <w:r w:rsidR="00BB5EA8">
        <w:rPr>
          <w:rFonts w:hint="cs"/>
          <w:rtl/>
        </w:rPr>
        <w:t>الزوجه</w:t>
      </w:r>
      <w:proofErr w:type="spellEnd"/>
      <w:r w:rsidR="00BB5EA8">
        <w:rPr>
          <w:rFonts w:hint="cs"/>
          <w:rtl/>
        </w:rPr>
        <w:t xml:space="preserve"> </w:t>
      </w:r>
      <w:r w:rsidR="00722EBC">
        <w:rPr>
          <w:rFonts w:hint="cs"/>
          <w:rtl/>
        </w:rPr>
        <w:t>(</w:t>
      </w:r>
      <w:r w:rsidR="00BB5EA8">
        <w:rPr>
          <w:rFonts w:hint="cs"/>
          <w:rtl/>
        </w:rPr>
        <w:t>که اثر این تقسیم است</w:t>
      </w:r>
      <w:r w:rsidR="00722EBC">
        <w:rPr>
          <w:rFonts w:hint="cs"/>
          <w:rtl/>
        </w:rPr>
        <w:t>)</w:t>
      </w:r>
      <w:r w:rsidR="00BB5EA8">
        <w:rPr>
          <w:rFonts w:hint="cs"/>
          <w:rtl/>
        </w:rPr>
        <w:t xml:space="preserve"> بین زمین و </w:t>
      </w:r>
      <w:proofErr w:type="spellStart"/>
      <w:r w:rsidR="00BB5EA8">
        <w:rPr>
          <w:rFonts w:hint="cs"/>
          <w:rtl/>
        </w:rPr>
        <w:t>بناء</w:t>
      </w:r>
      <w:proofErr w:type="spellEnd"/>
      <w:r w:rsidR="00BB5EA8">
        <w:rPr>
          <w:rFonts w:hint="cs"/>
          <w:rtl/>
        </w:rPr>
        <w:t xml:space="preserve"> فرق گذاشته </w:t>
      </w:r>
      <w:proofErr w:type="spellStart"/>
      <w:r w:rsidR="00BB5EA8">
        <w:rPr>
          <w:rFonts w:hint="cs"/>
          <w:rtl/>
        </w:rPr>
        <w:t>اند</w:t>
      </w:r>
      <w:proofErr w:type="spellEnd"/>
      <w:r w:rsidR="00005A3E">
        <w:rPr>
          <w:rFonts w:hint="cs"/>
          <w:rtl/>
        </w:rPr>
        <w:t xml:space="preserve"> و گفته </w:t>
      </w:r>
      <w:proofErr w:type="spellStart"/>
      <w:r w:rsidR="00005A3E">
        <w:rPr>
          <w:rFonts w:hint="cs"/>
          <w:rtl/>
        </w:rPr>
        <w:t>اند</w:t>
      </w:r>
      <w:proofErr w:type="spellEnd"/>
      <w:r w:rsidR="00005A3E">
        <w:rPr>
          <w:rFonts w:hint="cs"/>
          <w:rtl/>
        </w:rPr>
        <w:t xml:space="preserve"> زن از </w:t>
      </w:r>
      <w:proofErr w:type="spellStart"/>
      <w:r w:rsidR="00005A3E">
        <w:rPr>
          <w:rFonts w:hint="cs"/>
          <w:rtl/>
        </w:rPr>
        <w:t>بناء</w:t>
      </w:r>
      <w:proofErr w:type="spellEnd"/>
      <w:r w:rsidR="00005A3E">
        <w:rPr>
          <w:rFonts w:hint="cs"/>
          <w:rtl/>
        </w:rPr>
        <w:t xml:space="preserve"> ارث می برد. همچنین چاه </w:t>
      </w:r>
      <w:r w:rsidR="00594C8B">
        <w:rPr>
          <w:rFonts w:hint="cs"/>
          <w:rtl/>
        </w:rPr>
        <w:t xml:space="preserve">نه به معنای فضای حفر شده بلکه </w:t>
      </w:r>
      <w:proofErr w:type="spellStart"/>
      <w:r w:rsidR="00005A3E">
        <w:rPr>
          <w:rFonts w:hint="cs"/>
          <w:rtl/>
        </w:rPr>
        <w:t>بناء</w:t>
      </w:r>
      <w:proofErr w:type="spellEnd"/>
      <w:r w:rsidR="00005A3E">
        <w:rPr>
          <w:rFonts w:hint="cs"/>
          <w:rtl/>
        </w:rPr>
        <w:t xml:space="preserve"> و عمارت چاه </w:t>
      </w:r>
      <w:r w:rsidR="00722EBC">
        <w:rPr>
          <w:rFonts w:hint="cs"/>
          <w:rtl/>
        </w:rPr>
        <w:t>(</w:t>
      </w:r>
      <w:r w:rsidR="00594C8B">
        <w:rPr>
          <w:rFonts w:hint="cs"/>
          <w:rtl/>
        </w:rPr>
        <w:t>مثل سنگچین چاه</w:t>
      </w:r>
      <w:r w:rsidR="00722EBC">
        <w:rPr>
          <w:rFonts w:hint="cs"/>
          <w:rtl/>
        </w:rPr>
        <w:t>)</w:t>
      </w:r>
      <w:r w:rsidR="00594C8B">
        <w:rPr>
          <w:rFonts w:hint="cs"/>
          <w:rtl/>
        </w:rPr>
        <w:t xml:space="preserve"> </w:t>
      </w:r>
      <w:r w:rsidR="00005A3E">
        <w:rPr>
          <w:rFonts w:hint="cs"/>
          <w:rtl/>
        </w:rPr>
        <w:t>مصداق عقار نیست</w:t>
      </w:r>
      <w:r w:rsidR="00722EBC">
        <w:rPr>
          <w:rFonts w:hint="cs"/>
          <w:rtl/>
        </w:rPr>
        <w:t>،</w:t>
      </w:r>
      <w:r w:rsidR="00005A3E">
        <w:rPr>
          <w:rFonts w:hint="cs"/>
          <w:rtl/>
        </w:rPr>
        <w:t xml:space="preserve"> لذا</w:t>
      </w:r>
      <w:r w:rsidR="005D0852">
        <w:rPr>
          <w:rFonts w:hint="cs"/>
          <w:rtl/>
        </w:rPr>
        <w:t xml:space="preserve"> </w:t>
      </w:r>
      <w:r w:rsidR="00005A3E">
        <w:rPr>
          <w:rFonts w:hint="cs"/>
          <w:rtl/>
        </w:rPr>
        <w:t>زوجه</w:t>
      </w:r>
      <w:r w:rsidR="004921D7">
        <w:rPr>
          <w:rFonts w:hint="cs"/>
          <w:rtl/>
        </w:rPr>
        <w:t xml:space="preserve"> از آن ارث</w:t>
      </w:r>
      <w:r w:rsidR="00005A3E">
        <w:rPr>
          <w:rFonts w:hint="cs"/>
          <w:rtl/>
        </w:rPr>
        <w:t xml:space="preserve"> می </w:t>
      </w:r>
      <w:r w:rsidR="004921D7">
        <w:rPr>
          <w:rFonts w:hint="cs"/>
          <w:rtl/>
        </w:rPr>
        <w:t>ب</w:t>
      </w:r>
      <w:r w:rsidR="00005A3E">
        <w:rPr>
          <w:rFonts w:hint="cs"/>
          <w:rtl/>
        </w:rPr>
        <w:t>رد</w:t>
      </w:r>
      <w:r w:rsidR="00722EBC">
        <w:rPr>
          <w:rFonts w:hint="cs"/>
          <w:rtl/>
        </w:rPr>
        <w:t>.</w:t>
      </w:r>
      <w:r w:rsidR="00005A3E">
        <w:rPr>
          <w:rFonts w:hint="cs"/>
          <w:rtl/>
        </w:rPr>
        <w:t xml:space="preserve"> همچنین </w:t>
      </w:r>
      <w:r w:rsidR="00005A3E">
        <w:rPr>
          <w:rFonts w:hint="cs"/>
          <w:rtl/>
        </w:rPr>
        <w:lastRenderedPageBreak/>
        <w:t>درختان زمین</w:t>
      </w:r>
      <w:r w:rsidR="00722EBC">
        <w:rPr>
          <w:rFonts w:hint="cs"/>
          <w:rtl/>
        </w:rPr>
        <w:t>،</w:t>
      </w:r>
      <w:r w:rsidR="00005A3E">
        <w:rPr>
          <w:rFonts w:hint="cs"/>
          <w:rtl/>
        </w:rPr>
        <w:t xml:space="preserve"> منقول حساب می شوند ولو فعلا متصل است و با همین حالت و وصف اتصال، قابلیت نقل </w:t>
      </w:r>
      <w:bookmarkStart w:id="3" w:name="_GoBack"/>
      <w:bookmarkEnd w:id="3"/>
      <w:r w:rsidR="00005A3E">
        <w:rPr>
          <w:rFonts w:hint="cs"/>
          <w:rtl/>
        </w:rPr>
        <w:t>ندارد.</w:t>
      </w:r>
    </w:p>
    <w:p w:rsidR="007744E6" w:rsidRDefault="007744E6" w:rsidP="007744E6">
      <w:pPr>
        <w:pStyle w:val="3"/>
        <w:rPr>
          <w:rtl/>
        </w:rPr>
      </w:pPr>
      <w:r>
        <w:rPr>
          <w:rFonts w:hint="cs"/>
          <w:rtl/>
        </w:rPr>
        <w:t>آثار تقسیم مال به منقول و غیر منقول</w:t>
      </w:r>
    </w:p>
    <w:p w:rsidR="00594C8B" w:rsidRDefault="00670BA3" w:rsidP="005D0852">
      <w:pPr>
        <w:rPr>
          <w:rtl/>
        </w:rPr>
      </w:pPr>
      <w:r>
        <w:rPr>
          <w:rFonts w:hint="cs"/>
          <w:rtl/>
        </w:rPr>
        <w:t>اثر این تقس</w:t>
      </w:r>
      <w:r w:rsidR="00722EBC">
        <w:rPr>
          <w:rFonts w:hint="cs"/>
          <w:rtl/>
        </w:rPr>
        <w:t xml:space="preserve">یم هم </w:t>
      </w:r>
      <w:r w:rsidR="005D0852">
        <w:rPr>
          <w:rFonts w:hint="cs"/>
          <w:rtl/>
        </w:rPr>
        <w:t xml:space="preserve">متعدد است </w:t>
      </w:r>
      <w:proofErr w:type="spellStart"/>
      <w:r w:rsidR="005D0852">
        <w:rPr>
          <w:rFonts w:hint="cs"/>
          <w:rtl/>
        </w:rPr>
        <w:t>يکی</w:t>
      </w:r>
      <w:proofErr w:type="spellEnd"/>
      <w:r w:rsidR="005D0852">
        <w:rPr>
          <w:rFonts w:hint="cs"/>
          <w:rtl/>
        </w:rPr>
        <w:t xml:space="preserve"> از آثار</w:t>
      </w:r>
      <w:r w:rsidR="00722EBC">
        <w:rPr>
          <w:rFonts w:hint="cs"/>
          <w:rtl/>
        </w:rPr>
        <w:t xml:space="preserve"> بحث ارث زوجه است، لذا</w:t>
      </w:r>
      <w:r>
        <w:rPr>
          <w:rFonts w:hint="cs"/>
          <w:rtl/>
        </w:rPr>
        <w:t xml:space="preserve"> </w:t>
      </w:r>
      <w:r w:rsidR="00950BDE">
        <w:rPr>
          <w:rFonts w:hint="cs"/>
          <w:rtl/>
        </w:rPr>
        <w:t>در فقه بیان</w:t>
      </w:r>
      <w:r w:rsidR="003302AC">
        <w:rPr>
          <w:rFonts w:hint="cs"/>
          <w:rtl/>
        </w:rPr>
        <w:t xml:space="preserve"> </w:t>
      </w:r>
      <w:r w:rsidR="00950BDE">
        <w:rPr>
          <w:rFonts w:hint="cs"/>
          <w:rtl/>
        </w:rPr>
        <w:t xml:space="preserve">شده که زن </w:t>
      </w:r>
      <w:r w:rsidR="002557F4">
        <w:rPr>
          <w:rFonts w:hint="cs"/>
          <w:rtl/>
        </w:rPr>
        <w:t xml:space="preserve">از زمین و عرصه ارث </w:t>
      </w:r>
      <w:proofErr w:type="spellStart"/>
      <w:r w:rsidR="002557F4">
        <w:rPr>
          <w:rFonts w:hint="cs"/>
          <w:rtl/>
        </w:rPr>
        <w:t>نمی</w:t>
      </w:r>
      <w:proofErr w:type="spellEnd"/>
      <w:r w:rsidR="002557F4">
        <w:rPr>
          <w:rFonts w:hint="cs"/>
          <w:rtl/>
        </w:rPr>
        <w:t xml:space="preserve"> برد</w:t>
      </w:r>
      <w:r w:rsidR="005D0852">
        <w:rPr>
          <w:rFonts w:hint="cs"/>
          <w:rtl/>
        </w:rPr>
        <w:t xml:space="preserve"> </w:t>
      </w:r>
      <w:proofErr w:type="spellStart"/>
      <w:r w:rsidR="005D0852">
        <w:rPr>
          <w:rFonts w:hint="cs"/>
          <w:rtl/>
        </w:rPr>
        <w:t>واز</w:t>
      </w:r>
      <w:proofErr w:type="spellEnd"/>
      <w:r w:rsidR="005D0852">
        <w:rPr>
          <w:rFonts w:hint="cs"/>
          <w:rtl/>
        </w:rPr>
        <w:t xml:space="preserve"> </w:t>
      </w:r>
      <w:proofErr w:type="spellStart"/>
      <w:r w:rsidR="005D0852">
        <w:rPr>
          <w:rFonts w:hint="cs"/>
          <w:rtl/>
        </w:rPr>
        <w:t>منقولات</w:t>
      </w:r>
      <w:proofErr w:type="spellEnd"/>
      <w:r w:rsidR="005D0852">
        <w:rPr>
          <w:rFonts w:hint="cs"/>
          <w:rtl/>
        </w:rPr>
        <w:t xml:space="preserve"> ارث می برد </w:t>
      </w:r>
      <w:r w:rsidR="002557F4">
        <w:rPr>
          <w:rFonts w:hint="cs"/>
          <w:rtl/>
        </w:rPr>
        <w:t>.</w:t>
      </w:r>
    </w:p>
    <w:p w:rsidR="00D81AC0" w:rsidRDefault="0078323D" w:rsidP="0078323D">
      <w:pPr>
        <w:rPr>
          <w:rtl/>
        </w:rPr>
      </w:pPr>
      <w:bookmarkStart w:id="4" w:name="نهم"/>
      <w:r>
        <w:rPr>
          <w:rFonts w:hint="cs"/>
          <w:rtl/>
        </w:rPr>
        <w:t>اثر</w:t>
      </w:r>
      <w:bookmarkEnd w:id="4"/>
      <w:r>
        <w:rPr>
          <w:rFonts w:hint="cs"/>
          <w:rtl/>
        </w:rPr>
        <w:t xml:space="preserve"> دیگر بحث شفعه است، زیرا</w:t>
      </w:r>
      <w:r w:rsidR="00D81AC0">
        <w:rPr>
          <w:rFonts w:hint="cs"/>
          <w:rtl/>
        </w:rPr>
        <w:t xml:space="preserve"> </w:t>
      </w:r>
      <w:r w:rsidR="009D027A">
        <w:rPr>
          <w:rFonts w:hint="cs"/>
          <w:rtl/>
        </w:rPr>
        <w:t>حق ش</w:t>
      </w:r>
      <w:r>
        <w:rPr>
          <w:rFonts w:hint="cs"/>
          <w:rtl/>
        </w:rPr>
        <w:t xml:space="preserve">فعه فقط در غیر </w:t>
      </w:r>
      <w:proofErr w:type="spellStart"/>
      <w:r>
        <w:rPr>
          <w:rFonts w:hint="cs"/>
          <w:rtl/>
        </w:rPr>
        <w:t>منقولات</w:t>
      </w:r>
      <w:proofErr w:type="spellEnd"/>
      <w:r>
        <w:rPr>
          <w:rFonts w:hint="cs"/>
          <w:rtl/>
        </w:rPr>
        <w:t xml:space="preserve"> ثابت است. در فقه عامه هم این مطلب پذیرفته شده است.</w:t>
      </w:r>
    </w:p>
    <w:p w:rsidR="009D027A" w:rsidRDefault="009D027A" w:rsidP="000248D2">
      <w:pPr>
        <w:rPr>
          <w:rtl/>
        </w:rPr>
      </w:pPr>
      <w:r>
        <w:rPr>
          <w:rFonts w:hint="cs"/>
          <w:rtl/>
        </w:rPr>
        <w:t>اثر دیگر</w:t>
      </w:r>
      <w:r w:rsidR="0078323D">
        <w:rPr>
          <w:rFonts w:hint="cs"/>
          <w:rtl/>
        </w:rPr>
        <w:t xml:space="preserve"> </w:t>
      </w:r>
      <w:r>
        <w:rPr>
          <w:rFonts w:hint="cs"/>
          <w:rtl/>
        </w:rPr>
        <w:t xml:space="preserve">در بحث حق </w:t>
      </w:r>
      <w:proofErr w:type="spellStart"/>
      <w:r>
        <w:rPr>
          <w:rFonts w:hint="cs"/>
          <w:rtl/>
        </w:rPr>
        <w:t>ارتفاق</w:t>
      </w:r>
      <w:proofErr w:type="spellEnd"/>
      <w:r>
        <w:rPr>
          <w:rFonts w:hint="cs"/>
          <w:rtl/>
        </w:rPr>
        <w:t xml:space="preserve"> است. در </w:t>
      </w:r>
      <w:proofErr w:type="spellStart"/>
      <w:r>
        <w:rPr>
          <w:rFonts w:hint="cs"/>
          <w:rtl/>
        </w:rPr>
        <w:t>مواردی</w:t>
      </w:r>
      <w:proofErr w:type="spellEnd"/>
      <w:r>
        <w:rPr>
          <w:rFonts w:hint="cs"/>
          <w:rtl/>
        </w:rPr>
        <w:t xml:space="preserve"> که دو نفر در مالی شریک </w:t>
      </w:r>
      <w:proofErr w:type="spellStart"/>
      <w:r>
        <w:rPr>
          <w:rFonts w:hint="cs"/>
          <w:rtl/>
        </w:rPr>
        <w:t>اند</w:t>
      </w:r>
      <w:proofErr w:type="spellEnd"/>
      <w:r>
        <w:rPr>
          <w:rFonts w:hint="cs"/>
          <w:rtl/>
        </w:rPr>
        <w:t xml:space="preserve"> اما مرافق مشترکی برای مال وجود دارد که از آن استفاده می کنند</w:t>
      </w:r>
      <w:r w:rsidR="004221C4">
        <w:rPr>
          <w:rFonts w:hint="cs"/>
          <w:rtl/>
        </w:rPr>
        <w:t>،</w:t>
      </w:r>
      <w:r>
        <w:rPr>
          <w:rFonts w:hint="cs"/>
          <w:rtl/>
        </w:rPr>
        <w:t xml:space="preserve"> </w:t>
      </w:r>
      <w:r w:rsidR="004221C4">
        <w:rPr>
          <w:rFonts w:hint="cs"/>
          <w:rtl/>
        </w:rPr>
        <w:t xml:space="preserve">از حق عبور و مرور از چنین اماکن مشترکی تعبیر به حق </w:t>
      </w:r>
      <w:proofErr w:type="spellStart"/>
      <w:r w:rsidR="004221C4">
        <w:rPr>
          <w:rFonts w:hint="cs"/>
          <w:rtl/>
        </w:rPr>
        <w:t>ارتفاق</w:t>
      </w:r>
      <w:proofErr w:type="spellEnd"/>
      <w:r w:rsidR="004221C4">
        <w:rPr>
          <w:rFonts w:hint="cs"/>
          <w:rtl/>
        </w:rPr>
        <w:t xml:space="preserve"> می شود.</w:t>
      </w:r>
      <w:r w:rsidR="009C3F5A">
        <w:rPr>
          <w:rFonts w:hint="cs"/>
          <w:rtl/>
        </w:rPr>
        <w:t xml:space="preserve"> </w:t>
      </w:r>
      <w:r w:rsidR="004221C4">
        <w:rPr>
          <w:rFonts w:hint="cs"/>
          <w:rtl/>
        </w:rPr>
        <w:t xml:space="preserve">امروزه </w:t>
      </w:r>
      <w:r w:rsidR="00EF1C32">
        <w:rPr>
          <w:rFonts w:hint="cs"/>
          <w:rtl/>
        </w:rPr>
        <w:t>هم راهرو ها</w:t>
      </w:r>
      <w:r w:rsidR="004221C4">
        <w:rPr>
          <w:rFonts w:hint="cs"/>
          <w:rtl/>
        </w:rPr>
        <w:t>ی آپارتمان ها،</w:t>
      </w:r>
      <w:r w:rsidR="00EF1C32">
        <w:rPr>
          <w:rFonts w:hint="cs"/>
          <w:rtl/>
        </w:rPr>
        <w:t xml:space="preserve"> یا فضای مشترک </w:t>
      </w:r>
      <w:r w:rsidR="000248D2">
        <w:rPr>
          <w:rFonts w:hint="cs"/>
          <w:rtl/>
        </w:rPr>
        <w:t xml:space="preserve">مثل </w:t>
      </w:r>
      <w:r w:rsidR="00EF1C32">
        <w:rPr>
          <w:rFonts w:hint="cs"/>
          <w:rtl/>
        </w:rPr>
        <w:t>حیات</w:t>
      </w:r>
      <w:r w:rsidR="000248D2">
        <w:rPr>
          <w:rFonts w:hint="cs"/>
          <w:rtl/>
        </w:rPr>
        <w:t>،</w:t>
      </w:r>
      <w:r w:rsidR="00EF1C32">
        <w:rPr>
          <w:rFonts w:hint="cs"/>
          <w:rtl/>
        </w:rPr>
        <w:t xml:space="preserve"> به عنوان محل </w:t>
      </w:r>
      <w:proofErr w:type="spellStart"/>
      <w:r w:rsidR="00EF1C32">
        <w:rPr>
          <w:rFonts w:hint="cs"/>
          <w:rtl/>
        </w:rPr>
        <w:t>مشترک</w:t>
      </w:r>
      <w:r w:rsidR="000248D2">
        <w:rPr>
          <w:rFonts w:hint="cs"/>
          <w:rtl/>
        </w:rPr>
        <w:t>ِ</w:t>
      </w:r>
      <w:proofErr w:type="spellEnd"/>
      <w:r w:rsidR="00EF1C32">
        <w:rPr>
          <w:rFonts w:hint="cs"/>
          <w:rtl/>
        </w:rPr>
        <w:t xml:space="preserve"> بین همه صاحبان منزل است. موضوع حق </w:t>
      </w:r>
      <w:proofErr w:type="spellStart"/>
      <w:r w:rsidR="00EF1C32">
        <w:rPr>
          <w:rFonts w:hint="cs"/>
          <w:rtl/>
        </w:rPr>
        <w:t>ارتفاق</w:t>
      </w:r>
      <w:proofErr w:type="spellEnd"/>
      <w:r w:rsidR="00EF1C32">
        <w:rPr>
          <w:rFonts w:hint="cs"/>
          <w:rtl/>
        </w:rPr>
        <w:t>، مال غیر منقول است</w:t>
      </w:r>
      <w:r w:rsidR="00AA3C5C">
        <w:rPr>
          <w:rFonts w:hint="cs"/>
          <w:rtl/>
        </w:rPr>
        <w:t xml:space="preserve"> و در غیر منقول </w:t>
      </w:r>
      <w:r w:rsidR="000248D2">
        <w:rPr>
          <w:rFonts w:hint="cs"/>
          <w:rtl/>
        </w:rPr>
        <w:t xml:space="preserve">حق </w:t>
      </w:r>
      <w:proofErr w:type="spellStart"/>
      <w:r w:rsidR="000248D2">
        <w:rPr>
          <w:rFonts w:hint="cs"/>
          <w:rtl/>
        </w:rPr>
        <w:t>ارتفاق</w:t>
      </w:r>
      <w:proofErr w:type="spellEnd"/>
      <w:r w:rsidR="000248D2">
        <w:rPr>
          <w:rFonts w:hint="cs"/>
          <w:rtl/>
        </w:rPr>
        <w:t xml:space="preserve"> مطرح نیست.</w:t>
      </w:r>
    </w:p>
    <w:p w:rsidR="000248D2" w:rsidRDefault="000248D2" w:rsidP="000248D2">
      <w:pPr>
        <w:rPr>
          <w:rtl/>
        </w:rPr>
      </w:pPr>
      <w:r>
        <w:rPr>
          <w:rFonts w:hint="cs"/>
          <w:rtl/>
        </w:rPr>
        <w:t xml:space="preserve">در کلام عامه آثار دیگری بار شده مثلا در بحث وقف، در وقف </w:t>
      </w:r>
      <w:proofErr w:type="spellStart"/>
      <w:r>
        <w:rPr>
          <w:rFonts w:hint="cs"/>
          <w:rtl/>
        </w:rPr>
        <w:t>منقولات</w:t>
      </w:r>
      <w:proofErr w:type="spellEnd"/>
      <w:r>
        <w:rPr>
          <w:rFonts w:hint="cs"/>
          <w:rtl/>
        </w:rPr>
        <w:t xml:space="preserve"> اختلاف شده و برخی مثل </w:t>
      </w:r>
      <w:proofErr w:type="spellStart"/>
      <w:r>
        <w:rPr>
          <w:rFonts w:hint="cs"/>
          <w:rtl/>
        </w:rPr>
        <w:t>حنفیه</w:t>
      </w:r>
      <w:proofErr w:type="spellEnd"/>
      <w:r>
        <w:rPr>
          <w:rFonts w:hint="cs"/>
          <w:rtl/>
        </w:rPr>
        <w:t xml:space="preserve"> صحت آن را انکار کرده </w:t>
      </w:r>
      <w:proofErr w:type="spellStart"/>
      <w:r>
        <w:rPr>
          <w:rFonts w:hint="cs"/>
          <w:rtl/>
        </w:rPr>
        <w:t>اند</w:t>
      </w:r>
      <w:proofErr w:type="spellEnd"/>
      <w:r>
        <w:rPr>
          <w:rFonts w:hint="cs"/>
          <w:rtl/>
        </w:rPr>
        <w:t>. اما آثار دیگر عمدتا در کلام عامه آمده و مورد قبول ما نیست.</w:t>
      </w:r>
    </w:p>
    <w:p w:rsidR="000248D2" w:rsidRDefault="00850DE4" w:rsidP="005D0852">
      <w:pPr>
        <w:rPr>
          <w:rtl/>
        </w:rPr>
      </w:pPr>
      <w:r>
        <w:rPr>
          <w:rFonts w:hint="cs"/>
          <w:rtl/>
        </w:rPr>
        <w:t>مثلا عامه</w:t>
      </w:r>
      <w:r w:rsidR="000248D2">
        <w:rPr>
          <w:rFonts w:hint="cs"/>
          <w:rtl/>
        </w:rPr>
        <w:t xml:space="preserve"> گفته </w:t>
      </w:r>
      <w:proofErr w:type="spellStart"/>
      <w:r w:rsidR="000248D2">
        <w:rPr>
          <w:rFonts w:hint="cs"/>
          <w:rtl/>
        </w:rPr>
        <w:t>اند</w:t>
      </w:r>
      <w:proofErr w:type="spellEnd"/>
      <w:r w:rsidR="000248D2">
        <w:rPr>
          <w:rFonts w:hint="cs"/>
          <w:rtl/>
        </w:rPr>
        <w:t xml:space="preserve"> در تصرف مشتری در </w:t>
      </w:r>
      <w:proofErr w:type="spellStart"/>
      <w:r w:rsidR="000248D2">
        <w:rPr>
          <w:rFonts w:hint="cs"/>
          <w:rtl/>
        </w:rPr>
        <w:t>مبیع</w:t>
      </w:r>
      <w:proofErr w:type="spellEnd"/>
      <w:r w:rsidR="000248D2">
        <w:rPr>
          <w:rFonts w:hint="cs"/>
          <w:rtl/>
        </w:rPr>
        <w:t xml:space="preserve"> قبل از قبض (مثل فروش آن به دیگری) بین منقول و غیر منقول فرق است. در </w:t>
      </w:r>
      <w:proofErr w:type="spellStart"/>
      <w:r w:rsidR="000248D2">
        <w:rPr>
          <w:rFonts w:hint="cs"/>
          <w:rtl/>
        </w:rPr>
        <w:t>غیرمنقولات</w:t>
      </w:r>
      <w:proofErr w:type="spellEnd"/>
      <w:r w:rsidR="000248D2">
        <w:rPr>
          <w:rFonts w:hint="cs"/>
          <w:rtl/>
        </w:rPr>
        <w:t xml:space="preserve"> تصرف مشتری</w:t>
      </w:r>
      <w:r w:rsidR="005D0852">
        <w:rPr>
          <w:rFonts w:hint="cs"/>
          <w:rtl/>
        </w:rPr>
        <w:t xml:space="preserve"> قبل از قبض (</w:t>
      </w:r>
      <w:r w:rsidR="000248D2">
        <w:rPr>
          <w:rFonts w:hint="cs"/>
          <w:rtl/>
        </w:rPr>
        <w:t>به</w:t>
      </w:r>
      <w:r w:rsidR="005D0852">
        <w:rPr>
          <w:rFonts w:hint="cs"/>
          <w:rtl/>
        </w:rPr>
        <w:t xml:space="preserve"> این که آنرا به</w:t>
      </w:r>
      <w:r w:rsidR="000248D2">
        <w:rPr>
          <w:rFonts w:hint="cs"/>
          <w:rtl/>
        </w:rPr>
        <w:t xml:space="preserve"> </w:t>
      </w:r>
      <w:r w:rsidR="005D0852">
        <w:rPr>
          <w:rFonts w:hint="cs"/>
          <w:rtl/>
        </w:rPr>
        <w:t xml:space="preserve">شخص </w:t>
      </w:r>
      <w:proofErr w:type="spellStart"/>
      <w:r w:rsidR="005D0852">
        <w:rPr>
          <w:rFonts w:hint="cs"/>
          <w:rtl/>
        </w:rPr>
        <w:t>ديگر</w:t>
      </w:r>
      <w:proofErr w:type="spellEnd"/>
      <w:r w:rsidR="005D0852">
        <w:rPr>
          <w:rFonts w:hint="cs"/>
          <w:rtl/>
        </w:rPr>
        <w:t xml:space="preserve"> ب</w:t>
      </w:r>
      <w:r w:rsidR="000248D2">
        <w:rPr>
          <w:rFonts w:hint="cs"/>
          <w:rtl/>
        </w:rPr>
        <w:t>فرو</w:t>
      </w:r>
      <w:r w:rsidR="005D0852">
        <w:rPr>
          <w:rFonts w:hint="cs"/>
          <w:rtl/>
        </w:rPr>
        <w:t>شد)</w:t>
      </w:r>
      <w:r w:rsidR="000248D2">
        <w:rPr>
          <w:rFonts w:hint="cs"/>
          <w:rtl/>
        </w:rPr>
        <w:t xml:space="preserve"> اشکال ندارد، اما در </w:t>
      </w:r>
      <w:proofErr w:type="spellStart"/>
      <w:r w:rsidR="000248D2">
        <w:rPr>
          <w:rFonts w:hint="cs"/>
          <w:rtl/>
        </w:rPr>
        <w:t>منقولات</w:t>
      </w:r>
      <w:proofErr w:type="spellEnd"/>
      <w:r w:rsidR="000248D2">
        <w:rPr>
          <w:rFonts w:hint="cs"/>
          <w:rtl/>
        </w:rPr>
        <w:t xml:space="preserve"> تصرف مشتری </w:t>
      </w:r>
      <w:proofErr w:type="spellStart"/>
      <w:r w:rsidR="000248D2">
        <w:rPr>
          <w:rFonts w:hint="cs"/>
          <w:rtl/>
        </w:rPr>
        <w:t>جائز</w:t>
      </w:r>
      <w:proofErr w:type="spellEnd"/>
      <w:r w:rsidR="000248D2">
        <w:rPr>
          <w:rFonts w:hint="cs"/>
          <w:rtl/>
        </w:rPr>
        <w:t xml:space="preserve"> نیست. اما در فقه </w:t>
      </w:r>
      <w:proofErr w:type="spellStart"/>
      <w:r w:rsidR="000248D2">
        <w:rPr>
          <w:rFonts w:hint="cs"/>
          <w:rtl/>
        </w:rPr>
        <w:t>امامیه</w:t>
      </w:r>
      <w:proofErr w:type="spellEnd"/>
      <w:r w:rsidR="000248D2">
        <w:rPr>
          <w:rFonts w:hint="cs"/>
          <w:rtl/>
        </w:rPr>
        <w:t xml:space="preserve"> از </w:t>
      </w:r>
      <w:proofErr w:type="spellStart"/>
      <w:r w:rsidR="000248D2">
        <w:rPr>
          <w:rFonts w:hint="cs"/>
          <w:rtl/>
        </w:rPr>
        <w:t>از</w:t>
      </w:r>
      <w:proofErr w:type="spellEnd"/>
      <w:r w:rsidR="000248D2">
        <w:rPr>
          <w:rFonts w:hint="cs"/>
          <w:rtl/>
        </w:rPr>
        <w:t xml:space="preserve"> این جهت فرقی نیست، بلکه از جهت دیگر یعنی </w:t>
      </w:r>
      <w:proofErr w:type="spellStart"/>
      <w:r w:rsidR="000248D2">
        <w:rPr>
          <w:rFonts w:hint="cs"/>
          <w:rtl/>
        </w:rPr>
        <w:t>مکیل</w:t>
      </w:r>
      <w:proofErr w:type="spellEnd"/>
      <w:r w:rsidR="000248D2">
        <w:rPr>
          <w:rFonts w:hint="cs"/>
          <w:rtl/>
        </w:rPr>
        <w:t xml:space="preserve"> و موزون بودن تفاوت وجود دارد؛ زیرا اگر </w:t>
      </w:r>
      <w:proofErr w:type="spellStart"/>
      <w:r w:rsidR="000248D2">
        <w:rPr>
          <w:rFonts w:hint="cs"/>
          <w:rtl/>
        </w:rPr>
        <w:t>مبیع</w:t>
      </w:r>
      <w:proofErr w:type="spellEnd"/>
      <w:r w:rsidR="000248D2">
        <w:rPr>
          <w:rFonts w:hint="cs"/>
          <w:rtl/>
        </w:rPr>
        <w:t xml:space="preserve"> </w:t>
      </w:r>
      <w:proofErr w:type="spellStart"/>
      <w:r w:rsidR="000248D2">
        <w:rPr>
          <w:rFonts w:hint="cs"/>
          <w:rtl/>
        </w:rPr>
        <w:t>مکیل</w:t>
      </w:r>
      <w:proofErr w:type="spellEnd"/>
      <w:r w:rsidR="000248D2">
        <w:rPr>
          <w:rFonts w:hint="cs"/>
          <w:rtl/>
        </w:rPr>
        <w:t xml:space="preserve"> یا موزون باشد، قابلیت فروش </w:t>
      </w:r>
      <w:r w:rsidR="005D0852">
        <w:rPr>
          <w:rFonts w:hint="cs"/>
          <w:rtl/>
        </w:rPr>
        <w:t xml:space="preserve"> قبل از قبض ن</w:t>
      </w:r>
      <w:r w:rsidR="000248D2">
        <w:rPr>
          <w:rFonts w:hint="cs"/>
          <w:rtl/>
        </w:rPr>
        <w:t>دارد</w:t>
      </w:r>
      <w:r w:rsidR="005D0852">
        <w:rPr>
          <w:rFonts w:hint="cs"/>
          <w:rtl/>
        </w:rPr>
        <w:t xml:space="preserve"> </w:t>
      </w:r>
      <w:r w:rsidR="000248D2">
        <w:rPr>
          <w:rFonts w:hint="cs"/>
          <w:rtl/>
        </w:rPr>
        <w:t xml:space="preserve"> بر خلاف </w:t>
      </w:r>
      <w:proofErr w:type="spellStart"/>
      <w:r w:rsidR="000248D2">
        <w:rPr>
          <w:rFonts w:hint="cs"/>
          <w:rtl/>
        </w:rPr>
        <w:t>معدودات</w:t>
      </w:r>
      <w:proofErr w:type="spellEnd"/>
      <w:r w:rsidR="000248D2">
        <w:rPr>
          <w:rFonts w:hint="cs"/>
          <w:rtl/>
        </w:rPr>
        <w:t>.</w:t>
      </w:r>
    </w:p>
    <w:p w:rsidR="00AA3C5C" w:rsidRDefault="00850DE4" w:rsidP="00571BD3">
      <w:pPr>
        <w:rPr>
          <w:rtl/>
        </w:rPr>
      </w:pPr>
      <w:r>
        <w:rPr>
          <w:rFonts w:hint="cs"/>
          <w:rtl/>
        </w:rPr>
        <w:t>اثر دیگر که در کتاب</w:t>
      </w:r>
      <w:r w:rsidR="00AA3C5C">
        <w:rPr>
          <w:rFonts w:hint="cs"/>
          <w:rtl/>
        </w:rPr>
        <w:t xml:space="preserve"> </w:t>
      </w:r>
      <w:proofErr w:type="spellStart"/>
      <w:r w:rsidR="00AA3C5C">
        <w:rPr>
          <w:rFonts w:hint="cs"/>
          <w:rtl/>
        </w:rPr>
        <w:t>المدخل</w:t>
      </w:r>
      <w:proofErr w:type="spellEnd"/>
      <w:r w:rsidR="00AA3C5C">
        <w:rPr>
          <w:rFonts w:hint="cs"/>
          <w:rtl/>
        </w:rPr>
        <w:t xml:space="preserve"> </w:t>
      </w:r>
      <w:r>
        <w:rPr>
          <w:rFonts w:hint="cs"/>
          <w:rtl/>
        </w:rPr>
        <w:t xml:space="preserve">الی نظریه </w:t>
      </w:r>
      <w:proofErr w:type="spellStart"/>
      <w:r>
        <w:rPr>
          <w:rFonts w:hint="cs"/>
          <w:rtl/>
        </w:rPr>
        <w:t>العامه</w:t>
      </w:r>
      <w:proofErr w:type="spellEnd"/>
      <w:r>
        <w:rPr>
          <w:rFonts w:hint="cs"/>
          <w:rtl/>
        </w:rPr>
        <w:t xml:space="preserve"> </w:t>
      </w:r>
      <w:r w:rsidR="00AA3C5C">
        <w:rPr>
          <w:rFonts w:hint="cs"/>
          <w:rtl/>
        </w:rPr>
        <w:t xml:space="preserve">مصطفی </w:t>
      </w:r>
      <w:proofErr w:type="spellStart"/>
      <w:r w:rsidR="00AA3C5C">
        <w:rPr>
          <w:rFonts w:hint="cs"/>
          <w:rtl/>
        </w:rPr>
        <w:t>زرقاء</w:t>
      </w:r>
      <w:proofErr w:type="spellEnd"/>
      <w:r w:rsidR="00AA3C5C">
        <w:rPr>
          <w:rFonts w:hint="cs"/>
          <w:rtl/>
        </w:rPr>
        <w:t xml:space="preserve"> </w:t>
      </w:r>
      <w:r>
        <w:rPr>
          <w:rFonts w:hint="cs"/>
          <w:rtl/>
        </w:rPr>
        <w:t>بیان شده،</w:t>
      </w:r>
      <w:r w:rsidR="00324A69">
        <w:rPr>
          <w:rStyle w:val="a7"/>
          <w:rtl/>
        </w:rPr>
        <w:footnoteReference w:id="10"/>
      </w:r>
      <w:r>
        <w:rPr>
          <w:rFonts w:hint="cs"/>
          <w:rtl/>
        </w:rPr>
        <w:t xml:space="preserve"> </w:t>
      </w:r>
      <w:r w:rsidR="00AA3C5C">
        <w:rPr>
          <w:rFonts w:hint="cs"/>
          <w:rtl/>
        </w:rPr>
        <w:t xml:space="preserve">بحث غصب است که </w:t>
      </w:r>
      <w:r w:rsidR="0010759D">
        <w:rPr>
          <w:rFonts w:hint="cs"/>
          <w:rtl/>
        </w:rPr>
        <w:t xml:space="preserve">برخی از عامه </w:t>
      </w:r>
      <w:r w:rsidR="00AA3C5C">
        <w:rPr>
          <w:rFonts w:hint="cs"/>
          <w:rtl/>
        </w:rPr>
        <w:t xml:space="preserve">گفته </w:t>
      </w:r>
      <w:proofErr w:type="spellStart"/>
      <w:r w:rsidR="00AA3C5C">
        <w:rPr>
          <w:rFonts w:hint="cs"/>
          <w:rtl/>
        </w:rPr>
        <w:t>اند</w:t>
      </w:r>
      <w:proofErr w:type="spellEnd"/>
      <w:r w:rsidR="00AA3C5C">
        <w:rPr>
          <w:rFonts w:hint="cs"/>
          <w:rtl/>
        </w:rPr>
        <w:t xml:space="preserve"> غصب فقط در </w:t>
      </w:r>
      <w:proofErr w:type="spellStart"/>
      <w:r w:rsidR="00AA3C5C">
        <w:rPr>
          <w:rFonts w:hint="cs"/>
          <w:rtl/>
        </w:rPr>
        <w:t>منقولات</w:t>
      </w:r>
      <w:proofErr w:type="spellEnd"/>
      <w:r w:rsidR="00AA3C5C">
        <w:rPr>
          <w:rFonts w:hint="cs"/>
          <w:rtl/>
        </w:rPr>
        <w:t xml:space="preserve"> تحقق دارد و در </w:t>
      </w:r>
      <w:proofErr w:type="spellStart"/>
      <w:r w:rsidR="00AA3C5C">
        <w:rPr>
          <w:rFonts w:hint="cs"/>
          <w:rtl/>
        </w:rPr>
        <w:t>غیرمنقول</w:t>
      </w:r>
      <w:proofErr w:type="spellEnd"/>
      <w:r w:rsidR="00AA3C5C">
        <w:rPr>
          <w:rFonts w:hint="cs"/>
          <w:rtl/>
        </w:rPr>
        <w:t xml:space="preserve">، غصب و اثر غصب بار </w:t>
      </w:r>
      <w:proofErr w:type="spellStart"/>
      <w:r w:rsidR="00AA3C5C">
        <w:rPr>
          <w:rFonts w:hint="cs"/>
          <w:rtl/>
        </w:rPr>
        <w:t>نمی</w:t>
      </w:r>
      <w:proofErr w:type="spellEnd"/>
      <w:r w:rsidR="00AA3C5C">
        <w:rPr>
          <w:rFonts w:hint="cs"/>
          <w:rtl/>
        </w:rPr>
        <w:t xml:space="preserve"> شود.</w:t>
      </w:r>
      <w:r w:rsidR="00421FA7">
        <w:rPr>
          <w:rFonts w:hint="cs"/>
          <w:rtl/>
        </w:rPr>
        <w:t xml:space="preserve"> </w:t>
      </w:r>
      <w:proofErr w:type="spellStart"/>
      <w:r>
        <w:rPr>
          <w:rFonts w:hint="cs"/>
          <w:rtl/>
        </w:rPr>
        <w:t>دلیلشان</w:t>
      </w:r>
      <w:proofErr w:type="spellEnd"/>
      <w:r>
        <w:rPr>
          <w:rFonts w:hint="cs"/>
          <w:rtl/>
        </w:rPr>
        <w:t xml:space="preserve"> این است که </w:t>
      </w:r>
      <w:r w:rsidR="00421FA7">
        <w:rPr>
          <w:rFonts w:hint="cs"/>
          <w:rtl/>
        </w:rPr>
        <w:t xml:space="preserve">به خاطر منقول نبودن، استیلاء در مورد آن متصور </w:t>
      </w:r>
      <w:proofErr w:type="spellStart"/>
      <w:r w:rsidR="00421FA7">
        <w:rPr>
          <w:rFonts w:hint="cs"/>
          <w:rtl/>
        </w:rPr>
        <w:t>نمی</w:t>
      </w:r>
      <w:proofErr w:type="spellEnd"/>
      <w:r w:rsidR="00421FA7">
        <w:rPr>
          <w:rFonts w:hint="cs"/>
          <w:rtl/>
        </w:rPr>
        <w:t xml:space="preserve"> شود که البته مطلب </w:t>
      </w:r>
      <w:proofErr w:type="spellStart"/>
      <w:r w:rsidR="00421FA7">
        <w:rPr>
          <w:rFonts w:hint="cs"/>
          <w:rtl/>
        </w:rPr>
        <w:t>باطلی</w:t>
      </w:r>
      <w:proofErr w:type="spellEnd"/>
      <w:r w:rsidR="00421FA7">
        <w:rPr>
          <w:rFonts w:hint="cs"/>
          <w:rtl/>
        </w:rPr>
        <w:t xml:space="preserve"> است</w:t>
      </w:r>
      <w:r w:rsidR="004921D7">
        <w:rPr>
          <w:rFonts w:hint="cs"/>
          <w:rtl/>
        </w:rPr>
        <w:t xml:space="preserve"> </w:t>
      </w:r>
      <w:r w:rsidR="00421FA7">
        <w:rPr>
          <w:rFonts w:hint="cs"/>
          <w:rtl/>
        </w:rPr>
        <w:t>.</w:t>
      </w:r>
    </w:p>
    <w:p w:rsidR="00421FA7" w:rsidRDefault="000731FD" w:rsidP="00324A69">
      <w:pPr>
        <w:rPr>
          <w:rtl/>
        </w:rPr>
      </w:pPr>
      <w:r>
        <w:rPr>
          <w:rFonts w:hint="cs"/>
          <w:rtl/>
        </w:rPr>
        <w:t>اثر دیگر</w:t>
      </w:r>
      <w:r w:rsidR="00850DE4">
        <w:rPr>
          <w:rFonts w:hint="cs"/>
          <w:rtl/>
        </w:rPr>
        <w:t xml:space="preserve">ی که گفته </w:t>
      </w:r>
      <w:proofErr w:type="spellStart"/>
      <w:r w:rsidR="00850DE4">
        <w:rPr>
          <w:rFonts w:hint="cs"/>
          <w:rtl/>
        </w:rPr>
        <w:t>اند</w:t>
      </w:r>
      <w:proofErr w:type="spellEnd"/>
      <w:r w:rsidR="00850DE4">
        <w:rPr>
          <w:rFonts w:hint="cs"/>
          <w:rtl/>
        </w:rPr>
        <w:t>،</w:t>
      </w:r>
      <w:r>
        <w:rPr>
          <w:rFonts w:hint="cs"/>
          <w:rtl/>
        </w:rPr>
        <w:t xml:space="preserve"> این است که در باب ولایت </w:t>
      </w:r>
      <w:proofErr w:type="spellStart"/>
      <w:r>
        <w:rPr>
          <w:rFonts w:hint="cs"/>
          <w:rtl/>
        </w:rPr>
        <w:t>ولی</w:t>
      </w:r>
      <w:r w:rsidR="00850DE4">
        <w:rPr>
          <w:rFonts w:hint="cs"/>
          <w:rtl/>
        </w:rPr>
        <w:t>ّ</w:t>
      </w:r>
      <w:proofErr w:type="spellEnd"/>
      <w:r>
        <w:rPr>
          <w:rFonts w:hint="cs"/>
          <w:rtl/>
        </w:rPr>
        <w:t xml:space="preserve"> و تصرف در مال صغیر، در </w:t>
      </w:r>
      <w:proofErr w:type="spellStart"/>
      <w:r>
        <w:rPr>
          <w:rFonts w:hint="cs"/>
          <w:rtl/>
        </w:rPr>
        <w:t>منقولات</w:t>
      </w:r>
      <w:proofErr w:type="spellEnd"/>
      <w:r>
        <w:rPr>
          <w:rFonts w:hint="cs"/>
          <w:rtl/>
        </w:rPr>
        <w:t xml:space="preserve"> </w:t>
      </w:r>
      <w:proofErr w:type="spellStart"/>
      <w:r>
        <w:rPr>
          <w:rFonts w:hint="cs"/>
          <w:rtl/>
        </w:rPr>
        <w:t>ولیّ</w:t>
      </w:r>
      <w:proofErr w:type="spellEnd"/>
      <w:r>
        <w:rPr>
          <w:rFonts w:hint="cs"/>
          <w:rtl/>
        </w:rPr>
        <w:t xml:space="preserve"> شرعی می تواند با رعایت مصلحت تصرف کند </w:t>
      </w:r>
      <w:proofErr w:type="spellStart"/>
      <w:r>
        <w:rPr>
          <w:rFonts w:hint="cs"/>
          <w:rtl/>
        </w:rPr>
        <w:t>مطلقا</w:t>
      </w:r>
      <w:proofErr w:type="spellEnd"/>
      <w:r w:rsidR="005D0052">
        <w:rPr>
          <w:rFonts w:hint="cs"/>
          <w:rtl/>
        </w:rPr>
        <w:t>،</w:t>
      </w:r>
      <w:r>
        <w:rPr>
          <w:rFonts w:hint="cs"/>
          <w:rtl/>
        </w:rPr>
        <w:t xml:space="preserve"> اما در </w:t>
      </w:r>
      <w:proofErr w:type="spellStart"/>
      <w:r>
        <w:rPr>
          <w:rFonts w:hint="cs"/>
          <w:rtl/>
        </w:rPr>
        <w:t>غیرمنقولات</w:t>
      </w:r>
      <w:proofErr w:type="spellEnd"/>
      <w:r>
        <w:rPr>
          <w:rFonts w:hint="cs"/>
          <w:rtl/>
        </w:rPr>
        <w:t xml:space="preserve"> </w:t>
      </w:r>
      <w:proofErr w:type="spellStart"/>
      <w:r>
        <w:rPr>
          <w:rFonts w:hint="cs"/>
          <w:rtl/>
        </w:rPr>
        <w:t>تصرفات</w:t>
      </w:r>
      <w:proofErr w:type="spellEnd"/>
      <w:r>
        <w:rPr>
          <w:rFonts w:hint="cs"/>
          <w:rtl/>
        </w:rPr>
        <w:t xml:space="preserve"> </w:t>
      </w:r>
      <w:r w:rsidR="005D0052">
        <w:rPr>
          <w:rFonts w:hint="cs"/>
          <w:rtl/>
        </w:rPr>
        <w:t xml:space="preserve">به نقل و انتقال </w:t>
      </w:r>
      <w:r>
        <w:rPr>
          <w:rFonts w:hint="cs"/>
          <w:rtl/>
        </w:rPr>
        <w:t xml:space="preserve">بدون اذن حاکم </w:t>
      </w:r>
      <w:r>
        <w:rPr>
          <w:rFonts w:hint="cs"/>
          <w:rtl/>
        </w:rPr>
        <w:lastRenderedPageBreak/>
        <w:t xml:space="preserve">و قاضی </w:t>
      </w:r>
      <w:proofErr w:type="spellStart"/>
      <w:r>
        <w:rPr>
          <w:rFonts w:hint="cs"/>
          <w:rtl/>
        </w:rPr>
        <w:t>جائز</w:t>
      </w:r>
      <w:proofErr w:type="spellEnd"/>
      <w:r>
        <w:rPr>
          <w:rFonts w:hint="cs"/>
          <w:rtl/>
        </w:rPr>
        <w:t xml:space="preserve"> نیست. اما در فقه </w:t>
      </w:r>
      <w:proofErr w:type="spellStart"/>
      <w:r>
        <w:rPr>
          <w:rFonts w:hint="cs"/>
          <w:rtl/>
        </w:rPr>
        <w:t>امامیه</w:t>
      </w:r>
      <w:proofErr w:type="spellEnd"/>
      <w:r>
        <w:rPr>
          <w:rFonts w:hint="cs"/>
          <w:rtl/>
        </w:rPr>
        <w:t xml:space="preserve">، </w:t>
      </w:r>
      <w:proofErr w:type="spellStart"/>
      <w:r>
        <w:rPr>
          <w:rFonts w:hint="cs"/>
          <w:rtl/>
        </w:rPr>
        <w:t>ولیّ</w:t>
      </w:r>
      <w:proofErr w:type="spellEnd"/>
      <w:r>
        <w:rPr>
          <w:rFonts w:hint="cs"/>
          <w:rtl/>
        </w:rPr>
        <w:t xml:space="preserve"> شرعی</w:t>
      </w:r>
      <w:r w:rsidR="00B9010D">
        <w:rPr>
          <w:rFonts w:hint="cs"/>
          <w:rtl/>
        </w:rPr>
        <w:t xml:space="preserve"> هم نسبت به منقول و هم غیر منقول ولایت دارد</w:t>
      </w:r>
      <w:r w:rsidR="005D0052">
        <w:rPr>
          <w:rFonts w:hint="cs"/>
          <w:rtl/>
        </w:rPr>
        <w:t>،</w:t>
      </w:r>
      <w:r w:rsidR="00B9010D">
        <w:rPr>
          <w:rFonts w:hint="cs"/>
          <w:rtl/>
        </w:rPr>
        <w:t xml:space="preserve"> چه تصرف</w:t>
      </w:r>
      <w:r w:rsidR="00324A69">
        <w:rPr>
          <w:rFonts w:hint="cs"/>
          <w:rtl/>
        </w:rPr>
        <w:t xml:space="preserve">ی که </w:t>
      </w:r>
      <w:proofErr w:type="spellStart"/>
      <w:r w:rsidR="00324A69">
        <w:rPr>
          <w:rFonts w:hint="cs"/>
          <w:rtl/>
        </w:rPr>
        <w:t>ازقبیل</w:t>
      </w:r>
      <w:proofErr w:type="spellEnd"/>
      <w:r w:rsidR="00324A69">
        <w:rPr>
          <w:rFonts w:hint="cs"/>
          <w:rtl/>
        </w:rPr>
        <w:t xml:space="preserve"> </w:t>
      </w:r>
      <w:r w:rsidR="00B9010D">
        <w:rPr>
          <w:rFonts w:hint="cs"/>
          <w:rtl/>
        </w:rPr>
        <w:t xml:space="preserve">نقل و انتقال باشد </w:t>
      </w:r>
      <w:proofErr w:type="spellStart"/>
      <w:r w:rsidR="00324A69">
        <w:rPr>
          <w:rFonts w:hint="cs"/>
          <w:rtl/>
        </w:rPr>
        <w:t>وچه</w:t>
      </w:r>
      <w:proofErr w:type="spellEnd"/>
      <w:r w:rsidR="00324A69">
        <w:rPr>
          <w:rFonts w:hint="cs"/>
          <w:rtl/>
        </w:rPr>
        <w:t xml:space="preserve"> </w:t>
      </w:r>
      <w:proofErr w:type="spellStart"/>
      <w:r w:rsidR="00324A69">
        <w:rPr>
          <w:rFonts w:hint="cs"/>
          <w:rtl/>
        </w:rPr>
        <w:t>تصرفات</w:t>
      </w:r>
      <w:proofErr w:type="spellEnd"/>
      <w:r w:rsidR="00324A69">
        <w:rPr>
          <w:rFonts w:hint="cs"/>
          <w:rtl/>
        </w:rPr>
        <w:t xml:space="preserve"> </w:t>
      </w:r>
      <w:proofErr w:type="spellStart"/>
      <w:r w:rsidR="00324A69">
        <w:rPr>
          <w:rFonts w:hint="cs"/>
          <w:rtl/>
        </w:rPr>
        <w:t>ديگر</w:t>
      </w:r>
      <w:proofErr w:type="spellEnd"/>
      <w:r w:rsidR="00B9010D">
        <w:rPr>
          <w:rFonts w:hint="cs"/>
          <w:rtl/>
        </w:rPr>
        <w:t>.</w:t>
      </w:r>
    </w:p>
    <w:p w:rsidR="00B9010D" w:rsidRDefault="00B9010D" w:rsidP="00B9010D">
      <w:pPr>
        <w:rPr>
          <w:rtl/>
        </w:rPr>
      </w:pPr>
      <w:r>
        <w:rPr>
          <w:rFonts w:hint="cs"/>
          <w:rtl/>
        </w:rPr>
        <w:t>تقسیمات دیگر</w:t>
      </w:r>
      <w:r w:rsidR="007744E6">
        <w:rPr>
          <w:rFonts w:hint="cs"/>
          <w:rtl/>
        </w:rPr>
        <w:t>ی که مطرح است، یا</w:t>
      </w:r>
      <w:r>
        <w:rPr>
          <w:rFonts w:hint="cs"/>
          <w:rtl/>
        </w:rPr>
        <w:t xml:space="preserve"> به حسب فقه </w:t>
      </w:r>
      <w:proofErr w:type="spellStart"/>
      <w:r>
        <w:rPr>
          <w:rFonts w:hint="cs"/>
          <w:rtl/>
        </w:rPr>
        <w:t>امامیه</w:t>
      </w:r>
      <w:proofErr w:type="spellEnd"/>
      <w:r>
        <w:rPr>
          <w:rFonts w:hint="cs"/>
          <w:rtl/>
        </w:rPr>
        <w:t xml:space="preserve"> مورد اثر نیست یا اثر </w:t>
      </w:r>
      <w:r w:rsidR="007744E6">
        <w:rPr>
          <w:rFonts w:hint="cs"/>
          <w:rtl/>
        </w:rPr>
        <w:t xml:space="preserve">آن </w:t>
      </w:r>
      <w:r>
        <w:rPr>
          <w:rFonts w:hint="cs"/>
          <w:rtl/>
        </w:rPr>
        <w:t>واضح</w:t>
      </w:r>
      <w:r w:rsidR="001A38D9">
        <w:rPr>
          <w:rFonts w:hint="cs"/>
          <w:rtl/>
        </w:rPr>
        <w:t xml:space="preserve"> است لذا با اشاره کلی از آنها می گذریم:</w:t>
      </w:r>
    </w:p>
    <w:p w:rsidR="00B9010D" w:rsidRDefault="005D0052" w:rsidP="005D0052">
      <w:pPr>
        <w:pStyle w:val="2"/>
        <w:rPr>
          <w:rtl/>
        </w:rPr>
      </w:pPr>
      <w:r>
        <w:rPr>
          <w:rFonts w:hint="cs"/>
          <w:rtl/>
        </w:rPr>
        <w:t xml:space="preserve">تقسیم پنجم: </w:t>
      </w:r>
      <w:r w:rsidR="00B9010D">
        <w:rPr>
          <w:rFonts w:hint="cs"/>
          <w:rtl/>
        </w:rPr>
        <w:t>تقسیم مال به دین و عین</w:t>
      </w:r>
    </w:p>
    <w:p w:rsidR="00586024" w:rsidRDefault="00586024" w:rsidP="004921D7">
      <w:pPr>
        <w:rPr>
          <w:rtl/>
        </w:rPr>
      </w:pPr>
      <w:r>
        <w:rPr>
          <w:rFonts w:hint="cs"/>
          <w:rtl/>
        </w:rPr>
        <w:t xml:space="preserve">مراد از عین و دین معلوم است. اثر مترتب بر این تقسیم </w:t>
      </w:r>
      <w:r w:rsidR="004921D7">
        <w:rPr>
          <w:rFonts w:hint="cs"/>
          <w:rtl/>
        </w:rPr>
        <w:t xml:space="preserve"> که </w:t>
      </w:r>
      <w:r w:rsidR="00CD2556">
        <w:rPr>
          <w:rFonts w:hint="cs"/>
          <w:rtl/>
        </w:rPr>
        <w:t xml:space="preserve">در کلام عامه </w:t>
      </w:r>
      <w:r w:rsidR="004921D7">
        <w:rPr>
          <w:rFonts w:hint="cs"/>
          <w:rtl/>
        </w:rPr>
        <w:t>مطرح شده</w:t>
      </w:r>
      <w:r w:rsidR="004921D7">
        <w:rPr>
          <w:rStyle w:val="a7"/>
          <w:rtl/>
        </w:rPr>
        <w:footnoteReference w:id="11"/>
      </w:r>
      <w:r>
        <w:rPr>
          <w:rFonts w:hint="cs"/>
          <w:rtl/>
        </w:rPr>
        <w:t xml:space="preserve"> این است که </w:t>
      </w:r>
      <w:r w:rsidR="00BA4CF3">
        <w:rPr>
          <w:rFonts w:hint="cs"/>
          <w:rtl/>
        </w:rPr>
        <w:t xml:space="preserve">در باب دین </w:t>
      </w:r>
      <w:r>
        <w:rPr>
          <w:rFonts w:hint="cs"/>
          <w:rtl/>
        </w:rPr>
        <w:t>فقط مال مثلی می تو</w:t>
      </w:r>
      <w:r w:rsidR="00531FEF">
        <w:rPr>
          <w:rFonts w:hint="cs"/>
          <w:rtl/>
        </w:rPr>
        <w:t>ا</w:t>
      </w:r>
      <w:r>
        <w:rPr>
          <w:rFonts w:hint="cs"/>
          <w:rtl/>
        </w:rPr>
        <w:t xml:space="preserve">ند به عنوان دین در ذمه قرار بگیرد نه </w:t>
      </w:r>
      <w:r w:rsidR="00531FEF">
        <w:rPr>
          <w:rFonts w:hint="cs"/>
          <w:rtl/>
        </w:rPr>
        <w:t xml:space="preserve">مال </w:t>
      </w:r>
      <w:proofErr w:type="spellStart"/>
      <w:r w:rsidR="00BA4CF3">
        <w:rPr>
          <w:rFonts w:hint="cs"/>
          <w:rtl/>
        </w:rPr>
        <w:t>قیمی</w:t>
      </w:r>
      <w:proofErr w:type="spellEnd"/>
      <w:r w:rsidR="00BA4CF3">
        <w:rPr>
          <w:rFonts w:hint="cs"/>
          <w:rtl/>
        </w:rPr>
        <w:t xml:space="preserve">، </w:t>
      </w:r>
      <w:r w:rsidR="004921D7">
        <w:rPr>
          <w:rFonts w:hint="cs"/>
          <w:rtl/>
        </w:rPr>
        <w:t xml:space="preserve">اما در </w:t>
      </w:r>
      <w:proofErr w:type="spellStart"/>
      <w:r w:rsidR="004921D7">
        <w:rPr>
          <w:rFonts w:hint="cs"/>
          <w:rtl/>
        </w:rPr>
        <w:t>اعيان</w:t>
      </w:r>
      <w:proofErr w:type="spellEnd"/>
      <w:r w:rsidR="004921D7">
        <w:rPr>
          <w:rFonts w:hint="cs"/>
          <w:rtl/>
        </w:rPr>
        <w:t xml:space="preserve"> که </w:t>
      </w:r>
      <w:proofErr w:type="spellStart"/>
      <w:r w:rsidR="004921D7">
        <w:rPr>
          <w:rFonts w:hint="cs"/>
          <w:rtl/>
        </w:rPr>
        <w:t>دوقسم</w:t>
      </w:r>
      <w:proofErr w:type="spellEnd"/>
      <w:r w:rsidR="004921D7">
        <w:rPr>
          <w:rFonts w:hint="cs"/>
          <w:rtl/>
        </w:rPr>
        <w:t xml:space="preserve"> دارد مثلی </w:t>
      </w:r>
      <w:proofErr w:type="spellStart"/>
      <w:r w:rsidR="004921D7">
        <w:rPr>
          <w:rFonts w:hint="cs"/>
          <w:rtl/>
        </w:rPr>
        <w:t>وقيمی</w:t>
      </w:r>
      <w:proofErr w:type="spellEnd"/>
      <w:r w:rsidR="004921D7">
        <w:rPr>
          <w:rFonts w:hint="cs"/>
          <w:rtl/>
        </w:rPr>
        <w:t xml:space="preserve"> آن چه در ذمه قرار می </w:t>
      </w:r>
      <w:proofErr w:type="spellStart"/>
      <w:r w:rsidR="004921D7">
        <w:rPr>
          <w:rFonts w:hint="cs"/>
          <w:rtl/>
        </w:rPr>
        <w:t>گيرد</w:t>
      </w:r>
      <w:proofErr w:type="spellEnd"/>
      <w:r w:rsidR="004921D7">
        <w:rPr>
          <w:rFonts w:hint="cs"/>
          <w:rtl/>
        </w:rPr>
        <w:t xml:space="preserve"> مال مثلی است اما مال </w:t>
      </w:r>
      <w:proofErr w:type="spellStart"/>
      <w:r w:rsidR="004921D7">
        <w:rPr>
          <w:rFonts w:hint="cs"/>
          <w:rtl/>
        </w:rPr>
        <w:t>قيمی</w:t>
      </w:r>
      <w:proofErr w:type="spellEnd"/>
      <w:r w:rsidR="004921D7">
        <w:rPr>
          <w:rFonts w:hint="cs"/>
          <w:rtl/>
        </w:rPr>
        <w:t xml:space="preserve"> در ذمه قرار </w:t>
      </w:r>
      <w:proofErr w:type="spellStart"/>
      <w:r w:rsidR="004921D7">
        <w:rPr>
          <w:rFonts w:hint="cs"/>
          <w:rtl/>
        </w:rPr>
        <w:t>نمی</w:t>
      </w:r>
      <w:proofErr w:type="spellEnd"/>
      <w:r w:rsidR="004921D7">
        <w:rPr>
          <w:rFonts w:hint="cs"/>
          <w:rtl/>
        </w:rPr>
        <w:t xml:space="preserve"> </w:t>
      </w:r>
      <w:proofErr w:type="spellStart"/>
      <w:r w:rsidR="004921D7">
        <w:rPr>
          <w:rFonts w:hint="cs"/>
          <w:rtl/>
        </w:rPr>
        <w:t>گيرد</w:t>
      </w:r>
      <w:proofErr w:type="spellEnd"/>
      <w:r w:rsidR="004921D7">
        <w:rPr>
          <w:rFonts w:hint="cs"/>
          <w:rtl/>
        </w:rPr>
        <w:t xml:space="preserve"> </w:t>
      </w:r>
      <w:proofErr w:type="spellStart"/>
      <w:r w:rsidR="004921D7">
        <w:rPr>
          <w:rFonts w:hint="cs"/>
          <w:rtl/>
        </w:rPr>
        <w:t>وحق</w:t>
      </w:r>
      <w:proofErr w:type="spellEnd"/>
      <w:r w:rsidR="004921D7">
        <w:rPr>
          <w:rFonts w:hint="cs"/>
          <w:rtl/>
        </w:rPr>
        <w:t xml:space="preserve"> به </w:t>
      </w:r>
      <w:proofErr w:type="spellStart"/>
      <w:r w:rsidR="004921D7">
        <w:rPr>
          <w:rFonts w:hint="cs"/>
          <w:rtl/>
        </w:rPr>
        <w:t>عين</w:t>
      </w:r>
      <w:proofErr w:type="spellEnd"/>
      <w:r w:rsidR="004921D7">
        <w:rPr>
          <w:rFonts w:hint="cs"/>
          <w:rtl/>
        </w:rPr>
        <w:t xml:space="preserve"> آن تعلق </w:t>
      </w:r>
      <w:proofErr w:type="spellStart"/>
      <w:r w:rsidR="004921D7">
        <w:rPr>
          <w:rFonts w:hint="cs"/>
          <w:rtl/>
        </w:rPr>
        <w:t>مي</w:t>
      </w:r>
      <w:proofErr w:type="spellEnd"/>
      <w:r w:rsidR="004921D7">
        <w:rPr>
          <w:rFonts w:hint="cs"/>
          <w:rtl/>
        </w:rPr>
        <w:t xml:space="preserve"> </w:t>
      </w:r>
      <w:proofErr w:type="spellStart"/>
      <w:r w:rsidR="004921D7">
        <w:rPr>
          <w:rFonts w:hint="cs"/>
          <w:rtl/>
        </w:rPr>
        <w:t>گيرد</w:t>
      </w:r>
      <w:proofErr w:type="spellEnd"/>
      <w:r w:rsidR="004921D7">
        <w:rPr>
          <w:rFonts w:hint="cs"/>
          <w:rtl/>
        </w:rPr>
        <w:t xml:space="preserve"> .</w:t>
      </w:r>
    </w:p>
    <w:p w:rsidR="00586024" w:rsidRDefault="00586024" w:rsidP="00656FF3">
      <w:pPr>
        <w:rPr>
          <w:rtl/>
        </w:rPr>
      </w:pPr>
      <w:r>
        <w:rPr>
          <w:rFonts w:hint="cs"/>
          <w:rtl/>
        </w:rPr>
        <w:t xml:space="preserve">اثر دیگر گفته </w:t>
      </w:r>
      <w:proofErr w:type="spellStart"/>
      <w:r>
        <w:rPr>
          <w:rFonts w:hint="cs"/>
          <w:rtl/>
        </w:rPr>
        <w:t>اند</w:t>
      </w:r>
      <w:proofErr w:type="spellEnd"/>
      <w:r>
        <w:rPr>
          <w:rFonts w:hint="cs"/>
          <w:rtl/>
        </w:rPr>
        <w:t xml:space="preserve"> در باب </w:t>
      </w:r>
      <w:r w:rsidR="00AF6395">
        <w:rPr>
          <w:rFonts w:hint="cs"/>
          <w:rtl/>
        </w:rPr>
        <w:t xml:space="preserve">تقاص </w:t>
      </w:r>
      <w:r w:rsidR="00CD2556">
        <w:rPr>
          <w:rFonts w:hint="cs"/>
          <w:rtl/>
        </w:rPr>
        <w:t xml:space="preserve">است؛ زیرا </w:t>
      </w:r>
      <w:proofErr w:type="spellStart"/>
      <w:r w:rsidR="00AF6395">
        <w:rPr>
          <w:rFonts w:hint="cs"/>
          <w:rtl/>
        </w:rPr>
        <w:t>مقاصه</w:t>
      </w:r>
      <w:proofErr w:type="spellEnd"/>
      <w:r w:rsidR="00AF6395">
        <w:rPr>
          <w:rFonts w:hint="cs"/>
          <w:rtl/>
        </w:rPr>
        <w:t xml:space="preserve"> در</w:t>
      </w:r>
      <w:r w:rsidR="00656FF3">
        <w:rPr>
          <w:rFonts w:hint="cs"/>
          <w:rtl/>
        </w:rPr>
        <w:t xml:space="preserve"> مورد</w:t>
      </w:r>
      <w:r w:rsidR="00AF6395">
        <w:rPr>
          <w:rFonts w:hint="cs"/>
          <w:rtl/>
        </w:rPr>
        <w:t xml:space="preserve"> اعیان معنی ندارد</w:t>
      </w:r>
      <w:r w:rsidR="00656FF3">
        <w:rPr>
          <w:rFonts w:hint="cs"/>
          <w:rtl/>
        </w:rPr>
        <w:t>.</w:t>
      </w:r>
      <w:r w:rsidR="00AF6395">
        <w:rPr>
          <w:rFonts w:hint="cs"/>
          <w:rtl/>
        </w:rPr>
        <w:t xml:space="preserve"> یعنی اگر کسی مال </w:t>
      </w:r>
      <w:r w:rsidR="00656FF3">
        <w:rPr>
          <w:rFonts w:hint="cs"/>
          <w:rtl/>
        </w:rPr>
        <w:t>ما</w:t>
      </w:r>
      <w:r w:rsidR="00AF6395">
        <w:rPr>
          <w:rFonts w:hint="cs"/>
          <w:rtl/>
        </w:rPr>
        <w:t xml:space="preserve"> را غصب کرد و ما عین خارجی از غاصب پیدا کردیم </w:t>
      </w:r>
      <w:proofErr w:type="spellStart"/>
      <w:r w:rsidR="00AF6395">
        <w:rPr>
          <w:rFonts w:hint="cs"/>
          <w:rtl/>
        </w:rPr>
        <w:t>نمی</w:t>
      </w:r>
      <w:proofErr w:type="spellEnd"/>
      <w:r w:rsidR="00AF6395">
        <w:rPr>
          <w:rFonts w:hint="cs"/>
          <w:rtl/>
        </w:rPr>
        <w:t xml:space="preserve"> توانیم مال او را از باب تقاص </w:t>
      </w:r>
      <w:proofErr w:type="spellStart"/>
      <w:r w:rsidR="00AF6395">
        <w:rPr>
          <w:rFonts w:hint="cs"/>
          <w:rtl/>
        </w:rPr>
        <w:t>برداریم</w:t>
      </w:r>
      <w:proofErr w:type="spellEnd"/>
      <w:r w:rsidR="00AF6395">
        <w:rPr>
          <w:rFonts w:hint="cs"/>
          <w:rtl/>
        </w:rPr>
        <w:t xml:space="preserve">. اما در فقه </w:t>
      </w:r>
      <w:proofErr w:type="spellStart"/>
      <w:r w:rsidR="00AF6395">
        <w:rPr>
          <w:rFonts w:hint="cs"/>
          <w:rtl/>
        </w:rPr>
        <w:t>امامیه</w:t>
      </w:r>
      <w:proofErr w:type="spellEnd"/>
      <w:r w:rsidR="00AF6395">
        <w:rPr>
          <w:rFonts w:hint="cs"/>
          <w:rtl/>
        </w:rPr>
        <w:t xml:space="preserve"> این اثر </w:t>
      </w:r>
      <w:r w:rsidR="00656FF3">
        <w:rPr>
          <w:rFonts w:hint="cs"/>
          <w:rtl/>
        </w:rPr>
        <w:t>صحیح</w:t>
      </w:r>
      <w:r w:rsidR="00AF6395">
        <w:rPr>
          <w:rFonts w:hint="cs"/>
          <w:rtl/>
        </w:rPr>
        <w:t xml:space="preserve"> نیست و تقاص</w:t>
      </w:r>
      <w:r w:rsidR="00656FF3">
        <w:rPr>
          <w:rFonts w:hint="cs"/>
          <w:rtl/>
        </w:rPr>
        <w:t>،</w:t>
      </w:r>
      <w:r w:rsidR="00AF6395">
        <w:rPr>
          <w:rFonts w:hint="cs"/>
          <w:rtl/>
        </w:rPr>
        <w:t xml:space="preserve"> هم نسبت به دیون موضوع دارد و هم اعیان به شرطی که </w:t>
      </w:r>
      <w:proofErr w:type="spellStart"/>
      <w:r w:rsidR="00AF6395">
        <w:rPr>
          <w:rFonts w:hint="cs"/>
          <w:rtl/>
        </w:rPr>
        <w:t>شرائط</w:t>
      </w:r>
      <w:proofErr w:type="spellEnd"/>
      <w:r w:rsidR="00AF6395">
        <w:rPr>
          <w:rFonts w:hint="cs"/>
          <w:rtl/>
        </w:rPr>
        <w:t xml:space="preserve"> کلی تقاص وجود داشته باشد.</w:t>
      </w:r>
    </w:p>
    <w:p w:rsidR="00AF6395" w:rsidRDefault="004E1F0A" w:rsidP="005D0052">
      <w:pPr>
        <w:pStyle w:val="2"/>
        <w:rPr>
          <w:rtl/>
        </w:rPr>
      </w:pPr>
      <w:r>
        <w:rPr>
          <w:rFonts w:hint="cs"/>
          <w:rtl/>
        </w:rPr>
        <w:t xml:space="preserve">تقسیم </w:t>
      </w:r>
      <w:r w:rsidR="005D0052">
        <w:rPr>
          <w:rFonts w:hint="cs"/>
          <w:rtl/>
        </w:rPr>
        <w:t xml:space="preserve">ششم: تقسیم </w:t>
      </w:r>
      <w:r>
        <w:rPr>
          <w:rFonts w:hint="cs"/>
          <w:rtl/>
        </w:rPr>
        <w:t>مال به عین و منفعت</w:t>
      </w:r>
    </w:p>
    <w:p w:rsidR="00656FF3" w:rsidRDefault="004E1F0A" w:rsidP="00656FF3">
      <w:pPr>
        <w:rPr>
          <w:rtl/>
        </w:rPr>
      </w:pPr>
      <w:r>
        <w:rPr>
          <w:rFonts w:hint="cs"/>
          <w:rtl/>
        </w:rPr>
        <w:t>مراد از عین و منفعت معلوم است</w:t>
      </w:r>
      <w:r w:rsidR="004B2983">
        <w:rPr>
          <w:rFonts w:hint="cs"/>
          <w:rtl/>
        </w:rPr>
        <w:t xml:space="preserve">. عامه در این تقسیم اشکال کرده </w:t>
      </w:r>
      <w:proofErr w:type="spellStart"/>
      <w:r w:rsidR="004B2983">
        <w:rPr>
          <w:rFonts w:hint="cs"/>
          <w:rtl/>
        </w:rPr>
        <w:t>اند</w:t>
      </w:r>
      <w:proofErr w:type="spellEnd"/>
      <w:r w:rsidR="004B2983">
        <w:rPr>
          <w:rFonts w:hint="cs"/>
          <w:rtl/>
        </w:rPr>
        <w:t xml:space="preserve"> </w:t>
      </w:r>
      <w:r w:rsidR="00656FF3">
        <w:rPr>
          <w:rFonts w:hint="cs"/>
          <w:rtl/>
        </w:rPr>
        <w:t xml:space="preserve">که </w:t>
      </w:r>
      <w:r w:rsidR="004B2983">
        <w:rPr>
          <w:rFonts w:hint="cs"/>
          <w:rtl/>
        </w:rPr>
        <w:t xml:space="preserve">طبق </w:t>
      </w:r>
      <w:r w:rsidR="00656FF3">
        <w:rPr>
          <w:rFonts w:hint="cs"/>
          <w:rtl/>
        </w:rPr>
        <w:t xml:space="preserve">مبنای </w:t>
      </w:r>
      <w:proofErr w:type="spellStart"/>
      <w:r w:rsidR="004B2983">
        <w:rPr>
          <w:rFonts w:hint="cs"/>
          <w:rtl/>
        </w:rPr>
        <w:t>حنفیه</w:t>
      </w:r>
      <w:proofErr w:type="spellEnd"/>
      <w:r w:rsidR="004B2983">
        <w:rPr>
          <w:rFonts w:hint="cs"/>
          <w:rtl/>
        </w:rPr>
        <w:t xml:space="preserve"> که مال را مختص اعیان می دانند</w:t>
      </w:r>
      <w:r w:rsidR="00656FF3">
        <w:rPr>
          <w:rFonts w:hint="cs"/>
          <w:rtl/>
        </w:rPr>
        <w:t>،</w:t>
      </w:r>
      <w:r w:rsidR="004B2983">
        <w:rPr>
          <w:rFonts w:hint="cs"/>
          <w:rtl/>
        </w:rPr>
        <w:t xml:space="preserve"> این تقسیم اصلا معنی ندارد</w:t>
      </w:r>
      <w:r w:rsidR="00656FF3">
        <w:rPr>
          <w:rFonts w:hint="cs"/>
          <w:rtl/>
        </w:rPr>
        <w:t>؛</w:t>
      </w:r>
      <w:r w:rsidR="004B2983">
        <w:rPr>
          <w:rFonts w:hint="cs"/>
          <w:rtl/>
        </w:rPr>
        <w:t xml:space="preserve"> چون تقسیم </w:t>
      </w:r>
      <w:proofErr w:type="spellStart"/>
      <w:r w:rsidR="004B2983">
        <w:rPr>
          <w:rFonts w:hint="cs"/>
          <w:rtl/>
        </w:rPr>
        <w:t>الشیء</w:t>
      </w:r>
      <w:proofErr w:type="spellEnd"/>
      <w:r w:rsidR="004B2983">
        <w:rPr>
          <w:rFonts w:hint="cs"/>
          <w:rtl/>
        </w:rPr>
        <w:t xml:space="preserve"> </w:t>
      </w:r>
      <w:proofErr w:type="spellStart"/>
      <w:r w:rsidR="004B2983">
        <w:rPr>
          <w:rFonts w:hint="cs"/>
          <w:rtl/>
        </w:rPr>
        <w:t>بالنفس</w:t>
      </w:r>
      <w:proofErr w:type="spellEnd"/>
      <w:r w:rsidR="004B2983">
        <w:rPr>
          <w:rFonts w:hint="cs"/>
          <w:rtl/>
        </w:rPr>
        <w:t xml:space="preserve"> و </w:t>
      </w:r>
      <w:proofErr w:type="spellStart"/>
      <w:r w:rsidR="004B2983">
        <w:rPr>
          <w:rFonts w:hint="cs"/>
          <w:rtl/>
        </w:rPr>
        <w:t>بالمباین</w:t>
      </w:r>
      <w:proofErr w:type="spellEnd"/>
      <w:r w:rsidR="004B2983">
        <w:rPr>
          <w:rFonts w:hint="cs"/>
          <w:rtl/>
        </w:rPr>
        <w:t xml:space="preserve"> است</w:t>
      </w:r>
      <w:r w:rsidR="00656FF3">
        <w:rPr>
          <w:rFonts w:hint="cs"/>
          <w:rtl/>
        </w:rPr>
        <w:t>.</w:t>
      </w:r>
      <w:r w:rsidR="004B2983">
        <w:rPr>
          <w:rFonts w:hint="cs"/>
          <w:rtl/>
        </w:rPr>
        <w:t xml:space="preserve"> اما طبق فقه </w:t>
      </w:r>
      <w:proofErr w:type="spellStart"/>
      <w:r w:rsidR="004B2983">
        <w:rPr>
          <w:rFonts w:hint="cs"/>
          <w:rtl/>
        </w:rPr>
        <w:t>امامیه</w:t>
      </w:r>
      <w:proofErr w:type="spellEnd"/>
      <w:r w:rsidR="004B2983">
        <w:rPr>
          <w:rFonts w:hint="cs"/>
          <w:rtl/>
        </w:rPr>
        <w:t xml:space="preserve"> که </w:t>
      </w:r>
      <w:proofErr w:type="spellStart"/>
      <w:r w:rsidR="004B2983">
        <w:rPr>
          <w:rFonts w:hint="cs"/>
          <w:rtl/>
        </w:rPr>
        <w:t>مالیت</w:t>
      </w:r>
      <w:proofErr w:type="spellEnd"/>
      <w:r w:rsidR="004B2983">
        <w:rPr>
          <w:rFonts w:hint="cs"/>
          <w:rtl/>
        </w:rPr>
        <w:t xml:space="preserve"> را در مورد منافع هم صادق می دانند</w:t>
      </w:r>
      <w:r w:rsidR="00656FF3">
        <w:rPr>
          <w:rFonts w:hint="cs"/>
          <w:rtl/>
        </w:rPr>
        <w:t>،</w:t>
      </w:r>
      <w:r w:rsidR="004B2983">
        <w:rPr>
          <w:rFonts w:hint="cs"/>
          <w:rtl/>
        </w:rPr>
        <w:t xml:space="preserve"> این تقسیم جا دارد. </w:t>
      </w:r>
    </w:p>
    <w:p w:rsidR="00D667E9" w:rsidRDefault="004B2983" w:rsidP="004921D7">
      <w:pPr>
        <w:rPr>
          <w:rtl/>
        </w:rPr>
      </w:pPr>
      <w:r>
        <w:rPr>
          <w:rFonts w:hint="cs"/>
          <w:rtl/>
        </w:rPr>
        <w:t>اثر</w:t>
      </w:r>
      <w:r w:rsidR="00656FF3">
        <w:rPr>
          <w:rFonts w:hint="cs"/>
          <w:rtl/>
        </w:rPr>
        <w:t>ی</w:t>
      </w:r>
      <w:r>
        <w:rPr>
          <w:rFonts w:hint="cs"/>
          <w:rtl/>
        </w:rPr>
        <w:t xml:space="preserve"> </w:t>
      </w:r>
      <w:r w:rsidR="00656FF3">
        <w:rPr>
          <w:rFonts w:hint="cs"/>
          <w:rtl/>
        </w:rPr>
        <w:t xml:space="preserve">که برای </w:t>
      </w:r>
      <w:r>
        <w:rPr>
          <w:rFonts w:hint="cs"/>
          <w:rtl/>
        </w:rPr>
        <w:t xml:space="preserve">این تقسیم </w:t>
      </w:r>
      <w:r w:rsidR="004D45ED">
        <w:rPr>
          <w:rFonts w:hint="cs"/>
          <w:rtl/>
        </w:rPr>
        <w:t>بیان شده</w:t>
      </w:r>
      <w:r w:rsidR="00656FF3">
        <w:rPr>
          <w:rFonts w:hint="cs"/>
          <w:rtl/>
        </w:rPr>
        <w:t>،</w:t>
      </w:r>
      <w:r w:rsidR="0000629C">
        <w:rPr>
          <w:rFonts w:hint="cs"/>
          <w:rtl/>
        </w:rPr>
        <w:t xml:space="preserve"> </w:t>
      </w:r>
      <w:r w:rsidR="004D45ED">
        <w:rPr>
          <w:rFonts w:hint="cs"/>
          <w:rtl/>
        </w:rPr>
        <w:t xml:space="preserve">در کتاب </w:t>
      </w:r>
      <w:proofErr w:type="spellStart"/>
      <w:r w:rsidR="004D45ED">
        <w:rPr>
          <w:rFonts w:hint="cs"/>
          <w:rtl/>
        </w:rPr>
        <w:t>المدخل</w:t>
      </w:r>
      <w:proofErr w:type="spellEnd"/>
      <w:r w:rsidR="00FA117C">
        <w:rPr>
          <w:rFonts w:hint="cs"/>
          <w:rtl/>
        </w:rPr>
        <w:t xml:space="preserve"> الی نظریه </w:t>
      </w:r>
      <w:proofErr w:type="spellStart"/>
      <w:r w:rsidR="00FA117C">
        <w:rPr>
          <w:rFonts w:hint="cs"/>
          <w:rtl/>
        </w:rPr>
        <w:t>الالتزام</w:t>
      </w:r>
      <w:proofErr w:type="spellEnd"/>
      <w:r w:rsidR="00FA117C">
        <w:rPr>
          <w:rFonts w:hint="cs"/>
          <w:rtl/>
        </w:rPr>
        <w:t xml:space="preserve"> </w:t>
      </w:r>
      <w:proofErr w:type="spellStart"/>
      <w:r w:rsidR="00FA117C">
        <w:rPr>
          <w:rFonts w:hint="cs"/>
          <w:rtl/>
        </w:rPr>
        <w:t>العامّه</w:t>
      </w:r>
      <w:proofErr w:type="spellEnd"/>
      <w:r w:rsidR="004D45ED">
        <w:rPr>
          <w:rFonts w:hint="cs"/>
          <w:rtl/>
        </w:rPr>
        <w:t xml:space="preserve"> </w:t>
      </w:r>
      <w:r w:rsidR="00FA117C">
        <w:rPr>
          <w:rFonts w:hint="cs"/>
          <w:rtl/>
        </w:rPr>
        <w:t xml:space="preserve">گفته </w:t>
      </w:r>
      <w:r w:rsidR="0000629C">
        <w:rPr>
          <w:rFonts w:hint="cs"/>
          <w:rtl/>
        </w:rPr>
        <w:t>است که</w:t>
      </w:r>
      <w:r w:rsidR="004921D7">
        <w:rPr>
          <w:rFonts w:hint="cs"/>
          <w:rtl/>
        </w:rPr>
        <w:t xml:space="preserve"> </w:t>
      </w:r>
      <w:proofErr w:type="spellStart"/>
      <w:r w:rsidR="004921D7">
        <w:rPr>
          <w:rFonts w:hint="cs"/>
          <w:rtl/>
        </w:rPr>
        <w:t>بحسب</w:t>
      </w:r>
      <w:proofErr w:type="spellEnd"/>
      <w:r w:rsidR="004921D7">
        <w:rPr>
          <w:rFonts w:hint="cs"/>
          <w:rtl/>
        </w:rPr>
        <w:t xml:space="preserve"> فقه </w:t>
      </w:r>
      <w:proofErr w:type="spellStart"/>
      <w:r w:rsidR="004921D7">
        <w:rPr>
          <w:rFonts w:hint="cs"/>
          <w:rtl/>
        </w:rPr>
        <w:t>حنفيه</w:t>
      </w:r>
      <w:proofErr w:type="spellEnd"/>
      <w:r w:rsidR="00FA117C">
        <w:rPr>
          <w:rFonts w:hint="cs"/>
          <w:rtl/>
        </w:rPr>
        <w:t xml:space="preserve"> غصب</w:t>
      </w:r>
      <w:r w:rsidR="0000629C">
        <w:rPr>
          <w:rFonts w:hint="cs"/>
          <w:rtl/>
        </w:rPr>
        <w:t>،</w:t>
      </w:r>
      <w:r w:rsidR="00FA117C">
        <w:rPr>
          <w:rFonts w:hint="cs"/>
          <w:rtl/>
        </w:rPr>
        <w:t xml:space="preserve"> فقط ن</w:t>
      </w:r>
      <w:r w:rsidR="0000629C">
        <w:rPr>
          <w:rFonts w:hint="cs"/>
          <w:rtl/>
        </w:rPr>
        <w:t>س</w:t>
      </w:r>
      <w:r w:rsidR="00FA117C">
        <w:rPr>
          <w:rFonts w:hint="cs"/>
          <w:rtl/>
        </w:rPr>
        <w:t xml:space="preserve">بت به اعیان </w:t>
      </w:r>
      <w:r w:rsidR="004921D7">
        <w:rPr>
          <w:rFonts w:hint="cs"/>
          <w:rtl/>
        </w:rPr>
        <w:t xml:space="preserve">موجب </w:t>
      </w:r>
      <w:proofErr w:type="spellStart"/>
      <w:r w:rsidR="004921D7">
        <w:rPr>
          <w:rFonts w:hint="cs"/>
          <w:rtl/>
        </w:rPr>
        <w:t>ضمان</w:t>
      </w:r>
      <w:proofErr w:type="spellEnd"/>
      <w:r w:rsidR="004921D7">
        <w:rPr>
          <w:rFonts w:hint="cs"/>
          <w:rtl/>
        </w:rPr>
        <w:t xml:space="preserve"> است اما نسبت به منا</w:t>
      </w:r>
      <w:r w:rsidR="00FA117C">
        <w:rPr>
          <w:rFonts w:hint="cs"/>
          <w:rtl/>
        </w:rPr>
        <w:t>فع</w:t>
      </w:r>
      <w:r w:rsidR="004921D7">
        <w:rPr>
          <w:rFonts w:hint="cs"/>
          <w:rtl/>
        </w:rPr>
        <w:t xml:space="preserve"> موجب </w:t>
      </w:r>
      <w:proofErr w:type="spellStart"/>
      <w:r w:rsidR="004921D7">
        <w:rPr>
          <w:rFonts w:hint="cs"/>
          <w:rtl/>
        </w:rPr>
        <w:t>ضمان</w:t>
      </w:r>
      <w:proofErr w:type="spellEnd"/>
      <w:r w:rsidR="004921D7">
        <w:rPr>
          <w:rFonts w:hint="cs"/>
          <w:rtl/>
        </w:rPr>
        <w:t xml:space="preserve"> </w:t>
      </w:r>
      <w:proofErr w:type="spellStart"/>
      <w:r w:rsidR="004921D7">
        <w:rPr>
          <w:rFonts w:hint="cs"/>
          <w:rtl/>
        </w:rPr>
        <w:t>نيست</w:t>
      </w:r>
      <w:proofErr w:type="spellEnd"/>
      <w:r w:rsidR="004921D7">
        <w:rPr>
          <w:rFonts w:hint="cs"/>
          <w:rtl/>
        </w:rPr>
        <w:t xml:space="preserve"> چون منافع مال حساب </w:t>
      </w:r>
      <w:proofErr w:type="spellStart"/>
      <w:r w:rsidR="004921D7">
        <w:rPr>
          <w:rFonts w:hint="cs"/>
          <w:rtl/>
        </w:rPr>
        <w:t>نمی</w:t>
      </w:r>
      <w:proofErr w:type="spellEnd"/>
      <w:r w:rsidR="004921D7">
        <w:rPr>
          <w:rFonts w:hint="cs"/>
          <w:rtl/>
        </w:rPr>
        <w:t xml:space="preserve"> شوند</w:t>
      </w:r>
      <w:r w:rsidR="0000629C">
        <w:rPr>
          <w:rFonts w:hint="cs"/>
          <w:rtl/>
        </w:rPr>
        <w:t>،</w:t>
      </w:r>
      <w:r w:rsidR="004921D7">
        <w:rPr>
          <w:rFonts w:hint="cs"/>
          <w:rtl/>
        </w:rPr>
        <w:t xml:space="preserve"> برخلاف فقه </w:t>
      </w:r>
      <w:proofErr w:type="spellStart"/>
      <w:r w:rsidR="004921D7">
        <w:rPr>
          <w:rFonts w:hint="cs"/>
          <w:rtl/>
        </w:rPr>
        <w:t>شافعی</w:t>
      </w:r>
      <w:proofErr w:type="spellEnd"/>
      <w:r w:rsidR="004921D7">
        <w:rPr>
          <w:rFonts w:hint="cs"/>
          <w:rtl/>
        </w:rPr>
        <w:t xml:space="preserve"> </w:t>
      </w:r>
      <w:proofErr w:type="spellStart"/>
      <w:r w:rsidR="004921D7">
        <w:rPr>
          <w:rFonts w:hint="cs"/>
          <w:rtl/>
        </w:rPr>
        <w:t>وحنبلی</w:t>
      </w:r>
      <w:proofErr w:type="spellEnd"/>
      <w:r w:rsidR="004921D7">
        <w:rPr>
          <w:rFonts w:hint="cs"/>
          <w:rtl/>
        </w:rPr>
        <w:t xml:space="preserve"> که غاصب را ملزم به اجرت </w:t>
      </w:r>
      <w:proofErr w:type="spellStart"/>
      <w:r w:rsidR="004921D7">
        <w:rPr>
          <w:rFonts w:hint="cs"/>
          <w:rtl/>
        </w:rPr>
        <w:t>المثل</w:t>
      </w:r>
      <w:proofErr w:type="spellEnd"/>
      <w:r w:rsidR="004921D7">
        <w:rPr>
          <w:rFonts w:hint="cs"/>
          <w:rtl/>
        </w:rPr>
        <w:t xml:space="preserve"> </w:t>
      </w:r>
      <w:proofErr w:type="spellStart"/>
      <w:r w:rsidR="004921D7">
        <w:rPr>
          <w:rFonts w:hint="cs"/>
          <w:rtl/>
        </w:rPr>
        <w:t>مغصوب</w:t>
      </w:r>
      <w:proofErr w:type="spellEnd"/>
      <w:r w:rsidR="004921D7">
        <w:rPr>
          <w:rFonts w:hint="cs"/>
          <w:rtl/>
        </w:rPr>
        <w:t xml:space="preserve"> در مدت غصب می دانند .</w:t>
      </w:r>
      <w:r w:rsidR="004921D7">
        <w:rPr>
          <w:rStyle w:val="a7"/>
          <w:rtl/>
        </w:rPr>
        <w:footnoteReference w:id="12"/>
      </w:r>
      <w:r w:rsidR="00FA117C">
        <w:rPr>
          <w:rFonts w:hint="cs"/>
          <w:rtl/>
        </w:rPr>
        <w:t xml:space="preserve"> </w:t>
      </w:r>
      <w:r w:rsidR="0000629C">
        <w:rPr>
          <w:rFonts w:hint="cs"/>
          <w:rtl/>
        </w:rPr>
        <w:t xml:space="preserve">اما اثر </w:t>
      </w:r>
      <w:proofErr w:type="spellStart"/>
      <w:r w:rsidR="004921D7">
        <w:rPr>
          <w:rFonts w:hint="cs"/>
          <w:rtl/>
        </w:rPr>
        <w:t>اين</w:t>
      </w:r>
      <w:proofErr w:type="spellEnd"/>
      <w:r w:rsidR="004921D7">
        <w:rPr>
          <w:rFonts w:hint="cs"/>
          <w:rtl/>
        </w:rPr>
        <w:t xml:space="preserve"> </w:t>
      </w:r>
      <w:r w:rsidR="0000629C">
        <w:rPr>
          <w:rFonts w:hint="cs"/>
          <w:rtl/>
        </w:rPr>
        <w:t xml:space="preserve">تقسیم </w:t>
      </w:r>
      <w:r w:rsidR="00FA117C">
        <w:rPr>
          <w:rFonts w:hint="cs"/>
          <w:rtl/>
        </w:rPr>
        <w:t xml:space="preserve">در فقه </w:t>
      </w:r>
      <w:proofErr w:type="spellStart"/>
      <w:r w:rsidR="00FA117C">
        <w:rPr>
          <w:rFonts w:hint="cs"/>
          <w:rtl/>
        </w:rPr>
        <w:t>امامیه</w:t>
      </w:r>
      <w:r w:rsidR="0000629C">
        <w:rPr>
          <w:rFonts w:hint="cs"/>
          <w:rtl/>
        </w:rPr>
        <w:t>،</w:t>
      </w:r>
      <w:r w:rsidR="004921D7">
        <w:rPr>
          <w:rFonts w:hint="cs"/>
          <w:rtl/>
        </w:rPr>
        <w:t>درجريان</w:t>
      </w:r>
      <w:proofErr w:type="spellEnd"/>
      <w:r w:rsidR="004921D7">
        <w:rPr>
          <w:rFonts w:hint="cs"/>
          <w:rtl/>
        </w:rPr>
        <w:t xml:space="preserve"> </w:t>
      </w:r>
      <w:proofErr w:type="spellStart"/>
      <w:r w:rsidR="004921D7">
        <w:rPr>
          <w:rFonts w:hint="cs"/>
          <w:rtl/>
        </w:rPr>
        <w:t>عقود</w:t>
      </w:r>
      <w:proofErr w:type="spellEnd"/>
      <w:r w:rsidR="004921D7">
        <w:rPr>
          <w:rFonts w:hint="cs"/>
          <w:rtl/>
        </w:rPr>
        <w:t xml:space="preserve"> ماليه ای که </w:t>
      </w:r>
      <w:proofErr w:type="spellStart"/>
      <w:r w:rsidR="004921D7">
        <w:rPr>
          <w:rFonts w:hint="cs"/>
          <w:rtl/>
        </w:rPr>
        <w:t>درمتعلق</w:t>
      </w:r>
      <w:proofErr w:type="spellEnd"/>
      <w:r w:rsidR="004921D7">
        <w:rPr>
          <w:rFonts w:hint="cs"/>
          <w:rtl/>
        </w:rPr>
        <w:t xml:space="preserve"> آنها </w:t>
      </w:r>
      <w:proofErr w:type="spellStart"/>
      <w:r w:rsidR="004921D7">
        <w:rPr>
          <w:rFonts w:hint="cs"/>
          <w:rtl/>
        </w:rPr>
        <w:t>عين</w:t>
      </w:r>
      <w:proofErr w:type="spellEnd"/>
      <w:r w:rsidR="004921D7">
        <w:rPr>
          <w:rFonts w:hint="cs"/>
          <w:rtl/>
        </w:rPr>
        <w:t xml:space="preserve"> بودن اخذ </w:t>
      </w:r>
      <w:r w:rsidR="004921D7">
        <w:rPr>
          <w:rFonts w:hint="cs"/>
          <w:rtl/>
        </w:rPr>
        <w:lastRenderedPageBreak/>
        <w:t xml:space="preserve">شده </w:t>
      </w:r>
      <w:proofErr w:type="spellStart"/>
      <w:r w:rsidR="004921D7">
        <w:rPr>
          <w:rFonts w:hint="cs"/>
          <w:rtl/>
        </w:rPr>
        <w:t>ظاهرمی</w:t>
      </w:r>
      <w:proofErr w:type="spellEnd"/>
      <w:r w:rsidR="004921D7">
        <w:rPr>
          <w:rFonts w:hint="cs"/>
          <w:rtl/>
        </w:rPr>
        <w:t xml:space="preserve"> شود</w:t>
      </w:r>
      <w:r w:rsidR="00FA117C">
        <w:rPr>
          <w:rFonts w:hint="cs"/>
          <w:rtl/>
        </w:rPr>
        <w:t xml:space="preserve"> </w:t>
      </w:r>
      <w:r w:rsidR="004921D7">
        <w:rPr>
          <w:rFonts w:hint="cs"/>
          <w:rtl/>
        </w:rPr>
        <w:t xml:space="preserve">مثلاً در </w:t>
      </w:r>
      <w:proofErr w:type="spellStart"/>
      <w:r w:rsidR="004921D7">
        <w:rPr>
          <w:rFonts w:hint="cs"/>
          <w:rtl/>
        </w:rPr>
        <w:t>بيع</w:t>
      </w:r>
      <w:proofErr w:type="spellEnd"/>
      <w:r w:rsidR="00FA117C">
        <w:rPr>
          <w:rFonts w:hint="cs"/>
          <w:rtl/>
        </w:rPr>
        <w:t xml:space="preserve"> فقط عین</w:t>
      </w:r>
      <w:r w:rsidR="00B44C48">
        <w:rPr>
          <w:rFonts w:hint="cs"/>
          <w:rtl/>
        </w:rPr>
        <w:t xml:space="preserve"> است که می تواند </w:t>
      </w:r>
      <w:proofErr w:type="spellStart"/>
      <w:r w:rsidR="00B44C48">
        <w:rPr>
          <w:rFonts w:hint="cs"/>
          <w:rtl/>
        </w:rPr>
        <w:t>مبیع</w:t>
      </w:r>
      <w:proofErr w:type="spellEnd"/>
      <w:r w:rsidR="00B44C48">
        <w:rPr>
          <w:rFonts w:hint="cs"/>
          <w:rtl/>
        </w:rPr>
        <w:t xml:space="preserve"> واقع شود و </w:t>
      </w:r>
      <w:r w:rsidR="0000629C">
        <w:rPr>
          <w:rFonts w:hint="cs"/>
          <w:rtl/>
        </w:rPr>
        <w:t>بحث از صحت</w:t>
      </w:r>
      <w:r w:rsidR="00B44C48">
        <w:rPr>
          <w:rFonts w:hint="cs"/>
          <w:rtl/>
        </w:rPr>
        <w:t xml:space="preserve"> </w:t>
      </w:r>
      <w:proofErr w:type="spellStart"/>
      <w:r w:rsidR="00B44C48">
        <w:rPr>
          <w:rFonts w:hint="cs"/>
          <w:rtl/>
        </w:rPr>
        <w:t>مبیع</w:t>
      </w:r>
      <w:proofErr w:type="spellEnd"/>
      <w:r w:rsidR="00B44C48">
        <w:rPr>
          <w:rFonts w:hint="cs"/>
          <w:rtl/>
        </w:rPr>
        <w:t xml:space="preserve"> واقع شدن منافع</w:t>
      </w:r>
      <w:r w:rsidR="0000629C">
        <w:rPr>
          <w:rFonts w:hint="cs"/>
          <w:rtl/>
        </w:rPr>
        <w:t>،</w:t>
      </w:r>
      <w:r w:rsidR="00B44C48">
        <w:rPr>
          <w:rFonts w:hint="cs"/>
          <w:rtl/>
        </w:rPr>
        <w:t xml:space="preserve"> بحث معروفی است که در اول بحث بیع </w:t>
      </w:r>
      <w:r w:rsidR="0000629C">
        <w:rPr>
          <w:rFonts w:hint="cs"/>
          <w:rtl/>
        </w:rPr>
        <w:t xml:space="preserve">در </w:t>
      </w:r>
      <w:proofErr w:type="spellStart"/>
      <w:r w:rsidR="0000629C">
        <w:rPr>
          <w:rFonts w:hint="cs"/>
          <w:rtl/>
        </w:rPr>
        <w:t>مکاسب</w:t>
      </w:r>
      <w:proofErr w:type="spellEnd"/>
      <w:r w:rsidR="0000629C">
        <w:rPr>
          <w:rFonts w:hint="cs"/>
          <w:rtl/>
        </w:rPr>
        <w:t xml:space="preserve"> </w:t>
      </w:r>
      <w:r w:rsidR="00B44C48">
        <w:rPr>
          <w:rFonts w:hint="cs"/>
          <w:rtl/>
        </w:rPr>
        <w:t>مطرح شده است.</w:t>
      </w:r>
    </w:p>
    <w:p w:rsidR="00D667E9" w:rsidRDefault="00D667E9" w:rsidP="00286955">
      <w:pPr>
        <w:pStyle w:val="2"/>
        <w:rPr>
          <w:rtl/>
        </w:rPr>
      </w:pPr>
      <w:r>
        <w:rPr>
          <w:rFonts w:hint="cs"/>
          <w:rtl/>
        </w:rPr>
        <w:t xml:space="preserve">تقسیم </w:t>
      </w:r>
      <w:r w:rsidR="00286955">
        <w:rPr>
          <w:rFonts w:hint="cs"/>
          <w:rtl/>
        </w:rPr>
        <w:t>هفتم: مال</w:t>
      </w:r>
      <w:r>
        <w:rPr>
          <w:rFonts w:hint="cs"/>
          <w:rtl/>
        </w:rPr>
        <w:t xml:space="preserve"> </w:t>
      </w:r>
      <w:proofErr w:type="spellStart"/>
      <w:r>
        <w:rPr>
          <w:rFonts w:hint="cs"/>
          <w:rtl/>
        </w:rPr>
        <w:t>مملوک</w:t>
      </w:r>
      <w:proofErr w:type="spellEnd"/>
      <w:r w:rsidR="00286955">
        <w:rPr>
          <w:rFonts w:hint="cs"/>
          <w:rtl/>
        </w:rPr>
        <w:t>،</w:t>
      </w:r>
      <w:r>
        <w:rPr>
          <w:rFonts w:hint="cs"/>
          <w:rtl/>
        </w:rPr>
        <w:t xml:space="preserve"> مباح و محجور</w:t>
      </w:r>
    </w:p>
    <w:p w:rsidR="00D03074" w:rsidRDefault="00D667E9" w:rsidP="004921D7">
      <w:pPr>
        <w:rPr>
          <w:rtl/>
        </w:rPr>
      </w:pPr>
      <w:proofErr w:type="spellStart"/>
      <w:r>
        <w:rPr>
          <w:rFonts w:hint="cs"/>
          <w:rtl/>
        </w:rPr>
        <w:t>مملوک</w:t>
      </w:r>
      <w:proofErr w:type="spellEnd"/>
      <w:r w:rsidR="0000629C">
        <w:rPr>
          <w:rFonts w:hint="cs"/>
          <w:rtl/>
        </w:rPr>
        <w:t>،</w:t>
      </w:r>
      <w:r>
        <w:rPr>
          <w:rFonts w:hint="cs"/>
          <w:rtl/>
        </w:rPr>
        <w:t xml:space="preserve"> مالی است که </w:t>
      </w:r>
      <w:r w:rsidR="004921D7">
        <w:rPr>
          <w:rFonts w:hint="cs"/>
          <w:rtl/>
        </w:rPr>
        <w:t xml:space="preserve">تحت </w:t>
      </w:r>
      <w:proofErr w:type="spellStart"/>
      <w:r w:rsidR="004921D7">
        <w:rPr>
          <w:rFonts w:hint="cs"/>
          <w:rtl/>
        </w:rPr>
        <w:t>ملکيت</w:t>
      </w:r>
      <w:proofErr w:type="spellEnd"/>
      <w:r w:rsidR="004921D7">
        <w:rPr>
          <w:rFonts w:hint="cs"/>
          <w:rtl/>
        </w:rPr>
        <w:t xml:space="preserve"> افراد یا </w:t>
      </w:r>
      <w:proofErr w:type="spellStart"/>
      <w:r w:rsidR="004921D7">
        <w:rPr>
          <w:rFonts w:hint="cs"/>
          <w:rtl/>
        </w:rPr>
        <w:t>عناوين</w:t>
      </w:r>
      <w:proofErr w:type="spellEnd"/>
      <w:r w:rsidR="004921D7">
        <w:rPr>
          <w:rFonts w:hint="cs"/>
          <w:rtl/>
        </w:rPr>
        <w:t xml:space="preserve"> (مثل دولت </w:t>
      </w:r>
      <w:proofErr w:type="spellStart"/>
      <w:r w:rsidR="004921D7">
        <w:rPr>
          <w:rFonts w:hint="cs"/>
          <w:rtl/>
        </w:rPr>
        <w:t>يا</w:t>
      </w:r>
      <w:proofErr w:type="spellEnd"/>
      <w:r w:rsidR="004921D7">
        <w:rPr>
          <w:rFonts w:hint="cs"/>
          <w:rtl/>
        </w:rPr>
        <w:t xml:space="preserve"> مؤسسه عام) قرار می </w:t>
      </w:r>
      <w:proofErr w:type="spellStart"/>
      <w:r w:rsidR="004921D7">
        <w:rPr>
          <w:rFonts w:hint="cs"/>
          <w:rtl/>
        </w:rPr>
        <w:t>گيرد</w:t>
      </w:r>
      <w:proofErr w:type="spellEnd"/>
      <w:r w:rsidR="004921D7">
        <w:rPr>
          <w:rFonts w:hint="cs"/>
          <w:rtl/>
        </w:rPr>
        <w:t xml:space="preserve"> </w:t>
      </w:r>
      <w:r w:rsidR="009F260C">
        <w:rPr>
          <w:rFonts w:hint="cs"/>
          <w:rtl/>
        </w:rPr>
        <w:t>و بالفعل برای آن مالک وجود دارد</w:t>
      </w:r>
      <w:r w:rsidR="0000629C">
        <w:rPr>
          <w:rFonts w:hint="cs"/>
          <w:rtl/>
        </w:rPr>
        <w:t>.</w:t>
      </w:r>
      <w:r>
        <w:rPr>
          <w:rFonts w:hint="cs"/>
          <w:rtl/>
        </w:rPr>
        <w:t xml:space="preserve"> مباحات مال</w:t>
      </w:r>
      <w:r w:rsidR="009F260C">
        <w:rPr>
          <w:rFonts w:hint="cs"/>
          <w:rtl/>
        </w:rPr>
        <w:t>ی است که قابلیت تعلق ملک افراد را دارد،</w:t>
      </w:r>
      <w:r>
        <w:rPr>
          <w:rFonts w:hint="cs"/>
          <w:rtl/>
        </w:rPr>
        <w:t xml:space="preserve"> ولی </w:t>
      </w:r>
      <w:r w:rsidR="009F260C">
        <w:rPr>
          <w:rFonts w:hint="cs"/>
          <w:rtl/>
        </w:rPr>
        <w:t xml:space="preserve">بالفعل </w:t>
      </w:r>
      <w:r>
        <w:rPr>
          <w:rFonts w:hint="cs"/>
          <w:rtl/>
        </w:rPr>
        <w:t>ملک کسی نیست</w:t>
      </w:r>
      <w:r w:rsidR="004921D7">
        <w:rPr>
          <w:rFonts w:hint="cs"/>
          <w:rtl/>
        </w:rPr>
        <w:t xml:space="preserve"> مثل آب موجود در منابع </w:t>
      </w:r>
      <w:proofErr w:type="spellStart"/>
      <w:r w:rsidR="004921D7">
        <w:rPr>
          <w:rFonts w:hint="cs"/>
          <w:rtl/>
        </w:rPr>
        <w:t>يا</w:t>
      </w:r>
      <w:proofErr w:type="spellEnd"/>
      <w:r w:rsidR="004921D7">
        <w:rPr>
          <w:rFonts w:hint="cs"/>
          <w:rtl/>
        </w:rPr>
        <w:t xml:space="preserve"> </w:t>
      </w:r>
      <w:proofErr w:type="spellStart"/>
      <w:r w:rsidR="004921D7">
        <w:rPr>
          <w:rFonts w:hint="cs"/>
          <w:rtl/>
        </w:rPr>
        <w:t>صيد</w:t>
      </w:r>
      <w:proofErr w:type="spellEnd"/>
      <w:r w:rsidR="004921D7">
        <w:rPr>
          <w:rFonts w:hint="cs"/>
          <w:rtl/>
        </w:rPr>
        <w:t xml:space="preserve"> </w:t>
      </w:r>
      <w:proofErr w:type="spellStart"/>
      <w:r w:rsidR="004921D7">
        <w:rPr>
          <w:rFonts w:hint="cs"/>
          <w:rtl/>
        </w:rPr>
        <w:t>برّ</w:t>
      </w:r>
      <w:proofErr w:type="spellEnd"/>
      <w:r w:rsidR="004921D7">
        <w:rPr>
          <w:rFonts w:hint="cs"/>
          <w:rtl/>
        </w:rPr>
        <w:t xml:space="preserve"> </w:t>
      </w:r>
      <w:proofErr w:type="spellStart"/>
      <w:r w:rsidR="004921D7">
        <w:rPr>
          <w:rFonts w:hint="cs"/>
          <w:rtl/>
        </w:rPr>
        <w:t>وبحر</w:t>
      </w:r>
      <w:proofErr w:type="spellEnd"/>
      <w:r w:rsidR="004921D7">
        <w:rPr>
          <w:rFonts w:hint="cs"/>
          <w:rtl/>
        </w:rPr>
        <w:t xml:space="preserve"> </w:t>
      </w:r>
      <w:r>
        <w:rPr>
          <w:rFonts w:hint="cs"/>
          <w:rtl/>
        </w:rPr>
        <w:t>. محجور هم م</w:t>
      </w:r>
      <w:r w:rsidR="009F260C">
        <w:rPr>
          <w:rFonts w:hint="cs"/>
          <w:rtl/>
        </w:rPr>
        <w:t xml:space="preserve">الی است که </w:t>
      </w:r>
      <w:r w:rsidR="004921D7">
        <w:rPr>
          <w:rFonts w:hint="cs"/>
          <w:rtl/>
        </w:rPr>
        <w:t xml:space="preserve">شارع از </w:t>
      </w:r>
      <w:proofErr w:type="spellStart"/>
      <w:r w:rsidR="004921D7">
        <w:rPr>
          <w:rFonts w:hint="cs"/>
          <w:rtl/>
        </w:rPr>
        <w:t>تملک</w:t>
      </w:r>
      <w:proofErr w:type="spellEnd"/>
      <w:r w:rsidR="004921D7">
        <w:rPr>
          <w:rFonts w:hint="cs"/>
          <w:rtl/>
        </w:rPr>
        <w:t xml:space="preserve"> </w:t>
      </w:r>
      <w:proofErr w:type="spellStart"/>
      <w:r w:rsidR="004921D7">
        <w:rPr>
          <w:rFonts w:hint="cs"/>
          <w:rtl/>
        </w:rPr>
        <w:t>وتمليک</w:t>
      </w:r>
      <w:proofErr w:type="spellEnd"/>
      <w:r w:rsidR="004921D7">
        <w:rPr>
          <w:rFonts w:hint="cs"/>
          <w:rtl/>
        </w:rPr>
        <w:t xml:space="preserve"> آن منع کرده است  </w:t>
      </w:r>
      <w:proofErr w:type="spellStart"/>
      <w:r w:rsidR="004921D7">
        <w:rPr>
          <w:rFonts w:hint="cs"/>
          <w:rtl/>
        </w:rPr>
        <w:t>يعنی</w:t>
      </w:r>
      <w:proofErr w:type="spellEnd"/>
      <w:r w:rsidR="004921D7">
        <w:rPr>
          <w:rFonts w:hint="cs"/>
          <w:rtl/>
        </w:rPr>
        <w:t xml:space="preserve"> </w:t>
      </w:r>
      <w:r w:rsidR="009F260C">
        <w:rPr>
          <w:rFonts w:hint="cs"/>
          <w:rtl/>
        </w:rPr>
        <w:t xml:space="preserve">قابل تعلق </w:t>
      </w:r>
      <w:proofErr w:type="spellStart"/>
      <w:r w:rsidR="009F260C">
        <w:rPr>
          <w:rFonts w:hint="cs"/>
          <w:rtl/>
        </w:rPr>
        <w:t>ملکیت</w:t>
      </w:r>
      <w:proofErr w:type="spellEnd"/>
      <w:r w:rsidR="009F260C">
        <w:rPr>
          <w:rFonts w:hint="cs"/>
          <w:rtl/>
        </w:rPr>
        <w:t xml:space="preserve"> نیست،</w:t>
      </w:r>
      <w:r>
        <w:rPr>
          <w:rFonts w:hint="cs"/>
          <w:rtl/>
        </w:rPr>
        <w:t xml:space="preserve"> </w:t>
      </w:r>
      <w:proofErr w:type="spellStart"/>
      <w:r w:rsidR="004921D7">
        <w:rPr>
          <w:rFonts w:hint="cs"/>
          <w:rtl/>
        </w:rPr>
        <w:t>يا</w:t>
      </w:r>
      <w:proofErr w:type="spellEnd"/>
      <w:r w:rsidR="004921D7">
        <w:rPr>
          <w:rFonts w:hint="cs"/>
          <w:rtl/>
        </w:rPr>
        <w:t xml:space="preserve"> </w:t>
      </w:r>
      <w:proofErr w:type="spellStart"/>
      <w:r w:rsidR="004921D7">
        <w:rPr>
          <w:rFonts w:hint="cs"/>
          <w:rtl/>
        </w:rPr>
        <w:t>بخاطراين</w:t>
      </w:r>
      <w:proofErr w:type="spellEnd"/>
      <w:r w:rsidR="004921D7">
        <w:rPr>
          <w:rFonts w:hint="cs"/>
          <w:rtl/>
        </w:rPr>
        <w:t xml:space="preserve"> که وقف شده </w:t>
      </w:r>
      <w:proofErr w:type="spellStart"/>
      <w:r w:rsidR="004921D7">
        <w:rPr>
          <w:rFonts w:hint="cs"/>
          <w:rtl/>
        </w:rPr>
        <w:t>یابه</w:t>
      </w:r>
      <w:proofErr w:type="spellEnd"/>
      <w:r w:rsidR="004921D7">
        <w:rPr>
          <w:rFonts w:hint="cs"/>
          <w:rtl/>
        </w:rPr>
        <w:t xml:space="preserve"> جهت </w:t>
      </w:r>
      <w:proofErr w:type="spellStart"/>
      <w:r w:rsidR="004921D7">
        <w:rPr>
          <w:rFonts w:hint="cs"/>
          <w:rtl/>
        </w:rPr>
        <w:t>اين</w:t>
      </w:r>
      <w:proofErr w:type="spellEnd"/>
      <w:r w:rsidR="004921D7">
        <w:rPr>
          <w:rFonts w:hint="cs"/>
          <w:rtl/>
        </w:rPr>
        <w:t xml:space="preserve"> که برای مصالح عامه </w:t>
      </w:r>
      <w:proofErr w:type="spellStart"/>
      <w:r w:rsidR="004921D7">
        <w:rPr>
          <w:rFonts w:hint="cs"/>
          <w:rtl/>
        </w:rPr>
        <w:t>تخصيص</w:t>
      </w:r>
      <w:proofErr w:type="spellEnd"/>
      <w:r w:rsidR="004921D7">
        <w:rPr>
          <w:rFonts w:hint="cs"/>
          <w:rtl/>
        </w:rPr>
        <w:t xml:space="preserve"> داده شد </w:t>
      </w:r>
      <w:proofErr w:type="spellStart"/>
      <w:r w:rsidR="004921D7">
        <w:rPr>
          <w:rFonts w:hint="cs"/>
          <w:rtl/>
        </w:rPr>
        <w:t>مثالهای</w:t>
      </w:r>
      <w:proofErr w:type="spellEnd"/>
      <w:r w:rsidR="004921D7">
        <w:rPr>
          <w:rFonts w:hint="cs"/>
          <w:rtl/>
        </w:rPr>
        <w:t xml:space="preserve"> آن هم عبارتند از </w:t>
      </w:r>
      <w:proofErr w:type="spellStart"/>
      <w:r w:rsidR="004921D7">
        <w:rPr>
          <w:rFonts w:hint="cs"/>
          <w:rtl/>
        </w:rPr>
        <w:t>طريق</w:t>
      </w:r>
      <w:proofErr w:type="spellEnd"/>
      <w:r w:rsidR="004921D7">
        <w:rPr>
          <w:rFonts w:hint="cs"/>
          <w:rtl/>
        </w:rPr>
        <w:t xml:space="preserve"> عام ،مساجد ،مقابر </w:t>
      </w:r>
      <w:proofErr w:type="spellStart"/>
      <w:r w:rsidR="004921D7">
        <w:rPr>
          <w:rFonts w:hint="cs"/>
          <w:rtl/>
        </w:rPr>
        <w:t>وسائر</w:t>
      </w:r>
      <w:proofErr w:type="spellEnd"/>
      <w:r w:rsidR="004921D7">
        <w:rPr>
          <w:rFonts w:hint="cs"/>
          <w:rtl/>
        </w:rPr>
        <w:t xml:space="preserve"> </w:t>
      </w:r>
      <w:proofErr w:type="spellStart"/>
      <w:r w:rsidR="004921D7">
        <w:rPr>
          <w:rFonts w:hint="cs"/>
          <w:rtl/>
        </w:rPr>
        <w:t>موقوقوفات</w:t>
      </w:r>
      <w:proofErr w:type="spellEnd"/>
      <w:r w:rsidR="004921D7">
        <w:rPr>
          <w:rFonts w:hint="cs"/>
          <w:rtl/>
        </w:rPr>
        <w:t xml:space="preserve"> .</w:t>
      </w:r>
      <w:r w:rsidR="004921D7">
        <w:rPr>
          <w:rStyle w:val="a7"/>
          <w:rtl/>
        </w:rPr>
        <w:footnoteReference w:id="13"/>
      </w:r>
      <w:r w:rsidR="004921D7">
        <w:rPr>
          <w:rFonts w:hint="cs"/>
          <w:rtl/>
        </w:rPr>
        <w:t xml:space="preserve"> </w:t>
      </w:r>
      <w:proofErr w:type="spellStart"/>
      <w:r w:rsidR="004921D7">
        <w:rPr>
          <w:rFonts w:hint="cs"/>
          <w:rtl/>
        </w:rPr>
        <w:t>دربعضی</w:t>
      </w:r>
      <w:proofErr w:type="spellEnd"/>
      <w:r w:rsidR="004921D7">
        <w:rPr>
          <w:rFonts w:hint="cs"/>
          <w:rtl/>
        </w:rPr>
        <w:t xml:space="preserve"> از کلمات برای محجور به</w:t>
      </w:r>
      <w:r w:rsidR="009F260C">
        <w:rPr>
          <w:rFonts w:hint="cs"/>
          <w:rtl/>
        </w:rPr>
        <w:t xml:space="preserve"> </w:t>
      </w:r>
      <w:r>
        <w:rPr>
          <w:rFonts w:hint="cs"/>
          <w:rtl/>
        </w:rPr>
        <w:t>خمر و خنزیر</w:t>
      </w:r>
      <w:r w:rsidR="004921D7">
        <w:rPr>
          <w:rFonts w:hint="cs"/>
          <w:rtl/>
        </w:rPr>
        <w:t xml:space="preserve"> مثال زده </w:t>
      </w:r>
      <w:proofErr w:type="spellStart"/>
      <w:r w:rsidR="004921D7">
        <w:rPr>
          <w:rFonts w:hint="cs"/>
          <w:rtl/>
        </w:rPr>
        <w:t>اند</w:t>
      </w:r>
      <w:proofErr w:type="spellEnd"/>
      <w:r w:rsidR="004921D7">
        <w:rPr>
          <w:rFonts w:hint="cs"/>
          <w:rtl/>
        </w:rPr>
        <w:t xml:space="preserve"> .ولی </w:t>
      </w:r>
      <w:proofErr w:type="spellStart"/>
      <w:r w:rsidR="004921D7">
        <w:rPr>
          <w:rFonts w:hint="cs"/>
          <w:rtl/>
        </w:rPr>
        <w:t>اينها</w:t>
      </w:r>
      <w:proofErr w:type="spellEnd"/>
      <w:r w:rsidR="004921D7">
        <w:rPr>
          <w:rFonts w:hint="cs"/>
          <w:rtl/>
        </w:rPr>
        <w:t xml:space="preserve"> </w:t>
      </w:r>
      <w:r w:rsidR="00D03074">
        <w:rPr>
          <w:rFonts w:hint="cs"/>
          <w:rtl/>
        </w:rPr>
        <w:t xml:space="preserve">از اصل </w:t>
      </w:r>
      <w:proofErr w:type="spellStart"/>
      <w:r w:rsidR="00D03074">
        <w:rPr>
          <w:rFonts w:hint="cs"/>
          <w:rtl/>
        </w:rPr>
        <w:t>مقسم</w:t>
      </w:r>
      <w:proofErr w:type="spellEnd"/>
      <w:r w:rsidR="00D03074">
        <w:rPr>
          <w:rFonts w:hint="cs"/>
          <w:rtl/>
        </w:rPr>
        <w:t xml:space="preserve"> خارج است</w:t>
      </w:r>
      <w:r w:rsidR="009F260C">
        <w:rPr>
          <w:rFonts w:hint="cs"/>
          <w:rtl/>
        </w:rPr>
        <w:t>؛ چون اصلا مال نیست</w:t>
      </w:r>
      <w:r w:rsidR="004921D7">
        <w:rPr>
          <w:rFonts w:hint="cs"/>
          <w:rtl/>
        </w:rPr>
        <w:t>ند (</w:t>
      </w:r>
      <w:proofErr w:type="spellStart"/>
      <w:r w:rsidR="004921D7">
        <w:rPr>
          <w:rFonts w:hint="cs"/>
          <w:rtl/>
        </w:rPr>
        <w:t>ازنظرشارع</w:t>
      </w:r>
      <w:proofErr w:type="spellEnd"/>
      <w:r w:rsidR="004921D7">
        <w:rPr>
          <w:rFonts w:hint="cs"/>
          <w:rtl/>
        </w:rPr>
        <w:t>)</w:t>
      </w:r>
      <w:r w:rsidR="009F260C">
        <w:rPr>
          <w:rFonts w:hint="cs"/>
          <w:rtl/>
        </w:rPr>
        <w:t xml:space="preserve"> تا نوبت به ملک نبودن آن برسد </w:t>
      </w:r>
      <w:r w:rsidR="004921D7">
        <w:rPr>
          <w:rFonts w:hint="cs"/>
          <w:rtl/>
        </w:rPr>
        <w:t xml:space="preserve">، هرچند </w:t>
      </w:r>
      <w:proofErr w:type="spellStart"/>
      <w:r w:rsidR="004921D7">
        <w:rPr>
          <w:rFonts w:hint="cs"/>
          <w:rtl/>
        </w:rPr>
        <w:t>بحسب</w:t>
      </w:r>
      <w:proofErr w:type="spellEnd"/>
      <w:r w:rsidR="004921D7">
        <w:rPr>
          <w:rFonts w:hint="cs"/>
          <w:rtl/>
        </w:rPr>
        <w:t xml:space="preserve"> عرف </w:t>
      </w:r>
      <w:proofErr w:type="spellStart"/>
      <w:r w:rsidR="004921D7">
        <w:rPr>
          <w:rFonts w:hint="cs"/>
          <w:rtl/>
        </w:rPr>
        <w:t>وعقلاء</w:t>
      </w:r>
      <w:proofErr w:type="spellEnd"/>
      <w:r w:rsidR="004921D7">
        <w:rPr>
          <w:rFonts w:hint="cs"/>
          <w:rtl/>
        </w:rPr>
        <w:t xml:space="preserve"> جزء اموال شمرده می شوند .</w:t>
      </w:r>
    </w:p>
    <w:p w:rsidR="00D03074" w:rsidRDefault="00286955" w:rsidP="00461188">
      <w:pPr>
        <w:pStyle w:val="2"/>
        <w:rPr>
          <w:rtl/>
        </w:rPr>
      </w:pPr>
      <w:r>
        <w:rPr>
          <w:rFonts w:hint="cs"/>
          <w:rtl/>
        </w:rPr>
        <w:t>تقسیم هشت</w:t>
      </w:r>
      <w:r w:rsidR="005D0052">
        <w:rPr>
          <w:rFonts w:hint="cs"/>
          <w:rtl/>
        </w:rPr>
        <w:t xml:space="preserve">م: </w:t>
      </w:r>
      <w:r w:rsidR="00D03074">
        <w:rPr>
          <w:rFonts w:hint="cs"/>
          <w:rtl/>
        </w:rPr>
        <w:t>مال قابل قسمت و غیر قابل قسمت</w:t>
      </w:r>
    </w:p>
    <w:p w:rsidR="00D03074" w:rsidRDefault="00D03074" w:rsidP="004921D7">
      <w:pPr>
        <w:rPr>
          <w:rtl/>
        </w:rPr>
      </w:pPr>
      <w:r>
        <w:rPr>
          <w:rFonts w:hint="cs"/>
          <w:rtl/>
        </w:rPr>
        <w:t>این تقسیم به لحاظ بحث شرکت در مال</w:t>
      </w:r>
      <w:r w:rsidR="00CE716E">
        <w:rPr>
          <w:rFonts w:hint="cs"/>
          <w:rtl/>
        </w:rPr>
        <w:t>،</w:t>
      </w:r>
      <w:r>
        <w:rPr>
          <w:rFonts w:hint="cs"/>
          <w:rtl/>
        </w:rPr>
        <w:t xml:space="preserve"> و افراز شرکاء نسبت به</w:t>
      </w:r>
      <w:r w:rsidR="00CE716E">
        <w:rPr>
          <w:rFonts w:hint="cs"/>
          <w:rtl/>
        </w:rPr>
        <w:t xml:space="preserve"> سهم</w:t>
      </w:r>
      <w:r>
        <w:rPr>
          <w:rFonts w:hint="cs"/>
          <w:rtl/>
        </w:rPr>
        <w:t xml:space="preserve"> خود اثر دارد. مراد از قسمت، قسمت </w:t>
      </w:r>
      <w:proofErr w:type="spellStart"/>
      <w:r>
        <w:rPr>
          <w:rFonts w:hint="cs"/>
          <w:rtl/>
        </w:rPr>
        <w:t>خارجیه</w:t>
      </w:r>
      <w:proofErr w:type="spellEnd"/>
      <w:r>
        <w:rPr>
          <w:rFonts w:hint="cs"/>
          <w:rtl/>
        </w:rPr>
        <w:t xml:space="preserve"> است. اگر </w:t>
      </w:r>
      <w:r w:rsidR="00747F82">
        <w:rPr>
          <w:rFonts w:hint="cs"/>
          <w:rtl/>
        </w:rPr>
        <w:t xml:space="preserve">مال </w:t>
      </w:r>
      <w:r>
        <w:rPr>
          <w:rFonts w:hint="cs"/>
          <w:rtl/>
        </w:rPr>
        <w:t>قابلیت قسم</w:t>
      </w:r>
      <w:r w:rsidR="00747F82">
        <w:rPr>
          <w:rFonts w:hint="cs"/>
          <w:rtl/>
        </w:rPr>
        <w:t>ت</w:t>
      </w:r>
      <w:r>
        <w:rPr>
          <w:rFonts w:hint="cs"/>
          <w:rtl/>
        </w:rPr>
        <w:t xml:space="preserve"> خارجی </w:t>
      </w:r>
      <w:r w:rsidR="00747F82">
        <w:rPr>
          <w:rFonts w:hint="cs"/>
          <w:rtl/>
        </w:rPr>
        <w:t>داشته باشد، در فرض مطالبه شریک،</w:t>
      </w:r>
      <w:r>
        <w:rPr>
          <w:rFonts w:hint="cs"/>
          <w:rtl/>
        </w:rPr>
        <w:t xml:space="preserve"> </w:t>
      </w:r>
      <w:r w:rsidR="00747F82">
        <w:rPr>
          <w:rFonts w:hint="cs"/>
          <w:rtl/>
        </w:rPr>
        <w:t>شریک دیگر</w:t>
      </w:r>
      <w:r>
        <w:rPr>
          <w:rFonts w:hint="cs"/>
          <w:rtl/>
        </w:rPr>
        <w:t xml:space="preserve"> مجبور به تقسیم</w:t>
      </w:r>
      <w:r w:rsidR="00747F82">
        <w:rPr>
          <w:rFonts w:hint="cs"/>
          <w:rtl/>
        </w:rPr>
        <w:t xml:space="preserve"> می شود.</w:t>
      </w:r>
      <w:r>
        <w:rPr>
          <w:rFonts w:hint="cs"/>
          <w:rtl/>
        </w:rPr>
        <w:t xml:space="preserve"> اما اگر </w:t>
      </w:r>
      <w:r w:rsidR="00747F82">
        <w:rPr>
          <w:rFonts w:hint="cs"/>
          <w:rtl/>
        </w:rPr>
        <w:t>مال قابلیت قسمت خارجی نداشته باشد، در فرض مطالبه</w:t>
      </w:r>
      <w:r>
        <w:rPr>
          <w:rFonts w:hint="cs"/>
          <w:rtl/>
        </w:rPr>
        <w:t xml:space="preserve"> مجبور به قسمت تعدیلی می شود </w:t>
      </w:r>
      <w:r w:rsidR="00747F82">
        <w:rPr>
          <w:rFonts w:hint="cs"/>
          <w:rtl/>
        </w:rPr>
        <w:t>(</w:t>
      </w:r>
      <w:r>
        <w:rPr>
          <w:rFonts w:hint="cs"/>
          <w:rtl/>
        </w:rPr>
        <w:t>نه قسمت خارجی</w:t>
      </w:r>
      <w:r w:rsidR="00747F82">
        <w:rPr>
          <w:rFonts w:hint="cs"/>
          <w:rtl/>
        </w:rPr>
        <w:t>)</w:t>
      </w:r>
      <w:r>
        <w:rPr>
          <w:rFonts w:hint="cs"/>
          <w:rtl/>
        </w:rPr>
        <w:t xml:space="preserve"> یعنی</w:t>
      </w:r>
      <w:r w:rsidR="004921D7">
        <w:rPr>
          <w:rFonts w:hint="cs"/>
          <w:rtl/>
        </w:rPr>
        <w:t xml:space="preserve"> </w:t>
      </w:r>
      <w:proofErr w:type="spellStart"/>
      <w:r w:rsidR="004921D7">
        <w:rPr>
          <w:rFonts w:hint="cs"/>
          <w:rtl/>
        </w:rPr>
        <w:t>بايد</w:t>
      </w:r>
      <w:proofErr w:type="spellEnd"/>
      <w:r>
        <w:rPr>
          <w:rFonts w:hint="cs"/>
          <w:rtl/>
        </w:rPr>
        <w:t xml:space="preserve"> مال را بفروشند و قیمت آن بین شرکاء تقسیم شود</w:t>
      </w:r>
      <w:r w:rsidR="004921D7">
        <w:rPr>
          <w:rFonts w:hint="cs"/>
          <w:rtl/>
        </w:rPr>
        <w:t xml:space="preserve"> ، معنای قابل قسمت بودن </w:t>
      </w:r>
      <w:proofErr w:type="spellStart"/>
      <w:r w:rsidR="004921D7">
        <w:rPr>
          <w:rFonts w:hint="cs"/>
          <w:rtl/>
        </w:rPr>
        <w:t>اين</w:t>
      </w:r>
      <w:proofErr w:type="spellEnd"/>
      <w:r w:rsidR="004921D7">
        <w:rPr>
          <w:rFonts w:hint="cs"/>
          <w:rtl/>
        </w:rPr>
        <w:t xml:space="preserve"> است که در </w:t>
      </w:r>
      <w:proofErr w:type="spellStart"/>
      <w:r w:rsidR="004921D7">
        <w:rPr>
          <w:rFonts w:hint="cs"/>
          <w:rtl/>
        </w:rPr>
        <w:t>تقسيم</w:t>
      </w:r>
      <w:proofErr w:type="spellEnd"/>
      <w:r w:rsidR="004921D7">
        <w:rPr>
          <w:rFonts w:hint="cs"/>
          <w:rtl/>
        </w:rPr>
        <w:t xml:space="preserve"> و جزء </w:t>
      </w:r>
      <w:proofErr w:type="spellStart"/>
      <w:r w:rsidR="004921D7">
        <w:rPr>
          <w:rFonts w:hint="cs"/>
          <w:rtl/>
        </w:rPr>
        <w:t>جزء</w:t>
      </w:r>
      <w:proofErr w:type="spellEnd"/>
      <w:r w:rsidR="004921D7">
        <w:rPr>
          <w:rFonts w:hint="cs"/>
          <w:rtl/>
        </w:rPr>
        <w:t xml:space="preserve"> کردن آن ضرر نباشد بطوری که منفعت مورد انتظار از آن مال که قبل از قسمت درآن ثابت بود بعد از قسمت هم از اقسام آن باقی باشد</w:t>
      </w:r>
      <w:r>
        <w:rPr>
          <w:rFonts w:hint="cs"/>
          <w:rtl/>
        </w:rPr>
        <w:t>.</w:t>
      </w:r>
    </w:p>
    <w:p w:rsidR="00040E77" w:rsidRDefault="00286955" w:rsidP="00461188">
      <w:pPr>
        <w:pStyle w:val="2"/>
        <w:rPr>
          <w:rtl/>
        </w:rPr>
      </w:pPr>
      <w:r>
        <w:rPr>
          <w:rFonts w:hint="cs"/>
          <w:rtl/>
        </w:rPr>
        <w:t>تقسیم نه</w:t>
      </w:r>
      <w:r w:rsidR="00461188">
        <w:rPr>
          <w:rFonts w:hint="cs"/>
          <w:rtl/>
        </w:rPr>
        <w:t xml:space="preserve">م: </w:t>
      </w:r>
      <w:r w:rsidR="00D03074">
        <w:rPr>
          <w:rFonts w:hint="cs"/>
          <w:rtl/>
        </w:rPr>
        <w:t xml:space="preserve">تقسیم مال به </w:t>
      </w:r>
      <w:r w:rsidR="00040E77">
        <w:rPr>
          <w:rFonts w:hint="cs"/>
          <w:rtl/>
        </w:rPr>
        <w:t>اصول و ثمرات</w:t>
      </w:r>
    </w:p>
    <w:p w:rsidR="00B54DF0" w:rsidRDefault="00747F82" w:rsidP="004921D7">
      <w:pPr>
        <w:rPr>
          <w:rtl/>
        </w:rPr>
      </w:pPr>
      <w:r>
        <w:rPr>
          <w:rFonts w:hint="cs"/>
          <w:rtl/>
        </w:rPr>
        <w:t>مراد از اصل،</w:t>
      </w:r>
      <w:r w:rsidR="004921D7">
        <w:rPr>
          <w:rFonts w:hint="cs"/>
          <w:rtl/>
        </w:rPr>
        <w:t xml:space="preserve"> مالی است که ممکن است  مال </w:t>
      </w:r>
      <w:proofErr w:type="spellStart"/>
      <w:r w:rsidR="004921D7">
        <w:rPr>
          <w:rFonts w:hint="cs"/>
          <w:rtl/>
        </w:rPr>
        <w:t>ديگر</w:t>
      </w:r>
      <w:proofErr w:type="spellEnd"/>
      <w:r w:rsidR="004921D7">
        <w:rPr>
          <w:rFonts w:hint="cs"/>
          <w:rtl/>
        </w:rPr>
        <w:t xml:space="preserve"> از آن </w:t>
      </w:r>
      <w:proofErr w:type="spellStart"/>
      <w:r w:rsidR="004921D7">
        <w:rPr>
          <w:rFonts w:hint="cs"/>
          <w:rtl/>
        </w:rPr>
        <w:t>پيدا</w:t>
      </w:r>
      <w:proofErr w:type="spellEnd"/>
      <w:r w:rsidR="004921D7">
        <w:rPr>
          <w:rFonts w:hint="cs"/>
          <w:rtl/>
        </w:rPr>
        <w:t xml:space="preserve"> می شود</w:t>
      </w:r>
      <w:r>
        <w:rPr>
          <w:rFonts w:hint="cs"/>
          <w:rtl/>
        </w:rPr>
        <w:t xml:space="preserve"> </w:t>
      </w:r>
      <w:r w:rsidR="004921D7">
        <w:rPr>
          <w:rFonts w:hint="cs"/>
          <w:rtl/>
        </w:rPr>
        <w:t xml:space="preserve">مثل </w:t>
      </w:r>
      <w:r>
        <w:rPr>
          <w:rFonts w:hint="cs"/>
          <w:rtl/>
        </w:rPr>
        <w:t>درختان است در مقابل میوه ها</w:t>
      </w:r>
      <w:r w:rsidR="004921D7">
        <w:rPr>
          <w:rFonts w:hint="cs"/>
          <w:rtl/>
        </w:rPr>
        <w:t xml:space="preserve"> </w:t>
      </w:r>
      <w:proofErr w:type="spellStart"/>
      <w:r w:rsidR="004921D7">
        <w:rPr>
          <w:rFonts w:hint="cs"/>
          <w:rtl/>
        </w:rPr>
        <w:t>يا</w:t>
      </w:r>
      <w:proofErr w:type="spellEnd"/>
      <w:r w:rsidR="004921D7">
        <w:rPr>
          <w:rFonts w:hint="cs"/>
          <w:rtl/>
        </w:rPr>
        <w:t xml:space="preserve"> </w:t>
      </w:r>
      <w:proofErr w:type="spellStart"/>
      <w:r w:rsidR="004921D7">
        <w:rPr>
          <w:rFonts w:hint="cs"/>
          <w:rtl/>
        </w:rPr>
        <w:t>حيوانات</w:t>
      </w:r>
      <w:proofErr w:type="spellEnd"/>
      <w:r w:rsidR="004921D7">
        <w:rPr>
          <w:rFonts w:hint="cs"/>
          <w:rtl/>
        </w:rPr>
        <w:t xml:space="preserve"> در مقابل </w:t>
      </w:r>
      <w:proofErr w:type="spellStart"/>
      <w:r w:rsidR="004921D7">
        <w:rPr>
          <w:rFonts w:hint="cs"/>
          <w:rtl/>
        </w:rPr>
        <w:t>نتاج</w:t>
      </w:r>
      <w:proofErr w:type="spellEnd"/>
      <w:r w:rsidR="004921D7">
        <w:rPr>
          <w:rFonts w:hint="cs"/>
          <w:rtl/>
        </w:rPr>
        <w:t xml:space="preserve"> </w:t>
      </w:r>
      <w:proofErr w:type="spellStart"/>
      <w:r w:rsidR="004921D7">
        <w:rPr>
          <w:rFonts w:hint="cs"/>
          <w:rtl/>
        </w:rPr>
        <w:t>الحيوان</w:t>
      </w:r>
      <w:proofErr w:type="spellEnd"/>
      <w:r w:rsidR="004921D7">
        <w:rPr>
          <w:rFonts w:hint="cs"/>
          <w:rtl/>
        </w:rPr>
        <w:t xml:space="preserve"> مثل پشم </w:t>
      </w:r>
      <w:proofErr w:type="spellStart"/>
      <w:r w:rsidR="004921D7">
        <w:rPr>
          <w:rFonts w:hint="cs"/>
          <w:rtl/>
        </w:rPr>
        <w:t>وشير</w:t>
      </w:r>
      <w:proofErr w:type="spellEnd"/>
      <w:r w:rsidR="004921D7">
        <w:rPr>
          <w:rFonts w:hint="cs"/>
          <w:rtl/>
        </w:rPr>
        <w:t xml:space="preserve"> </w:t>
      </w:r>
      <w:proofErr w:type="spellStart"/>
      <w:r w:rsidR="004921D7">
        <w:rPr>
          <w:rFonts w:hint="cs"/>
          <w:rtl/>
        </w:rPr>
        <w:t>ونحوهما</w:t>
      </w:r>
      <w:proofErr w:type="spellEnd"/>
      <w:r w:rsidR="004921D7">
        <w:rPr>
          <w:rFonts w:hint="cs"/>
          <w:rtl/>
        </w:rPr>
        <w:t xml:space="preserve"> </w:t>
      </w:r>
      <w:r>
        <w:rPr>
          <w:rFonts w:hint="cs"/>
          <w:rtl/>
        </w:rPr>
        <w:t>.</w:t>
      </w:r>
      <w:r w:rsidR="004921D7">
        <w:rPr>
          <w:rFonts w:hint="cs"/>
          <w:rtl/>
        </w:rPr>
        <w:t xml:space="preserve">برای </w:t>
      </w:r>
      <w:proofErr w:type="spellStart"/>
      <w:r w:rsidR="004921D7">
        <w:rPr>
          <w:rFonts w:hint="cs"/>
          <w:rtl/>
        </w:rPr>
        <w:t>اين</w:t>
      </w:r>
      <w:proofErr w:type="spellEnd"/>
      <w:r w:rsidR="004921D7">
        <w:rPr>
          <w:rFonts w:hint="cs"/>
          <w:rtl/>
        </w:rPr>
        <w:t xml:space="preserve"> </w:t>
      </w:r>
      <w:proofErr w:type="spellStart"/>
      <w:r w:rsidR="004921D7">
        <w:rPr>
          <w:rFonts w:hint="cs"/>
          <w:rtl/>
        </w:rPr>
        <w:t>تقسيم</w:t>
      </w:r>
      <w:proofErr w:type="spellEnd"/>
      <w:r w:rsidR="004921D7">
        <w:rPr>
          <w:rFonts w:hint="cs"/>
          <w:rtl/>
        </w:rPr>
        <w:t xml:space="preserve"> هم آثاری ذکر کرده </w:t>
      </w:r>
      <w:proofErr w:type="spellStart"/>
      <w:r w:rsidR="004921D7">
        <w:rPr>
          <w:rFonts w:hint="cs"/>
          <w:rtl/>
        </w:rPr>
        <w:t>اند</w:t>
      </w:r>
      <w:proofErr w:type="spellEnd"/>
      <w:r w:rsidR="004921D7">
        <w:rPr>
          <w:rFonts w:hint="cs"/>
          <w:rtl/>
        </w:rPr>
        <w:t xml:space="preserve"> </w:t>
      </w:r>
      <w:proofErr w:type="spellStart"/>
      <w:r w:rsidR="004921D7">
        <w:rPr>
          <w:rFonts w:hint="cs"/>
          <w:rtl/>
        </w:rPr>
        <w:t>يکی</w:t>
      </w:r>
      <w:proofErr w:type="spellEnd"/>
      <w:r w:rsidR="004921D7">
        <w:rPr>
          <w:rFonts w:hint="cs"/>
          <w:rtl/>
        </w:rPr>
        <w:t xml:space="preserve"> از آثار </w:t>
      </w:r>
      <w:proofErr w:type="spellStart"/>
      <w:r w:rsidR="004921D7">
        <w:rPr>
          <w:rFonts w:hint="cs"/>
          <w:rtl/>
        </w:rPr>
        <w:t>اين</w:t>
      </w:r>
      <w:proofErr w:type="spellEnd"/>
      <w:r w:rsidR="004921D7">
        <w:rPr>
          <w:rFonts w:hint="cs"/>
          <w:rtl/>
        </w:rPr>
        <w:t xml:space="preserve"> است که </w:t>
      </w:r>
      <w:proofErr w:type="spellStart"/>
      <w:r w:rsidR="004921D7">
        <w:rPr>
          <w:rFonts w:hint="cs"/>
          <w:rtl/>
        </w:rPr>
        <w:t>درمال</w:t>
      </w:r>
      <w:proofErr w:type="spellEnd"/>
      <w:r w:rsidR="004921D7">
        <w:rPr>
          <w:rFonts w:hint="cs"/>
          <w:rtl/>
        </w:rPr>
        <w:t xml:space="preserve"> وقفی که اصل آن محجور است به ملک اشخاص </w:t>
      </w:r>
      <w:proofErr w:type="spellStart"/>
      <w:r w:rsidR="004921D7">
        <w:rPr>
          <w:rFonts w:hint="cs"/>
          <w:rtl/>
        </w:rPr>
        <w:t>درنمی</w:t>
      </w:r>
      <w:proofErr w:type="spellEnd"/>
      <w:r w:rsidR="004921D7">
        <w:rPr>
          <w:rFonts w:hint="cs"/>
          <w:rtl/>
        </w:rPr>
        <w:t xml:space="preserve"> </w:t>
      </w:r>
      <w:proofErr w:type="spellStart"/>
      <w:r w:rsidR="004921D7">
        <w:rPr>
          <w:rFonts w:hint="cs"/>
          <w:rtl/>
        </w:rPr>
        <w:t>آيد</w:t>
      </w:r>
      <w:proofErr w:type="spellEnd"/>
      <w:r w:rsidR="004921D7">
        <w:rPr>
          <w:rFonts w:hint="cs"/>
          <w:rtl/>
        </w:rPr>
        <w:t xml:space="preserve"> </w:t>
      </w:r>
      <w:proofErr w:type="spellStart"/>
      <w:r w:rsidR="004921D7">
        <w:rPr>
          <w:rFonts w:hint="cs"/>
          <w:rtl/>
        </w:rPr>
        <w:t>وبرمستحقين</w:t>
      </w:r>
      <w:proofErr w:type="spellEnd"/>
      <w:r w:rsidR="004921D7">
        <w:rPr>
          <w:rFonts w:hint="cs"/>
          <w:rtl/>
        </w:rPr>
        <w:t xml:space="preserve"> وقف </w:t>
      </w:r>
      <w:proofErr w:type="spellStart"/>
      <w:r w:rsidR="004921D7">
        <w:rPr>
          <w:rFonts w:hint="cs"/>
          <w:rtl/>
        </w:rPr>
        <w:lastRenderedPageBreak/>
        <w:t>توزيع</w:t>
      </w:r>
      <w:proofErr w:type="spellEnd"/>
      <w:r w:rsidR="004921D7">
        <w:rPr>
          <w:rFonts w:hint="cs"/>
          <w:rtl/>
        </w:rPr>
        <w:t xml:space="preserve"> </w:t>
      </w:r>
      <w:proofErr w:type="spellStart"/>
      <w:r w:rsidR="004921D7">
        <w:rPr>
          <w:rFonts w:hint="cs"/>
          <w:rtl/>
        </w:rPr>
        <w:t>نمی</w:t>
      </w:r>
      <w:proofErr w:type="spellEnd"/>
      <w:r w:rsidR="004921D7">
        <w:rPr>
          <w:rFonts w:hint="cs"/>
          <w:rtl/>
        </w:rPr>
        <w:t xml:space="preserve"> شود، ولی ثمرات آن به ملک اشخاص </w:t>
      </w:r>
      <w:proofErr w:type="spellStart"/>
      <w:r w:rsidR="004921D7">
        <w:rPr>
          <w:rFonts w:hint="cs"/>
          <w:rtl/>
        </w:rPr>
        <w:t>درمي</w:t>
      </w:r>
      <w:proofErr w:type="spellEnd"/>
      <w:r w:rsidR="004921D7">
        <w:rPr>
          <w:rFonts w:hint="cs"/>
          <w:rtl/>
        </w:rPr>
        <w:t xml:space="preserve"> </w:t>
      </w:r>
      <w:proofErr w:type="spellStart"/>
      <w:r w:rsidR="004921D7">
        <w:rPr>
          <w:rFonts w:hint="cs"/>
          <w:rtl/>
        </w:rPr>
        <w:t>آيد</w:t>
      </w:r>
      <w:proofErr w:type="spellEnd"/>
      <w:r w:rsidR="004921D7">
        <w:rPr>
          <w:rFonts w:hint="cs"/>
          <w:rtl/>
        </w:rPr>
        <w:t xml:space="preserve"> </w:t>
      </w:r>
      <w:proofErr w:type="spellStart"/>
      <w:r w:rsidR="004921D7">
        <w:rPr>
          <w:rFonts w:hint="cs"/>
          <w:rtl/>
        </w:rPr>
        <w:t>وبرآنها</w:t>
      </w:r>
      <w:proofErr w:type="spellEnd"/>
      <w:r w:rsidR="004921D7">
        <w:rPr>
          <w:rFonts w:hint="cs"/>
          <w:rtl/>
        </w:rPr>
        <w:t xml:space="preserve"> </w:t>
      </w:r>
      <w:proofErr w:type="spellStart"/>
      <w:r w:rsidR="004921D7">
        <w:rPr>
          <w:rFonts w:hint="cs"/>
          <w:rtl/>
        </w:rPr>
        <w:t>توزيع</w:t>
      </w:r>
      <w:proofErr w:type="spellEnd"/>
      <w:r w:rsidR="004921D7">
        <w:rPr>
          <w:rFonts w:hint="cs"/>
          <w:rtl/>
        </w:rPr>
        <w:t xml:space="preserve"> می شود .</w:t>
      </w:r>
      <w:r w:rsidR="004921D7">
        <w:rPr>
          <w:rStyle w:val="a7"/>
          <w:rtl/>
        </w:rPr>
        <w:footnoteReference w:id="14"/>
      </w:r>
      <w:r w:rsidR="004921D7">
        <w:rPr>
          <w:rFonts w:hint="cs"/>
          <w:rtl/>
        </w:rPr>
        <w:t xml:space="preserve"> </w:t>
      </w:r>
      <w:r>
        <w:rPr>
          <w:rFonts w:hint="cs"/>
          <w:rtl/>
        </w:rPr>
        <w:t xml:space="preserve"> </w:t>
      </w:r>
      <w:r w:rsidR="00B54DF0">
        <w:rPr>
          <w:rFonts w:hint="cs"/>
          <w:rtl/>
        </w:rPr>
        <w:t xml:space="preserve">در فقه ما </w:t>
      </w:r>
      <w:r>
        <w:rPr>
          <w:rFonts w:hint="cs"/>
          <w:rtl/>
        </w:rPr>
        <w:t>برای این تقسیم اثر وجود دارد</w:t>
      </w:r>
      <w:r w:rsidR="0088222A">
        <w:rPr>
          <w:rFonts w:hint="cs"/>
          <w:rtl/>
        </w:rPr>
        <w:t>؛</w:t>
      </w:r>
      <w:r>
        <w:rPr>
          <w:rFonts w:hint="cs"/>
          <w:rtl/>
        </w:rPr>
        <w:t xml:space="preserve"> زیرا </w:t>
      </w:r>
      <w:r w:rsidR="00B54DF0">
        <w:rPr>
          <w:rFonts w:hint="cs"/>
          <w:rtl/>
        </w:rPr>
        <w:t xml:space="preserve">بیع </w:t>
      </w:r>
      <w:proofErr w:type="spellStart"/>
      <w:r w:rsidR="00B54DF0">
        <w:rPr>
          <w:rFonts w:hint="cs"/>
          <w:rtl/>
        </w:rPr>
        <w:t>ثمار</w:t>
      </w:r>
      <w:proofErr w:type="spellEnd"/>
      <w:r w:rsidR="00B54DF0">
        <w:rPr>
          <w:rFonts w:hint="cs"/>
          <w:rtl/>
        </w:rPr>
        <w:t xml:space="preserve"> اح</w:t>
      </w:r>
      <w:r w:rsidR="0088222A">
        <w:rPr>
          <w:rFonts w:hint="cs"/>
          <w:rtl/>
        </w:rPr>
        <w:t>کام خاصی دارد در مقابل بیع اصول، که در جای خود مطرح شده است.</w:t>
      </w:r>
    </w:p>
    <w:p w:rsidR="00626806" w:rsidRDefault="00286955" w:rsidP="00461188">
      <w:pPr>
        <w:pStyle w:val="2"/>
        <w:rPr>
          <w:rtl/>
        </w:rPr>
      </w:pPr>
      <w:r>
        <w:rPr>
          <w:rFonts w:hint="cs"/>
          <w:rtl/>
        </w:rPr>
        <w:t>تقسیم د</w:t>
      </w:r>
      <w:r w:rsidR="00461188">
        <w:rPr>
          <w:rFonts w:hint="cs"/>
          <w:rtl/>
        </w:rPr>
        <w:t xml:space="preserve">هم: </w:t>
      </w:r>
      <w:r w:rsidR="00626806">
        <w:rPr>
          <w:rFonts w:hint="cs"/>
          <w:rtl/>
        </w:rPr>
        <w:t>مال عام و مال خاص</w:t>
      </w:r>
    </w:p>
    <w:p w:rsidR="004D45ED" w:rsidRDefault="00FA117C" w:rsidP="004921D7">
      <w:pPr>
        <w:rPr>
          <w:rtl/>
        </w:rPr>
      </w:pPr>
      <w:r>
        <w:rPr>
          <w:rFonts w:hint="cs"/>
          <w:rtl/>
        </w:rPr>
        <w:t xml:space="preserve"> </w:t>
      </w:r>
      <w:r w:rsidR="00626806">
        <w:rPr>
          <w:rFonts w:hint="cs"/>
          <w:rtl/>
        </w:rPr>
        <w:t xml:space="preserve">مال خاص یعنی مالی که در </w:t>
      </w:r>
      <w:proofErr w:type="spellStart"/>
      <w:r w:rsidR="00626806">
        <w:rPr>
          <w:rFonts w:hint="cs"/>
          <w:rtl/>
        </w:rPr>
        <w:t>ملکیت</w:t>
      </w:r>
      <w:proofErr w:type="spellEnd"/>
      <w:r w:rsidR="00626806">
        <w:rPr>
          <w:rFonts w:hint="cs"/>
          <w:rtl/>
        </w:rPr>
        <w:t xml:space="preserve"> اشخاص واقع می شود</w:t>
      </w:r>
      <w:r w:rsidR="0088222A">
        <w:rPr>
          <w:rFonts w:hint="cs"/>
          <w:rtl/>
        </w:rPr>
        <w:t xml:space="preserve"> و دیگران </w:t>
      </w:r>
      <w:proofErr w:type="spellStart"/>
      <w:r w:rsidR="0088222A">
        <w:rPr>
          <w:rFonts w:hint="cs"/>
          <w:rtl/>
        </w:rPr>
        <w:t>نمی</w:t>
      </w:r>
      <w:proofErr w:type="spellEnd"/>
      <w:r w:rsidR="0088222A">
        <w:rPr>
          <w:rFonts w:hint="cs"/>
          <w:rtl/>
        </w:rPr>
        <w:t xml:space="preserve"> توانند در آن تصرف کنند.</w:t>
      </w:r>
      <w:r w:rsidR="00626806">
        <w:rPr>
          <w:rFonts w:hint="cs"/>
          <w:rtl/>
        </w:rPr>
        <w:t xml:space="preserve"> </w:t>
      </w:r>
      <w:r w:rsidR="0088222A">
        <w:rPr>
          <w:rFonts w:hint="cs"/>
          <w:rtl/>
        </w:rPr>
        <w:t xml:space="preserve">اما </w:t>
      </w:r>
      <w:r w:rsidR="00626806">
        <w:rPr>
          <w:rFonts w:hint="cs"/>
          <w:rtl/>
        </w:rPr>
        <w:t>اموال عامه</w:t>
      </w:r>
      <w:r w:rsidR="0088222A">
        <w:rPr>
          <w:rFonts w:hint="cs"/>
          <w:rtl/>
        </w:rPr>
        <w:t>، اموالی است که</w:t>
      </w:r>
      <w:r w:rsidR="00626806">
        <w:rPr>
          <w:rFonts w:hint="cs"/>
          <w:rtl/>
        </w:rPr>
        <w:t xml:space="preserve"> د</w:t>
      </w:r>
      <w:r w:rsidR="0088222A">
        <w:rPr>
          <w:rFonts w:hint="cs"/>
          <w:rtl/>
        </w:rPr>
        <w:t xml:space="preserve">ر ملک عامه </w:t>
      </w:r>
      <w:proofErr w:type="spellStart"/>
      <w:r w:rsidR="0088222A">
        <w:rPr>
          <w:rFonts w:hint="cs"/>
          <w:rtl/>
        </w:rPr>
        <w:t>المسلمین</w:t>
      </w:r>
      <w:proofErr w:type="spellEnd"/>
      <w:r w:rsidR="0088222A">
        <w:rPr>
          <w:rFonts w:hint="cs"/>
          <w:rtl/>
        </w:rPr>
        <w:t xml:space="preserve"> است، و مصرف آ</w:t>
      </w:r>
      <w:r w:rsidR="00626806">
        <w:rPr>
          <w:rFonts w:hint="cs"/>
          <w:rtl/>
        </w:rPr>
        <w:t xml:space="preserve">ن </w:t>
      </w:r>
      <w:r w:rsidR="0088222A">
        <w:rPr>
          <w:rFonts w:hint="cs"/>
          <w:rtl/>
        </w:rPr>
        <w:t xml:space="preserve">مربوط به </w:t>
      </w:r>
      <w:r w:rsidR="00626806">
        <w:rPr>
          <w:rFonts w:hint="cs"/>
          <w:rtl/>
        </w:rPr>
        <w:t xml:space="preserve">مصلحت عامه مسلمین است و مورد ملک شخصی نیست </w:t>
      </w:r>
      <w:r w:rsidR="0088222A">
        <w:rPr>
          <w:rFonts w:hint="cs"/>
          <w:rtl/>
        </w:rPr>
        <w:t xml:space="preserve">بلکه </w:t>
      </w:r>
      <w:r w:rsidR="00626806">
        <w:rPr>
          <w:rFonts w:hint="cs"/>
          <w:rtl/>
        </w:rPr>
        <w:t xml:space="preserve">ملک عناوین </w:t>
      </w:r>
      <w:r w:rsidR="0088222A">
        <w:rPr>
          <w:rFonts w:hint="cs"/>
          <w:rtl/>
        </w:rPr>
        <w:t>است</w:t>
      </w:r>
      <w:r w:rsidR="00626806">
        <w:rPr>
          <w:rFonts w:hint="cs"/>
          <w:rtl/>
        </w:rPr>
        <w:t>. مثل ارا</w:t>
      </w:r>
      <w:r w:rsidR="0088222A">
        <w:rPr>
          <w:rFonts w:hint="cs"/>
          <w:rtl/>
        </w:rPr>
        <w:t xml:space="preserve">ضی </w:t>
      </w:r>
      <w:proofErr w:type="spellStart"/>
      <w:r w:rsidR="0088222A">
        <w:rPr>
          <w:rFonts w:hint="cs"/>
          <w:rtl/>
        </w:rPr>
        <w:t>خراجیه</w:t>
      </w:r>
      <w:proofErr w:type="spellEnd"/>
      <w:r w:rsidR="0088222A">
        <w:rPr>
          <w:rFonts w:hint="cs"/>
          <w:rtl/>
        </w:rPr>
        <w:t xml:space="preserve"> که ملک عام مسلمین است،</w:t>
      </w:r>
      <w:r w:rsidR="00EE5B1D">
        <w:rPr>
          <w:rFonts w:hint="cs"/>
          <w:rtl/>
        </w:rPr>
        <w:t xml:space="preserve"> همچنین طرق و خیابان ها.</w:t>
      </w:r>
    </w:p>
    <w:p w:rsidR="00286955" w:rsidRDefault="00286955" w:rsidP="00286955">
      <w:pPr>
        <w:pStyle w:val="2"/>
        <w:rPr>
          <w:rtl/>
        </w:rPr>
      </w:pPr>
      <w:r>
        <w:rPr>
          <w:rFonts w:hint="cs"/>
          <w:rtl/>
        </w:rPr>
        <w:t>تقسیم یازدهم: مال مادی و معنوی</w:t>
      </w:r>
    </w:p>
    <w:p w:rsidR="00EB4FF5" w:rsidRDefault="00EB4FF5" w:rsidP="002042FA">
      <w:pPr>
        <w:rPr>
          <w:rtl/>
        </w:rPr>
      </w:pPr>
      <w:r>
        <w:rPr>
          <w:rFonts w:hint="cs"/>
          <w:rtl/>
        </w:rPr>
        <w:t xml:space="preserve">تقسیم </w:t>
      </w:r>
      <w:proofErr w:type="spellStart"/>
      <w:r>
        <w:rPr>
          <w:rFonts w:hint="cs"/>
          <w:rtl/>
        </w:rPr>
        <w:t>یازدهمی</w:t>
      </w:r>
      <w:proofErr w:type="spellEnd"/>
      <w:r>
        <w:rPr>
          <w:rFonts w:hint="cs"/>
          <w:rtl/>
        </w:rPr>
        <w:t xml:space="preserve"> در برخی کتاب ها مطرح شده تقسیم به مال مادی و معنوی (یا مال ظاهری و باطنی)</w:t>
      </w:r>
      <w:r w:rsidR="000B2168">
        <w:rPr>
          <w:rFonts w:hint="cs"/>
          <w:rtl/>
        </w:rPr>
        <w:t xml:space="preserve"> است.</w:t>
      </w:r>
    </w:p>
    <w:p w:rsidR="00EB4FF5" w:rsidRDefault="004921D7" w:rsidP="004921D7">
      <w:pPr>
        <w:rPr>
          <w:rtl/>
        </w:rPr>
      </w:pPr>
      <w:r>
        <w:rPr>
          <w:rFonts w:hint="cs"/>
          <w:rtl/>
        </w:rPr>
        <w:t xml:space="preserve">مصطفی </w:t>
      </w:r>
      <w:proofErr w:type="spellStart"/>
      <w:r>
        <w:rPr>
          <w:rFonts w:hint="cs"/>
          <w:rtl/>
        </w:rPr>
        <w:t>زرقاء</w:t>
      </w:r>
      <w:proofErr w:type="spellEnd"/>
      <w:r>
        <w:rPr>
          <w:rFonts w:hint="cs"/>
          <w:rtl/>
        </w:rPr>
        <w:t xml:space="preserve"> گفته فقه اجنبی </w:t>
      </w:r>
      <w:proofErr w:type="spellStart"/>
      <w:r>
        <w:rPr>
          <w:rFonts w:hint="cs"/>
          <w:rtl/>
        </w:rPr>
        <w:t>اين</w:t>
      </w:r>
      <w:proofErr w:type="spellEnd"/>
      <w:r>
        <w:rPr>
          <w:rFonts w:hint="cs"/>
          <w:rtl/>
        </w:rPr>
        <w:t xml:space="preserve"> </w:t>
      </w:r>
      <w:proofErr w:type="spellStart"/>
      <w:r>
        <w:rPr>
          <w:rFonts w:hint="cs"/>
          <w:rtl/>
        </w:rPr>
        <w:t>تقسيم</w:t>
      </w:r>
      <w:proofErr w:type="spellEnd"/>
      <w:r>
        <w:rPr>
          <w:rFonts w:hint="cs"/>
          <w:rtl/>
        </w:rPr>
        <w:t xml:space="preserve"> را ذکر کرده است ،</w:t>
      </w:r>
      <w:proofErr w:type="spellStart"/>
      <w:r>
        <w:rPr>
          <w:rFonts w:hint="cs"/>
          <w:rtl/>
        </w:rPr>
        <w:t>ديگران</w:t>
      </w:r>
      <w:proofErr w:type="spellEnd"/>
      <w:r>
        <w:rPr>
          <w:rFonts w:hint="cs"/>
          <w:rtl/>
        </w:rPr>
        <w:t xml:space="preserve"> هم گفته </w:t>
      </w:r>
      <w:proofErr w:type="spellStart"/>
      <w:r>
        <w:rPr>
          <w:rFonts w:hint="cs"/>
          <w:rtl/>
        </w:rPr>
        <w:t>اند</w:t>
      </w:r>
      <w:proofErr w:type="spellEnd"/>
      <w:r>
        <w:rPr>
          <w:rFonts w:hint="cs"/>
          <w:rtl/>
        </w:rPr>
        <w:t xml:space="preserve"> که </w:t>
      </w:r>
      <w:proofErr w:type="spellStart"/>
      <w:r>
        <w:rPr>
          <w:rFonts w:hint="cs"/>
          <w:rtl/>
        </w:rPr>
        <w:t>اين</w:t>
      </w:r>
      <w:proofErr w:type="spellEnd"/>
      <w:r>
        <w:rPr>
          <w:rFonts w:hint="cs"/>
          <w:rtl/>
        </w:rPr>
        <w:t xml:space="preserve"> </w:t>
      </w:r>
      <w:proofErr w:type="spellStart"/>
      <w:r>
        <w:rPr>
          <w:rFonts w:hint="cs"/>
          <w:rtl/>
        </w:rPr>
        <w:t>تقسيم</w:t>
      </w:r>
      <w:proofErr w:type="spellEnd"/>
      <w:r>
        <w:rPr>
          <w:rFonts w:hint="cs"/>
          <w:rtl/>
        </w:rPr>
        <w:t xml:space="preserve"> را قانون مدنی فرانسه از حقوق رومی اقتباس کرده است، </w:t>
      </w:r>
      <w:r w:rsidR="00D35853">
        <w:rPr>
          <w:rFonts w:hint="cs"/>
          <w:rtl/>
        </w:rPr>
        <w:t xml:space="preserve">این تقسیم در </w:t>
      </w:r>
      <w:r w:rsidR="0025115E">
        <w:rPr>
          <w:rFonts w:hint="cs"/>
          <w:rtl/>
        </w:rPr>
        <w:t>کلام م</w:t>
      </w:r>
      <w:r w:rsidR="000B2168">
        <w:rPr>
          <w:rFonts w:hint="cs"/>
          <w:rtl/>
        </w:rPr>
        <w:t>ص</w:t>
      </w:r>
      <w:r w:rsidR="0025115E">
        <w:rPr>
          <w:rFonts w:hint="cs"/>
          <w:rtl/>
        </w:rPr>
        <w:t xml:space="preserve">طفی </w:t>
      </w:r>
      <w:proofErr w:type="spellStart"/>
      <w:r w:rsidR="0025115E">
        <w:rPr>
          <w:rFonts w:hint="cs"/>
          <w:rtl/>
        </w:rPr>
        <w:t>زرقاء</w:t>
      </w:r>
      <w:proofErr w:type="spellEnd"/>
      <w:r w:rsidR="0025115E">
        <w:rPr>
          <w:rFonts w:hint="cs"/>
          <w:rtl/>
        </w:rPr>
        <w:t xml:space="preserve"> </w:t>
      </w:r>
      <w:r w:rsidR="00D35853">
        <w:rPr>
          <w:rFonts w:hint="cs"/>
          <w:rtl/>
        </w:rPr>
        <w:t xml:space="preserve">ذکر نشده و </w:t>
      </w:r>
      <w:r w:rsidR="0025115E">
        <w:rPr>
          <w:rFonts w:hint="cs"/>
          <w:rtl/>
        </w:rPr>
        <w:t xml:space="preserve">توجیه عدم </w:t>
      </w:r>
      <w:r w:rsidR="00D35853">
        <w:rPr>
          <w:rFonts w:hint="cs"/>
          <w:rtl/>
        </w:rPr>
        <w:t xml:space="preserve">ذکر آن، </w:t>
      </w:r>
      <w:r w:rsidR="0025115E">
        <w:rPr>
          <w:rFonts w:hint="cs"/>
          <w:rtl/>
        </w:rPr>
        <w:t xml:space="preserve">این است که </w:t>
      </w:r>
      <w:r w:rsidR="00D35853">
        <w:rPr>
          <w:rFonts w:hint="cs"/>
          <w:rtl/>
        </w:rPr>
        <w:t xml:space="preserve">بر یکی از اقسام اصلا </w:t>
      </w:r>
      <w:r w:rsidR="0025115E">
        <w:rPr>
          <w:rFonts w:hint="cs"/>
          <w:rtl/>
        </w:rPr>
        <w:t>مال صادق نیست</w:t>
      </w:r>
      <w:r w:rsidR="00D35853">
        <w:rPr>
          <w:rFonts w:hint="cs"/>
          <w:rtl/>
        </w:rPr>
        <w:t>؛</w:t>
      </w:r>
      <w:r w:rsidR="0025115E">
        <w:rPr>
          <w:rFonts w:hint="cs"/>
          <w:rtl/>
        </w:rPr>
        <w:t xml:space="preserve"> چون مراد از مال باطنی و معنوی، همان حقوق است و حق هم </w:t>
      </w:r>
      <w:proofErr w:type="spellStart"/>
      <w:r w:rsidR="0025115E">
        <w:rPr>
          <w:rFonts w:hint="cs"/>
          <w:rtl/>
        </w:rPr>
        <w:t>عند</w:t>
      </w:r>
      <w:proofErr w:type="spellEnd"/>
      <w:r w:rsidR="0025115E">
        <w:rPr>
          <w:rFonts w:hint="cs"/>
          <w:rtl/>
        </w:rPr>
        <w:t xml:space="preserve"> </w:t>
      </w:r>
      <w:proofErr w:type="spellStart"/>
      <w:r w:rsidR="0025115E">
        <w:rPr>
          <w:rFonts w:hint="cs"/>
          <w:rtl/>
        </w:rPr>
        <w:t>الحنفیه</w:t>
      </w:r>
      <w:proofErr w:type="spellEnd"/>
      <w:r w:rsidR="0025115E">
        <w:rPr>
          <w:rFonts w:hint="cs"/>
          <w:rtl/>
        </w:rPr>
        <w:t xml:space="preserve"> مصداق مال نیست.</w:t>
      </w:r>
    </w:p>
    <w:p w:rsidR="0025115E" w:rsidRDefault="0025115E" w:rsidP="002042FA">
      <w:pPr>
        <w:rPr>
          <w:rtl/>
        </w:rPr>
      </w:pPr>
      <w:r>
        <w:rPr>
          <w:rFonts w:hint="cs"/>
          <w:rtl/>
        </w:rPr>
        <w:t>اما طبق نظری که مال را شامل حقوق هم می داند</w:t>
      </w:r>
      <w:r w:rsidR="00D35853">
        <w:rPr>
          <w:rFonts w:hint="cs"/>
          <w:rtl/>
        </w:rPr>
        <w:t>،</w:t>
      </w:r>
      <w:r>
        <w:rPr>
          <w:rFonts w:hint="cs"/>
          <w:rtl/>
        </w:rPr>
        <w:t xml:space="preserve"> این</w:t>
      </w:r>
      <w:r w:rsidR="00D35853">
        <w:rPr>
          <w:rFonts w:hint="cs"/>
          <w:rtl/>
        </w:rPr>
        <w:t xml:space="preserve"> تقسیم جا دارد و به این </w:t>
      </w:r>
      <w:proofErr w:type="spellStart"/>
      <w:r w:rsidR="00D35853">
        <w:rPr>
          <w:rFonts w:hint="cs"/>
          <w:rtl/>
        </w:rPr>
        <w:t>برمی</w:t>
      </w:r>
      <w:proofErr w:type="spellEnd"/>
      <w:r w:rsidR="00D35853">
        <w:rPr>
          <w:rFonts w:hint="cs"/>
          <w:rtl/>
        </w:rPr>
        <w:t xml:space="preserve"> گرد</w:t>
      </w:r>
      <w:r>
        <w:rPr>
          <w:rFonts w:hint="cs"/>
          <w:rtl/>
        </w:rPr>
        <w:t>د که مال یا حق است (اعم از حقوق سابق</w:t>
      </w:r>
      <w:r w:rsidR="00BC4BBF">
        <w:rPr>
          <w:rFonts w:hint="cs"/>
          <w:rtl/>
        </w:rPr>
        <w:t>ه</w:t>
      </w:r>
      <w:r>
        <w:rPr>
          <w:rFonts w:hint="cs"/>
          <w:rtl/>
        </w:rPr>
        <w:t xml:space="preserve"> و </w:t>
      </w:r>
      <w:proofErr w:type="spellStart"/>
      <w:r>
        <w:rPr>
          <w:rFonts w:hint="cs"/>
          <w:rtl/>
        </w:rPr>
        <w:t>مستحدثه</w:t>
      </w:r>
      <w:proofErr w:type="spellEnd"/>
      <w:r>
        <w:rPr>
          <w:rFonts w:hint="cs"/>
          <w:rtl/>
        </w:rPr>
        <w:t>) یا غیر حق.</w:t>
      </w:r>
    </w:p>
    <w:p w:rsidR="0025115E" w:rsidRDefault="0025115E" w:rsidP="002138B5">
      <w:pPr>
        <w:rPr>
          <w:rtl/>
        </w:rPr>
      </w:pPr>
      <w:r>
        <w:rPr>
          <w:rFonts w:hint="cs"/>
          <w:rtl/>
        </w:rPr>
        <w:t>برخی از کتب حقوقی</w:t>
      </w:r>
      <w:r w:rsidR="00B000A7">
        <w:rPr>
          <w:rFonts w:hint="cs"/>
          <w:rtl/>
        </w:rPr>
        <w:t xml:space="preserve"> برای مال باطنی به برق مثال زده</w:t>
      </w:r>
      <w:r w:rsidR="00BC4BBF">
        <w:rPr>
          <w:rFonts w:hint="cs"/>
          <w:rtl/>
        </w:rPr>
        <w:t xml:space="preserve"> </w:t>
      </w:r>
      <w:proofErr w:type="spellStart"/>
      <w:r w:rsidR="00B000A7">
        <w:rPr>
          <w:rFonts w:hint="cs"/>
          <w:rtl/>
        </w:rPr>
        <w:t>اند</w:t>
      </w:r>
      <w:proofErr w:type="spellEnd"/>
      <w:r w:rsidR="00B000A7">
        <w:rPr>
          <w:rFonts w:hint="cs"/>
          <w:rtl/>
        </w:rPr>
        <w:t xml:space="preserve"> و خرید و فروش برق را مصداق </w:t>
      </w:r>
      <w:r w:rsidR="002138B5">
        <w:rPr>
          <w:rFonts w:hint="cs"/>
          <w:rtl/>
        </w:rPr>
        <w:t>خرید و فروش مال باطنی</w:t>
      </w:r>
      <w:r w:rsidR="00B000A7">
        <w:rPr>
          <w:rFonts w:hint="cs"/>
          <w:rtl/>
        </w:rPr>
        <w:t xml:space="preserve"> دانسته </w:t>
      </w:r>
      <w:proofErr w:type="spellStart"/>
      <w:r w:rsidR="00B000A7">
        <w:rPr>
          <w:rFonts w:hint="cs"/>
          <w:rtl/>
        </w:rPr>
        <w:t>اند</w:t>
      </w:r>
      <w:proofErr w:type="spellEnd"/>
      <w:r w:rsidR="002138B5">
        <w:rPr>
          <w:rFonts w:hint="cs"/>
          <w:rtl/>
        </w:rPr>
        <w:t xml:space="preserve">، لذا گفته </w:t>
      </w:r>
      <w:proofErr w:type="spellStart"/>
      <w:r w:rsidR="002138B5">
        <w:rPr>
          <w:rFonts w:hint="cs"/>
          <w:rtl/>
        </w:rPr>
        <w:t>اند</w:t>
      </w:r>
      <w:proofErr w:type="spellEnd"/>
      <w:r w:rsidR="002138B5">
        <w:rPr>
          <w:rFonts w:hint="cs"/>
          <w:rtl/>
        </w:rPr>
        <w:t xml:space="preserve"> اگر گفتی</w:t>
      </w:r>
      <w:r w:rsidR="00B000A7">
        <w:rPr>
          <w:rFonts w:hint="cs"/>
          <w:rtl/>
        </w:rPr>
        <w:t xml:space="preserve">م مال چیزی است که </w:t>
      </w:r>
      <w:r w:rsidR="002138B5">
        <w:rPr>
          <w:rFonts w:hint="cs"/>
          <w:rtl/>
        </w:rPr>
        <w:t>مادی و قابل دیدن</w:t>
      </w:r>
      <w:r w:rsidR="00B000A7">
        <w:rPr>
          <w:rFonts w:hint="cs"/>
          <w:rtl/>
        </w:rPr>
        <w:t xml:space="preserve"> باشد</w:t>
      </w:r>
      <w:r w:rsidR="002138B5">
        <w:rPr>
          <w:rFonts w:hint="cs"/>
          <w:rtl/>
        </w:rPr>
        <w:t>، بر خرید و فروش برق،</w:t>
      </w:r>
      <w:r w:rsidR="00B000A7">
        <w:rPr>
          <w:rFonts w:hint="cs"/>
          <w:rtl/>
        </w:rPr>
        <w:t xml:space="preserve"> احکام بیع بار </w:t>
      </w:r>
      <w:proofErr w:type="spellStart"/>
      <w:r w:rsidR="00B000A7">
        <w:rPr>
          <w:rFonts w:hint="cs"/>
          <w:rtl/>
        </w:rPr>
        <w:t>نمی</w:t>
      </w:r>
      <w:proofErr w:type="spellEnd"/>
      <w:r w:rsidR="00B000A7">
        <w:rPr>
          <w:rFonts w:hint="cs"/>
          <w:rtl/>
        </w:rPr>
        <w:t xml:space="preserve"> شود. اشکال</w:t>
      </w:r>
      <w:r w:rsidR="002138B5">
        <w:rPr>
          <w:rFonts w:hint="cs"/>
          <w:rtl/>
        </w:rPr>
        <w:t xml:space="preserve"> این حرف</w:t>
      </w:r>
      <w:r w:rsidR="00B000A7">
        <w:rPr>
          <w:rFonts w:hint="cs"/>
          <w:rtl/>
        </w:rPr>
        <w:t xml:space="preserve"> واضح است</w:t>
      </w:r>
      <w:r w:rsidR="002138B5">
        <w:rPr>
          <w:rFonts w:hint="cs"/>
          <w:rtl/>
        </w:rPr>
        <w:t>؛</w:t>
      </w:r>
      <w:r w:rsidR="00B000A7">
        <w:rPr>
          <w:rFonts w:hint="cs"/>
          <w:rtl/>
        </w:rPr>
        <w:t xml:space="preserve"> چون</w:t>
      </w:r>
      <w:r w:rsidR="007208A0">
        <w:rPr>
          <w:rFonts w:hint="cs"/>
          <w:rtl/>
        </w:rPr>
        <w:t xml:space="preserve"> در بحث مال مادی و معنوی،</w:t>
      </w:r>
      <w:r w:rsidR="00B000A7">
        <w:rPr>
          <w:rFonts w:hint="cs"/>
          <w:rtl/>
        </w:rPr>
        <w:t xml:space="preserve"> مراد از ماده </w:t>
      </w:r>
      <w:proofErr w:type="spellStart"/>
      <w:r w:rsidR="00B000A7">
        <w:rPr>
          <w:rFonts w:hint="cs"/>
          <w:rtl/>
        </w:rPr>
        <w:t>ماده</w:t>
      </w:r>
      <w:proofErr w:type="spellEnd"/>
      <w:r w:rsidR="00B000A7">
        <w:rPr>
          <w:rFonts w:hint="cs"/>
          <w:rtl/>
        </w:rPr>
        <w:t xml:space="preserve"> در برابر انرژی نیست</w:t>
      </w:r>
      <w:r w:rsidR="007208A0">
        <w:rPr>
          <w:rFonts w:hint="cs"/>
          <w:rtl/>
        </w:rPr>
        <w:t>،</w:t>
      </w:r>
      <w:r w:rsidR="00B000A7">
        <w:rPr>
          <w:rFonts w:hint="cs"/>
          <w:rtl/>
        </w:rPr>
        <w:t xml:space="preserve"> </w:t>
      </w:r>
      <w:r w:rsidR="009B258B">
        <w:rPr>
          <w:rFonts w:hint="cs"/>
          <w:rtl/>
        </w:rPr>
        <w:t>بلکه مراد شیئی است که</w:t>
      </w:r>
      <w:r w:rsidR="007208A0">
        <w:rPr>
          <w:rFonts w:hint="cs"/>
          <w:rtl/>
        </w:rPr>
        <w:t xml:space="preserve"> وجود تکوینی و خارجی داشته باشد و از سنخ اعیان و منافع نباشد، لذا شامل مثل برق می شود.</w:t>
      </w:r>
    </w:p>
    <w:p w:rsidR="002C438B" w:rsidRDefault="002C438B" w:rsidP="007208A0">
      <w:pPr>
        <w:rPr>
          <w:rtl/>
        </w:rPr>
      </w:pPr>
      <w:r>
        <w:rPr>
          <w:rFonts w:hint="cs"/>
          <w:rtl/>
        </w:rPr>
        <w:t xml:space="preserve">اثر </w:t>
      </w:r>
      <w:r w:rsidR="007208A0">
        <w:rPr>
          <w:rFonts w:hint="cs"/>
          <w:rtl/>
        </w:rPr>
        <w:t xml:space="preserve">این تقسیم این است که </w:t>
      </w:r>
      <w:r>
        <w:rPr>
          <w:rFonts w:hint="cs"/>
          <w:rtl/>
        </w:rPr>
        <w:t xml:space="preserve">موضوع برخی از </w:t>
      </w:r>
      <w:r w:rsidR="007208A0">
        <w:rPr>
          <w:rFonts w:hint="cs"/>
          <w:rtl/>
        </w:rPr>
        <w:t xml:space="preserve">عناوین </w:t>
      </w:r>
      <w:proofErr w:type="spellStart"/>
      <w:r w:rsidR="007208A0">
        <w:rPr>
          <w:rFonts w:hint="cs"/>
          <w:rtl/>
        </w:rPr>
        <w:t>معاملیه</w:t>
      </w:r>
      <w:proofErr w:type="spellEnd"/>
      <w:r>
        <w:rPr>
          <w:rFonts w:hint="cs"/>
          <w:rtl/>
        </w:rPr>
        <w:t xml:space="preserve"> خصوص عین است نه مال به معنای عام که شامل حقوق هم بشود.</w:t>
      </w:r>
      <w:r w:rsidR="007208A0">
        <w:rPr>
          <w:rFonts w:hint="cs"/>
          <w:rtl/>
        </w:rPr>
        <w:t xml:space="preserve"> لذا آن عناوین </w:t>
      </w:r>
      <w:proofErr w:type="spellStart"/>
      <w:r w:rsidR="007208A0">
        <w:rPr>
          <w:rFonts w:hint="cs"/>
          <w:rtl/>
        </w:rPr>
        <w:t>معاملی</w:t>
      </w:r>
      <w:proofErr w:type="spellEnd"/>
      <w:r w:rsidR="007208A0">
        <w:rPr>
          <w:rFonts w:hint="cs"/>
          <w:rtl/>
        </w:rPr>
        <w:t xml:space="preserve"> بر حقوق بار </w:t>
      </w:r>
      <w:proofErr w:type="spellStart"/>
      <w:r w:rsidR="007208A0">
        <w:rPr>
          <w:rFonts w:hint="cs"/>
          <w:rtl/>
        </w:rPr>
        <w:t>نمی</w:t>
      </w:r>
      <w:proofErr w:type="spellEnd"/>
      <w:r w:rsidR="007208A0">
        <w:rPr>
          <w:rFonts w:hint="cs"/>
          <w:rtl/>
        </w:rPr>
        <w:t xml:space="preserve"> شوند.</w:t>
      </w:r>
    </w:p>
    <w:p w:rsidR="002C438B" w:rsidRDefault="0012193A" w:rsidP="002042FA">
      <w:pPr>
        <w:rPr>
          <w:rtl/>
        </w:rPr>
      </w:pPr>
      <w:r>
        <w:rPr>
          <w:rFonts w:hint="cs"/>
          <w:rtl/>
        </w:rPr>
        <w:lastRenderedPageBreak/>
        <w:t xml:space="preserve">چهار جهت </w:t>
      </w:r>
      <w:r w:rsidR="002659BD">
        <w:rPr>
          <w:rFonts w:hint="cs"/>
          <w:rtl/>
        </w:rPr>
        <w:t xml:space="preserve">از جهات چهارگانه </w:t>
      </w:r>
      <w:r>
        <w:rPr>
          <w:rFonts w:hint="cs"/>
          <w:rtl/>
        </w:rPr>
        <w:t>بحث مال تمام شد</w:t>
      </w:r>
      <w:r w:rsidR="002659BD">
        <w:rPr>
          <w:rFonts w:hint="cs"/>
          <w:rtl/>
        </w:rPr>
        <w:t xml:space="preserve"> </w:t>
      </w:r>
      <w:r>
        <w:rPr>
          <w:rFonts w:hint="cs"/>
          <w:rtl/>
        </w:rPr>
        <w:t>(</w:t>
      </w:r>
      <w:r w:rsidR="002659BD">
        <w:rPr>
          <w:rFonts w:hint="cs"/>
          <w:rtl/>
        </w:rPr>
        <w:t xml:space="preserve"> </w:t>
      </w:r>
      <w:proofErr w:type="spellStart"/>
      <w:r w:rsidR="00A648A5">
        <w:rPr>
          <w:rFonts w:hint="cs"/>
          <w:rtl/>
        </w:rPr>
        <w:t>مقومات</w:t>
      </w:r>
      <w:proofErr w:type="spellEnd"/>
      <w:r w:rsidR="00A648A5">
        <w:rPr>
          <w:rFonts w:hint="cs"/>
          <w:rtl/>
        </w:rPr>
        <w:t xml:space="preserve"> و عناصر مال</w:t>
      </w:r>
      <w:r w:rsidR="002659BD">
        <w:rPr>
          <w:rFonts w:hint="cs"/>
          <w:rtl/>
        </w:rPr>
        <w:t xml:space="preserve">، </w:t>
      </w:r>
      <w:r w:rsidR="00A648A5">
        <w:rPr>
          <w:rFonts w:hint="cs"/>
          <w:rtl/>
        </w:rPr>
        <w:t>حقیقی یا اعتباری یا انتزاعی بودن مال، مصادیق غامض مال، تقسیمات مال)</w:t>
      </w:r>
    </w:p>
    <w:p w:rsidR="0012193A" w:rsidRDefault="00B01CDC" w:rsidP="002659BD">
      <w:pPr>
        <w:pStyle w:val="1"/>
        <w:rPr>
          <w:rtl/>
        </w:rPr>
      </w:pPr>
      <w:r>
        <w:rPr>
          <w:rFonts w:hint="cs"/>
          <w:rtl/>
        </w:rPr>
        <w:t xml:space="preserve">امر چهارم، </w:t>
      </w:r>
      <w:r w:rsidR="0012193A">
        <w:rPr>
          <w:rFonts w:hint="cs"/>
          <w:rtl/>
        </w:rPr>
        <w:t>حق</w:t>
      </w:r>
    </w:p>
    <w:p w:rsidR="00B14D10" w:rsidRDefault="0012193A" w:rsidP="002042FA">
      <w:pPr>
        <w:rPr>
          <w:rtl/>
        </w:rPr>
      </w:pPr>
      <w:r>
        <w:rPr>
          <w:rFonts w:hint="cs"/>
          <w:rtl/>
        </w:rPr>
        <w:t>در بحث حق هم جه</w:t>
      </w:r>
      <w:r w:rsidR="00B14D10">
        <w:rPr>
          <w:rFonts w:hint="cs"/>
          <w:rtl/>
        </w:rPr>
        <w:t>اتی وجود دارد که باید بررسی شود:</w:t>
      </w:r>
    </w:p>
    <w:p w:rsidR="00463399" w:rsidRDefault="0012193A" w:rsidP="00B01CDC">
      <w:pPr>
        <w:rPr>
          <w:rtl/>
        </w:rPr>
      </w:pPr>
      <w:r>
        <w:rPr>
          <w:rFonts w:hint="cs"/>
          <w:rtl/>
        </w:rPr>
        <w:t>جهت اول</w:t>
      </w:r>
      <w:r w:rsidR="00B14D10">
        <w:rPr>
          <w:rFonts w:hint="cs"/>
          <w:rtl/>
        </w:rPr>
        <w:t>:</w:t>
      </w:r>
      <w:r>
        <w:rPr>
          <w:rFonts w:hint="cs"/>
          <w:rtl/>
        </w:rPr>
        <w:t xml:space="preserve"> تحلیل و تفسیر حقیقت حق در مقابل </w:t>
      </w:r>
      <w:r w:rsidR="00B14D10">
        <w:rPr>
          <w:rFonts w:hint="cs"/>
          <w:rtl/>
        </w:rPr>
        <w:t xml:space="preserve">عناوینی مثل </w:t>
      </w:r>
      <w:r>
        <w:rPr>
          <w:rFonts w:hint="cs"/>
          <w:rtl/>
        </w:rPr>
        <w:t xml:space="preserve">ملک و حکم. </w:t>
      </w:r>
      <w:r w:rsidR="007D1E82">
        <w:rPr>
          <w:rFonts w:hint="cs"/>
          <w:rtl/>
        </w:rPr>
        <w:t>جهت دوم</w:t>
      </w:r>
      <w:r w:rsidR="00B14D10">
        <w:rPr>
          <w:rFonts w:hint="cs"/>
          <w:rtl/>
        </w:rPr>
        <w:t>:</w:t>
      </w:r>
      <w:r w:rsidR="00856531">
        <w:rPr>
          <w:rFonts w:hint="cs"/>
          <w:rtl/>
        </w:rPr>
        <w:t xml:space="preserve"> آثار حق بودن</w:t>
      </w:r>
      <w:r w:rsidR="00B14D10">
        <w:rPr>
          <w:rFonts w:hint="cs"/>
          <w:rtl/>
        </w:rPr>
        <w:t xml:space="preserve"> </w:t>
      </w:r>
      <w:proofErr w:type="spellStart"/>
      <w:r w:rsidR="00B14D10">
        <w:rPr>
          <w:rFonts w:hint="cs"/>
          <w:rtl/>
        </w:rPr>
        <w:t>شیء</w:t>
      </w:r>
      <w:proofErr w:type="spellEnd"/>
      <w:r w:rsidR="00B14D10">
        <w:rPr>
          <w:rFonts w:hint="cs"/>
          <w:rtl/>
        </w:rPr>
        <w:t xml:space="preserve"> (قابلیت اسقاط، قابلیت نقل، قابلیت </w:t>
      </w:r>
      <w:r w:rsidR="00856531">
        <w:rPr>
          <w:rFonts w:hint="cs"/>
          <w:rtl/>
        </w:rPr>
        <w:t xml:space="preserve">انتقال </w:t>
      </w:r>
      <w:proofErr w:type="spellStart"/>
      <w:r w:rsidR="00856531">
        <w:rPr>
          <w:rFonts w:hint="cs"/>
          <w:rtl/>
        </w:rPr>
        <w:t>بالارث</w:t>
      </w:r>
      <w:proofErr w:type="spellEnd"/>
      <w:r w:rsidR="00856531">
        <w:rPr>
          <w:rFonts w:hint="cs"/>
          <w:rtl/>
        </w:rPr>
        <w:t>)</w:t>
      </w:r>
      <w:r w:rsidR="00B14D10">
        <w:rPr>
          <w:rFonts w:hint="cs"/>
          <w:rtl/>
        </w:rPr>
        <w:t>،</w:t>
      </w:r>
      <w:r w:rsidR="00856531">
        <w:rPr>
          <w:rFonts w:hint="cs"/>
          <w:rtl/>
        </w:rPr>
        <w:t xml:space="preserve"> جهت سوم: </w:t>
      </w:r>
      <w:r w:rsidR="009415D3">
        <w:rPr>
          <w:rFonts w:hint="cs"/>
          <w:rtl/>
        </w:rPr>
        <w:t xml:space="preserve">مقتضای قاعده در </w:t>
      </w:r>
      <w:r w:rsidR="00276D27">
        <w:rPr>
          <w:rFonts w:hint="cs"/>
          <w:rtl/>
        </w:rPr>
        <w:t>موارد شک و ت</w:t>
      </w:r>
      <w:r w:rsidR="00523C99">
        <w:rPr>
          <w:rFonts w:hint="cs"/>
          <w:rtl/>
        </w:rPr>
        <w:t xml:space="preserve">ردید بین حق بودن و </w:t>
      </w:r>
      <w:r w:rsidR="005F7720">
        <w:rPr>
          <w:rFonts w:hint="cs"/>
          <w:rtl/>
        </w:rPr>
        <w:t xml:space="preserve">حکم </w:t>
      </w:r>
      <w:r w:rsidR="00523C99">
        <w:rPr>
          <w:rFonts w:hint="cs"/>
          <w:rtl/>
        </w:rPr>
        <w:t xml:space="preserve">بودن </w:t>
      </w:r>
      <w:proofErr w:type="spellStart"/>
      <w:r w:rsidR="00523C99">
        <w:rPr>
          <w:rFonts w:hint="cs"/>
          <w:rtl/>
        </w:rPr>
        <w:t>شیء</w:t>
      </w:r>
      <w:proofErr w:type="spellEnd"/>
      <w:r w:rsidR="00523C99">
        <w:rPr>
          <w:rFonts w:hint="cs"/>
          <w:rtl/>
        </w:rPr>
        <w:t xml:space="preserve">. به مناسبت این جهت، برخی </w:t>
      </w:r>
      <w:proofErr w:type="spellStart"/>
      <w:r w:rsidR="00523C99">
        <w:rPr>
          <w:rFonts w:hint="cs"/>
          <w:rtl/>
        </w:rPr>
        <w:t>مصادیقی</w:t>
      </w:r>
      <w:proofErr w:type="spellEnd"/>
      <w:r w:rsidR="00523C99">
        <w:rPr>
          <w:rFonts w:hint="cs"/>
          <w:rtl/>
        </w:rPr>
        <w:t xml:space="preserve"> که محل تردید یا خلاف در حق بودن آنهاست، مطرح می شود. جهت چهارم: تقسیمات حق</w:t>
      </w:r>
      <w:r w:rsidR="005F7720">
        <w:rPr>
          <w:rFonts w:hint="cs"/>
          <w:rtl/>
        </w:rPr>
        <w:t>،</w:t>
      </w:r>
      <w:r w:rsidR="00523C99">
        <w:rPr>
          <w:rFonts w:hint="cs"/>
          <w:rtl/>
        </w:rPr>
        <w:t xml:space="preserve"> که به </w:t>
      </w:r>
      <w:r w:rsidR="005F7720">
        <w:rPr>
          <w:rFonts w:hint="cs"/>
          <w:rtl/>
        </w:rPr>
        <w:t xml:space="preserve">این </w:t>
      </w:r>
      <w:r w:rsidR="00523C99">
        <w:rPr>
          <w:rFonts w:hint="cs"/>
          <w:rtl/>
        </w:rPr>
        <w:t>مناسبت</w:t>
      </w:r>
      <w:r w:rsidR="005F7720">
        <w:rPr>
          <w:rFonts w:hint="cs"/>
          <w:rtl/>
        </w:rPr>
        <w:t>،</w:t>
      </w:r>
      <w:r w:rsidR="00523C99">
        <w:rPr>
          <w:rFonts w:hint="cs"/>
          <w:rtl/>
        </w:rPr>
        <w:t xml:space="preserve"> از حقوق </w:t>
      </w:r>
      <w:proofErr w:type="spellStart"/>
      <w:r w:rsidR="00523C99">
        <w:rPr>
          <w:rFonts w:hint="cs"/>
          <w:rtl/>
        </w:rPr>
        <w:t>مستحدث</w:t>
      </w:r>
      <w:proofErr w:type="spellEnd"/>
      <w:r w:rsidR="00523C99">
        <w:rPr>
          <w:rFonts w:hint="cs"/>
          <w:rtl/>
        </w:rPr>
        <w:t xml:space="preserve"> بحث </w:t>
      </w:r>
      <w:r w:rsidR="00463399">
        <w:rPr>
          <w:rFonts w:hint="cs"/>
          <w:rtl/>
        </w:rPr>
        <w:t>می شود</w:t>
      </w:r>
      <w:r w:rsidR="005F7720">
        <w:rPr>
          <w:rFonts w:hint="cs"/>
          <w:rtl/>
        </w:rPr>
        <w:t>،</w:t>
      </w:r>
      <w:r w:rsidR="00463399">
        <w:rPr>
          <w:rFonts w:hint="cs"/>
          <w:rtl/>
        </w:rPr>
        <w:t xml:space="preserve"> مثل حق تألیف و حق ابتکار، همچنین حق </w:t>
      </w:r>
      <w:proofErr w:type="spellStart"/>
      <w:r w:rsidR="00463399">
        <w:rPr>
          <w:rFonts w:hint="cs"/>
          <w:rtl/>
        </w:rPr>
        <w:t>سرقفلی</w:t>
      </w:r>
      <w:proofErr w:type="spellEnd"/>
      <w:r w:rsidR="00463399">
        <w:rPr>
          <w:rFonts w:hint="cs"/>
          <w:rtl/>
        </w:rPr>
        <w:t>.</w:t>
      </w:r>
    </w:p>
    <w:p w:rsidR="00463399" w:rsidRDefault="00463399" w:rsidP="0024309B">
      <w:pPr>
        <w:pStyle w:val="1"/>
        <w:rPr>
          <w:rtl/>
        </w:rPr>
      </w:pPr>
      <w:r>
        <w:rPr>
          <w:rFonts w:hint="cs"/>
          <w:rtl/>
        </w:rPr>
        <w:t>جهت اول</w:t>
      </w:r>
      <w:r w:rsidR="005F7720">
        <w:rPr>
          <w:rFonts w:hint="cs"/>
          <w:rtl/>
        </w:rPr>
        <w:t xml:space="preserve"> بحث حق، تحلیل ماهیت حق</w:t>
      </w:r>
    </w:p>
    <w:p w:rsidR="00F618B7" w:rsidRDefault="00F618B7" w:rsidP="0024309B">
      <w:pPr>
        <w:pStyle w:val="2"/>
        <w:rPr>
          <w:rtl/>
        </w:rPr>
      </w:pPr>
      <w:r>
        <w:rPr>
          <w:rFonts w:hint="cs"/>
          <w:rtl/>
        </w:rPr>
        <w:t>بیان اقوال در ماهیت حق</w:t>
      </w:r>
    </w:p>
    <w:p w:rsidR="00463399" w:rsidRDefault="00463399" w:rsidP="00F618B7">
      <w:pPr>
        <w:rPr>
          <w:rtl/>
        </w:rPr>
      </w:pPr>
      <w:r>
        <w:rPr>
          <w:rFonts w:hint="cs"/>
          <w:rtl/>
        </w:rPr>
        <w:t xml:space="preserve">امری </w:t>
      </w:r>
      <w:r w:rsidR="00F618B7">
        <w:rPr>
          <w:rFonts w:hint="cs"/>
          <w:rtl/>
        </w:rPr>
        <w:t xml:space="preserve">که در بحث حقیقت حق </w:t>
      </w:r>
      <w:r>
        <w:rPr>
          <w:rFonts w:hint="cs"/>
          <w:rtl/>
        </w:rPr>
        <w:t xml:space="preserve">در کلمات </w:t>
      </w:r>
      <w:r w:rsidR="001E1995">
        <w:rPr>
          <w:rFonts w:hint="cs"/>
          <w:rtl/>
        </w:rPr>
        <w:t xml:space="preserve">اعلام، </w:t>
      </w:r>
      <w:r>
        <w:rPr>
          <w:rFonts w:hint="cs"/>
          <w:rtl/>
        </w:rPr>
        <w:t xml:space="preserve">مسلم فرض شده </w:t>
      </w:r>
      <w:r w:rsidR="006F7D60">
        <w:rPr>
          <w:rFonts w:hint="cs"/>
          <w:rtl/>
        </w:rPr>
        <w:t xml:space="preserve">این است که </w:t>
      </w:r>
      <w:r>
        <w:rPr>
          <w:rFonts w:hint="cs"/>
          <w:rtl/>
        </w:rPr>
        <w:t>حق</w:t>
      </w:r>
      <w:r w:rsidR="00F618B7">
        <w:rPr>
          <w:rFonts w:hint="cs"/>
          <w:rtl/>
        </w:rPr>
        <w:t>،</w:t>
      </w:r>
      <w:r>
        <w:rPr>
          <w:rFonts w:hint="cs"/>
          <w:rtl/>
        </w:rPr>
        <w:t xml:space="preserve"> یک اعتباری از سنخ امور اعتباری است و حقیقت آن حقیقت امر تکوینی خارجی نیست. همان </w:t>
      </w:r>
      <w:proofErr w:type="spellStart"/>
      <w:r>
        <w:rPr>
          <w:rFonts w:hint="cs"/>
          <w:rtl/>
        </w:rPr>
        <w:t>طورکه</w:t>
      </w:r>
      <w:proofErr w:type="spellEnd"/>
      <w:r>
        <w:rPr>
          <w:rFonts w:hint="cs"/>
          <w:rtl/>
        </w:rPr>
        <w:t xml:space="preserve"> در مورد ملک بحث شد که آیا ملک از مقولات </w:t>
      </w:r>
      <w:proofErr w:type="spellStart"/>
      <w:r>
        <w:rPr>
          <w:rFonts w:hint="cs"/>
          <w:rtl/>
        </w:rPr>
        <w:t>خارجیه</w:t>
      </w:r>
      <w:proofErr w:type="spellEnd"/>
      <w:r>
        <w:rPr>
          <w:rFonts w:hint="cs"/>
          <w:rtl/>
        </w:rPr>
        <w:t xml:space="preserve"> است یا از امور </w:t>
      </w:r>
      <w:proofErr w:type="spellStart"/>
      <w:r>
        <w:rPr>
          <w:rFonts w:hint="cs"/>
          <w:rtl/>
        </w:rPr>
        <w:t>واقعیه</w:t>
      </w:r>
      <w:proofErr w:type="spellEnd"/>
      <w:r>
        <w:rPr>
          <w:rFonts w:hint="cs"/>
          <w:rtl/>
        </w:rPr>
        <w:t xml:space="preserve"> </w:t>
      </w:r>
      <w:proofErr w:type="spellStart"/>
      <w:r>
        <w:rPr>
          <w:rFonts w:hint="cs"/>
          <w:rtl/>
        </w:rPr>
        <w:t>انتزاعیه</w:t>
      </w:r>
      <w:proofErr w:type="spellEnd"/>
      <w:r>
        <w:rPr>
          <w:rFonts w:hint="cs"/>
          <w:rtl/>
        </w:rPr>
        <w:t xml:space="preserve"> یا </w:t>
      </w:r>
      <w:r w:rsidR="00F618B7">
        <w:rPr>
          <w:rFonts w:hint="cs"/>
          <w:rtl/>
        </w:rPr>
        <w:t xml:space="preserve">امور </w:t>
      </w:r>
      <w:proofErr w:type="spellStart"/>
      <w:r w:rsidR="00F618B7">
        <w:rPr>
          <w:rFonts w:hint="cs"/>
          <w:rtl/>
        </w:rPr>
        <w:t>اعتباریه</w:t>
      </w:r>
      <w:proofErr w:type="spellEnd"/>
      <w:r w:rsidR="00F618B7">
        <w:rPr>
          <w:rFonts w:hint="cs"/>
          <w:rtl/>
        </w:rPr>
        <w:t>، اما</w:t>
      </w:r>
      <w:r>
        <w:rPr>
          <w:rFonts w:hint="cs"/>
          <w:rtl/>
        </w:rPr>
        <w:t xml:space="preserve"> در مورد حق</w:t>
      </w:r>
      <w:r w:rsidR="00B0234F">
        <w:rPr>
          <w:rFonts w:hint="cs"/>
          <w:rtl/>
        </w:rPr>
        <w:t xml:space="preserve"> مس</w:t>
      </w:r>
      <w:r w:rsidR="00873E64">
        <w:rPr>
          <w:rFonts w:hint="cs"/>
          <w:rtl/>
        </w:rPr>
        <w:t>لم گرف</w:t>
      </w:r>
      <w:r w:rsidR="00F618B7">
        <w:rPr>
          <w:rFonts w:hint="cs"/>
          <w:rtl/>
        </w:rPr>
        <w:t>ت</w:t>
      </w:r>
      <w:r w:rsidR="00873E64">
        <w:rPr>
          <w:rFonts w:hint="cs"/>
          <w:rtl/>
        </w:rPr>
        <w:t>ه شده که امری اعتباری و قانونی (</w:t>
      </w:r>
      <w:r w:rsidR="00F618B7">
        <w:rPr>
          <w:rFonts w:hint="cs"/>
          <w:rtl/>
        </w:rPr>
        <w:t xml:space="preserve">قانون </w:t>
      </w:r>
      <w:proofErr w:type="spellStart"/>
      <w:r w:rsidR="00F618B7">
        <w:rPr>
          <w:rFonts w:hint="cs"/>
          <w:rtl/>
        </w:rPr>
        <w:t>عقلاء</w:t>
      </w:r>
      <w:proofErr w:type="spellEnd"/>
      <w:r w:rsidR="00F618B7">
        <w:rPr>
          <w:rFonts w:hint="cs"/>
          <w:rtl/>
        </w:rPr>
        <w:t xml:space="preserve"> یا شرع) است. اما در مورد این که ماهیت حق چیست </w:t>
      </w:r>
      <w:r w:rsidR="008C74F0">
        <w:rPr>
          <w:rFonts w:hint="cs"/>
          <w:rtl/>
        </w:rPr>
        <w:t xml:space="preserve">و معنی و تحلیل اعتبار حق </w:t>
      </w:r>
      <w:r w:rsidR="00CE3420">
        <w:rPr>
          <w:rFonts w:hint="cs"/>
          <w:rtl/>
        </w:rPr>
        <w:t>کدام است، اقوال مختلفی در مسأله وجود دارد:</w:t>
      </w:r>
    </w:p>
    <w:p w:rsidR="00873E64" w:rsidRDefault="004D128D" w:rsidP="002042FA">
      <w:pPr>
        <w:rPr>
          <w:rtl/>
        </w:rPr>
      </w:pPr>
      <w:r>
        <w:rPr>
          <w:rFonts w:hint="cs"/>
          <w:rtl/>
        </w:rPr>
        <w:t xml:space="preserve">قول </w:t>
      </w:r>
      <w:r w:rsidR="00CE3420">
        <w:rPr>
          <w:rFonts w:hint="cs"/>
          <w:rtl/>
        </w:rPr>
        <w:t xml:space="preserve">اول: قول </w:t>
      </w:r>
      <w:r>
        <w:rPr>
          <w:rFonts w:hint="cs"/>
          <w:rtl/>
        </w:rPr>
        <w:t>معروف این است که معنای اعتبار حق</w:t>
      </w:r>
      <w:r w:rsidR="00F618B7">
        <w:rPr>
          <w:rFonts w:hint="cs"/>
          <w:rtl/>
        </w:rPr>
        <w:t>،</w:t>
      </w:r>
      <w:r>
        <w:rPr>
          <w:rFonts w:hint="cs"/>
          <w:rtl/>
        </w:rPr>
        <w:t xml:space="preserve"> چیزی جز اعتب</w:t>
      </w:r>
      <w:r w:rsidR="00E63C4B">
        <w:rPr>
          <w:rFonts w:hint="cs"/>
          <w:rtl/>
        </w:rPr>
        <w:t>ار سلطنت نیست</w:t>
      </w:r>
      <w:r w:rsidR="00096A34">
        <w:rPr>
          <w:rFonts w:hint="cs"/>
          <w:rtl/>
        </w:rPr>
        <w:t xml:space="preserve">. </w:t>
      </w:r>
      <w:r w:rsidR="001E1995">
        <w:rPr>
          <w:rFonts w:hint="cs"/>
          <w:rtl/>
        </w:rPr>
        <w:t xml:space="preserve">محقق </w:t>
      </w:r>
      <w:proofErr w:type="spellStart"/>
      <w:r w:rsidR="00096A34">
        <w:rPr>
          <w:rFonts w:hint="cs"/>
          <w:rtl/>
        </w:rPr>
        <w:t>نائینی</w:t>
      </w:r>
      <w:proofErr w:type="spellEnd"/>
      <w:r w:rsidR="001E1995">
        <w:rPr>
          <w:rFonts w:hint="cs"/>
          <w:rtl/>
        </w:rPr>
        <w:t xml:space="preserve"> قائل به این نظر شده و محقق اصفهانی این قول را به مشهور نسبت می دهد.</w:t>
      </w:r>
    </w:p>
    <w:p w:rsidR="00BF0964" w:rsidRDefault="00BF0964" w:rsidP="00AB5295">
      <w:pPr>
        <w:rPr>
          <w:rtl/>
        </w:rPr>
      </w:pPr>
      <w:r>
        <w:rPr>
          <w:rFonts w:hint="cs"/>
          <w:rtl/>
        </w:rPr>
        <w:t>قول دوم: اعتبار حق</w:t>
      </w:r>
      <w:r w:rsidR="001E1995">
        <w:rPr>
          <w:rFonts w:hint="cs"/>
          <w:rtl/>
        </w:rPr>
        <w:t>،</w:t>
      </w:r>
      <w:r>
        <w:rPr>
          <w:rFonts w:hint="cs"/>
          <w:rtl/>
        </w:rPr>
        <w:t xml:space="preserve"> اعتبار ملک است و </w:t>
      </w:r>
      <w:r w:rsidR="001E1995">
        <w:rPr>
          <w:rFonts w:hint="cs"/>
          <w:rtl/>
        </w:rPr>
        <w:t xml:space="preserve">حق </w:t>
      </w:r>
      <w:proofErr w:type="spellStart"/>
      <w:r w:rsidR="001E1995">
        <w:rPr>
          <w:rFonts w:hint="cs"/>
          <w:rtl/>
        </w:rPr>
        <w:t>ماهیةً</w:t>
      </w:r>
      <w:proofErr w:type="spellEnd"/>
      <w:r w:rsidR="001E1995">
        <w:rPr>
          <w:rFonts w:hint="cs"/>
          <w:rtl/>
        </w:rPr>
        <w:t xml:space="preserve"> </w:t>
      </w:r>
      <w:r>
        <w:rPr>
          <w:rFonts w:hint="cs"/>
          <w:rtl/>
        </w:rPr>
        <w:t>فرقی با ملک ندارد</w:t>
      </w:r>
      <w:r w:rsidR="001E1995">
        <w:rPr>
          <w:rFonts w:hint="cs"/>
          <w:rtl/>
        </w:rPr>
        <w:t>، لذا</w:t>
      </w:r>
      <w:r w:rsidR="00616265">
        <w:rPr>
          <w:rFonts w:hint="cs"/>
          <w:rtl/>
        </w:rPr>
        <w:t xml:space="preserve"> </w:t>
      </w:r>
      <w:proofErr w:type="spellStart"/>
      <w:r w:rsidR="00616265">
        <w:rPr>
          <w:rFonts w:hint="cs"/>
          <w:rtl/>
        </w:rPr>
        <w:t>هرطور</w:t>
      </w:r>
      <w:proofErr w:type="spellEnd"/>
      <w:r w:rsidR="00616265">
        <w:rPr>
          <w:rFonts w:hint="cs"/>
          <w:rtl/>
        </w:rPr>
        <w:t xml:space="preserve"> </w:t>
      </w:r>
      <w:r w:rsidR="001E1995">
        <w:rPr>
          <w:rFonts w:hint="cs"/>
          <w:rtl/>
        </w:rPr>
        <w:t>که ملک را تفسیر کردیم (مقوله ا</w:t>
      </w:r>
      <w:r w:rsidR="00616265">
        <w:rPr>
          <w:rFonts w:hint="cs"/>
          <w:rtl/>
        </w:rPr>
        <w:t xml:space="preserve">ضافه یا </w:t>
      </w:r>
      <w:proofErr w:type="spellStart"/>
      <w:r w:rsidR="00616265">
        <w:rPr>
          <w:rFonts w:hint="cs"/>
          <w:rtl/>
        </w:rPr>
        <w:t>جده</w:t>
      </w:r>
      <w:proofErr w:type="spellEnd"/>
      <w:r w:rsidR="001E1995">
        <w:rPr>
          <w:rFonts w:hint="cs"/>
          <w:rtl/>
        </w:rPr>
        <w:t xml:space="preserve"> و غیره</w:t>
      </w:r>
      <w:r w:rsidR="00616265">
        <w:rPr>
          <w:rFonts w:hint="cs"/>
          <w:rtl/>
        </w:rPr>
        <w:t xml:space="preserve">) </w:t>
      </w:r>
      <w:r w:rsidR="001E1995">
        <w:rPr>
          <w:rFonts w:hint="cs"/>
          <w:rtl/>
        </w:rPr>
        <w:t xml:space="preserve">اعتبار حق هم </w:t>
      </w:r>
      <w:proofErr w:type="spellStart"/>
      <w:r w:rsidR="00616265">
        <w:rPr>
          <w:rFonts w:hint="cs"/>
          <w:rtl/>
        </w:rPr>
        <w:t>ماهیتا</w:t>
      </w:r>
      <w:proofErr w:type="spellEnd"/>
      <w:r w:rsidR="00616265">
        <w:rPr>
          <w:rFonts w:hint="cs"/>
          <w:rtl/>
        </w:rPr>
        <w:t xml:space="preserve"> اعتبار همان است.</w:t>
      </w:r>
      <w:r>
        <w:rPr>
          <w:rFonts w:hint="cs"/>
          <w:rtl/>
        </w:rPr>
        <w:t xml:space="preserve"> منتهی </w:t>
      </w:r>
      <w:r w:rsidR="00AB5295">
        <w:rPr>
          <w:rFonts w:hint="cs"/>
          <w:rtl/>
        </w:rPr>
        <w:t>اختلاف به شدت و ضعف است یعنی</w:t>
      </w:r>
      <w:r>
        <w:rPr>
          <w:rFonts w:hint="cs"/>
          <w:rtl/>
        </w:rPr>
        <w:t xml:space="preserve"> </w:t>
      </w:r>
      <w:r w:rsidR="004921D7">
        <w:rPr>
          <w:rFonts w:hint="cs"/>
          <w:rtl/>
        </w:rPr>
        <w:t xml:space="preserve">در </w:t>
      </w:r>
      <w:r>
        <w:rPr>
          <w:rFonts w:hint="cs"/>
          <w:rtl/>
        </w:rPr>
        <w:t>ملک</w:t>
      </w:r>
      <w:r w:rsidR="004921D7">
        <w:rPr>
          <w:rFonts w:hint="cs"/>
          <w:rtl/>
        </w:rPr>
        <w:t xml:space="preserve"> </w:t>
      </w:r>
      <w:proofErr w:type="spellStart"/>
      <w:r w:rsidR="004921D7">
        <w:rPr>
          <w:rFonts w:hint="cs"/>
          <w:rtl/>
        </w:rPr>
        <w:t>اعيان</w:t>
      </w:r>
      <w:proofErr w:type="spellEnd"/>
      <w:r w:rsidR="004921D7">
        <w:rPr>
          <w:rFonts w:hint="cs"/>
          <w:rtl/>
        </w:rPr>
        <w:t xml:space="preserve"> </w:t>
      </w:r>
      <w:r w:rsidR="00AB5295">
        <w:rPr>
          <w:rFonts w:hint="cs"/>
          <w:rtl/>
        </w:rPr>
        <w:t>،</w:t>
      </w:r>
      <w:r>
        <w:rPr>
          <w:rFonts w:hint="cs"/>
          <w:rtl/>
        </w:rPr>
        <w:t xml:space="preserve"> </w:t>
      </w:r>
      <w:proofErr w:type="spellStart"/>
      <w:r>
        <w:rPr>
          <w:rFonts w:hint="cs"/>
          <w:rtl/>
        </w:rPr>
        <w:t>ملکیت</w:t>
      </w:r>
      <w:proofErr w:type="spellEnd"/>
      <w:r>
        <w:rPr>
          <w:rFonts w:hint="cs"/>
          <w:rtl/>
        </w:rPr>
        <w:t xml:space="preserve"> تام است اما</w:t>
      </w:r>
      <w:r w:rsidR="004921D7">
        <w:rPr>
          <w:rFonts w:hint="cs"/>
          <w:rtl/>
        </w:rPr>
        <w:t xml:space="preserve"> درمورد</w:t>
      </w:r>
      <w:r>
        <w:rPr>
          <w:rFonts w:hint="cs"/>
          <w:rtl/>
        </w:rPr>
        <w:t xml:space="preserve"> حق</w:t>
      </w:r>
      <w:r w:rsidR="00AB5295">
        <w:rPr>
          <w:rFonts w:hint="cs"/>
          <w:rtl/>
        </w:rPr>
        <w:t>،</w:t>
      </w:r>
      <w:r>
        <w:rPr>
          <w:rFonts w:hint="cs"/>
          <w:rtl/>
        </w:rPr>
        <w:t xml:space="preserve"> همان </w:t>
      </w:r>
      <w:proofErr w:type="spellStart"/>
      <w:r>
        <w:rPr>
          <w:rFonts w:hint="cs"/>
          <w:rtl/>
        </w:rPr>
        <w:t>ملکیت</w:t>
      </w:r>
      <w:proofErr w:type="spellEnd"/>
      <w:r>
        <w:rPr>
          <w:rFonts w:hint="cs"/>
          <w:rtl/>
        </w:rPr>
        <w:t xml:space="preserve"> است منتهی </w:t>
      </w:r>
      <w:proofErr w:type="spellStart"/>
      <w:r>
        <w:rPr>
          <w:rFonts w:hint="cs"/>
          <w:rtl/>
        </w:rPr>
        <w:t>ملکیت</w:t>
      </w:r>
      <w:proofErr w:type="spellEnd"/>
      <w:r>
        <w:rPr>
          <w:rFonts w:hint="cs"/>
          <w:rtl/>
        </w:rPr>
        <w:t xml:space="preserve"> ضعیفه. همان طور که طبق قول اول هم گفته </w:t>
      </w:r>
      <w:proofErr w:type="spellStart"/>
      <w:r>
        <w:rPr>
          <w:rFonts w:hint="cs"/>
          <w:rtl/>
        </w:rPr>
        <w:t>اند</w:t>
      </w:r>
      <w:proofErr w:type="spellEnd"/>
      <w:r>
        <w:rPr>
          <w:rFonts w:hint="cs"/>
          <w:rtl/>
        </w:rPr>
        <w:t xml:space="preserve"> حق</w:t>
      </w:r>
      <w:r w:rsidR="001A17ED">
        <w:rPr>
          <w:rFonts w:hint="cs"/>
          <w:rtl/>
        </w:rPr>
        <w:t>،</w:t>
      </w:r>
      <w:r>
        <w:rPr>
          <w:rFonts w:hint="cs"/>
          <w:rtl/>
        </w:rPr>
        <w:t xml:space="preserve"> سلطنت ضعیفه است در برابر ملک که سلطنت </w:t>
      </w:r>
      <w:proofErr w:type="spellStart"/>
      <w:r>
        <w:rPr>
          <w:rFonts w:hint="cs"/>
          <w:rtl/>
        </w:rPr>
        <w:t>قویه</w:t>
      </w:r>
      <w:proofErr w:type="spellEnd"/>
      <w:r>
        <w:rPr>
          <w:rFonts w:hint="cs"/>
          <w:rtl/>
        </w:rPr>
        <w:t xml:space="preserve"> است.</w:t>
      </w:r>
      <w:r w:rsidR="00DA72AC">
        <w:rPr>
          <w:rFonts w:hint="cs"/>
          <w:rtl/>
        </w:rPr>
        <w:t xml:space="preserve"> </w:t>
      </w:r>
      <w:r w:rsidR="00DA72AC">
        <w:rPr>
          <w:rFonts w:hint="cs"/>
          <w:rtl/>
        </w:rPr>
        <w:lastRenderedPageBreak/>
        <w:t xml:space="preserve">سید یزدی در حاشیه </w:t>
      </w:r>
      <w:proofErr w:type="spellStart"/>
      <w:r w:rsidR="00DA72AC">
        <w:rPr>
          <w:rFonts w:hint="cs"/>
          <w:rtl/>
        </w:rPr>
        <w:t>مکاسب</w:t>
      </w:r>
      <w:proofErr w:type="spellEnd"/>
      <w:r w:rsidR="00DA72AC">
        <w:rPr>
          <w:rFonts w:hint="cs"/>
          <w:rtl/>
        </w:rPr>
        <w:t xml:space="preserve"> </w:t>
      </w:r>
      <w:r w:rsidR="00AB5295">
        <w:rPr>
          <w:rFonts w:hint="cs"/>
          <w:rtl/>
        </w:rPr>
        <w:t>در ذیل عبارت خود قائل به این نظر شده</w:t>
      </w:r>
      <w:r w:rsidR="00DA72AC">
        <w:rPr>
          <w:rFonts w:hint="cs"/>
          <w:rtl/>
        </w:rPr>
        <w:t xml:space="preserve"> </w:t>
      </w:r>
      <w:r w:rsidR="00AB5295">
        <w:rPr>
          <w:rFonts w:hint="cs"/>
          <w:rtl/>
        </w:rPr>
        <w:t xml:space="preserve">(اما </w:t>
      </w:r>
      <w:r w:rsidR="00DA72AC">
        <w:rPr>
          <w:rFonts w:hint="cs"/>
          <w:rtl/>
        </w:rPr>
        <w:t xml:space="preserve">صدر </w:t>
      </w:r>
      <w:r w:rsidR="00AB5295">
        <w:rPr>
          <w:rFonts w:hint="cs"/>
          <w:rtl/>
        </w:rPr>
        <w:t xml:space="preserve">عبارت ایشان </w:t>
      </w:r>
      <w:r w:rsidR="00DA72AC">
        <w:rPr>
          <w:rFonts w:hint="cs"/>
          <w:rtl/>
        </w:rPr>
        <w:t xml:space="preserve">با </w:t>
      </w:r>
      <w:r w:rsidR="00AB5295">
        <w:rPr>
          <w:rFonts w:hint="cs"/>
          <w:rtl/>
        </w:rPr>
        <w:t xml:space="preserve">اعتبار </w:t>
      </w:r>
      <w:r w:rsidR="00DA72AC">
        <w:rPr>
          <w:rFonts w:hint="cs"/>
          <w:rtl/>
        </w:rPr>
        <w:t xml:space="preserve">سلطنت </w:t>
      </w:r>
      <w:r w:rsidR="00AB5295">
        <w:rPr>
          <w:rFonts w:hint="cs"/>
          <w:rtl/>
        </w:rPr>
        <w:t>سازگاری دارد)،</w:t>
      </w:r>
      <w:r w:rsidR="00DA72AC">
        <w:rPr>
          <w:rFonts w:hint="cs"/>
          <w:rtl/>
        </w:rPr>
        <w:t xml:space="preserve"> </w:t>
      </w:r>
      <w:r w:rsidR="00AB5295">
        <w:rPr>
          <w:rFonts w:hint="cs"/>
          <w:rtl/>
        </w:rPr>
        <w:t xml:space="preserve">مرحوم آقای حکیم در </w:t>
      </w:r>
      <w:proofErr w:type="spellStart"/>
      <w:r w:rsidR="00AB5295">
        <w:rPr>
          <w:rFonts w:hint="cs"/>
          <w:rtl/>
        </w:rPr>
        <w:t>مستمسک</w:t>
      </w:r>
      <w:proofErr w:type="spellEnd"/>
      <w:r w:rsidR="00AB5295">
        <w:rPr>
          <w:rFonts w:hint="cs"/>
          <w:rtl/>
        </w:rPr>
        <w:t xml:space="preserve"> ج4 بحث </w:t>
      </w:r>
      <w:proofErr w:type="spellStart"/>
      <w:r w:rsidR="00AB5295">
        <w:rPr>
          <w:rFonts w:hint="cs"/>
          <w:rtl/>
        </w:rPr>
        <w:t>وضوء</w:t>
      </w:r>
      <w:proofErr w:type="spellEnd"/>
      <w:r w:rsidR="00AB5295">
        <w:rPr>
          <w:rFonts w:hint="cs"/>
          <w:rtl/>
        </w:rPr>
        <w:t>، قائل به همین نظر شده است.</w:t>
      </w:r>
    </w:p>
    <w:p w:rsidR="00DA72AC" w:rsidRDefault="00DA72AC" w:rsidP="001778C0">
      <w:pPr>
        <w:rPr>
          <w:rtl/>
        </w:rPr>
      </w:pPr>
      <w:r>
        <w:rPr>
          <w:rFonts w:hint="cs"/>
          <w:rtl/>
        </w:rPr>
        <w:t xml:space="preserve">قول سوم: </w:t>
      </w:r>
      <w:r w:rsidR="001A17ED">
        <w:rPr>
          <w:rFonts w:hint="cs"/>
          <w:rtl/>
        </w:rPr>
        <w:t>حق معنای اعتباری است اما اعتبا</w:t>
      </w:r>
      <w:r w:rsidR="004172C4">
        <w:rPr>
          <w:rFonts w:hint="cs"/>
          <w:rtl/>
        </w:rPr>
        <w:t>ر در مورد حق</w:t>
      </w:r>
      <w:r w:rsidR="001A17ED">
        <w:rPr>
          <w:rFonts w:hint="cs"/>
          <w:rtl/>
        </w:rPr>
        <w:t>،</w:t>
      </w:r>
      <w:r w:rsidR="004172C4">
        <w:rPr>
          <w:rFonts w:hint="cs"/>
          <w:rtl/>
        </w:rPr>
        <w:t xml:space="preserve"> اعتبار خاصی است در مقابل اعتبار سلطنت و ملک </w:t>
      </w:r>
      <w:r w:rsidR="001A17ED">
        <w:rPr>
          <w:rFonts w:hint="cs"/>
          <w:rtl/>
        </w:rPr>
        <w:t xml:space="preserve">و </w:t>
      </w:r>
      <w:r w:rsidR="004172C4">
        <w:rPr>
          <w:rFonts w:hint="cs"/>
          <w:rtl/>
        </w:rPr>
        <w:t xml:space="preserve">به این دو برنمی گردد. اما این که این </w:t>
      </w:r>
      <w:r w:rsidR="00111C4C">
        <w:rPr>
          <w:rFonts w:hint="cs"/>
          <w:rtl/>
        </w:rPr>
        <w:t xml:space="preserve">مضاف </w:t>
      </w:r>
      <w:proofErr w:type="spellStart"/>
      <w:r w:rsidR="00111C4C">
        <w:rPr>
          <w:rFonts w:hint="cs"/>
          <w:rtl/>
        </w:rPr>
        <w:t>الیه</w:t>
      </w:r>
      <w:proofErr w:type="spellEnd"/>
      <w:r w:rsidR="00111C4C">
        <w:rPr>
          <w:rFonts w:hint="cs"/>
          <w:rtl/>
        </w:rPr>
        <w:t xml:space="preserve"> این </w:t>
      </w:r>
      <w:r w:rsidR="004172C4">
        <w:rPr>
          <w:rFonts w:hint="cs"/>
          <w:rtl/>
        </w:rPr>
        <w:t>اعتبار با چه عنوانی بیان شود، اختلاف در تعبیر</w:t>
      </w:r>
      <w:r w:rsidR="00111C4C">
        <w:rPr>
          <w:rFonts w:hint="cs"/>
          <w:rtl/>
        </w:rPr>
        <w:t xml:space="preserve">ات </w:t>
      </w:r>
      <w:proofErr w:type="spellStart"/>
      <w:r w:rsidR="00111C4C">
        <w:rPr>
          <w:rFonts w:hint="cs"/>
          <w:rtl/>
        </w:rPr>
        <w:t>علماء</w:t>
      </w:r>
      <w:proofErr w:type="spellEnd"/>
      <w:r w:rsidR="004172C4">
        <w:rPr>
          <w:rFonts w:hint="cs"/>
          <w:rtl/>
        </w:rPr>
        <w:t xml:space="preserve"> وجود دارد. </w:t>
      </w:r>
      <w:r w:rsidR="005F16DA">
        <w:rPr>
          <w:rFonts w:hint="cs"/>
          <w:rtl/>
        </w:rPr>
        <w:t xml:space="preserve">مرحوم امام در تفسیر این اعتبار خاص، بیان خاصی ندارد و ظاهرا خود اعتبار </w:t>
      </w:r>
      <w:proofErr w:type="spellStart"/>
      <w:r w:rsidR="005F16DA">
        <w:rPr>
          <w:rFonts w:hint="cs"/>
          <w:rtl/>
        </w:rPr>
        <w:t>حق</w:t>
      </w:r>
      <w:r w:rsidR="00111C4C">
        <w:rPr>
          <w:rFonts w:hint="cs"/>
          <w:rtl/>
        </w:rPr>
        <w:t>ّ</w:t>
      </w:r>
      <w:r w:rsidR="005F16DA">
        <w:rPr>
          <w:rFonts w:hint="cs"/>
          <w:rtl/>
        </w:rPr>
        <w:t>یت</w:t>
      </w:r>
      <w:proofErr w:type="spellEnd"/>
      <w:r w:rsidR="005F16DA">
        <w:rPr>
          <w:rFonts w:hint="cs"/>
          <w:rtl/>
        </w:rPr>
        <w:t xml:space="preserve"> را اعتبار مستقل می داند در مقابل ملک. </w:t>
      </w:r>
      <w:r w:rsidR="00111C4C">
        <w:rPr>
          <w:rFonts w:hint="cs"/>
          <w:rtl/>
        </w:rPr>
        <w:t xml:space="preserve">اما در کلام </w:t>
      </w:r>
      <w:r w:rsidR="005F16DA">
        <w:rPr>
          <w:rFonts w:hint="cs"/>
          <w:rtl/>
        </w:rPr>
        <w:t>دیگران لفظ خاصی آورده شده</w:t>
      </w:r>
      <w:r w:rsidR="00111C4C">
        <w:rPr>
          <w:rFonts w:hint="cs"/>
          <w:rtl/>
        </w:rPr>
        <w:t xml:space="preserve"> است.</w:t>
      </w:r>
      <w:r w:rsidR="005F16DA">
        <w:rPr>
          <w:rFonts w:hint="cs"/>
          <w:rtl/>
        </w:rPr>
        <w:t xml:space="preserve"> </w:t>
      </w:r>
      <w:r w:rsidR="00111C4C">
        <w:rPr>
          <w:rFonts w:hint="cs"/>
          <w:rtl/>
        </w:rPr>
        <w:t xml:space="preserve">مثلا مرحوم </w:t>
      </w:r>
      <w:r w:rsidR="005F16DA">
        <w:rPr>
          <w:rFonts w:hint="cs"/>
          <w:rtl/>
        </w:rPr>
        <w:t>میلانی</w:t>
      </w:r>
      <w:r w:rsidR="0047640A">
        <w:rPr>
          <w:rFonts w:hint="cs"/>
          <w:rtl/>
        </w:rPr>
        <w:t xml:space="preserve"> </w:t>
      </w:r>
      <w:r w:rsidR="00111C4C">
        <w:rPr>
          <w:rFonts w:hint="cs"/>
          <w:rtl/>
        </w:rPr>
        <w:t xml:space="preserve">فرموده اعتبار حق، </w:t>
      </w:r>
      <w:r w:rsidR="0047640A">
        <w:rPr>
          <w:rFonts w:hint="cs"/>
          <w:rtl/>
        </w:rPr>
        <w:t>اعتبار اهلیت</w:t>
      </w:r>
      <w:r w:rsidR="005F16DA">
        <w:rPr>
          <w:rFonts w:hint="cs"/>
          <w:rtl/>
        </w:rPr>
        <w:t xml:space="preserve"> </w:t>
      </w:r>
      <w:r w:rsidR="00111C4C">
        <w:rPr>
          <w:rFonts w:hint="cs"/>
          <w:rtl/>
        </w:rPr>
        <w:t xml:space="preserve">است، یا مرحوم آقای </w:t>
      </w:r>
      <w:r w:rsidR="00151E11">
        <w:rPr>
          <w:rFonts w:hint="cs"/>
          <w:rtl/>
        </w:rPr>
        <w:t xml:space="preserve">تبریزی </w:t>
      </w:r>
      <w:r w:rsidR="00111C4C">
        <w:rPr>
          <w:rFonts w:hint="cs"/>
          <w:rtl/>
        </w:rPr>
        <w:t xml:space="preserve">فرموده اعتبار </w:t>
      </w:r>
      <w:r w:rsidR="00151E11">
        <w:rPr>
          <w:rFonts w:hint="cs"/>
          <w:rtl/>
        </w:rPr>
        <w:t xml:space="preserve">اولویت و </w:t>
      </w:r>
      <w:proofErr w:type="spellStart"/>
      <w:r w:rsidR="00151E11">
        <w:rPr>
          <w:rFonts w:hint="cs"/>
          <w:rtl/>
        </w:rPr>
        <w:t>احقیت</w:t>
      </w:r>
      <w:proofErr w:type="spellEnd"/>
      <w:r w:rsidR="00111C4C">
        <w:rPr>
          <w:rFonts w:hint="cs"/>
          <w:rtl/>
        </w:rPr>
        <w:t xml:space="preserve"> است</w:t>
      </w:r>
      <w:r w:rsidR="00151E11">
        <w:rPr>
          <w:rFonts w:hint="cs"/>
          <w:rtl/>
        </w:rPr>
        <w:t xml:space="preserve">. </w:t>
      </w:r>
      <w:r w:rsidR="001778C0">
        <w:rPr>
          <w:rFonts w:hint="cs"/>
          <w:rtl/>
        </w:rPr>
        <w:t>از بعض کلمات</w:t>
      </w:r>
      <w:r w:rsidR="00151E11">
        <w:rPr>
          <w:rFonts w:hint="cs"/>
          <w:rtl/>
        </w:rPr>
        <w:t xml:space="preserve"> اصفهانی در بعض حقوق</w:t>
      </w:r>
      <w:r w:rsidR="001778C0">
        <w:rPr>
          <w:rFonts w:hint="cs"/>
          <w:rtl/>
        </w:rPr>
        <w:t>، استفاده می شود که اعتبار حق به معنای</w:t>
      </w:r>
      <w:r w:rsidR="00151E11">
        <w:rPr>
          <w:rFonts w:hint="cs"/>
          <w:rtl/>
        </w:rPr>
        <w:t xml:space="preserve"> اعتبار </w:t>
      </w:r>
      <w:proofErr w:type="spellStart"/>
      <w:r w:rsidR="00151E11">
        <w:rPr>
          <w:rFonts w:hint="cs"/>
          <w:rtl/>
        </w:rPr>
        <w:t>مفو</w:t>
      </w:r>
      <w:r w:rsidR="001778C0">
        <w:rPr>
          <w:rFonts w:hint="cs"/>
          <w:rtl/>
        </w:rPr>
        <w:t>ّض</w:t>
      </w:r>
      <w:proofErr w:type="spellEnd"/>
      <w:r w:rsidR="001778C0">
        <w:rPr>
          <w:rFonts w:hint="cs"/>
          <w:rtl/>
        </w:rPr>
        <w:t xml:space="preserve"> بودن امر شیئ</w:t>
      </w:r>
      <w:r w:rsidR="00151E11">
        <w:rPr>
          <w:rFonts w:hint="cs"/>
          <w:rtl/>
        </w:rPr>
        <w:t xml:space="preserve"> به شخص است.</w:t>
      </w:r>
    </w:p>
    <w:p w:rsidR="00B13D8E" w:rsidRDefault="00151E11" w:rsidP="004921D7">
      <w:pPr>
        <w:rPr>
          <w:rtl/>
        </w:rPr>
      </w:pPr>
      <w:r>
        <w:rPr>
          <w:rFonts w:hint="cs"/>
          <w:rtl/>
        </w:rPr>
        <w:t>قول چهارم</w:t>
      </w:r>
      <w:r w:rsidR="001778C0">
        <w:rPr>
          <w:rFonts w:hint="cs"/>
          <w:rtl/>
        </w:rPr>
        <w:t>:</w:t>
      </w:r>
      <w:r w:rsidR="00DE712F">
        <w:rPr>
          <w:rFonts w:hint="cs"/>
          <w:rtl/>
        </w:rPr>
        <w:t xml:space="preserve"> حق به حسب مصادیق دارای معنای واحد نیست که مشترک معنوی باشد</w:t>
      </w:r>
      <w:r w:rsidR="001778C0">
        <w:rPr>
          <w:rFonts w:hint="cs"/>
          <w:rtl/>
        </w:rPr>
        <w:t>،</w:t>
      </w:r>
      <w:r w:rsidR="00DE712F">
        <w:rPr>
          <w:rFonts w:hint="cs"/>
          <w:rtl/>
        </w:rPr>
        <w:t xml:space="preserve"> بلکه در </w:t>
      </w:r>
      <w:proofErr w:type="spellStart"/>
      <w:r w:rsidR="00DE712F">
        <w:rPr>
          <w:rFonts w:hint="cs"/>
          <w:rtl/>
        </w:rPr>
        <w:t>هرموردی</w:t>
      </w:r>
      <w:proofErr w:type="spellEnd"/>
      <w:r w:rsidR="00DE712F">
        <w:rPr>
          <w:rFonts w:hint="cs"/>
          <w:rtl/>
        </w:rPr>
        <w:t xml:space="preserve"> معنای خاصی دارد</w:t>
      </w:r>
      <w:r w:rsidR="005F7D67">
        <w:rPr>
          <w:rFonts w:hint="cs"/>
          <w:rtl/>
        </w:rPr>
        <w:t xml:space="preserve"> به نحو اشتراک لفظی</w:t>
      </w:r>
      <w:r w:rsidR="001778C0">
        <w:rPr>
          <w:rFonts w:hint="cs"/>
          <w:rtl/>
        </w:rPr>
        <w:t>. در برخی موارد اعتب</w:t>
      </w:r>
      <w:r w:rsidR="00DE712F">
        <w:rPr>
          <w:rFonts w:hint="cs"/>
          <w:rtl/>
        </w:rPr>
        <w:t>ار حق</w:t>
      </w:r>
      <w:r w:rsidR="001778C0">
        <w:rPr>
          <w:rFonts w:hint="cs"/>
          <w:rtl/>
        </w:rPr>
        <w:t>،</w:t>
      </w:r>
      <w:r w:rsidR="00DE712F">
        <w:rPr>
          <w:rFonts w:hint="cs"/>
          <w:rtl/>
        </w:rPr>
        <w:t xml:space="preserve"> اعتبار همان معنی است مثلا در حق </w:t>
      </w:r>
      <w:proofErr w:type="spellStart"/>
      <w:r w:rsidR="00DE712F">
        <w:rPr>
          <w:rFonts w:hint="cs"/>
          <w:rtl/>
        </w:rPr>
        <w:t>الولایه</w:t>
      </w:r>
      <w:proofErr w:type="spellEnd"/>
      <w:r w:rsidR="00DE712F">
        <w:rPr>
          <w:rFonts w:hint="cs"/>
          <w:rtl/>
        </w:rPr>
        <w:t xml:space="preserve"> </w:t>
      </w:r>
      <w:proofErr w:type="spellStart"/>
      <w:r w:rsidR="00DE712F">
        <w:rPr>
          <w:rFonts w:hint="cs"/>
          <w:rtl/>
        </w:rPr>
        <w:t>معنایش</w:t>
      </w:r>
      <w:proofErr w:type="spellEnd"/>
      <w:r w:rsidR="00DE712F">
        <w:rPr>
          <w:rFonts w:hint="cs"/>
          <w:rtl/>
        </w:rPr>
        <w:t xml:space="preserve"> همان اعتبار </w:t>
      </w:r>
      <w:proofErr w:type="spellStart"/>
      <w:r w:rsidR="00DE712F">
        <w:rPr>
          <w:rFonts w:hint="cs"/>
          <w:rtl/>
        </w:rPr>
        <w:t>ولایه</w:t>
      </w:r>
      <w:proofErr w:type="spellEnd"/>
      <w:r w:rsidR="00DE712F">
        <w:rPr>
          <w:rFonts w:hint="cs"/>
          <w:rtl/>
        </w:rPr>
        <w:t xml:space="preserve"> است و چیز دیگری</w:t>
      </w:r>
      <w:r w:rsidR="001778C0">
        <w:rPr>
          <w:rFonts w:hint="cs"/>
          <w:rtl/>
        </w:rPr>
        <w:t xml:space="preserve"> اعتبار نشده است. گاهی به معنای اعتبار سلطنت </w:t>
      </w:r>
      <w:r w:rsidR="00DE712F">
        <w:rPr>
          <w:rFonts w:hint="cs"/>
          <w:rtl/>
        </w:rPr>
        <w:t xml:space="preserve">است مثل حق </w:t>
      </w:r>
      <w:proofErr w:type="spellStart"/>
      <w:r w:rsidR="00DE712F">
        <w:rPr>
          <w:rFonts w:hint="cs"/>
          <w:rtl/>
        </w:rPr>
        <w:t>القصاص</w:t>
      </w:r>
      <w:proofErr w:type="spellEnd"/>
      <w:r w:rsidR="00DE712F">
        <w:rPr>
          <w:rFonts w:hint="cs"/>
          <w:rtl/>
        </w:rPr>
        <w:t xml:space="preserve"> (</w:t>
      </w:r>
      <w:r w:rsidR="001778C0">
        <w:rPr>
          <w:rFonts w:hint="cs"/>
          <w:rtl/>
        </w:rPr>
        <w:t xml:space="preserve">که از </w:t>
      </w:r>
      <w:r w:rsidR="00DE712F">
        <w:rPr>
          <w:rFonts w:hint="cs"/>
          <w:rtl/>
        </w:rPr>
        <w:t xml:space="preserve">آیه </w:t>
      </w:r>
      <w:r w:rsidR="001778C0">
        <w:rPr>
          <w:rFonts w:hint="cs"/>
          <w:rtl/>
        </w:rPr>
        <w:t xml:space="preserve">شریفه فقد </w:t>
      </w:r>
      <w:proofErr w:type="spellStart"/>
      <w:r w:rsidR="001778C0">
        <w:rPr>
          <w:rFonts w:hint="cs"/>
          <w:rtl/>
        </w:rPr>
        <w:t>جعلنا</w:t>
      </w:r>
      <w:proofErr w:type="spellEnd"/>
      <w:r w:rsidR="001778C0">
        <w:rPr>
          <w:rFonts w:hint="cs"/>
          <w:rtl/>
        </w:rPr>
        <w:t xml:space="preserve"> </w:t>
      </w:r>
      <w:proofErr w:type="spellStart"/>
      <w:r w:rsidR="001778C0">
        <w:rPr>
          <w:rFonts w:hint="cs"/>
          <w:rtl/>
        </w:rPr>
        <w:t>لولیّه</w:t>
      </w:r>
      <w:proofErr w:type="spellEnd"/>
      <w:r w:rsidR="001778C0">
        <w:rPr>
          <w:rFonts w:hint="cs"/>
          <w:rtl/>
        </w:rPr>
        <w:t xml:space="preserve"> </w:t>
      </w:r>
      <w:proofErr w:type="spellStart"/>
      <w:r w:rsidR="001778C0">
        <w:rPr>
          <w:rFonts w:hint="cs"/>
          <w:rtl/>
        </w:rPr>
        <w:t>سلطاناً</w:t>
      </w:r>
      <w:proofErr w:type="spellEnd"/>
      <w:r w:rsidR="001778C0">
        <w:rPr>
          <w:rFonts w:hint="cs"/>
          <w:rtl/>
        </w:rPr>
        <w:t xml:space="preserve"> استفاده شده است)، </w:t>
      </w:r>
      <w:r w:rsidR="00DE712F">
        <w:rPr>
          <w:rFonts w:hint="cs"/>
          <w:rtl/>
        </w:rPr>
        <w:t xml:space="preserve">در برخی موارد هم اعتبار تفویض </w:t>
      </w:r>
      <w:proofErr w:type="spellStart"/>
      <w:r w:rsidR="00DE712F">
        <w:rPr>
          <w:rFonts w:hint="cs"/>
          <w:rtl/>
        </w:rPr>
        <w:t>الامر</w:t>
      </w:r>
      <w:proofErr w:type="spellEnd"/>
      <w:r w:rsidR="00DE712F">
        <w:rPr>
          <w:rFonts w:hint="cs"/>
          <w:rtl/>
        </w:rPr>
        <w:t xml:space="preserve"> الی </w:t>
      </w:r>
      <w:proofErr w:type="spellStart"/>
      <w:r w:rsidR="00DE712F">
        <w:rPr>
          <w:rFonts w:hint="cs"/>
          <w:rtl/>
        </w:rPr>
        <w:t>الشخص</w:t>
      </w:r>
      <w:proofErr w:type="spellEnd"/>
      <w:r w:rsidR="00DE712F">
        <w:rPr>
          <w:rFonts w:hint="cs"/>
          <w:rtl/>
        </w:rPr>
        <w:t xml:space="preserve"> است مثل حق </w:t>
      </w:r>
      <w:proofErr w:type="spellStart"/>
      <w:r w:rsidR="00DE712F">
        <w:rPr>
          <w:rFonts w:hint="cs"/>
          <w:rtl/>
        </w:rPr>
        <w:t>الخیار</w:t>
      </w:r>
      <w:proofErr w:type="spellEnd"/>
      <w:r w:rsidR="00DE712F">
        <w:rPr>
          <w:rFonts w:hint="cs"/>
          <w:rtl/>
        </w:rPr>
        <w:t>.</w:t>
      </w:r>
      <w:r w:rsidR="00423A96">
        <w:rPr>
          <w:rFonts w:hint="cs"/>
          <w:rtl/>
        </w:rPr>
        <w:t xml:space="preserve"> پس </w:t>
      </w:r>
      <w:r w:rsidR="001778C0">
        <w:rPr>
          <w:rFonts w:hint="cs"/>
          <w:rtl/>
        </w:rPr>
        <w:t xml:space="preserve">برای حق، </w:t>
      </w:r>
      <w:r w:rsidR="00423A96">
        <w:rPr>
          <w:rFonts w:hint="cs"/>
          <w:rtl/>
        </w:rPr>
        <w:t xml:space="preserve">معنای واحدی وجود ندارد. </w:t>
      </w:r>
      <w:r w:rsidR="001778C0">
        <w:rPr>
          <w:rFonts w:hint="cs"/>
          <w:rtl/>
        </w:rPr>
        <w:t xml:space="preserve">محقق </w:t>
      </w:r>
      <w:r w:rsidR="00423A96">
        <w:rPr>
          <w:rFonts w:hint="cs"/>
          <w:rtl/>
        </w:rPr>
        <w:t>اصفه</w:t>
      </w:r>
      <w:r w:rsidR="00DE712F">
        <w:rPr>
          <w:rFonts w:hint="cs"/>
          <w:rtl/>
        </w:rPr>
        <w:t>انی</w:t>
      </w:r>
      <w:r w:rsidR="004921D7">
        <w:rPr>
          <w:rFonts w:hint="cs"/>
          <w:rtl/>
        </w:rPr>
        <w:t xml:space="preserve"> </w:t>
      </w:r>
      <w:r w:rsidR="001778C0">
        <w:rPr>
          <w:rFonts w:hint="cs"/>
          <w:rtl/>
        </w:rPr>
        <w:t xml:space="preserve"> </w:t>
      </w:r>
      <w:r w:rsidR="00B13D8E">
        <w:rPr>
          <w:rFonts w:hint="cs"/>
          <w:rtl/>
        </w:rPr>
        <w:t xml:space="preserve">قائل به این نظر شده است </w:t>
      </w:r>
      <w:r w:rsidR="004921D7">
        <w:rPr>
          <w:rFonts w:hint="cs"/>
          <w:rtl/>
        </w:rPr>
        <w:t>.</w:t>
      </w:r>
      <w:r w:rsidR="00B13D8E">
        <w:rPr>
          <w:rFonts w:hint="cs"/>
          <w:rtl/>
        </w:rPr>
        <w:t xml:space="preserve"> </w:t>
      </w:r>
    </w:p>
    <w:p w:rsidR="00DE712F" w:rsidRDefault="00DE712F" w:rsidP="004921D7">
      <w:pPr>
        <w:rPr>
          <w:rtl/>
        </w:rPr>
      </w:pPr>
      <w:r>
        <w:rPr>
          <w:rFonts w:hint="cs"/>
          <w:rtl/>
        </w:rPr>
        <w:t>قول پنجم: اعتبار حق چیزی جز اعتبار حکم نیست</w:t>
      </w:r>
      <w:r w:rsidR="00B13D8E">
        <w:rPr>
          <w:rFonts w:hint="cs"/>
          <w:rtl/>
        </w:rPr>
        <w:t xml:space="preserve">، و همان طور که حقیقت حکم </w:t>
      </w:r>
      <w:r>
        <w:rPr>
          <w:rFonts w:hint="cs"/>
          <w:rtl/>
        </w:rPr>
        <w:t>چیزی جز جعل و</w:t>
      </w:r>
      <w:r w:rsidR="00D9246E">
        <w:rPr>
          <w:rFonts w:hint="cs"/>
          <w:rtl/>
        </w:rPr>
        <w:t xml:space="preserve"> اعتبار شارع نیست</w:t>
      </w:r>
      <w:r w:rsidR="00B13D8E">
        <w:rPr>
          <w:rFonts w:hint="cs"/>
          <w:rtl/>
        </w:rPr>
        <w:t>،</w:t>
      </w:r>
      <w:r w:rsidR="00D9246E">
        <w:rPr>
          <w:rFonts w:hint="cs"/>
          <w:rtl/>
        </w:rPr>
        <w:t xml:space="preserve"> </w:t>
      </w:r>
      <w:r w:rsidR="00B13D8E">
        <w:rPr>
          <w:rFonts w:hint="cs"/>
          <w:rtl/>
        </w:rPr>
        <w:t xml:space="preserve">حقیقت </w:t>
      </w:r>
      <w:r w:rsidR="00D9246E">
        <w:rPr>
          <w:rFonts w:hint="cs"/>
          <w:rtl/>
        </w:rPr>
        <w:t xml:space="preserve">حق هم </w:t>
      </w:r>
      <w:r w:rsidR="00B13D8E">
        <w:rPr>
          <w:rFonts w:hint="cs"/>
          <w:rtl/>
        </w:rPr>
        <w:t xml:space="preserve">چیزی جز اعتبار و جعل شارع </w:t>
      </w:r>
      <w:proofErr w:type="spellStart"/>
      <w:r w:rsidR="00B13D8E">
        <w:rPr>
          <w:rFonts w:hint="cs"/>
          <w:rtl/>
        </w:rPr>
        <w:t>نمی</w:t>
      </w:r>
      <w:proofErr w:type="spellEnd"/>
      <w:r w:rsidR="00B13D8E">
        <w:rPr>
          <w:rFonts w:hint="cs"/>
          <w:rtl/>
        </w:rPr>
        <w:t xml:space="preserve"> باشد.</w:t>
      </w:r>
      <w:r>
        <w:rPr>
          <w:rFonts w:hint="cs"/>
          <w:rtl/>
        </w:rPr>
        <w:t xml:space="preserve"> منتهی </w:t>
      </w:r>
      <w:proofErr w:type="spellStart"/>
      <w:r w:rsidR="00B13D8E">
        <w:rPr>
          <w:rFonts w:hint="cs"/>
          <w:rtl/>
        </w:rPr>
        <w:t>مجعولات</w:t>
      </w:r>
      <w:proofErr w:type="spellEnd"/>
      <w:r w:rsidR="00B13D8E">
        <w:rPr>
          <w:rFonts w:hint="cs"/>
          <w:rtl/>
        </w:rPr>
        <w:t xml:space="preserve"> </w:t>
      </w:r>
      <w:proofErr w:type="spellStart"/>
      <w:r w:rsidR="00B13D8E">
        <w:rPr>
          <w:rFonts w:hint="cs"/>
          <w:rtl/>
        </w:rPr>
        <w:t>شرعیه</w:t>
      </w:r>
      <w:proofErr w:type="spellEnd"/>
      <w:r w:rsidR="00B13D8E">
        <w:rPr>
          <w:rFonts w:hint="cs"/>
          <w:rtl/>
        </w:rPr>
        <w:t xml:space="preserve"> </w:t>
      </w:r>
      <w:r w:rsidR="004921D7">
        <w:rPr>
          <w:rFonts w:hint="cs"/>
          <w:rtl/>
        </w:rPr>
        <w:t xml:space="preserve"> بر </w:t>
      </w:r>
      <w:r w:rsidR="00B13D8E">
        <w:rPr>
          <w:rFonts w:hint="cs"/>
          <w:rtl/>
        </w:rPr>
        <w:t xml:space="preserve">شش </w:t>
      </w:r>
      <w:r w:rsidR="004921D7">
        <w:rPr>
          <w:rFonts w:hint="cs"/>
          <w:rtl/>
        </w:rPr>
        <w:t>قسم هستند</w:t>
      </w:r>
      <w:r w:rsidR="00B13D8E">
        <w:rPr>
          <w:rFonts w:hint="cs"/>
          <w:rtl/>
        </w:rPr>
        <w:t xml:space="preserve"> </w:t>
      </w:r>
      <w:r>
        <w:rPr>
          <w:rFonts w:hint="cs"/>
          <w:rtl/>
        </w:rPr>
        <w:t xml:space="preserve">برخی از </w:t>
      </w:r>
      <w:proofErr w:type="spellStart"/>
      <w:r>
        <w:rPr>
          <w:rFonts w:hint="cs"/>
          <w:rtl/>
        </w:rPr>
        <w:t>مجعولات</w:t>
      </w:r>
      <w:proofErr w:type="spellEnd"/>
      <w:r>
        <w:rPr>
          <w:rFonts w:hint="cs"/>
          <w:rtl/>
        </w:rPr>
        <w:t xml:space="preserve"> </w:t>
      </w:r>
      <w:proofErr w:type="spellStart"/>
      <w:r w:rsidR="00D9246E">
        <w:rPr>
          <w:rFonts w:hint="cs"/>
          <w:rtl/>
        </w:rPr>
        <w:t>وضعیه</w:t>
      </w:r>
      <w:proofErr w:type="spellEnd"/>
      <w:r w:rsidR="00D9246E">
        <w:rPr>
          <w:rFonts w:hint="cs"/>
          <w:rtl/>
        </w:rPr>
        <w:t xml:space="preserve"> </w:t>
      </w:r>
      <w:proofErr w:type="spellStart"/>
      <w:r w:rsidR="00D9246E">
        <w:rPr>
          <w:rFonts w:hint="cs"/>
          <w:rtl/>
        </w:rPr>
        <w:t>ترخیصیه</w:t>
      </w:r>
      <w:proofErr w:type="spellEnd"/>
      <w:r w:rsidR="00A60501">
        <w:rPr>
          <w:rFonts w:hint="cs"/>
          <w:rtl/>
        </w:rPr>
        <w:t>،</w:t>
      </w:r>
      <w:r>
        <w:rPr>
          <w:rFonts w:hint="cs"/>
          <w:rtl/>
        </w:rPr>
        <w:t xml:space="preserve"> قابل اسقاط نیستند</w:t>
      </w:r>
      <w:r w:rsidR="004921D7">
        <w:rPr>
          <w:rFonts w:hint="cs"/>
          <w:rtl/>
        </w:rPr>
        <w:t xml:space="preserve"> مثل جواز رجوع </w:t>
      </w:r>
      <w:proofErr w:type="spellStart"/>
      <w:r w:rsidR="004921D7">
        <w:rPr>
          <w:rFonts w:hint="cs"/>
          <w:rtl/>
        </w:rPr>
        <w:t>درهبه</w:t>
      </w:r>
      <w:proofErr w:type="spellEnd"/>
      <w:r w:rsidR="004921D7">
        <w:rPr>
          <w:rFonts w:hint="cs"/>
          <w:rtl/>
        </w:rPr>
        <w:t>،</w:t>
      </w:r>
      <w:r>
        <w:rPr>
          <w:rFonts w:hint="cs"/>
          <w:rtl/>
        </w:rPr>
        <w:t xml:space="preserve"> و برخی </w:t>
      </w:r>
      <w:r w:rsidR="00A60501">
        <w:rPr>
          <w:rFonts w:hint="cs"/>
          <w:rtl/>
        </w:rPr>
        <w:t xml:space="preserve">از آن ها </w:t>
      </w:r>
      <w:r>
        <w:rPr>
          <w:rFonts w:hint="cs"/>
          <w:rtl/>
        </w:rPr>
        <w:t xml:space="preserve">قابل </w:t>
      </w:r>
      <w:proofErr w:type="spellStart"/>
      <w:r w:rsidR="00A60501">
        <w:rPr>
          <w:rFonts w:hint="cs"/>
          <w:rtl/>
        </w:rPr>
        <w:t>اسقاط‌اند</w:t>
      </w:r>
      <w:proofErr w:type="spellEnd"/>
      <w:r w:rsidR="004921D7">
        <w:rPr>
          <w:rFonts w:hint="cs"/>
          <w:rtl/>
        </w:rPr>
        <w:t xml:space="preserve"> مثل حق شفعه </w:t>
      </w:r>
      <w:proofErr w:type="spellStart"/>
      <w:r w:rsidR="004921D7">
        <w:rPr>
          <w:rFonts w:hint="cs"/>
          <w:rtl/>
        </w:rPr>
        <w:t>وحق</w:t>
      </w:r>
      <w:proofErr w:type="spellEnd"/>
      <w:r w:rsidR="004921D7">
        <w:rPr>
          <w:rFonts w:hint="cs"/>
          <w:rtl/>
        </w:rPr>
        <w:t xml:space="preserve"> </w:t>
      </w:r>
      <w:proofErr w:type="spellStart"/>
      <w:r w:rsidR="004921D7">
        <w:rPr>
          <w:rFonts w:hint="cs"/>
          <w:rtl/>
        </w:rPr>
        <w:t>خيار</w:t>
      </w:r>
      <w:proofErr w:type="spellEnd"/>
      <w:r w:rsidR="004921D7">
        <w:rPr>
          <w:rFonts w:hint="cs"/>
          <w:rtl/>
        </w:rPr>
        <w:t xml:space="preserve"> </w:t>
      </w:r>
      <w:r w:rsidR="00A60501">
        <w:rPr>
          <w:rFonts w:hint="cs"/>
          <w:rtl/>
        </w:rPr>
        <w:t xml:space="preserve">. از قسم اول تعبیر به حکم و از قسم دوم تعبیر به حق می شود. مرحوم آقای </w:t>
      </w:r>
      <w:proofErr w:type="spellStart"/>
      <w:r w:rsidR="00E72B3D">
        <w:rPr>
          <w:rFonts w:hint="cs"/>
          <w:rtl/>
        </w:rPr>
        <w:t>خوئی</w:t>
      </w:r>
      <w:proofErr w:type="spellEnd"/>
      <w:r w:rsidR="00A60501">
        <w:rPr>
          <w:rFonts w:hint="cs"/>
          <w:rtl/>
        </w:rPr>
        <w:t xml:space="preserve"> قائل به این نظر شده است</w:t>
      </w:r>
      <w:r w:rsidR="00E72B3D">
        <w:rPr>
          <w:rFonts w:hint="cs"/>
          <w:rtl/>
        </w:rPr>
        <w:t>.</w:t>
      </w:r>
    </w:p>
    <w:p w:rsidR="0024309B" w:rsidRPr="006B0FC3" w:rsidRDefault="0024309B" w:rsidP="004921D7">
      <w:pPr>
        <w:rPr>
          <w:rtl/>
        </w:rPr>
      </w:pPr>
      <w:r>
        <w:rPr>
          <w:rFonts w:hint="cs"/>
          <w:rtl/>
        </w:rPr>
        <w:t>برای روشن شدن ماهیت حق</w:t>
      </w:r>
      <w:r w:rsidR="004921D7">
        <w:rPr>
          <w:rFonts w:hint="cs"/>
          <w:rtl/>
        </w:rPr>
        <w:t xml:space="preserve"> </w:t>
      </w:r>
      <w:proofErr w:type="spellStart"/>
      <w:r w:rsidR="004921D7">
        <w:rPr>
          <w:rFonts w:hint="cs"/>
          <w:rtl/>
        </w:rPr>
        <w:t>وبررسی</w:t>
      </w:r>
      <w:proofErr w:type="spellEnd"/>
      <w:r w:rsidR="004921D7">
        <w:rPr>
          <w:rFonts w:hint="cs"/>
          <w:rtl/>
        </w:rPr>
        <w:t xml:space="preserve"> اقوال </w:t>
      </w:r>
      <w:r>
        <w:rPr>
          <w:rFonts w:hint="cs"/>
          <w:rtl/>
        </w:rPr>
        <w:t xml:space="preserve">، از قول پنجم شروع کرده </w:t>
      </w:r>
      <w:proofErr w:type="spellStart"/>
      <w:r>
        <w:rPr>
          <w:rFonts w:hint="cs"/>
          <w:rtl/>
        </w:rPr>
        <w:t>و</w:t>
      </w:r>
      <w:r w:rsidR="004921D7">
        <w:rPr>
          <w:rFonts w:hint="cs"/>
          <w:rtl/>
        </w:rPr>
        <w:t>بعد</w:t>
      </w:r>
      <w:proofErr w:type="spellEnd"/>
      <w:r w:rsidR="004921D7">
        <w:rPr>
          <w:rFonts w:hint="cs"/>
          <w:rtl/>
        </w:rPr>
        <w:t xml:space="preserve"> به </w:t>
      </w:r>
      <w:proofErr w:type="spellStart"/>
      <w:r w:rsidR="004921D7">
        <w:rPr>
          <w:rFonts w:hint="cs"/>
          <w:rtl/>
        </w:rPr>
        <w:t>بقيه</w:t>
      </w:r>
      <w:proofErr w:type="spellEnd"/>
      <w:r w:rsidR="004921D7">
        <w:rPr>
          <w:rFonts w:hint="cs"/>
          <w:rtl/>
        </w:rPr>
        <w:t xml:space="preserve"> </w:t>
      </w:r>
      <w:r>
        <w:rPr>
          <w:rFonts w:hint="cs"/>
          <w:rtl/>
        </w:rPr>
        <w:t>اقوال می پردازیم.</w:t>
      </w:r>
    </w:p>
    <w:sectPr w:rsidR="0024309B" w:rsidRPr="006B0FC3" w:rsidSect="00841BE3">
      <w:headerReference w:type="default" r:id="rId7"/>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803" w:rsidRDefault="00DB3803" w:rsidP="008B144E">
      <w:r>
        <w:separator/>
      </w:r>
    </w:p>
  </w:endnote>
  <w:endnote w:type="continuationSeparator" w:id="0">
    <w:p w:rsidR="00DB3803" w:rsidRDefault="00DB3803" w:rsidP="008B1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er">
    <w:panose1 w:val="000004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803" w:rsidRDefault="00DB3803" w:rsidP="008B144E">
      <w:r>
        <w:separator/>
      </w:r>
    </w:p>
  </w:footnote>
  <w:footnote w:type="continuationSeparator" w:id="0">
    <w:p w:rsidR="00DB3803" w:rsidRDefault="00DB3803" w:rsidP="008B144E">
      <w:r>
        <w:continuationSeparator/>
      </w:r>
    </w:p>
  </w:footnote>
  <w:footnote w:id="1">
    <w:p w:rsidR="007A7E40" w:rsidRDefault="007A7E40">
      <w:pPr>
        <w:pStyle w:val="a5"/>
        <w:rPr>
          <w:rtl/>
        </w:rPr>
      </w:pPr>
      <w:r>
        <w:rPr>
          <w:rStyle w:val="a7"/>
        </w:rPr>
        <w:footnoteRef/>
      </w:r>
      <w:r>
        <w:rPr>
          <w:rtl/>
        </w:rPr>
        <w:t xml:space="preserve"> </w:t>
      </w:r>
      <w:r>
        <w:rPr>
          <w:rFonts w:hint="cs"/>
          <w:rtl/>
        </w:rPr>
        <w:t>-</w:t>
      </w:r>
      <w:proofErr w:type="spellStart"/>
      <w:r>
        <w:rPr>
          <w:rFonts w:hint="cs"/>
          <w:rtl/>
        </w:rPr>
        <w:t>المدخل</w:t>
      </w:r>
      <w:proofErr w:type="spellEnd"/>
      <w:r>
        <w:rPr>
          <w:rFonts w:hint="cs"/>
          <w:rtl/>
        </w:rPr>
        <w:t xml:space="preserve"> الی </w:t>
      </w:r>
      <w:proofErr w:type="spellStart"/>
      <w:r>
        <w:rPr>
          <w:rFonts w:hint="cs"/>
          <w:rtl/>
        </w:rPr>
        <w:t>نظرية</w:t>
      </w:r>
      <w:proofErr w:type="spellEnd"/>
      <w:r>
        <w:rPr>
          <w:rFonts w:hint="cs"/>
          <w:rtl/>
        </w:rPr>
        <w:t xml:space="preserve"> </w:t>
      </w:r>
      <w:proofErr w:type="spellStart"/>
      <w:r>
        <w:rPr>
          <w:rFonts w:hint="cs"/>
          <w:rtl/>
        </w:rPr>
        <w:t>الالتزام</w:t>
      </w:r>
      <w:proofErr w:type="spellEnd"/>
      <w:r>
        <w:rPr>
          <w:rFonts w:hint="cs"/>
          <w:rtl/>
        </w:rPr>
        <w:t xml:space="preserve"> </w:t>
      </w:r>
      <w:proofErr w:type="spellStart"/>
      <w:r>
        <w:rPr>
          <w:rFonts w:hint="cs"/>
          <w:rtl/>
        </w:rPr>
        <w:t>العامة</w:t>
      </w:r>
      <w:proofErr w:type="spellEnd"/>
      <w:r>
        <w:rPr>
          <w:rFonts w:hint="cs"/>
          <w:rtl/>
        </w:rPr>
        <w:t xml:space="preserve"> ص130 و.....</w:t>
      </w:r>
    </w:p>
  </w:footnote>
  <w:footnote w:id="2">
    <w:p w:rsidR="009404C5" w:rsidRPr="009404C5" w:rsidRDefault="009404C5">
      <w:pPr>
        <w:pStyle w:val="a5"/>
        <w:rPr>
          <w:rFonts w:cs="Taher"/>
        </w:rPr>
      </w:pPr>
      <w:r w:rsidRPr="009404C5">
        <w:rPr>
          <w:rStyle w:val="a7"/>
          <w:rFonts w:cs="Taher"/>
        </w:rPr>
        <w:footnoteRef/>
      </w:r>
      <w:r w:rsidRPr="009404C5">
        <w:rPr>
          <w:rFonts w:cs="Taher"/>
          <w:rtl/>
        </w:rPr>
        <w:t xml:space="preserve"> </w:t>
      </w:r>
      <w:r w:rsidRPr="009404C5">
        <w:rPr>
          <w:rFonts w:cs="Taher" w:hint="cs"/>
          <w:rtl/>
        </w:rPr>
        <w:t>-</w:t>
      </w:r>
      <w:proofErr w:type="spellStart"/>
      <w:r w:rsidRPr="009404C5">
        <w:rPr>
          <w:rFonts w:cs="Taher" w:hint="cs"/>
          <w:rtl/>
        </w:rPr>
        <w:t>المعاملات</w:t>
      </w:r>
      <w:proofErr w:type="spellEnd"/>
      <w:r w:rsidRPr="009404C5">
        <w:rPr>
          <w:rFonts w:cs="Taher" w:hint="cs"/>
          <w:rtl/>
        </w:rPr>
        <w:t xml:space="preserve"> </w:t>
      </w:r>
      <w:proofErr w:type="spellStart"/>
      <w:r w:rsidRPr="009404C5">
        <w:rPr>
          <w:rFonts w:cs="Taher" w:hint="cs"/>
          <w:rtl/>
        </w:rPr>
        <w:t>المالية</w:t>
      </w:r>
      <w:proofErr w:type="spellEnd"/>
      <w:r w:rsidRPr="009404C5">
        <w:rPr>
          <w:rFonts w:cs="Taher" w:hint="cs"/>
          <w:rtl/>
        </w:rPr>
        <w:t xml:space="preserve"> </w:t>
      </w:r>
      <w:proofErr w:type="spellStart"/>
      <w:r w:rsidRPr="009404C5">
        <w:rPr>
          <w:rFonts w:cs="Taher" w:hint="cs"/>
          <w:rtl/>
        </w:rPr>
        <w:t>في</w:t>
      </w:r>
      <w:proofErr w:type="spellEnd"/>
      <w:r w:rsidRPr="009404C5">
        <w:rPr>
          <w:rFonts w:cs="Taher" w:hint="cs"/>
          <w:rtl/>
        </w:rPr>
        <w:t xml:space="preserve"> </w:t>
      </w:r>
      <w:proofErr w:type="spellStart"/>
      <w:r w:rsidRPr="009404C5">
        <w:rPr>
          <w:rFonts w:cs="Taher" w:hint="cs"/>
          <w:rtl/>
        </w:rPr>
        <w:t>الفقه</w:t>
      </w:r>
      <w:proofErr w:type="spellEnd"/>
      <w:r w:rsidRPr="009404C5">
        <w:rPr>
          <w:rFonts w:cs="Taher" w:hint="cs"/>
          <w:rtl/>
        </w:rPr>
        <w:t xml:space="preserve"> </w:t>
      </w:r>
      <w:proofErr w:type="spellStart"/>
      <w:r w:rsidRPr="009404C5">
        <w:rPr>
          <w:rFonts w:cs="Taher" w:hint="cs"/>
          <w:rtl/>
        </w:rPr>
        <w:t>الاسلامي</w:t>
      </w:r>
      <w:proofErr w:type="spellEnd"/>
      <w:r w:rsidRPr="009404C5">
        <w:rPr>
          <w:rFonts w:cs="Taher" w:hint="cs"/>
          <w:rtl/>
        </w:rPr>
        <w:t xml:space="preserve"> </w:t>
      </w:r>
      <w:proofErr w:type="spellStart"/>
      <w:r w:rsidRPr="009404C5">
        <w:rPr>
          <w:rFonts w:cs="Taher" w:hint="cs"/>
          <w:rtl/>
        </w:rPr>
        <w:t>اصالة</w:t>
      </w:r>
      <w:proofErr w:type="spellEnd"/>
      <w:r w:rsidRPr="009404C5">
        <w:rPr>
          <w:rFonts w:cs="Taher" w:hint="cs"/>
          <w:rtl/>
        </w:rPr>
        <w:t xml:space="preserve"> </w:t>
      </w:r>
      <w:proofErr w:type="spellStart"/>
      <w:r w:rsidRPr="009404C5">
        <w:rPr>
          <w:rFonts w:cs="Taher" w:hint="cs"/>
          <w:rtl/>
        </w:rPr>
        <w:t>ومعاصرة</w:t>
      </w:r>
      <w:proofErr w:type="spellEnd"/>
      <w:r w:rsidRPr="009404C5">
        <w:rPr>
          <w:rFonts w:cs="Taher" w:hint="cs"/>
          <w:rtl/>
        </w:rPr>
        <w:t xml:space="preserve"> ج1ص241</w:t>
      </w:r>
    </w:p>
  </w:footnote>
  <w:footnote w:id="3">
    <w:p w:rsidR="009404C5" w:rsidRPr="009404C5" w:rsidRDefault="009404C5">
      <w:pPr>
        <w:pStyle w:val="a5"/>
        <w:rPr>
          <w:rFonts w:cs="Taher"/>
        </w:rPr>
      </w:pPr>
      <w:r w:rsidRPr="009404C5">
        <w:rPr>
          <w:rStyle w:val="a7"/>
          <w:rFonts w:cs="Taher"/>
        </w:rPr>
        <w:footnoteRef/>
      </w:r>
      <w:r w:rsidRPr="009404C5">
        <w:rPr>
          <w:rFonts w:cs="Taher"/>
          <w:rtl/>
        </w:rPr>
        <w:t xml:space="preserve"> </w:t>
      </w:r>
      <w:r w:rsidRPr="009404C5">
        <w:rPr>
          <w:rFonts w:cs="Taher" w:hint="cs"/>
          <w:rtl/>
        </w:rPr>
        <w:t>-</w:t>
      </w:r>
      <w:proofErr w:type="spellStart"/>
      <w:r w:rsidRPr="009404C5">
        <w:rPr>
          <w:rFonts w:cs="Taher" w:hint="cs"/>
          <w:rtl/>
        </w:rPr>
        <w:t>تذکرة</w:t>
      </w:r>
      <w:proofErr w:type="spellEnd"/>
      <w:r w:rsidRPr="009404C5">
        <w:rPr>
          <w:rFonts w:cs="Taher" w:hint="cs"/>
          <w:rtl/>
        </w:rPr>
        <w:t xml:space="preserve"> </w:t>
      </w:r>
      <w:proofErr w:type="spellStart"/>
      <w:r w:rsidRPr="009404C5">
        <w:rPr>
          <w:rFonts w:cs="Taher" w:hint="cs"/>
          <w:rtl/>
        </w:rPr>
        <w:t>الفقهاء</w:t>
      </w:r>
      <w:proofErr w:type="spellEnd"/>
      <w:r w:rsidRPr="009404C5">
        <w:rPr>
          <w:rFonts w:cs="Taher" w:hint="cs"/>
          <w:rtl/>
        </w:rPr>
        <w:t>(ط-</w:t>
      </w:r>
      <w:proofErr w:type="spellStart"/>
      <w:r w:rsidRPr="009404C5">
        <w:rPr>
          <w:rFonts w:cs="Taher" w:hint="cs"/>
          <w:rtl/>
        </w:rPr>
        <w:t>القديمة</w:t>
      </w:r>
      <w:proofErr w:type="spellEnd"/>
      <w:r w:rsidRPr="009404C5">
        <w:rPr>
          <w:rFonts w:cs="Taher" w:hint="cs"/>
          <w:rtl/>
        </w:rPr>
        <w:t xml:space="preserve">)ص381 </w:t>
      </w:r>
    </w:p>
  </w:footnote>
  <w:footnote w:id="4">
    <w:p w:rsidR="009404C5" w:rsidRDefault="009404C5">
      <w:pPr>
        <w:pStyle w:val="a5"/>
        <w:rPr>
          <w:rtl/>
        </w:rPr>
      </w:pPr>
      <w:r>
        <w:rPr>
          <w:rStyle w:val="a7"/>
        </w:rPr>
        <w:footnoteRef/>
      </w:r>
      <w:r>
        <w:rPr>
          <w:rtl/>
        </w:rPr>
        <w:t xml:space="preserve"> </w:t>
      </w:r>
      <w:r>
        <w:rPr>
          <w:rFonts w:hint="cs"/>
          <w:rtl/>
        </w:rPr>
        <w:t>-</w:t>
      </w:r>
      <w:proofErr w:type="spellStart"/>
      <w:r>
        <w:rPr>
          <w:rFonts w:hint="cs"/>
          <w:rtl/>
        </w:rPr>
        <w:t>رياض</w:t>
      </w:r>
      <w:proofErr w:type="spellEnd"/>
      <w:r>
        <w:rPr>
          <w:rFonts w:hint="cs"/>
          <w:rtl/>
        </w:rPr>
        <w:t xml:space="preserve"> </w:t>
      </w:r>
      <w:proofErr w:type="spellStart"/>
      <w:r>
        <w:rPr>
          <w:rFonts w:hint="cs"/>
          <w:rtl/>
        </w:rPr>
        <w:t>المسائل</w:t>
      </w:r>
      <w:proofErr w:type="spellEnd"/>
      <w:r>
        <w:rPr>
          <w:rFonts w:hint="cs"/>
          <w:rtl/>
        </w:rPr>
        <w:t xml:space="preserve"> ج14ص23</w:t>
      </w:r>
    </w:p>
  </w:footnote>
  <w:footnote w:id="5">
    <w:p w:rsidR="009404C5" w:rsidRDefault="009404C5" w:rsidP="009404C5">
      <w:pPr>
        <w:pStyle w:val="a5"/>
      </w:pPr>
      <w:r>
        <w:rPr>
          <w:rStyle w:val="a7"/>
        </w:rPr>
        <w:footnoteRef/>
      </w:r>
      <w:r>
        <w:rPr>
          <w:rtl/>
        </w:rPr>
        <w:t xml:space="preserve"> </w:t>
      </w:r>
      <w:r>
        <w:rPr>
          <w:rFonts w:hint="cs"/>
          <w:rtl/>
        </w:rPr>
        <w:t xml:space="preserve">-مصباح </w:t>
      </w:r>
      <w:proofErr w:type="spellStart"/>
      <w:r>
        <w:rPr>
          <w:rFonts w:hint="cs"/>
          <w:rtl/>
        </w:rPr>
        <w:t>الفقاهة</w:t>
      </w:r>
      <w:proofErr w:type="spellEnd"/>
      <w:r>
        <w:rPr>
          <w:rFonts w:hint="cs"/>
          <w:rtl/>
        </w:rPr>
        <w:t xml:space="preserve"> ج3ص152</w:t>
      </w:r>
    </w:p>
  </w:footnote>
  <w:footnote w:id="6">
    <w:p w:rsidR="007A7E40" w:rsidRPr="007A7E40" w:rsidRDefault="007A7E40">
      <w:pPr>
        <w:pStyle w:val="a5"/>
        <w:rPr>
          <w:rFonts w:cs="Taher"/>
          <w:rtl/>
        </w:rPr>
      </w:pPr>
      <w:r w:rsidRPr="007A7E40">
        <w:rPr>
          <w:rStyle w:val="a7"/>
          <w:rFonts w:cs="Taher"/>
        </w:rPr>
        <w:footnoteRef/>
      </w:r>
      <w:r w:rsidRPr="007A7E40">
        <w:rPr>
          <w:rFonts w:cs="Taher"/>
          <w:rtl/>
        </w:rPr>
        <w:t xml:space="preserve"> </w:t>
      </w:r>
      <w:r w:rsidRPr="007A7E40">
        <w:rPr>
          <w:rFonts w:cs="Taher" w:hint="cs"/>
          <w:rtl/>
        </w:rPr>
        <w:t>-</w:t>
      </w:r>
      <w:proofErr w:type="spellStart"/>
      <w:r w:rsidRPr="007A7E40">
        <w:rPr>
          <w:rFonts w:cs="Taher" w:hint="cs"/>
          <w:rtl/>
        </w:rPr>
        <w:t>المعاملات</w:t>
      </w:r>
      <w:proofErr w:type="spellEnd"/>
      <w:r w:rsidRPr="007A7E40">
        <w:rPr>
          <w:rFonts w:cs="Taher" w:hint="cs"/>
          <w:rtl/>
        </w:rPr>
        <w:t xml:space="preserve"> </w:t>
      </w:r>
      <w:proofErr w:type="spellStart"/>
      <w:r w:rsidRPr="007A7E40">
        <w:rPr>
          <w:rFonts w:cs="Taher" w:hint="cs"/>
          <w:rtl/>
        </w:rPr>
        <w:t>المالية</w:t>
      </w:r>
      <w:proofErr w:type="spellEnd"/>
      <w:r w:rsidRPr="007A7E40">
        <w:rPr>
          <w:rFonts w:cs="Taher" w:hint="cs"/>
          <w:rtl/>
        </w:rPr>
        <w:t xml:space="preserve"> </w:t>
      </w:r>
      <w:proofErr w:type="spellStart"/>
      <w:r w:rsidRPr="007A7E40">
        <w:rPr>
          <w:rFonts w:cs="Taher" w:hint="cs"/>
          <w:rtl/>
        </w:rPr>
        <w:t>في</w:t>
      </w:r>
      <w:proofErr w:type="spellEnd"/>
      <w:r w:rsidRPr="007A7E40">
        <w:rPr>
          <w:rFonts w:cs="Taher" w:hint="cs"/>
          <w:rtl/>
        </w:rPr>
        <w:t xml:space="preserve"> </w:t>
      </w:r>
      <w:proofErr w:type="spellStart"/>
      <w:r w:rsidRPr="007A7E40">
        <w:rPr>
          <w:rFonts w:cs="Taher" w:hint="cs"/>
          <w:rtl/>
        </w:rPr>
        <w:t>الفقه</w:t>
      </w:r>
      <w:proofErr w:type="spellEnd"/>
      <w:r w:rsidRPr="007A7E40">
        <w:rPr>
          <w:rFonts w:cs="Taher" w:hint="cs"/>
          <w:rtl/>
        </w:rPr>
        <w:t xml:space="preserve"> </w:t>
      </w:r>
      <w:proofErr w:type="spellStart"/>
      <w:r w:rsidRPr="007A7E40">
        <w:rPr>
          <w:rFonts w:cs="Taher" w:hint="cs"/>
          <w:rtl/>
        </w:rPr>
        <w:t>الاسلامي</w:t>
      </w:r>
      <w:proofErr w:type="spellEnd"/>
      <w:r w:rsidRPr="007A7E40">
        <w:rPr>
          <w:rFonts w:cs="Taher" w:hint="cs"/>
          <w:rtl/>
        </w:rPr>
        <w:t xml:space="preserve"> </w:t>
      </w:r>
      <w:proofErr w:type="spellStart"/>
      <w:r w:rsidRPr="007A7E40">
        <w:rPr>
          <w:rFonts w:cs="Taher" w:hint="cs"/>
          <w:rtl/>
        </w:rPr>
        <w:t>اصالة</w:t>
      </w:r>
      <w:proofErr w:type="spellEnd"/>
      <w:r w:rsidRPr="007A7E40">
        <w:rPr>
          <w:rFonts w:cs="Taher" w:hint="cs"/>
          <w:rtl/>
        </w:rPr>
        <w:t xml:space="preserve"> </w:t>
      </w:r>
      <w:proofErr w:type="spellStart"/>
      <w:r w:rsidRPr="007A7E40">
        <w:rPr>
          <w:rFonts w:cs="Taher" w:hint="cs"/>
          <w:rtl/>
        </w:rPr>
        <w:t>ومعاصرة</w:t>
      </w:r>
      <w:proofErr w:type="spellEnd"/>
      <w:r w:rsidRPr="007A7E40">
        <w:rPr>
          <w:rFonts w:cs="Taher" w:hint="cs"/>
          <w:rtl/>
        </w:rPr>
        <w:t xml:space="preserve"> ص245-246</w:t>
      </w:r>
    </w:p>
  </w:footnote>
  <w:footnote w:id="7">
    <w:p w:rsidR="007A7E40" w:rsidRPr="007A7E40" w:rsidRDefault="007A7E40">
      <w:pPr>
        <w:pStyle w:val="a5"/>
        <w:rPr>
          <w:rFonts w:cs="Taher"/>
          <w:rtl/>
        </w:rPr>
      </w:pPr>
      <w:r w:rsidRPr="007A7E40">
        <w:rPr>
          <w:rStyle w:val="a7"/>
          <w:rFonts w:cs="Taher"/>
        </w:rPr>
        <w:footnoteRef/>
      </w:r>
      <w:r w:rsidRPr="007A7E40">
        <w:rPr>
          <w:rFonts w:cs="Taher"/>
          <w:rtl/>
        </w:rPr>
        <w:t xml:space="preserve"> </w:t>
      </w:r>
      <w:r w:rsidRPr="007A7E40">
        <w:rPr>
          <w:rFonts w:cs="Taher" w:hint="cs"/>
          <w:rtl/>
        </w:rPr>
        <w:t>-</w:t>
      </w:r>
      <w:proofErr w:type="spellStart"/>
      <w:r w:rsidRPr="007A7E40">
        <w:rPr>
          <w:rFonts w:cs="Taher" w:hint="cs"/>
          <w:rtl/>
        </w:rPr>
        <w:t>المدخل</w:t>
      </w:r>
      <w:proofErr w:type="spellEnd"/>
      <w:r w:rsidRPr="007A7E40">
        <w:rPr>
          <w:rFonts w:cs="Taher" w:hint="cs"/>
          <w:rtl/>
        </w:rPr>
        <w:t xml:space="preserve"> الی </w:t>
      </w:r>
      <w:proofErr w:type="spellStart"/>
      <w:r w:rsidRPr="007A7E40">
        <w:rPr>
          <w:rFonts w:cs="Taher" w:hint="cs"/>
          <w:rtl/>
        </w:rPr>
        <w:t>نظرية</w:t>
      </w:r>
      <w:proofErr w:type="spellEnd"/>
      <w:r w:rsidRPr="007A7E40">
        <w:rPr>
          <w:rFonts w:cs="Taher" w:hint="cs"/>
          <w:rtl/>
        </w:rPr>
        <w:t xml:space="preserve"> </w:t>
      </w:r>
      <w:proofErr w:type="spellStart"/>
      <w:r w:rsidRPr="007A7E40">
        <w:rPr>
          <w:rFonts w:cs="Taher" w:hint="cs"/>
          <w:rtl/>
        </w:rPr>
        <w:t>الالتزام</w:t>
      </w:r>
      <w:proofErr w:type="spellEnd"/>
      <w:r w:rsidRPr="007A7E40">
        <w:rPr>
          <w:rFonts w:cs="Taher" w:hint="cs"/>
          <w:rtl/>
        </w:rPr>
        <w:t xml:space="preserve"> </w:t>
      </w:r>
      <w:proofErr w:type="spellStart"/>
      <w:r w:rsidRPr="007A7E40">
        <w:rPr>
          <w:rFonts w:cs="Taher" w:hint="cs"/>
          <w:rtl/>
        </w:rPr>
        <w:t>العامة</w:t>
      </w:r>
      <w:proofErr w:type="spellEnd"/>
      <w:r w:rsidRPr="007A7E40">
        <w:rPr>
          <w:rFonts w:cs="Taher" w:hint="cs"/>
          <w:rtl/>
        </w:rPr>
        <w:t xml:space="preserve"> ص147</w:t>
      </w:r>
    </w:p>
  </w:footnote>
  <w:footnote w:id="8">
    <w:p w:rsidR="00EC2038" w:rsidRPr="00EC2038" w:rsidRDefault="00EC2038">
      <w:pPr>
        <w:pStyle w:val="a5"/>
        <w:rPr>
          <w:rFonts w:cs="Taher"/>
          <w:rtl/>
        </w:rPr>
      </w:pPr>
      <w:r w:rsidRPr="00EC2038">
        <w:rPr>
          <w:rStyle w:val="a7"/>
          <w:rFonts w:cs="Taher"/>
        </w:rPr>
        <w:footnoteRef/>
      </w:r>
      <w:r w:rsidRPr="00EC2038">
        <w:rPr>
          <w:rFonts w:cs="Taher"/>
          <w:rtl/>
        </w:rPr>
        <w:t xml:space="preserve"> </w:t>
      </w:r>
      <w:r w:rsidRPr="00EC2038">
        <w:rPr>
          <w:rFonts w:cs="Taher" w:hint="cs"/>
          <w:rtl/>
        </w:rPr>
        <w:t>-</w:t>
      </w:r>
      <w:proofErr w:type="spellStart"/>
      <w:r w:rsidRPr="00EC2038">
        <w:rPr>
          <w:rFonts w:cs="Taher" w:hint="cs"/>
          <w:rtl/>
        </w:rPr>
        <w:t>المعاملات</w:t>
      </w:r>
      <w:proofErr w:type="spellEnd"/>
      <w:r w:rsidRPr="00EC2038">
        <w:rPr>
          <w:rFonts w:cs="Taher" w:hint="cs"/>
          <w:rtl/>
        </w:rPr>
        <w:t xml:space="preserve"> </w:t>
      </w:r>
      <w:proofErr w:type="spellStart"/>
      <w:r w:rsidRPr="00EC2038">
        <w:rPr>
          <w:rFonts w:cs="Taher" w:hint="cs"/>
          <w:rtl/>
        </w:rPr>
        <w:t>المالية</w:t>
      </w:r>
      <w:proofErr w:type="spellEnd"/>
      <w:r w:rsidRPr="00EC2038">
        <w:rPr>
          <w:rFonts w:cs="Taher" w:hint="cs"/>
          <w:rtl/>
        </w:rPr>
        <w:t xml:space="preserve"> </w:t>
      </w:r>
      <w:proofErr w:type="spellStart"/>
      <w:r w:rsidRPr="00EC2038">
        <w:rPr>
          <w:rFonts w:cs="Taher" w:hint="cs"/>
          <w:rtl/>
        </w:rPr>
        <w:t>في</w:t>
      </w:r>
      <w:proofErr w:type="spellEnd"/>
      <w:r w:rsidRPr="00EC2038">
        <w:rPr>
          <w:rFonts w:cs="Taher" w:hint="cs"/>
          <w:rtl/>
        </w:rPr>
        <w:t xml:space="preserve"> </w:t>
      </w:r>
      <w:proofErr w:type="spellStart"/>
      <w:r w:rsidRPr="00EC2038">
        <w:rPr>
          <w:rFonts w:cs="Taher" w:hint="cs"/>
          <w:rtl/>
        </w:rPr>
        <w:t>الفقه</w:t>
      </w:r>
      <w:proofErr w:type="spellEnd"/>
      <w:r w:rsidRPr="00EC2038">
        <w:rPr>
          <w:rFonts w:cs="Taher" w:hint="cs"/>
          <w:rtl/>
        </w:rPr>
        <w:t xml:space="preserve"> </w:t>
      </w:r>
      <w:proofErr w:type="spellStart"/>
      <w:r w:rsidRPr="00EC2038">
        <w:rPr>
          <w:rFonts w:cs="Taher" w:hint="cs"/>
          <w:rtl/>
        </w:rPr>
        <w:t>الاسلامي</w:t>
      </w:r>
      <w:proofErr w:type="spellEnd"/>
      <w:r w:rsidRPr="00EC2038">
        <w:rPr>
          <w:rFonts w:cs="Taher" w:hint="cs"/>
          <w:rtl/>
        </w:rPr>
        <w:t xml:space="preserve"> </w:t>
      </w:r>
      <w:proofErr w:type="spellStart"/>
      <w:r w:rsidRPr="00EC2038">
        <w:rPr>
          <w:rFonts w:cs="Taher" w:hint="cs"/>
          <w:rtl/>
        </w:rPr>
        <w:t>اصالة</w:t>
      </w:r>
      <w:proofErr w:type="spellEnd"/>
      <w:r w:rsidRPr="00EC2038">
        <w:rPr>
          <w:rFonts w:cs="Taher" w:hint="cs"/>
          <w:rtl/>
        </w:rPr>
        <w:t xml:space="preserve"> </w:t>
      </w:r>
      <w:proofErr w:type="spellStart"/>
      <w:r w:rsidRPr="00EC2038">
        <w:rPr>
          <w:rFonts w:cs="Taher" w:hint="cs"/>
          <w:rtl/>
        </w:rPr>
        <w:t>ومعاصرة</w:t>
      </w:r>
      <w:proofErr w:type="spellEnd"/>
      <w:r w:rsidRPr="00EC2038">
        <w:rPr>
          <w:rFonts w:cs="Taher" w:hint="cs"/>
          <w:rtl/>
        </w:rPr>
        <w:t xml:space="preserve"> ج1ص246</w:t>
      </w:r>
    </w:p>
  </w:footnote>
  <w:footnote w:id="9">
    <w:p w:rsidR="00EC2038" w:rsidRDefault="00EC2038" w:rsidP="00EC2038">
      <w:pPr>
        <w:pStyle w:val="a5"/>
        <w:rPr>
          <w:rtl/>
        </w:rPr>
      </w:pPr>
      <w:r>
        <w:rPr>
          <w:rStyle w:val="a7"/>
        </w:rPr>
        <w:footnoteRef/>
      </w:r>
      <w:r>
        <w:rPr>
          <w:rtl/>
        </w:rPr>
        <w:t xml:space="preserve"> </w:t>
      </w:r>
      <w:r>
        <w:rPr>
          <w:rFonts w:hint="cs"/>
          <w:rtl/>
        </w:rPr>
        <w:t>-مصدر سابق ص247</w:t>
      </w:r>
    </w:p>
  </w:footnote>
  <w:footnote w:id="10">
    <w:p w:rsidR="00324A69" w:rsidRPr="00324A69" w:rsidRDefault="00324A69">
      <w:pPr>
        <w:pStyle w:val="a5"/>
        <w:rPr>
          <w:rFonts w:cs="Taher"/>
          <w:rtl/>
        </w:rPr>
      </w:pPr>
      <w:r w:rsidRPr="00324A69">
        <w:rPr>
          <w:rStyle w:val="a7"/>
          <w:rFonts w:cs="Taher"/>
        </w:rPr>
        <w:footnoteRef/>
      </w:r>
      <w:r w:rsidRPr="00324A69">
        <w:rPr>
          <w:rFonts w:cs="Taher"/>
          <w:rtl/>
        </w:rPr>
        <w:t xml:space="preserve"> </w:t>
      </w:r>
      <w:r w:rsidRPr="00324A69">
        <w:rPr>
          <w:rFonts w:cs="Taher" w:hint="cs"/>
          <w:rtl/>
        </w:rPr>
        <w:t>-</w:t>
      </w:r>
      <w:proofErr w:type="spellStart"/>
      <w:r w:rsidRPr="00324A69">
        <w:rPr>
          <w:rFonts w:cs="Taher" w:hint="cs"/>
          <w:rtl/>
        </w:rPr>
        <w:t>المدخل</w:t>
      </w:r>
      <w:proofErr w:type="spellEnd"/>
      <w:r w:rsidRPr="00324A69">
        <w:rPr>
          <w:rFonts w:cs="Taher" w:hint="cs"/>
          <w:rtl/>
        </w:rPr>
        <w:t xml:space="preserve"> الی </w:t>
      </w:r>
      <w:proofErr w:type="spellStart"/>
      <w:r w:rsidRPr="00324A69">
        <w:rPr>
          <w:rFonts w:cs="Taher" w:hint="cs"/>
          <w:rtl/>
        </w:rPr>
        <w:t>نظرية</w:t>
      </w:r>
      <w:proofErr w:type="spellEnd"/>
      <w:r w:rsidRPr="00324A69">
        <w:rPr>
          <w:rFonts w:cs="Taher" w:hint="cs"/>
          <w:rtl/>
        </w:rPr>
        <w:t xml:space="preserve"> </w:t>
      </w:r>
      <w:proofErr w:type="spellStart"/>
      <w:r w:rsidRPr="00324A69">
        <w:rPr>
          <w:rFonts w:cs="Taher" w:hint="cs"/>
          <w:rtl/>
        </w:rPr>
        <w:t>الالتزام</w:t>
      </w:r>
      <w:proofErr w:type="spellEnd"/>
      <w:r w:rsidRPr="00324A69">
        <w:rPr>
          <w:rFonts w:cs="Taher" w:hint="cs"/>
          <w:rtl/>
        </w:rPr>
        <w:t xml:space="preserve"> </w:t>
      </w:r>
      <w:proofErr w:type="spellStart"/>
      <w:r w:rsidRPr="00324A69">
        <w:rPr>
          <w:rFonts w:cs="Taher" w:hint="cs"/>
          <w:rtl/>
        </w:rPr>
        <w:t>العامة</w:t>
      </w:r>
      <w:proofErr w:type="spellEnd"/>
      <w:r w:rsidRPr="00324A69">
        <w:rPr>
          <w:rFonts w:cs="Taher" w:hint="cs"/>
          <w:rtl/>
        </w:rPr>
        <w:t xml:space="preserve"> ص177</w:t>
      </w:r>
    </w:p>
  </w:footnote>
  <w:footnote w:id="11">
    <w:p w:rsidR="004921D7" w:rsidRPr="004921D7" w:rsidRDefault="004921D7" w:rsidP="004921D7">
      <w:pPr>
        <w:pStyle w:val="a5"/>
        <w:rPr>
          <w:rFonts w:cs="Taher"/>
          <w:rtl/>
        </w:rPr>
      </w:pPr>
      <w:r w:rsidRPr="004921D7">
        <w:rPr>
          <w:rStyle w:val="a7"/>
          <w:rFonts w:cs="Taher"/>
        </w:rPr>
        <w:footnoteRef/>
      </w:r>
      <w:r w:rsidRPr="004921D7">
        <w:rPr>
          <w:rFonts w:cs="Taher"/>
          <w:rtl/>
        </w:rPr>
        <w:t xml:space="preserve"> </w:t>
      </w:r>
      <w:r w:rsidRPr="004921D7">
        <w:rPr>
          <w:rFonts w:cs="Taher" w:hint="cs"/>
          <w:rtl/>
        </w:rPr>
        <w:t xml:space="preserve">- </w:t>
      </w:r>
      <w:proofErr w:type="spellStart"/>
      <w:r w:rsidRPr="004921D7">
        <w:rPr>
          <w:rFonts w:cs="Taher" w:hint="cs"/>
          <w:rtl/>
        </w:rPr>
        <w:t>المدخل</w:t>
      </w:r>
      <w:proofErr w:type="spellEnd"/>
      <w:r w:rsidRPr="004921D7">
        <w:rPr>
          <w:rFonts w:cs="Taher" w:hint="cs"/>
          <w:rtl/>
        </w:rPr>
        <w:t xml:space="preserve"> الی </w:t>
      </w:r>
      <w:proofErr w:type="spellStart"/>
      <w:r w:rsidRPr="004921D7">
        <w:rPr>
          <w:rFonts w:cs="Taher" w:hint="cs"/>
          <w:rtl/>
        </w:rPr>
        <w:t>نظرية</w:t>
      </w:r>
      <w:proofErr w:type="spellEnd"/>
      <w:r w:rsidRPr="004921D7">
        <w:rPr>
          <w:rFonts w:cs="Taher" w:hint="cs"/>
          <w:rtl/>
        </w:rPr>
        <w:t xml:space="preserve"> </w:t>
      </w:r>
      <w:proofErr w:type="spellStart"/>
      <w:r w:rsidRPr="004921D7">
        <w:rPr>
          <w:rFonts w:cs="Taher" w:hint="cs"/>
          <w:rtl/>
        </w:rPr>
        <w:t>الالتزام</w:t>
      </w:r>
      <w:proofErr w:type="spellEnd"/>
      <w:r w:rsidRPr="004921D7">
        <w:rPr>
          <w:rFonts w:cs="Taher" w:hint="cs"/>
          <w:rtl/>
        </w:rPr>
        <w:t xml:space="preserve"> </w:t>
      </w:r>
      <w:proofErr w:type="spellStart"/>
      <w:r w:rsidRPr="004921D7">
        <w:rPr>
          <w:rFonts w:cs="Taher" w:hint="cs"/>
          <w:rtl/>
        </w:rPr>
        <w:t>العامة</w:t>
      </w:r>
      <w:proofErr w:type="spellEnd"/>
      <w:r w:rsidRPr="004921D7">
        <w:rPr>
          <w:rFonts w:cs="Taher" w:hint="cs"/>
          <w:rtl/>
        </w:rPr>
        <w:t xml:space="preserve"> ص184-192</w:t>
      </w:r>
    </w:p>
  </w:footnote>
  <w:footnote w:id="12">
    <w:p w:rsidR="004921D7" w:rsidRPr="004921D7" w:rsidRDefault="004921D7" w:rsidP="004921D7">
      <w:pPr>
        <w:pStyle w:val="a5"/>
        <w:rPr>
          <w:rFonts w:cs="Taher"/>
          <w:rtl/>
        </w:rPr>
      </w:pPr>
      <w:r w:rsidRPr="004921D7">
        <w:rPr>
          <w:rStyle w:val="a7"/>
          <w:rFonts w:cs="Taher"/>
        </w:rPr>
        <w:footnoteRef/>
      </w:r>
      <w:r w:rsidRPr="004921D7">
        <w:rPr>
          <w:rFonts w:cs="Taher"/>
          <w:rtl/>
        </w:rPr>
        <w:t xml:space="preserve"> </w:t>
      </w:r>
      <w:r w:rsidRPr="004921D7">
        <w:rPr>
          <w:rFonts w:cs="Taher" w:hint="cs"/>
          <w:rtl/>
        </w:rPr>
        <w:t>-</w:t>
      </w:r>
      <w:proofErr w:type="spellStart"/>
      <w:r w:rsidRPr="004921D7">
        <w:rPr>
          <w:rFonts w:cs="Taher" w:hint="cs"/>
          <w:rtl/>
        </w:rPr>
        <w:t>المدخل</w:t>
      </w:r>
      <w:proofErr w:type="spellEnd"/>
      <w:r w:rsidRPr="004921D7">
        <w:rPr>
          <w:rFonts w:cs="Taher" w:hint="cs"/>
          <w:rtl/>
        </w:rPr>
        <w:t xml:space="preserve"> الی </w:t>
      </w:r>
      <w:proofErr w:type="spellStart"/>
      <w:r w:rsidRPr="004921D7">
        <w:rPr>
          <w:rFonts w:cs="Taher" w:hint="cs"/>
          <w:rtl/>
        </w:rPr>
        <w:t>نظرية</w:t>
      </w:r>
      <w:proofErr w:type="spellEnd"/>
      <w:r w:rsidRPr="004921D7">
        <w:rPr>
          <w:rFonts w:cs="Taher" w:hint="cs"/>
          <w:rtl/>
        </w:rPr>
        <w:t xml:space="preserve"> </w:t>
      </w:r>
      <w:proofErr w:type="spellStart"/>
      <w:r w:rsidRPr="004921D7">
        <w:rPr>
          <w:rFonts w:cs="Taher" w:hint="cs"/>
          <w:rtl/>
        </w:rPr>
        <w:t>الالتزام</w:t>
      </w:r>
      <w:proofErr w:type="spellEnd"/>
      <w:r w:rsidRPr="004921D7">
        <w:rPr>
          <w:rFonts w:cs="Taher" w:hint="cs"/>
          <w:rtl/>
        </w:rPr>
        <w:t xml:space="preserve"> </w:t>
      </w:r>
      <w:proofErr w:type="spellStart"/>
      <w:r w:rsidRPr="004921D7">
        <w:rPr>
          <w:rFonts w:cs="Taher" w:hint="cs"/>
          <w:rtl/>
        </w:rPr>
        <w:t>العامة</w:t>
      </w:r>
      <w:proofErr w:type="spellEnd"/>
      <w:r w:rsidRPr="004921D7">
        <w:rPr>
          <w:rFonts w:cs="Taher" w:hint="cs"/>
          <w:rtl/>
        </w:rPr>
        <w:t xml:space="preserve"> ص216</w:t>
      </w:r>
    </w:p>
  </w:footnote>
  <w:footnote w:id="13">
    <w:p w:rsidR="004921D7" w:rsidRDefault="004921D7">
      <w:pPr>
        <w:pStyle w:val="a5"/>
      </w:pPr>
      <w:r>
        <w:rPr>
          <w:rStyle w:val="a7"/>
        </w:rPr>
        <w:footnoteRef/>
      </w:r>
      <w:r>
        <w:rPr>
          <w:rtl/>
        </w:rPr>
        <w:t xml:space="preserve"> </w:t>
      </w:r>
      <w:r>
        <w:rPr>
          <w:rFonts w:hint="cs"/>
          <w:rtl/>
        </w:rPr>
        <w:t xml:space="preserve">- </w:t>
      </w:r>
      <w:proofErr w:type="spellStart"/>
      <w:r>
        <w:rPr>
          <w:rFonts w:hint="cs"/>
          <w:rtl/>
        </w:rPr>
        <w:t>مصدرسابق</w:t>
      </w:r>
      <w:proofErr w:type="spellEnd"/>
      <w:r>
        <w:rPr>
          <w:rFonts w:hint="cs"/>
          <w:rtl/>
        </w:rPr>
        <w:t xml:space="preserve"> ص223-224</w:t>
      </w:r>
    </w:p>
  </w:footnote>
  <w:footnote w:id="14">
    <w:p w:rsidR="004921D7" w:rsidRDefault="004921D7">
      <w:pPr>
        <w:pStyle w:val="a5"/>
      </w:pPr>
      <w:r>
        <w:rPr>
          <w:rStyle w:val="a7"/>
        </w:rPr>
        <w:footnoteRef/>
      </w:r>
      <w:r>
        <w:rPr>
          <w:rtl/>
        </w:rPr>
        <w:t xml:space="preserve"> </w:t>
      </w:r>
      <w:proofErr w:type="spellStart"/>
      <w:r>
        <w:rPr>
          <w:rFonts w:hint="cs"/>
          <w:rtl/>
        </w:rPr>
        <w:t>مصدرسابق</w:t>
      </w:r>
      <w:proofErr w:type="spellEnd"/>
      <w:r>
        <w:rPr>
          <w:rFonts w:hint="cs"/>
          <w:rtl/>
        </w:rPr>
        <w:t xml:space="preserve"> ص230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36143582"/>
      <w:docPartObj>
        <w:docPartGallery w:val="Page Numbers (Top of Page)"/>
        <w:docPartUnique/>
      </w:docPartObj>
    </w:sdtPr>
    <w:sdtEndPr>
      <w:rPr>
        <w:noProof/>
      </w:rPr>
    </w:sdtEndPr>
    <w:sdtContent>
      <w:p w:rsidR="00A279EF" w:rsidRDefault="00A279EF">
        <w:pPr>
          <w:pStyle w:val="a8"/>
          <w:jc w:val="right"/>
        </w:pPr>
        <w:r>
          <w:fldChar w:fldCharType="begin"/>
        </w:r>
        <w:r>
          <w:instrText>PAGE   \* MERGEFORMAT</w:instrText>
        </w:r>
        <w:r>
          <w:fldChar w:fldCharType="separate"/>
        </w:r>
        <w:r w:rsidR="00025873" w:rsidRPr="00025873">
          <w:rPr>
            <w:noProof/>
            <w:rtl/>
            <w:lang w:val="fa-IR"/>
          </w:rPr>
          <w:t>11</w:t>
        </w:r>
        <w:r>
          <w:rPr>
            <w:noProof/>
          </w:rPr>
          <w:fldChar w:fldCharType="end"/>
        </w:r>
      </w:p>
    </w:sdtContent>
  </w:sdt>
  <w:p w:rsidR="00A279EF" w:rsidRDefault="00A279E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B"/>
    <w:rsid w:val="00005A3E"/>
    <w:rsid w:val="0000629C"/>
    <w:rsid w:val="000066C9"/>
    <w:rsid w:val="000202DD"/>
    <w:rsid w:val="000248D2"/>
    <w:rsid w:val="00024B0D"/>
    <w:rsid w:val="00025873"/>
    <w:rsid w:val="00040E77"/>
    <w:rsid w:val="000731FD"/>
    <w:rsid w:val="0008319C"/>
    <w:rsid w:val="000912C1"/>
    <w:rsid w:val="00096A34"/>
    <w:rsid w:val="000A06EA"/>
    <w:rsid w:val="000B0E44"/>
    <w:rsid w:val="000B2168"/>
    <w:rsid w:val="0010093C"/>
    <w:rsid w:val="00102C5C"/>
    <w:rsid w:val="0010759D"/>
    <w:rsid w:val="00111C4C"/>
    <w:rsid w:val="0012193A"/>
    <w:rsid w:val="001416F8"/>
    <w:rsid w:val="00151712"/>
    <w:rsid w:val="00151E11"/>
    <w:rsid w:val="00152D42"/>
    <w:rsid w:val="001778C0"/>
    <w:rsid w:val="001A17ED"/>
    <w:rsid w:val="001A38D9"/>
    <w:rsid w:val="001B248E"/>
    <w:rsid w:val="001E1995"/>
    <w:rsid w:val="001E3334"/>
    <w:rsid w:val="00202E2E"/>
    <w:rsid w:val="002042FA"/>
    <w:rsid w:val="002138B5"/>
    <w:rsid w:val="00226BD7"/>
    <w:rsid w:val="0024309B"/>
    <w:rsid w:val="00250DF1"/>
    <w:rsid w:val="0025115E"/>
    <w:rsid w:val="002557F4"/>
    <w:rsid w:val="002659BD"/>
    <w:rsid w:val="00276D27"/>
    <w:rsid w:val="00286955"/>
    <w:rsid w:val="002915B3"/>
    <w:rsid w:val="002956A8"/>
    <w:rsid w:val="002A6A83"/>
    <w:rsid w:val="002B4D07"/>
    <w:rsid w:val="002C438B"/>
    <w:rsid w:val="002C6748"/>
    <w:rsid w:val="002D27D2"/>
    <w:rsid w:val="002D3E25"/>
    <w:rsid w:val="002E1AC6"/>
    <w:rsid w:val="003000A1"/>
    <w:rsid w:val="00313A2E"/>
    <w:rsid w:val="00324A69"/>
    <w:rsid w:val="003302AC"/>
    <w:rsid w:val="00334E25"/>
    <w:rsid w:val="00335D3D"/>
    <w:rsid w:val="003413CF"/>
    <w:rsid w:val="00351008"/>
    <w:rsid w:val="003714B1"/>
    <w:rsid w:val="00380740"/>
    <w:rsid w:val="00383414"/>
    <w:rsid w:val="003943C3"/>
    <w:rsid w:val="00396D4C"/>
    <w:rsid w:val="003C010F"/>
    <w:rsid w:val="003C7A2C"/>
    <w:rsid w:val="00405A4C"/>
    <w:rsid w:val="0040671A"/>
    <w:rsid w:val="004172C4"/>
    <w:rsid w:val="00421FA7"/>
    <w:rsid w:val="004221C4"/>
    <w:rsid w:val="00423A96"/>
    <w:rsid w:val="0043493C"/>
    <w:rsid w:val="00437539"/>
    <w:rsid w:val="0046056A"/>
    <w:rsid w:val="00460D7D"/>
    <w:rsid w:val="00461188"/>
    <w:rsid w:val="00463399"/>
    <w:rsid w:val="00475031"/>
    <w:rsid w:val="0047640A"/>
    <w:rsid w:val="004921D7"/>
    <w:rsid w:val="00492BEE"/>
    <w:rsid w:val="004B1498"/>
    <w:rsid w:val="004B2983"/>
    <w:rsid w:val="004B33BB"/>
    <w:rsid w:val="004B4345"/>
    <w:rsid w:val="004D128D"/>
    <w:rsid w:val="004D45ED"/>
    <w:rsid w:val="004E1F0A"/>
    <w:rsid w:val="004E47CB"/>
    <w:rsid w:val="0051558C"/>
    <w:rsid w:val="00523C99"/>
    <w:rsid w:val="00531FEF"/>
    <w:rsid w:val="00545AC7"/>
    <w:rsid w:val="00553FA1"/>
    <w:rsid w:val="00570565"/>
    <w:rsid w:val="00571BD3"/>
    <w:rsid w:val="0058002B"/>
    <w:rsid w:val="00581D36"/>
    <w:rsid w:val="00586024"/>
    <w:rsid w:val="00591728"/>
    <w:rsid w:val="00592044"/>
    <w:rsid w:val="00594C8B"/>
    <w:rsid w:val="005C4EA3"/>
    <w:rsid w:val="005D0052"/>
    <w:rsid w:val="005D0852"/>
    <w:rsid w:val="005F16DA"/>
    <w:rsid w:val="005F7720"/>
    <w:rsid w:val="005F7D67"/>
    <w:rsid w:val="0061273B"/>
    <w:rsid w:val="00616265"/>
    <w:rsid w:val="00626806"/>
    <w:rsid w:val="00633AF7"/>
    <w:rsid w:val="00645E26"/>
    <w:rsid w:val="0064664E"/>
    <w:rsid w:val="00656FF3"/>
    <w:rsid w:val="00670BA3"/>
    <w:rsid w:val="00685125"/>
    <w:rsid w:val="0069631A"/>
    <w:rsid w:val="006A2CD1"/>
    <w:rsid w:val="006A4A8E"/>
    <w:rsid w:val="006B0FC3"/>
    <w:rsid w:val="006B6734"/>
    <w:rsid w:val="006F7D60"/>
    <w:rsid w:val="00700E1F"/>
    <w:rsid w:val="007078F9"/>
    <w:rsid w:val="007208A0"/>
    <w:rsid w:val="00722EBC"/>
    <w:rsid w:val="007266EB"/>
    <w:rsid w:val="00731505"/>
    <w:rsid w:val="007338D8"/>
    <w:rsid w:val="00746F5F"/>
    <w:rsid w:val="00747F82"/>
    <w:rsid w:val="0075143E"/>
    <w:rsid w:val="00771D17"/>
    <w:rsid w:val="007744E6"/>
    <w:rsid w:val="0078323D"/>
    <w:rsid w:val="007911CB"/>
    <w:rsid w:val="0079734A"/>
    <w:rsid w:val="007A7E40"/>
    <w:rsid w:val="007D1E82"/>
    <w:rsid w:val="007F31FF"/>
    <w:rsid w:val="007F6436"/>
    <w:rsid w:val="007F72B9"/>
    <w:rsid w:val="0082201A"/>
    <w:rsid w:val="00823A8F"/>
    <w:rsid w:val="0084070D"/>
    <w:rsid w:val="00841BE3"/>
    <w:rsid w:val="00842D44"/>
    <w:rsid w:val="00850DE4"/>
    <w:rsid w:val="00853EB2"/>
    <w:rsid w:val="00856531"/>
    <w:rsid w:val="008605DE"/>
    <w:rsid w:val="00873E64"/>
    <w:rsid w:val="0088222A"/>
    <w:rsid w:val="00885B64"/>
    <w:rsid w:val="00894249"/>
    <w:rsid w:val="008A2B1E"/>
    <w:rsid w:val="008A525C"/>
    <w:rsid w:val="008B021C"/>
    <w:rsid w:val="008B144E"/>
    <w:rsid w:val="008C74F0"/>
    <w:rsid w:val="008D4832"/>
    <w:rsid w:val="008E51DF"/>
    <w:rsid w:val="008F323C"/>
    <w:rsid w:val="00900F2C"/>
    <w:rsid w:val="00913357"/>
    <w:rsid w:val="009404C5"/>
    <w:rsid w:val="009415D3"/>
    <w:rsid w:val="00950BDE"/>
    <w:rsid w:val="009548CC"/>
    <w:rsid w:val="00984852"/>
    <w:rsid w:val="00985A64"/>
    <w:rsid w:val="009A3AA9"/>
    <w:rsid w:val="009A53D1"/>
    <w:rsid w:val="009B258B"/>
    <w:rsid w:val="009C3F5A"/>
    <w:rsid w:val="009D027A"/>
    <w:rsid w:val="009F15B8"/>
    <w:rsid w:val="009F260C"/>
    <w:rsid w:val="00A00E49"/>
    <w:rsid w:val="00A15815"/>
    <w:rsid w:val="00A279EF"/>
    <w:rsid w:val="00A31E03"/>
    <w:rsid w:val="00A41531"/>
    <w:rsid w:val="00A56D12"/>
    <w:rsid w:val="00A60501"/>
    <w:rsid w:val="00A648A5"/>
    <w:rsid w:val="00A72429"/>
    <w:rsid w:val="00AA3C5C"/>
    <w:rsid w:val="00AB5295"/>
    <w:rsid w:val="00AE3CCA"/>
    <w:rsid w:val="00AF1DC6"/>
    <w:rsid w:val="00AF375B"/>
    <w:rsid w:val="00AF6395"/>
    <w:rsid w:val="00B000A7"/>
    <w:rsid w:val="00B01CDC"/>
    <w:rsid w:val="00B0234F"/>
    <w:rsid w:val="00B13D8E"/>
    <w:rsid w:val="00B140AC"/>
    <w:rsid w:val="00B14D10"/>
    <w:rsid w:val="00B3061C"/>
    <w:rsid w:val="00B31432"/>
    <w:rsid w:val="00B44C48"/>
    <w:rsid w:val="00B54DF0"/>
    <w:rsid w:val="00B601E4"/>
    <w:rsid w:val="00B67C45"/>
    <w:rsid w:val="00B80F31"/>
    <w:rsid w:val="00B85611"/>
    <w:rsid w:val="00B9010D"/>
    <w:rsid w:val="00BA0119"/>
    <w:rsid w:val="00BA1A9F"/>
    <w:rsid w:val="00BA4CF3"/>
    <w:rsid w:val="00BB5EA8"/>
    <w:rsid w:val="00BC4BBF"/>
    <w:rsid w:val="00BD2E3D"/>
    <w:rsid w:val="00BF0964"/>
    <w:rsid w:val="00C47BB9"/>
    <w:rsid w:val="00C6627A"/>
    <w:rsid w:val="00C754DD"/>
    <w:rsid w:val="00CA04F4"/>
    <w:rsid w:val="00CD2556"/>
    <w:rsid w:val="00CD61E6"/>
    <w:rsid w:val="00CD7CE3"/>
    <w:rsid w:val="00CE3420"/>
    <w:rsid w:val="00CE716E"/>
    <w:rsid w:val="00CF4DCB"/>
    <w:rsid w:val="00D03074"/>
    <w:rsid w:val="00D27975"/>
    <w:rsid w:val="00D35853"/>
    <w:rsid w:val="00D46CB4"/>
    <w:rsid w:val="00D5510A"/>
    <w:rsid w:val="00D667E9"/>
    <w:rsid w:val="00D7388D"/>
    <w:rsid w:val="00D81AC0"/>
    <w:rsid w:val="00D9246E"/>
    <w:rsid w:val="00DA72AC"/>
    <w:rsid w:val="00DA7941"/>
    <w:rsid w:val="00DB3803"/>
    <w:rsid w:val="00DE712F"/>
    <w:rsid w:val="00E1479D"/>
    <w:rsid w:val="00E32158"/>
    <w:rsid w:val="00E56BE6"/>
    <w:rsid w:val="00E63C4B"/>
    <w:rsid w:val="00E72B3D"/>
    <w:rsid w:val="00E81DDA"/>
    <w:rsid w:val="00E93E2A"/>
    <w:rsid w:val="00EB4FF5"/>
    <w:rsid w:val="00EC2038"/>
    <w:rsid w:val="00EE5B1D"/>
    <w:rsid w:val="00EF1C32"/>
    <w:rsid w:val="00EF49A1"/>
    <w:rsid w:val="00EF4A07"/>
    <w:rsid w:val="00F07249"/>
    <w:rsid w:val="00F1078E"/>
    <w:rsid w:val="00F4067B"/>
    <w:rsid w:val="00F54446"/>
    <w:rsid w:val="00F618B7"/>
    <w:rsid w:val="00F8030D"/>
    <w:rsid w:val="00FA117C"/>
    <w:rsid w:val="00FC03DE"/>
    <w:rsid w:val="00FD5D6C"/>
    <w:rsid w:val="00FE1E37"/>
    <w:rsid w:val="00FF0E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8C"/>
    <w:pPr>
      <w:bidi/>
      <w:spacing w:after="0"/>
      <w:jc w:val="both"/>
    </w:pPr>
    <w:rPr>
      <w:rFonts w:cs="B Lotus"/>
      <w:szCs w:val="28"/>
    </w:rPr>
  </w:style>
  <w:style w:type="paragraph" w:styleId="1">
    <w:name w:val="heading 1"/>
    <w:basedOn w:val="a"/>
    <w:next w:val="a"/>
    <w:link w:val="10"/>
    <w:uiPriority w:val="9"/>
    <w:qFormat/>
    <w:rsid w:val="00383414"/>
    <w:pPr>
      <w:keepNext/>
      <w:keepLines/>
      <w:spacing w:before="48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header"/>
    <w:basedOn w:val="a"/>
    <w:link w:val="a9"/>
    <w:uiPriority w:val="99"/>
    <w:unhideWhenUsed/>
    <w:rsid w:val="00A279EF"/>
    <w:pPr>
      <w:tabs>
        <w:tab w:val="center" w:pos="4513"/>
        <w:tab w:val="right" w:pos="9026"/>
      </w:tabs>
      <w:spacing w:line="240" w:lineRule="auto"/>
    </w:pPr>
  </w:style>
  <w:style w:type="character" w:customStyle="1" w:styleId="a9">
    <w:name w:val="سرصفحه نویسه"/>
    <w:basedOn w:val="a0"/>
    <w:link w:val="a8"/>
    <w:uiPriority w:val="99"/>
    <w:rsid w:val="00A279EF"/>
    <w:rPr>
      <w:rFonts w:cs="B Lotus"/>
      <w:szCs w:val="28"/>
    </w:rPr>
  </w:style>
  <w:style w:type="paragraph" w:styleId="aa">
    <w:name w:val="footer"/>
    <w:basedOn w:val="a"/>
    <w:link w:val="ab"/>
    <w:uiPriority w:val="99"/>
    <w:unhideWhenUsed/>
    <w:rsid w:val="00A279EF"/>
    <w:pPr>
      <w:tabs>
        <w:tab w:val="center" w:pos="4513"/>
        <w:tab w:val="right" w:pos="9026"/>
      </w:tabs>
      <w:spacing w:line="240" w:lineRule="auto"/>
    </w:pPr>
  </w:style>
  <w:style w:type="character" w:customStyle="1" w:styleId="ab">
    <w:name w:val="پانویس نویسه"/>
    <w:basedOn w:val="a0"/>
    <w:link w:val="aa"/>
    <w:uiPriority w:val="99"/>
    <w:rsid w:val="00A279EF"/>
    <w:rPr>
      <w:rFonts w:cs="B Lotus"/>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58C"/>
    <w:pPr>
      <w:bidi/>
      <w:spacing w:after="0"/>
      <w:jc w:val="both"/>
    </w:pPr>
    <w:rPr>
      <w:rFonts w:cs="B Lotus"/>
      <w:szCs w:val="28"/>
    </w:rPr>
  </w:style>
  <w:style w:type="paragraph" w:styleId="1">
    <w:name w:val="heading 1"/>
    <w:basedOn w:val="a"/>
    <w:next w:val="a"/>
    <w:link w:val="10"/>
    <w:uiPriority w:val="9"/>
    <w:qFormat/>
    <w:rsid w:val="00383414"/>
    <w:pPr>
      <w:keepNext/>
      <w:keepLines/>
      <w:spacing w:before="480"/>
      <w:outlineLvl w:val="0"/>
    </w:pPr>
    <w:rPr>
      <w:rFonts w:asciiTheme="majorHAnsi" w:eastAsiaTheme="majorEastAsia" w:hAnsiTheme="majorHAnsi" w:cs="B Titr"/>
      <w:b/>
      <w:bCs/>
      <w:sz w:val="40"/>
      <w:szCs w:val="44"/>
    </w:rPr>
  </w:style>
  <w:style w:type="paragraph" w:styleId="2">
    <w:name w:val="heading 2"/>
    <w:basedOn w:val="a"/>
    <w:next w:val="a"/>
    <w:link w:val="20"/>
    <w:uiPriority w:val="9"/>
    <w:unhideWhenUsed/>
    <w:qFormat/>
    <w:rsid w:val="00383414"/>
    <w:pPr>
      <w:outlineLvl w:val="1"/>
    </w:pPr>
    <w:rPr>
      <w:rFonts w:cs="B Titr"/>
      <w:sz w:val="32"/>
      <w:szCs w:val="40"/>
    </w:rPr>
  </w:style>
  <w:style w:type="paragraph" w:styleId="3">
    <w:name w:val="heading 3"/>
    <w:basedOn w:val="a"/>
    <w:next w:val="a"/>
    <w:link w:val="30"/>
    <w:uiPriority w:val="9"/>
    <w:unhideWhenUsed/>
    <w:qFormat/>
    <w:rsid w:val="00383414"/>
    <w:pPr>
      <w:outlineLvl w:val="2"/>
    </w:pPr>
    <w:rPr>
      <w:rFonts w:cs="B Titr"/>
      <w:sz w:val="28"/>
      <w:szCs w:val="36"/>
    </w:rPr>
  </w:style>
  <w:style w:type="paragraph" w:styleId="4">
    <w:name w:val="heading 4"/>
    <w:basedOn w:val="a"/>
    <w:next w:val="a"/>
    <w:link w:val="40"/>
    <w:uiPriority w:val="9"/>
    <w:unhideWhenUsed/>
    <w:qFormat/>
    <w:rsid w:val="00383414"/>
    <w:pPr>
      <w:outlineLvl w:val="3"/>
    </w:pPr>
    <w:rPr>
      <w:rFonts w:cs="B Titr"/>
      <w:sz w:val="24"/>
      <w:szCs w:val="32"/>
    </w:rPr>
  </w:style>
  <w:style w:type="paragraph" w:styleId="5">
    <w:name w:val="heading 5"/>
    <w:basedOn w:val="a"/>
    <w:next w:val="a"/>
    <w:link w:val="50"/>
    <w:uiPriority w:val="9"/>
    <w:unhideWhenUsed/>
    <w:qFormat/>
    <w:rsid w:val="00383414"/>
    <w:pPr>
      <w:outlineLvl w:val="4"/>
    </w:pPr>
    <w:rPr>
      <w:b/>
      <w:bCs/>
      <w:sz w:val="40"/>
      <w:szCs w:val="40"/>
      <w14:textOutline w14:w="9525" w14:cap="rnd" w14:cmpd="sng" w14:algn="ctr">
        <w14:solidFill>
          <w14:srgbClr w14:val="000000"/>
        </w14:solidFill>
        <w14:prstDash w14:val="solid"/>
        <w14:bevel/>
      </w14:textOutline>
    </w:rPr>
  </w:style>
  <w:style w:type="paragraph" w:styleId="6">
    <w:name w:val="heading 6"/>
    <w:basedOn w:val="a"/>
    <w:next w:val="a"/>
    <w:link w:val="60"/>
    <w:uiPriority w:val="9"/>
    <w:unhideWhenUsed/>
    <w:qFormat/>
    <w:rsid w:val="00383414"/>
    <w:pPr>
      <w:outlineLvl w:val="5"/>
    </w:pPr>
    <w:rPr>
      <w:b/>
      <w:bCs/>
      <w:sz w:val="36"/>
      <w:szCs w:val="36"/>
      <w14:textOutline w14:w="9525" w14:cap="rnd" w14:cmpd="sng" w14:algn="ctr">
        <w14:solidFill>
          <w14:srgbClr w14:val="000000"/>
        </w14:solidFill>
        <w14:prstDash w14:val="solid"/>
        <w14:bevel/>
      </w14:textOutline>
    </w:rPr>
  </w:style>
  <w:style w:type="paragraph" w:styleId="7">
    <w:name w:val="heading 7"/>
    <w:basedOn w:val="a"/>
    <w:next w:val="a"/>
    <w:link w:val="70"/>
    <w:uiPriority w:val="9"/>
    <w:unhideWhenUsed/>
    <w:qFormat/>
    <w:rsid w:val="00383414"/>
    <w:pPr>
      <w:outlineLvl w:val="6"/>
    </w:pPr>
    <w:rPr>
      <w:b/>
      <w:bCs/>
      <w:sz w:val="32"/>
      <w:szCs w:val="32"/>
      <w14:textOutline w14:w="9525" w14:cap="rnd" w14:cmpd="sng" w14:algn="ctr">
        <w14:solidFill>
          <w14:srgbClr w14:val="000000"/>
        </w14:solidFill>
        <w14:prstDash w14:val="solid"/>
        <w14:bevel/>
      </w14:textOutline>
    </w:rPr>
  </w:style>
  <w:style w:type="paragraph" w:styleId="8">
    <w:name w:val="heading 8"/>
    <w:basedOn w:val="a"/>
    <w:next w:val="a"/>
    <w:link w:val="80"/>
    <w:uiPriority w:val="9"/>
    <w:unhideWhenUsed/>
    <w:qFormat/>
    <w:rsid w:val="00383414"/>
    <w:pPr>
      <w:outlineLvl w:val="7"/>
    </w:pPr>
    <w:rPr>
      <w:rFonts w:cs="B Titr"/>
      <w14:textOutline w14:w="9525" w14:cap="rnd" w14:cmpd="sng" w14:algn="ctr">
        <w14:noFill/>
        <w14:prstDash w14:val="solid"/>
        <w14:bevel/>
      </w14:textOutline>
    </w:rPr>
  </w:style>
  <w:style w:type="paragraph" w:styleId="9">
    <w:name w:val="heading 9"/>
    <w:basedOn w:val="a"/>
    <w:next w:val="a"/>
    <w:link w:val="90"/>
    <w:uiPriority w:val="9"/>
    <w:unhideWhenUsed/>
    <w:qFormat/>
    <w:rsid w:val="00383414"/>
    <w:pPr>
      <w:outlineLvl w:val="8"/>
    </w:pPr>
    <w:rPr>
      <w:rFonts w:cs="B Titr"/>
      <w:sz w:val="20"/>
      <w:szCs w:val="24"/>
      <w14:textOutline w14:w="9525" w14:cap="rnd"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383414"/>
    <w:rPr>
      <w:rFonts w:asciiTheme="majorHAnsi" w:eastAsiaTheme="majorEastAsia" w:hAnsiTheme="majorHAnsi" w:cs="B Titr"/>
      <w:b/>
      <w:bCs/>
      <w:sz w:val="40"/>
      <w:szCs w:val="44"/>
    </w:rPr>
  </w:style>
  <w:style w:type="paragraph" w:styleId="a3">
    <w:name w:val="Title"/>
    <w:basedOn w:val="a"/>
    <w:next w:val="a"/>
    <w:link w:val="a4"/>
    <w:uiPriority w:val="10"/>
    <w:qFormat/>
    <w:rsid w:val="00E32158"/>
    <w:pPr>
      <w:spacing w:line="240" w:lineRule="auto"/>
      <w:contextualSpacing/>
    </w:pPr>
    <w:rPr>
      <w:rFonts w:asciiTheme="majorHAnsi" w:eastAsiaTheme="majorEastAsia" w:hAnsiTheme="majorHAnsi" w:cs="B Titr"/>
      <w:spacing w:val="-10"/>
      <w:kern w:val="28"/>
      <w:sz w:val="48"/>
      <w:szCs w:val="48"/>
    </w:rPr>
  </w:style>
  <w:style w:type="character" w:customStyle="1" w:styleId="a4">
    <w:name w:val="عنوان نویسه"/>
    <w:basedOn w:val="a0"/>
    <w:link w:val="a3"/>
    <w:uiPriority w:val="10"/>
    <w:rsid w:val="00E32158"/>
    <w:rPr>
      <w:rFonts w:asciiTheme="majorHAnsi" w:eastAsiaTheme="majorEastAsia" w:hAnsiTheme="majorHAnsi" w:cs="B Titr"/>
      <w:spacing w:val="-10"/>
      <w:kern w:val="28"/>
      <w:sz w:val="48"/>
      <w:szCs w:val="48"/>
    </w:rPr>
  </w:style>
  <w:style w:type="character" w:customStyle="1" w:styleId="20">
    <w:name w:val="عنوان 2 نویسه"/>
    <w:basedOn w:val="a0"/>
    <w:link w:val="2"/>
    <w:uiPriority w:val="9"/>
    <w:rsid w:val="00383414"/>
    <w:rPr>
      <w:rFonts w:cs="B Titr"/>
      <w:sz w:val="32"/>
      <w:szCs w:val="40"/>
    </w:rPr>
  </w:style>
  <w:style w:type="character" w:customStyle="1" w:styleId="30">
    <w:name w:val="عنوان 3 نویسه"/>
    <w:basedOn w:val="a0"/>
    <w:link w:val="3"/>
    <w:uiPriority w:val="9"/>
    <w:rsid w:val="00383414"/>
    <w:rPr>
      <w:rFonts w:cs="B Titr"/>
      <w:sz w:val="28"/>
      <w:szCs w:val="36"/>
    </w:rPr>
  </w:style>
  <w:style w:type="character" w:customStyle="1" w:styleId="40">
    <w:name w:val="عنوان 4 نویسه"/>
    <w:basedOn w:val="a0"/>
    <w:link w:val="4"/>
    <w:uiPriority w:val="9"/>
    <w:rsid w:val="00383414"/>
    <w:rPr>
      <w:rFonts w:cs="B Titr"/>
      <w:sz w:val="24"/>
      <w:szCs w:val="32"/>
    </w:rPr>
  </w:style>
  <w:style w:type="character" w:customStyle="1" w:styleId="50">
    <w:name w:val="سرصفحه 5 نویسه"/>
    <w:basedOn w:val="a0"/>
    <w:link w:val="5"/>
    <w:uiPriority w:val="9"/>
    <w:rsid w:val="00383414"/>
    <w:rPr>
      <w:rFonts w:cs="B Lotus"/>
      <w:b/>
      <w:bCs/>
      <w:sz w:val="40"/>
      <w:szCs w:val="40"/>
      <w14:textOutline w14:w="9525" w14:cap="rnd" w14:cmpd="sng" w14:algn="ctr">
        <w14:solidFill>
          <w14:srgbClr w14:val="000000"/>
        </w14:solidFill>
        <w14:prstDash w14:val="solid"/>
        <w14:bevel/>
      </w14:textOutline>
    </w:rPr>
  </w:style>
  <w:style w:type="character" w:customStyle="1" w:styleId="60">
    <w:name w:val="سرصفحه 6 نویسه"/>
    <w:basedOn w:val="a0"/>
    <w:link w:val="6"/>
    <w:uiPriority w:val="9"/>
    <w:rsid w:val="00383414"/>
    <w:rPr>
      <w:rFonts w:cs="B Lotus"/>
      <w:b/>
      <w:bCs/>
      <w:sz w:val="36"/>
      <w:szCs w:val="36"/>
      <w14:textOutline w14:w="9525" w14:cap="rnd" w14:cmpd="sng" w14:algn="ctr">
        <w14:solidFill>
          <w14:srgbClr w14:val="000000"/>
        </w14:solidFill>
        <w14:prstDash w14:val="solid"/>
        <w14:bevel/>
      </w14:textOutline>
    </w:rPr>
  </w:style>
  <w:style w:type="character" w:customStyle="1" w:styleId="70">
    <w:name w:val="سرصفحه 7 نویسه"/>
    <w:basedOn w:val="a0"/>
    <w:link w:val="7"/>
    <w:uiPriority w:val="9"/>
    <w:rsid w:val="00383414"/>
    <w:rPr>
      <w:rFonts w:cs="B Lotus"/>
      <w:b/>
      <w:bCs/>
      <w:sz w:val="32"/>
      <w:szCs w:val="32"/>
      <w14:textOutline w14:w="9525" w14:cap="rnd" w14:cmpd="sng" w14:algn="ctr">
        <w14:solidFill>
          <w14:srgbClr w14:val="000000"/>
        </w14:solidFill>
        <w14:prstDash w14:val="solid"/>
        <w14:bevel/>
      </w14:textOutline>
    </w:rPr>
  </w:style>
  <w:style w:type="character" w:customStyle="1" w:styleId="80">
    <w:name w:val="سرصفحه 8 نویسه"/>
    <w:basedOn w:val="a0"/>
    <w:link w:val="8"/>
    <w:uiPriority w:val="9"/>
    <w:rsid w:val="00383414"/>
    <w:rPr>
      <w:rFonts w:cs="B Titr"/>
      <w:szCs w:val="28"/>
      <w14:textOutline w14:w="9525" w14:cap="rnd" w14:cmpd="sng" w14:algn="ctr">
        <w14:noFill/>
        <w14:prstDash w14:val="solid"/>
        <w14:bevel/>
      </w14:textOutline>
    </w:rPr>
  </w:style>
  <w:style w:type="character" w:customStyle="1" w:styleId="90">
    <w:name w:val="سرصفحه 9 نویسه"/>
    <w:basedOn w:val="a0"/>
    <w:link w:val="9"/>
    <w:uiPriority w:val="9"/>
    <w:rsid w:val="00383414"/>
    <w:rPr>
      <w:rFonts w:cs="B Titr"/>
      <w:sz w:val="20"/>
      <w:szCs w:val="24"/>
      <w14:textOutline w14:w="9525" w14:cap="rnd" w14:cmpd="sng" w14:algn="ctr">
        <w14:noFill/>
        <w14:prstDash w14:val="solid"/>
        <w14:bevel/>
      </w14:textOutline>
    </w:rPr>
  </w:style>
  <w:style w:type="paragraph" w:styleId="a5">
    <w:name w:val="footnote text"/>
    <w:basedOn w:val="a"/>
    <w:link w:val="a6"/>
    <w:uiPriority w:val="99"/>
    <w:unhideWhenUsed/>
    <w:rsid w:val="00383414"/>
    <w:pPr>
      <w:spacing w:line="240" w:lineRule="auto"/>
    </w:pPr>
    <w:rPr>
      <w:sz w:val="20"/>
      <w:szCs w:val="20"/>
    </w:rPr>
  </w:style>
  <w:style w:type="character" w:customStyle="1" w:styleId="a6">
    <w:name w:val="متن پاورقی نویسه"/>
    <w:basedOn w:val="a0"/>
    <w:link w:val="a5"/>
    <w:uiPriority w:val="99"/>
    <w:rsid w:val="00383414"/>
    <w:rPr>
      <w:rFonts w:cs="B Lotus"/>
      <w:sz w:val="20"/>
      <w:szCs w:val="20"/>
    </w:rPr>
  </w:style>
  <w:style w:type="character" w:styleId="a7">
    <w:name w:val="footnote reference"/>
    <w:basedOn w:val="a0"/>
    <w:uiPriority w:val="99"/>
    <w:semiHidden/>
    <w:unhideWhenUsed/>
    <w:rsid w:val="00383414"/>
    <w:rPr>
      <w:vertAlign w:val="superscript"/>
    </w:rPr>
  </w:style>
  <w:style w:type="paragraph" w:styleId="a8">
    <w:name w:val="header"/>
    <w:basedOn w:val="a"/>
    <w:link w:val="a9"/>
    <w:uiPriority w:val="99"/>
    <w:unhideWhenUsed/>
    <w:rsid w:val="00A279EF"/>
    <w:pPr>
      <w:tabs>
        <w:tab w:val="center" w:pos="4513"/>
        <w:tab w:val="right" w:pos="9026"/>
      </w:tabs>
      <w:spacing w:line="240" w:lineRule="auto"/>
    </w:pPr>
  </w:style>
  <w:style w:type="character" w:customStyle="1" w:styleId="a9">
    <w:name w:val="سرصفحه نویسه"/>
    <w:basedOn w:val="a0"/>
    <w:link w:val="a8"/>
    <w:uiPriority w:val="99"/>
    <w:rsid w:val="00A279EF"/>
    <w:rPr>
      <w:rFonts w:cs="B Lotus"/>
      <w:szCs w:val="28"/>
    </w:rPr>
  </w:style>
  <w:style w:type="paragraph" w:styleId="aa">
    <w:name w:val="footer"/>
    <w:basedOn w:val="a"/>
    <w:link w:val="ab"/>
    <w:uiPriority w:val="99"/>
    <w:unhideWhenUsed/>
    <w:rsid w:val="00A279EF"/>
    <w:pPr>
      <w:tabs>
        <w:tab w:val="center" w:pos="4513"/>
        <w:tab w:val="right" w:pos="9026"/>
      </w:tabs>
      <w:spacing w:line="240" w:lineRule="auto"/>
    </w:pPr>
  </w:style>
  <w:style w:type="character" w:customStyle="1" w:styleId="ab">
    <w:name w:val="پانویس نویسه"/>
    <w:basedOn w:val="a0"/>
    <w:link w:val="aa"/>
    <w:uiPriority w:val="99"/>
    <w:rsid w:val="00A279EF"/>
    <w:rPr>
      <w:rFonts w:cs="B Lotu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an\Documents\Custom%20Office%20Templates\&#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نمونه.dotx</Template>
  <TotalTime>3346</TotalTime>
  <Pages>16</Pages>
  <Words>4302</Words>
  <Characters>24527</Characters>
  <Application>Microsoft Office Word</Application>
  <DocSecurity>0</DocSecurity>
  <Lines>204</Lines>
  <Paragraphs>57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javan</dc:creator>
  <cp:lastModifiedBy>سلام</cp:lastModifiedBy>
  <cp:revision>2</cp:revision>
  <cp:lastPrinted>2019-10-05T19:44:00Z</cp:lastPrinted>
  <dcterms:created xsi:type="dcterms:W3CDTF">2019-09-24T03:07:00Z</dcterms:created>
  <dcterms:modified xsi:type="dcterms:W3CDTF">2019-10-05T19:45:00Z</dcterms:modified>
</cp:coreProperties>
</file>