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71B" w:rsidRDefault="00AB371B" w:rsidP="00AB371B">
      <w:pPr>
        <w:ind w:firstLine="386"/>
        <w:jc w:val="both"/>
        <w:rPr>
          <w:rFonts w:ascii="B Badr" w:hAnsi="B Badr" w:cs="B Badr"/>
          <w:sz w:val="32"/>
          <w:szCs w:val="32"/>
          <w:rtl/>
        </w:rPr>
      </w:pPr>
      <w:r>
        <w:rPr>
          <w:rFonts w:ascii="B Badr" w:hAnsi="B Badr" w:cs="B Badr" w:hint="cs"/>
          <w:sz w:val="32"/>
          <w:szCs w:val="32"/>
          <w:rtl/>
        </w:rPr>
        <w:t>شنبه 12/7/99                                                                          جلسه 19</w:t>
      </w:r>
    </w:p>
    <w:p w:rsidR="00AB371B" w:rsidRDefault="00AB371B" w:rsidP="00AB371B">
      <w:pPr>
        <w:ind w:firstLine="386"/>
        <w:jc w:val="both"/>
        <w:rPr>
          <w:rFonts w:ascii="B Badr" w:hAnsi="B Badr" w:cs="B Badr"/>
          <w:sz w:val="32"/>
          <w:szCs w:val="32"/>
          <w:rtl/>
        </w:rPr>
      </w:pPr>
      <w:r>
        <w:rPr>
          <w:rFonts w:ascii="B Badr" w:hAnsi="B Badr" w:cs="B Badr" w:hint="cs"/>
          <w:sz w:val="32"/>
          <w:szCs w:val="32"/>
          <w:rtl/>
        </w:rPr>
        <w:t xml:space="preserve">بیان شد که به لحاظ معتبره ابی </w:t>
      </w:r>
      <w:proofErr w:type="spellStart"/>
      <w:r>
        <w:rPr>
          <w:rFonts w:ascii="B Badr" w:hAnsi="B Badr" w:cs="B Badr" w:hint="cs"/>
          <w:sz w:val="32"/>
          <w:szCs w:val="32"/>
          <w:rtl/>
        </w:rPr>
        <w:t>خدیجه</w:t>
      </w:r>
      <w:proofErr w:type="spellEnd"/>
      <w:r>
        <w:rPr>
          <w:rFonts w:ascii="B Badr" w:hAnsi="B Badr" w:cs="B Badr" w:hint="cs"/>
          <w:sz w:val="32"/>
          <w:szCs w:val="32"/>
          <w:rtl/>
        </w:rPr>
        <w:t xml:space="preserve"> و نیز صدر </w:t>
      </w:r>
      <w:proofErr w:type="spellStart"/>
      <w:r>
        <w:rPr>
          <w:rFonts w:ascii="B Badr" w:hAnsi="B Badr" w:cs="B Badr" w:hint="cs"/>
          <w:sz w:val="32"/>
          <w:szCs w:val="32"/>
          <w:rtl/>
        </w:rPr>
        <w:t>مقبوله</w:t>
      </w:r>
      <w:proofErr w:type="spellEnd"/>
      <w:r>
        <w:rPr>
          <w:rFonts w:ascii="B Badr" w:hAnsi="B Badr" w:cs="B Badr" w:hint="cs"/>
          <w:sz w:val="32"/>
          <w:szCs w:val="32"/>
          <w:rtl/>
        </w:rPr>
        <w:t xml:space="preserve"> عمر بن </w:t>
      </w:r>
      <w:proofErr w:type="spellStart"/>
      <w:r>
        <w:rPr>
          <w:rFonts w:ascii="B Badr" w:hAnsi="B Badr" w:cs="B Badr" w:hint="cs"/>
          <w:sz w:val="32"/>
          <w:szCs w:val="32"/>
          <w:rtl/>
        </w:rPr>
        <w:t>حنظله</w:t>
      </w:r>
      <w:proofErr w:type="spellEnd"/>
      <w:r>
        <w:rPr>
          <w:rFonts w:ascii="B Badr" w:hAnsi="B Badr" w:cs="B Badr" w:hint="cs"/>
          <w:sz w:val="32"/>
          <w:szCs w:val="32"/>
          <w:rtl/>
        </w:rPr>
        <w:t xml:space="preserve">، اطلاق روایت در نفوذ قضاء، شامل مجتهد اعلم و غیر اعلم می شود . اما در ذیل </w:t>
      </w:r>
      <w:proofErr w:type="spellStart"/>
      <w:r>
        <w:rPr>
          <w:rFonts w:ascii="B Badr" w:hAnsi="B Badr" w:cs="B Badr" w:hint="cs"/>
          <w:sz w:val="32"/>
          <w:szCs w:val="32"/>
          <w:rtl/>
        </w:rPr>
        <w:t>مقبوله</w:t>
      </w:r>
      <w:proofErr w:type="spellEnd"/>
      <w:r>
        <w:rPr>
          <w:rFonts w:ascii="B Badr" w:hAnsi="B Badr" w:cs="B Badr" w:hint="cs"/>
          <w:sz w:val="32"/>
          <w:szCs w:val="32"/>
          <w:rtl/>
        </w:rPr>
        <w:t xml:space="preserve"> تعبیری وارد شده که بعضی از محققین من جمله مرحوم </w:t>
      </w:r>
      <w:proofErr w:type="spellStart"/>
      <w:r>
        <w:rPr>
          <w:rFonts w:ascii="B Badr" w:hAnsi="B Badr" w:cs="B Badr" w:hint="cs"/>
          <w:sz w:val="32"/>
          <w:szCs w:val="32"/>
          <w:rtl/>
        </w:rPr>
        <w:t>اقای</w:t>
      </w:r>
      <w:proofErr w:type="spellEnd"/>
      <w:r>
        <w:rPr>
          <w:rFonts w:ascii="B Badr" w:hAnsi="B Badr" w:cs="B Badr" w:hint="cs"/>
          <w:sz w:val="32"/>
          <w:szCs w:val="32"/>
          <w:rtl/>
        </w:rPr>
        <w:t xml:space="preserve"> تبریزی و قبل ایشان نیز مرحوم سید یزدی در تکمله </w:t>
      </w:r>
      <w:proofErr w:type="spellStart"/>
      <w:r>
        <w:rPr>
          <w:rFonts w:ascii="B Badr" w:hAnsi="B Badr" w:cs="B Badr" w:hint="cs"/>
          <w:sz w:val="32"/>
          <w:szCs w:val="32"/>
          <w:rtl/>
        </w:rPr>
        <w:t>عروه</w:t>
      </w:r>
      <w:proofErr w:type="spellEnd"/>
      <w:r>
        <w:rPr>
          <w:rFonts w:ascii="B Badr" w:hAnsi="B Badr" w:cs="B Badr" w:hint="cs"/>
          <w:sz w:val="32"/>
          <w:szCs w:val="32"/>
          <w:rtl/>
        </w:rPr>
        <w:t xml:space="preserve">، از ان اعتبار </w:t>
      </w:r>
      <w:proofErr w:type="spellStart"/>
      <w:r>
        <w:rPr>
          <w:rFonts w:ascii="B Badr" w:hAnsi="B Badr" w:cs="B Badr" w:hint="cs"/>
          <w:sz w:val="32"/>
          <w:szCs w:val="32"/>
          <w:rtl/>
        </w:rPr>
        <w:t>اعلمیت</w:t>
      </w:r>
      <w:proofErr w:type="spellEnd"/>
      <w:r>
        <w:rPr>
          <w:rFonts w:ascii="B Badr" w:hAnsi="B Badr" w:cs="B Badr" w:hint="cs"/>
          <w:sz w:val="32"/>
          <w:szCs w:val="32"/>
          <w:rtl/>
        </w:rPr>
        <w:t xml:space="preserve"> را استفاده کرده </w:t>
      </w:r>
      <w:proofErr w:type="spellStart"/>
      <w:r>
        <w:rPr>
          <w:rFonts w:ascii="B Badr" w:hAnsi="B Badr" w:cs="B Badr" w:hint="cs"/>
          <w:sz w:val="32"/>
          <w:szCs w:val="32"/>
          <w:rtl/>
        </w:rPr>
        <w:t>اند</w:t>
      </w:r>
      <w:proofErr w:type="spellEnd"/>
      <w:r>
        <w:rPr>
          <w:rFonts w:ascii="B Badr" w:hAnsi="B Badr" w:cs="B Badr" w:hint="cs"/>
          <w:sz w:val="32"/>
          <w:szCs w:val="32"/>
          <w:rtl/>
        </w:rPr>
        <w:t xml:space="preserve"> . در ذیل روایت، وقتی عمر بن </w:t>
      </w:r>
      <w:proofErr w:type="spellStart"/>
      <w:r>
        <w:rPr>
          <w:rFonts w:ascii="B Badr" w:hAnsi="B Badr" w:cs="B Badr" w:hint="cs"/>
          <w:sz w:val="32"/>
          <w:szCs w:val="32"/>
          <w:rtl/>
        </w:rPr>
        <w:t>حنظله</w:t>
      </w:r>
      <w:proofErr w:type="spellEnd"/>
      <w:r>
        <w:rPr>
          <w:rFonts w:ascii="B Badr" w:hAnsi="B Badr" w:cs="B Badr" w:hint="cs"/>
          <w:sz w:val="32"/>
          <w:szCs w:val="32"/>
          <w:rtl/>
        </w:rPr>
        <w:t xml:space="preserve"> سوال کرد که اگر هر یک از </w:t>
      </w:r>
      <w:proofErr w:type="spellStart"/>
      <w:r>
        <w:rPr>
          <w:rFonts w:ascii="B Badr" w:hAnsi="B Badr" w:cs="B Badr" w:hint="cs"/>
          <w:sz w:val="32"/>
          <w:szCs w:val="32"/>
          <w:rtl/>
        </w:rPr>
        <w:t>متخاصمین</w:t>
      </w:r>
      <w:proofErr w:type="spellEnd"/>
      <w:r>
        <w:rPr>
          <w:rFonts w:ascii="B Badr" w:hAnsi="B Badr" w:cs="B Badr" w:hint="cs"/>
          <w:sz w:val="32"/>
          <w:szCs w:val="32"/>
          <w:rtl/>
        </w:rPr>
        <w:t>، شخصی را برای قضاوت انتخاب کردند و هر کدام</w:t>
      </w:r>
      <w:r w:rsidR="00140EF4">
        <w:rPr>
          <w:rFonts w:ascii="B Badr" w:hAnsi="B Badr" w:cs="B Badr" w:hint="cs"/>
          <w:sz w:val="32"/>
          <w:szCs w:val="32"/>
          <w:rtl/>
        </w:rPr>
        <w:t xml:space="preserve"> از دو قاضی</w:t>
      </w:r>
      <w:r>
        <w:rPr>
          <w:rFonts w:ascii="B Badr" w:hAnsi="B Badr" w:cs="B Badr" w:hint="cs"/>
          <w:sz w:val="32"/>
          <w:szCs w:val="32"/>
          <w:rtl/>
        </w:rPr>
        <w:t xml:space="preserve"> با استناد به روایات، حکم متفاوت با دیگری دادند، حضرت فرمودند: </w:t>
      </w:r>
      <w:proofErr w:type="spellStart"/>
      <w:r>
        <w:rPr>
          <w:rFonts w:ascii="B Badr" w:hAnsi="B Badr" w:cs="B Badr" w:hint="cs"/>
          <w:sz w:val="32"/>
          <w:szCs w:val="32"/>
          <w:rtl/>
        </w:rPr>
        <w:t>الحکم</w:t>
      </w:r>
      <w:proofErr w:type="spellEnd"/>
      <w:r>
        <w:rPr>
          <w:rFonts w:ascii="B Badr" w:hAnsi="B Badr" w:cs="B Badr" w:hint="cs"/>
          <w:sz w:val="32"/>
          <w:szCs w:val="32"/>
          <w:rtl/>
        </w:rPr>
        <w:t xml:space="preserve"> ما حکم به </w:t>
      </w:r>
      <w:proofErr w:type="spellStart"/>
      <w:r>
        <w:rPr>
          <w:rFonts w:ascii="B Badr" w:hAnsi="B Badr" w:cs="B Badr" w:hint="cs"/>
          <w:sz w:val="32"/>
          <w:szCs w:val="32"/>
          <w:rtl/>
        </w:rPr>
        <w:t>اعدلهما</w:t>
      </w:r>
      <w:proofErr w:type="spellEnd"/>
      <w:r>
        <w:rPr>
          <w:rFonts w:ascii="B Badr" w:hAnsi="B Badr" w:cs="B Badr" w:hint="cs"/>
          <w:sz w:val="32"/>
          <w:szCs w:val="32"/>
          <w:rtl/>
        </w:rPr>
        <w:t xml:space="preserve"> و </w:t>
      </w:r>
      <w:proofErr w:type="spellStart"/>
      <w:r>
        <w:rPr>
          <w:rFonts w:ascii="B Badr" w:hAnsi="B Badr" w:cs="B Badr" w:hint="cs"/>
          <w:sz w:val="32"/>
          <w:szCs w:val="32"/>
          <w:rtl/>
        </w:rPr>
        <w:t>افقههما</w:t>
      </w:r>
      <w:proofErr w:type="spellEnd"/>
      <w:r>
        <w:rPr>
          <w:rFonts w:ascii="B Badr" w:hAnsi="B Badr" w:cs="B Badr" w:hint="cs"/>
          <w:sz w:val="32"/>
          <w:szCs w:val="32"/>
          <w:rtl/>
        </w:rPr>
        <w:t xml:space="preserve"> . بنابراین در ذیل </w:t>
      </w:r>
      <w:proofErr w:type="spellStart"/>
      <w:r>
        <w:rPr>
          <w:rFonts w:ascii="B Badr" w:hAnsi="B Badr" w:cs="B Badr" w:hint="cs"/>
          <w:sz w:val="32"/>
          <w:szCs w:val="32"/>
          <w:rtl/>
        </w:rPr>
        <w:t>مقبوله</w:t>
      </w:r>
      <w:proofErr w:type="spellEnd"/>
      <w:r>
        <w:rPr>
          <w:rFonts w:ascii="B Badr" w:hAnsi="B Badr" w:cs="B Badr" w:hint="cs"/>
          <w:sz w:val="32"/>
          <w:szCs w:val="32"/>
          <w:rtl/>
        </w:rPr>
        <w:t xml:space="preserve">، </w:t>
      </w:r>
      <w:proofErr w:type="spellStart"/>
      <w:r>
        <w:rPr>
          <w:rFonts w:ascii="B Badr" w:hAnsi="B Badr" w:cs="B Badr" w:hint="cs"/>
          <w:sz w:val="32"/>
          <w:szCs w:val="32"/>
          <w:rtl/>
        </w:rPr>
        <w:t>اعدلیت</w:t>
      </w:r>
      <w:proofErr w:type="spellEnd"/>
      <w:r>
        <w:rPr>
          <w:rFonts w:ascii="B Badr" w:hAnsi="B Badr" w:cs="B Badr" w:hint="cs"/>
          <w:sz w:val="32"/>
          <w:szCs w:val="32"/>
          <w:rtl/>
        </w:rPr>
        <w:t xml:space="preserve"> و </w:t>
      </w:r>
      <w:proofErr w:type="spellStart"/>
      <w:r>
        <w:rPr>
          <w:rFonts w:ascii="B Badr" w:hAnsi="B Badr" w:cs="B Badr" w:hint="cs"/>
          <w:sz w:val="32"/>
          <w:szCs w:val="32"/>
          <w:rtl/>
        </w:rPr>
        <w:t>افقهیت</w:t>
      </w:r>
      <w:proofErr w:type="spellEnd"/>
      <w:r>
        <w:rPr>
          <w:rFonts w:ascii="B Badr" w:hAnsi="B Badr" w:cs="B Badr" w:hint="cs"/>
          <w:sz w:val="32"/>
          <w:szCs w:val="32"/>
          <w:rtl/>
        </w:rPr>
        <w:t xml:space="preserve"> ملاک لزوم اخذ و موجب تقدیم قرار داده شده است. </w:t>
      </w:r>
    </w:p>
    <w:p w:rsidR="00AB371B" w:rsidRDefault="00AB371B" w:rsidP="00AB371B">
      <w:pPr>
        <w:ind w:firstLine="386"/>
        <w:jc w:val="both"/>
        <w:rPr>
          <w:rFonts w:ascii="B Badr" w:hAnsi="B Badr" w:cs="B Badr"/>
          <w:sz w:val="32"/>
          <w:szCs w:val="32"/>
          <w:rtl/>
        </w:rPr>
      </w:pPr>
      <w:r>
        <w:rPr>
          <w:rFonts w:ascii="B Badr" w:hAnsi="B Badr" w:cs="B Badr" w:hint="cs"/>
          <w:sz w:val="32"/>
          <w:szCs w:val="32"/>
          <w:rtl/>
        </w:rPr>
        <w:t xml:space="preserve">البته ذیل روایت ، در جایی که اختلاف میان دو قاضی به وجود </w:t>
      </w:r>
      <w:proofErr w:type="spellStart"/>
      <w:r>
        <w:rPr>
          <w:rFonts w:ascii="B Badr" w:hAnsi="B Badr" w:cs="B Badr" w:hint="cs"/>
          <w:sz w:val="32"/>
          <w:szCs w:val="32"/>
          <w:rtl/>
        </w:rPr>
        <w:t>اید</w:t>
      </w:r>
      <w:proofErr w:type="spellEnd"/>
      <w:r>
        <w:rPr>
          <w:rFonts w:ascii="B Badr" w:hAnsi="B Badr" w:cs="B Badr" w:hint="cs"/>
          <w:sz w:val="32"/>
          <w:szCs w:val="32"/>
          <w:rtl/>
        </w:rPr>
        <w:t xml:space="preserve"> ، </w:t>
      </w:r>
      <w:proofErr w:type="spellStart"/>
      <w:r>
        <w:rPr>
          <w:rFonts w:ascii="B Badr" w:hAnsi="B Badr" w:cs="B Badr" w:hint="cs"/>
          <w:sz w:val="32"/>
          <w:szCs w:val="32"/>
          <w:rtl/>
        </w:rPr>
        <w:t>اعلمیت</w:t>
      </w:r>
      <w:proofErr w:type="spellEnd"/>
      <w:r>
        <w:rPr>
          <w:rFonts w:ascii="B Badr" w:hAnsi="B Badr" w:cs="B Badr" w:hint="cs"/>
          <w:sz w:val="32"/>
          <w:szCs w:val="32"/>
          <w:rtl/>
        </w:rPr>
        <w:t xml:space="preserve"> را موجب تقدیم قرار داده است اما مورد بحث، </w:t>
      </w:r>
      <w:proofErr w:type="spellStart"/>
      <w:r>
        <w:rPr>
          <w:rFonts w:ascii="B Badr" w:hAnsi="B Badr" w:cs="B Badr" w:hint="cs"/>
          <w:sz w:val="32"/>
          <w:szCs w:val="32"/>
          <w:rtl/>
        </w:rPr>
        <w:t>اشتراط</w:t>
      </w:r>
      <w:proofErr w:type="spellEnd"/>
      <w:r>
        <w:rPr>
          <w:rFonts w:ascii="B Badr" w:hAnsi="B Badr" w:cs="B Badr" w:hint="cs"/>
          <w:sz w:val="32"/>
          <w:szCs w:val="32"/>
          <w:rtl/>
        </w:rPr>
        <w:t xml:space="preserve"> </w:t>
      </w:r>
      <w:proofErr w:type="spellStart"/>
      <w:r>
        <w:rPr>
          <w:rFonts w:ascii="B Badr" w:hAnsi="B Badr" w:cs="B Badr" w:hint="cs"/>
          <w:sz w:val="32"/>
          <w:szCs w:val="32"/>
          <w:rtl/>
        </w:rPr>
        <w:t>اعلمیت</w:t>
      </w:r>
      <w:proofErr w:type="spellEnd"/>
      <w:r>
        <w:rPr>
          <w:rFonts w:ascii="B Badr" w:hAnsi="B Badr" w:cs="B Badr" w:hint="cs"/>
          <w:sz w:val="32"/>
          <w:szCs w:val="32"/>
          <w:rtl/>
        </w:rPr>
        <w:t xml:space="preserve"> در رجوع ابتدایی است. با توجه به این تغایر، مرحوم </w:t>
      </w:r>
      <w:proofErr w:type="spellStart"/>
      <w:r>
        <w:rPr>
          <w:rFonts w:ascii="B Badr" w:hAnsi="B Badr" w:cs="B Badr" w:hint="cs"/>
          <w:sz w:val="32"/>
          <w:szCs w:val="32"/>
          <w:rtl/>
        </w:rPr>
        <w:t>اقای</w:t>
      </w:r>
      <w:proofErr w:type="spellEnd"/>
      <w:r>
        <w:rPr>
          <w:rFonts w:ascii="B Badr" w:hAnsi="B Badr" w:cs="B Badr" w:hint="cs"/>
          <w:sz w:val="32"/>
          <w:szCs w:val="32"/>
          <w:rtl/>
        </w:rPr>
        <w:t xml:space="preserve"> تبریزی برای استفاده حکم مساله از ذیل </w:t>
      </w:r>
      <w:proofErr w:type="spellStart"/>
      <w:r>
        <w:rPr>
          <w:rFonts w:ascii="B Badr" w:hAnsi="B Badr" w:cs="B Badr" w:hint="cs"/>
          <w:sz w:val="32"/>
          <w:szCs w:val="32"/>
          <w:rtl/>
        </w:rPr>
        <w:t>مقبوله</w:t>
      </w:r>
      <w:proofErr w:type="spellEnd"/>
      <w:r>
        <w:rPr>
          <w:rFonts w:ascii="B Badr" w:hAnsi="B Badr" w:cs="B Badr" w:hint="cs"/>
          <w:sz w:val="32"/>
          <w:szCs w:val="32"/>
          <w:rtl/>
        </w:rPr>
        <w:t xml:space="preserve">، فرموده </w:t>
      </w:r>
      <w:proofErr w:type="spellStart"/>
      <w:r>
        <w:rPr>
          <w:rFonts w:ascii="B Badr" w:hAnsi="B Badr" w:cs="B Badr" w:hint="cs"/>
          <w:sz w:val="32"/>
          <w:szCs w:val="32"/>
          <w:rtl/>
        </w:rPr>
        <w:t>اند</w:t>
      </w:r>
      <w:proofErr w:type="spellEnd"/>
      <w:r>
        <w:rPr>
          <w:rFonts w:ascii="B Badr" w:hAnsi="B Badr" w:cs="B Badr" w:hint="cs"/>
          <w:sz w:val="32"/>
          <w:szCs w:val="32"/>
          <w:rtl/>
        </w:rPr>
        <w:t xml:space="preserve"> احتمال </w:t>
      </w:r>
      <w:proofErr w:type="spellStart"/>
      <w:r>
        <w:rPr>
          <w:rFonts w:ascii="B Badr" w:hAnsi="B Badr" w:cs="B Badr" w:hint="cs"/>
          <w:sz w:val="32"/>
          <w:szCs w:val="32"/>
          <w:rtl/>
        </w:rPr>
        <w:t>نمی</w:t>
      </w:r>
      <w:proofErr w:type="spellEnd"/>
      <w:r>
        <w:rPr>
          <w:rFonts w:ascii="B Badr" w:hAnsi="B Badr" w:cs="B Badr" w:hint="cs"/>
          <w:sz w:val="32"/>
          <w:szCs w:val="32"/>
          <w:rtl/>
        </w:rPr>
        <w:t xml:space="preserve"> دهیم که بین رجوع به اعلم در موارد اختلاف و رجوع به اعلم در رجوع ابتدایی و غیر مورد اختلاف، فرقی باشد.</w:t>
      </w:r>
    </w:p>
    <w:p w:rsidR="00AB371B" w:rsidRDefault="00AB371B" w:rsidP="00AB371B">
      <w:pPr>
        <w:ind w:firstLine="386"/>
        <w:jc w:val="both"/>
        <w:rPr>
          <w:rFonts w:ascii="B Badr" w:hAnsi="B Badr" w:cs="B Badr"/>
          <w:sz w:val="32"/>
          <w:szCs w:val="32"/>
          <w:rtl/>
        </w:rPr>
      </w:pPr>
      <w:r>
        <w:rPr>
          <w:rFonts w:ascii="B Badr" w:hAnsi="B Badr" w:cs="B Badr" w:hint="cs"/>
          <w:sz w:val="32"/>
          <w:szCs w:val="32"/>
          <w:rtl/>
        </w:rPr>
        <w:t xml:space="preserve">این استظهار به دو وجه قابل </w:t>
      </w:r>
      <w:proofErr w:type="spellStart"/>
      <w:r>
        <w:rPr>
          <w:rFonts w:ascii="B Badr" w:hAnsi="B Badr" w:cs="B Badr" w:hint="cs"/>
          <w:sz w:val="32"/>
          <w:szCs w:val="32"/>
          <w:rtl/>
        </w:rPr>
        <w:t>مناقشه</w:t>
      </w:r>
      <w:proofErr w:type="spellEnd"/>
      <w:r>
        <w:rPr>
          <w:rFonts w:ascii="B Badr" w:hAnsi="B Badr" w:cs="B Badr" w:hint="cs"/>
          <w:sz w:val="32"/>
          <w:szCs w:val="32"/>
          <w:rtl/>
        </w:rPr>
        <w:t xml:space="preserve"> است :</w:t>
      </w:r>
    </w:p>
    <w:p w:rsidR="00AB371B" w:rsidRDefault="00AB371B" w:rsidP="00140EF4">
      <w:pPr>
        <w:ind w:firstLine="386"/>
        <w:jc w:val="both"/>
        <w:rPr>
          <w:rFonts w:ascii="B Badr" w:hAnsi="B Badr" w:cs="B Badr"/>
          <w:sz w:val="32"/>
          <w:szCs w:val="32"/>
          <w:rtl/>
        </w:rPr>
      </w:pPr>
      <w:r>
        <w:rPr>
          <w:rFonts w:ascii="B Badr" w:hAnsi="B Badr" w:cs="B Badr" w:hint="cs"/>
          <w:sz w:val="32"/>
          <w:szCs w:val="32"/>
          <w:rtl/>
        </w:rPr>
        <w:t xml:space="preserve">اولا: مورد بحث </w:t>
      </w:r>
      <w:proofErr w:type="spellStart"/>
      <w:r>
        <w:rPr>
          <w:rFonts w:ascii="B Badr" w:hAnsi="B Badr" w:cs="B Badr" w:hint="cs"/>
          <w:sz w:val="32"/>
          <w:szCs w:val="32"/>
          <w:rtl/>
        </w:rPr>
        <w:t>اشتراط</w:t>
      </w:r>
      <w:proofErr w:type="spellEnd"/>
      <w:r>
        <w:rPr>
          <w:rFonts w:ascii="B Badr" w:hAnsi="B Badr" w:cs="B Badr" w:hint="cs"/>
          <w:sz w:val="32"/>
          <w:szCs w:val="32"/>
          <w:rtl/>
        </w:rPr>
        <w:t xml:space="preserve"> رجوع به اعلم مجتهدین در </w:t>
      </w:r>
      <w:r w:rsidR="00140EF4">
        <w:rPr>
          <w:rFonts w:ascii="B Badr" w:hAnsi="B Badr" w:cs="B Badr" w:hint="cs"/>
          <w:sz w:val="32"/>
          <w:szCs w:val="32"/>
          <w:rtl/>
        </w:rPr>
        <w:t>عصر</w:t>
      </w:r>
      <w:r>
        <w:rPr>
          <w:rFonts w:ascii="B Badr" w:hAnsi="B Badr" w:cs="B Badr" w:hint="cs"/>
          <w:sz w:val="32"/>
          <w:szCs w:val="32"/>
          <w:rtl/>
        </w:rPr>
        <w:t xml:space="preserve"> یا در هر منطقه ای است و ذیل </w:t>
      </w:r>
      <w:proofErr w:type="spellStart"/>
      <w:r>
        <w:rPr>
          <w:rFonts w:ascii="B Badr" w:hAnsi="B Badr" w:cs="B Badr" w:hint="cs"/>
          <w:sz w:val="32"/>
          <w:szCs w:val="32"/>
          <w:rtl/>
        </w:rPr>
        <w:t>مقبوله</w:t>
      </w:r>
      <w:proofErr w:type="spellEnd"/>
      <w:r>
        <w:rPr>
          <w:rFonts w:ascii="B Badr" w:hAnsi="B Badr" w:cs="B Badr" w:hint="cs"/>
          <w:sz w:val="32"/>
          <w:szCs w:val="32"/>
          <w:rtl/>
        </w:rPr>
        <w:t xml:space="preserve"> رجوع به اعلم از میان ان دو قاضی را شرط کرده و میان این دو عنوان </w:t>
      </w:r>
      <w:proofErr w:type="spellStart"/>
      <w:r>
        <w:rPr>
          <w:rFonts w:ascii="B Badr" w:hAnsi="B Badr" w:cs="B Badr" w:hint="cs"/>
          <w:sz w:val="32"/>
          <w:szCs w:val="32"/>
          <w:rtl/>
        </w:rPr>
        <w:t>تلازمی</w:t>
      </w:r>
      <w:proofErr w:type="spellEnd"/>
      <w:r>
        <w:rPr>
          <w:rFonts w:ascii="B Badr" w:hAnsi="B Badr" w:cs="B Badr" w:hint="cs"/>
          <w:sz w:val="32"/>
          <w:szCs w:val="32"/>
          <w:rtl/>
        </w:rPr>
        <w:t xml:space="preserve"> نیست . </w:t>
      </w:r>
    </w:p>
    <w:p w:rsidR="00AB371B" w:rsidRDefault="00AB371B" w:rsidP="00AB371B">
      <w:pPr>
        <w:ind w:firstLine="386"/>
        <w:jc w:val="both"/>
        <w:rPr>
          <w:rFonts w:ascii="B Badr" w:hAnsi="B Badr" w:cs="B Badr"/>
          <w:sz w:val="32"/>
          <w:szCs w:val="32"/>
          <w:rtl/>
        </w:rPr>
      </w:pPr>
      <w:r>
        <w:rPr>
          <w:rFonts w:ascii="B Badr" w:hAnsi="B Badr" w:cs="B Badr" w:hint="cs"/>
          <w:sz w:val="32"/>
          <w:szCs w:val="32"/>
          <w:rtl/>
        </w:rPr>
        <w:t xml:space="preserve">ثانیا: ذیل </w:t>
      </w:r>
      <w:proofErr w:type="spellStart"/>
      <w:r>
        <w:rPr>
          <w:rFonts w:ascii="B Badr" w:hAnsi="B Badr" w:cs="B Badr" w:hint="cs"/>
          <w:sz w:val="32"/>
          <w:szCs w:val="32"/>
          <w:rtl/>
        </w:rPr>
        <w:t>مقبوله</w:t>
      </w:r>
      <w:proofErr w:type="spellEnd"/>
      <w:r>
        <w:rPr>
          <w:rFonts w:ascii="B Badr" w:hAnsi="B Badr" w:cs="B Badr" w:hint="cs"/>
          <w:sz w:val="32"/>
          <w:szCs w:val="32"/>
          <w:rtl/>
        </w:rPr>
        <w:t xml:space="preserve"> در صورتی رجوع به اعلم را شرط کرده است که دو نفر به دو قاضی مراجعه کرده و </w:t>
      </w:r>
      <w:proofErr w:type="spellStart"/>
      <w:r>
        <w:rPr>
          <w:rFonts w:ascii="B Badr" w:hAnsi="B Badr" w:cs="B Badr" w:hint="cs"/>
          <w:sz w:val="32"/>
          <w:szCs w:val="32"/>
          <w:rtl/>
        </w:rPr>
        <w:t>انها</w:t>
      </w:r>
      <w:proofErr w:type="spellEnd"/>
      <w:r>
        <w:rPr>
          <w:rFonts w:ascii="B Badr" w:hAnsi="B Badr" w:cs="B Badr" w:hint="cs"/>
          <w:sz w:val="32"/>
          <w:szCs w:val="32"/>
          <w:rtl/>
        </w:rPr>
        <w:t xml:space="preserve"> حکم بر خلاف هم صادر کرده </w:t>
      </w:r>
      <w:proofErr w:type="spellStart"/>
      <w:r>
        <w:rPr>
          <w:rFonts w:ascii="B Badr" w:hAnsi="B Badr" w:cs="B Badr" w:hint="cs"/>
          <w:sz w:val="32"/>
          <w:szCs w:val="32"/>
          <w:rtl/>
        </w:rPr>
        <w:t>اند</w:t>
      </w:r>
      <w:proofErr w:type="spellEnd"/>
      <w:r>
        <w:rPr>
          <w:rFonts w:ascii="B Badr" w:hAnsi="B Badr" w:cs="B Badr" w:hint="cs"/>
          <w:sz w:val="32"/>
          <w:szCs w:val="32"/>
          <w:rtl/>
        </w:rPr>
        <w:t xml:space="preserve"> اما مورد بحث رجوع ابتدایی به اعلم است و احتمال فرق </w:t>
      </w:r>
      <w:proofErr w:type="spellStart"/>
      <w:r>
        <w:rPr>
          <w:rFonts w:ascii="B Badr" w:hAnsi="B Badr" w:cs="B Badr" w:hint="cs"/>
          <w:sz w:val="32"/>
          <w:szCs w:val="32"/>
          <w:rtl/>
        </w:rPr>
        <w:t>وجدانا</w:t>
      </w:r>
      <w:proofErr w:type="spellEnd"/>
      <w:r>
        <w:rPr>
          <w:rFonts w:ascii="B Badr" w:hAnsi="B Badr" w:cs="B Badr" w:hint="cs"/>
          <w:sz w:val="32"/>
          <w:szCs w:val="32"/>
          <w:rtl/>
        </w:rPr>
        <w:t xml:space="preserve"> وجود دارد</w:t>
      </w:r>
      <w:r w:rsidR="00140EF4">
        <w:rPr>
          <w:rFonts w:ascii="B Badr" w:hAnsi="B Badr" w:cs="B Badr" w:hint="cs"/>
          <w:sz w:val="32"/>
          <w:szCs w:val="32"/>
          <w:rtl/>
        </w:rPr>
        <w:t xml:space="preserve"> </w:t>
      </w:r>
      <w:r w:rsidR="00140EF4">
        <w:rPr>
          <w:rFonts w:ascii="B Badr" w:hAnsi="B Badr" w:cs="B Badr" w:hint="cs"/>
          <w:sz w:val="32"/>
          <w:szCs w:val="32"/>
          <w:rtl/>
        </w:rPr>
        <w:t xml:space="preserve">ممکن است در مورد اختلاف دو قاضی ، </w:t>
      </w:r>
      <w:r w:rsidR="00140EF4">
        <w:rPr>
          <w:rFonts w:ascii="B Badr" w:hAnsi="B Badr" w:cs="B Badr" w:hint="cs"/>
          <w:sz w:val="32"/>
          <w:szCs w:val="32"/>
          <w:rtl/>
        </w:rPr>
        <w:t xml:space="preserve">قول </w:t>
      </w:r>
      <w:r w:rsidR="00140EF4">
        <w:rPr>
          <w:rFonts w:ascii="B Badr" w:hAnsi="B Badr" w:cs="B Badr" w:hint="cs"/>
          <w:sz w:val="32"/>
          <w:szCs w:val="32"/>
          <w:rtl/>
        </w:rPr>
        <w:t xml:space="preserve">اعلم </w:t>
      </w:r>
      <w:proofErr w:type="spellStart"/>
      <w:r w:rsidR="00140EF4">
        <w:rPr>
          <w:rFonts w:ascii="B Badr" w:hAnsi="B Badr" w:cs="B Badr" w:hint="cs"/>
          <w:sz w:val="32"/>
          <w:szCs w:val="32"/>
          <w:rtl/>
        </w:rPr>
        <w:t>انها</w:t>
      </w:r>
      <w:proofErr w:type="spellEnd"/>
      <w:r w:rsidR="00140EF4">
        <w:rPr>
          <w:rFonts w:ascii="B Badr" w:hAnsi="B Badr" w:cs="B Badr" w:hint="cs"/>
          <w:sz w:val="32"/>
          <w:szCs w:val="32"/>
          <w:rtl/>
        </w:rPr>
        <w:t xml:space="preserve"> ملاک باشد اما در رجوع ابتدایی، لازم نباشد که به اعلم مراجعه شود. </w:t>
      </w:r>
      <w:r>
        <w:rPr>
          <w:rFonts w:ascii="B Badr" w:hAnsi="B Badr" w:cs="B Badr" w:hint="cs"/>
          <w:sz w:val="32"/>
          <w:szCs w:val="32"/>
          <w:rtl/>
        </w:rPr>
        <w:t xml:space="preserve"> . بلکه بالاتر ممکن است گفته شود که وقتی </w:t>
      </w:r>
      <w:r>
        <w:rPr>
          <w:rFonts w:ascii="B Badr" w:hAnsi="B Badr" w:cs="B Badr" w:hint="cs"/>
          <w:sz w:val="32"/>
          <w:szCs w:val="32"/>
          <w:rtl/>
        </w:rPr>
        <w:lastRenderedPageBreak/>
        <w:t xml:space="preserve">ذیل </w:t>
      </w:r>
      <w:proofErr w:type="spellStart"/>
      <w:r>
        <w:rPr>
          <w:rFonts w:ascii="B Badr" w:hAnsi="B Badr" w:cs="B Badr" w:hint="cs"/>
          <w:sz w:val="32"/>
          <w:szCs w:val="32"/>
          <w:rtl/>
        </w:rPr>
        <w:t>مقبوله</w:t>
      </w:r>
      <w:proofErr w:type="spellEnd"/>
      <w:r>
        <w:rPr>
          <w:rFonts w:ascii="B Badr" w:hAnsi="B Badr" w:cs="B Badr" w:hint="cs"/>
          <w:sz w:val="32"/>
          <w:szCs w:val="32"/>
          <w:rtl/>
        </w:rPr>
        <w:t xml:space="preserve"> می گوید </w:t>
      </w:r>
      <w:proofErr w:type="spellStart"/>
      <w:r>
        <w:rPr>
          <w:rFonts w:ascii="B Badr" w:hAnsi="B Badr" w:cs="B Badr" w:hint="cs"/>
          <w:sz w:val="32"/>
          <w:szCs w:val="32"/>
          <w:rtl/>
        </w:rPr>
        <w:t>عند</w:t>
      </w:r>
      <w:proofErr w:type="spellEnd"/>
      <w:r>
        <w:rPr>
          <w:rFonts w:ascii="B Badr" w:hAnsi="B Badr" w:cs="B Badr" w:hint="cs"/>
          <w:sz w:val="32"/>
          <w:szCs w:val="32"/>
          <w:rtl/>
        </w:rPr>
        <w:t xml:space="preserve"> </w:t>
      </w:r>
      <w:proofErr w:type="spellStart"/>
      <w:r>
        <w:rPr>
          <w:rFonts w:ascii="B Badr" w:hAnsi="B Badr" w:cs="B Badr" w:hint="cs"/>
          <w:sz w:val="32"/>
          <w:szCs w:val="32"/>
          <w:rtl/>
        </w:rPr>
        <w:t>الاختلاف</w:t>
      </w:r>
      <w:proofErr w:type="spellEnd"/>
      <w:r>
        <w:rPr>
          <w:rFonts w:ascii="B Badr" w:hAnsi="B Badr" w:cs="B Badr" w:hint="cs"/>
          <w:sz w:val="32"/>
          <w:szCs w:val="32"/>
          <w:rtl/>
        </w:rPr>
        <w:t xml:space="preserve"> به قول اعلم اخذ کنید دلالت دارد که در مقام قضاء، مراجعه به اعلم لازم نیست . چون از ذیل </w:t>
      </w:r>
      <w:proofErr w:type="spellStart"/>
      <w:r>
        <w:rPr>
          <w:rFonts w:ascii="B Badr" w:hAnsi="B Badr" w:cs="B Badr" w:hint="cs"/>
          <w:sz w:val="32"/>
          <w:szCs w:val="32"/>
          <w:rtl/>
        </w:rPr>
        <w:t>مقبوله</w:t>
      </w:r>
      <w:proofErr w:type="spellEnd"/>
      <w:r>
        <w:rPr>
          <w:rFonts w:ascii="B Badr" w:hAnsi="B Badr" w:cs="B Badr" w:hint="cs"/>
          <w:sz w:val="32"/>
          <w:szCs w:val="32"/>
          <w:rtl/>
        </w:rPr>
        <w:t xml:space="preserve"> استفاده می شود که اگر دو قاضی در حکم با هم </w:t>
      </w:r>
      <w:proofErr w:type="spellStart"/>
      <w:r>
        <w:rPr>
          <w:rFonts w:ascii="B Badr" w:hAnsi="B Badr" w:cs="B Badr" w:hint="cs"/>
          <w:sz w:val="32"/>
          <w:szCs w:val="32"/>
          <w:rtl/>
        </w:rPr>
        <w:t>اختلافی</w:t>
      </w:r>
      <w:proofErr w:type="spellEnd"/>
      <w:r>
        <w:rPr>
          <w:rFonts w:ascii="B Badr" w:hAnsi="B Badr" w:cs="B Badr" w:hint="cs"/>
          <w:sz w:val="32"/>
          <w:szCs w:val="32"/>
          <w:rtl/>
        </w:rPr>
        <w:t xml:space="preserve"> ندارند به هر کدام مراجعه کردید </w:t>
      </w:r>
      <w:proofErr w:type="spellStart"/>
      <w:r>
        <w:rPr>
          <w:rFonts w:ascii="B Badr" w:hAnsi="B Badr" w:cs="B Badr" w:hint="cs"/>
          <w:sz w:val="32"/>
          <w:szCs w:val="32"/>
          <w:rtl/>
        </w:rPr>
        <w:t>محذوری</w:t>
      </w:r>
      <w:proofErr w:type="spellEnd"/>
      <w:r>
        <w:rPr>
          <w:rFonts w:ascii="B Badr" w:hAnsi="B Badr" w:cs="B Badr" w:hint="cs"/>
          <w:sz w:val="32"/>
          <w:szCs w:val="32"/>
          <w:rtl/>
        </w:rPr>
        <w:t xml:space="preserve"> ندارد و چنانچه تعارض بین دو قول قاضی پیدا شود، قول اعلم نافذ است اما اگر </w:t>
      </w:r>
      <w:proofErr w:type="spellStart"/>
      <w:r>
        <w:rPr>
          <w:rFonts w:ascii="B Badr" w:hAnsi="B Badr" w:cs="B Badr" w:hint="cs"/>
          <w:sz w:val="32"/>
          <w:szCs w:val="32"/>
          <w:rtl/>
        </w:rPr>
        <w:t>تعارضی</w:t>
      </w:r>
      <w:proofErr w:type="spellEnd"/>
      <w:r>
        <w:rPr>
          <w:rFonts w:ascii="B Badr" w:hAnsi="B Badr" w:cs="B Badr" w:hint="cs"/>
          <w:sz w:val="32"/>
          <w:szCs w:val="32"/>
          <w:rtl/>
        </w:rPr>
        <w:t xml:space="preserve"> نبود قول قاضی غیر اعلم هم نافذ است . پس نه تنها ذیل </w:t>
      </w:r>
      <w:proofErr w:type="spellStart"/>
      <w:r>
        <w:rPr>
          <w:rFonts w:ascii="B Badr" w:hAnsi="B Badr" w:cs="B Badr" w:hint="cs"/>
          <w:sz w:val="32"/>
          <w:szCs w:val="32"/>
          <w:rtl/>
        </w:rPr>
        <w:t>مقبوله</w:t>
      </w:r>
      <w:proofErr w:type="spellEnd"/>
      <w:r>
        <w:rPr>
          <w:rFonts w:ascii="B Badr" w:hAnsi="B Badr" w:cs="B Badr" w:hint="cs"/>
          <w:sz w:val="32"/>
          <w:szCs w:val="32"/>
          <w:rtl/>
        </w:rPr>
        <w:t xml:space="preserve"> دال بر اعتبار </w:t>
      </w:r>
      <w:proofErr w:type="spellStart"/>
      <w:r>
        <w:rPr>
          <w:rFonts w:ascii="B Badr" w:hAnsi="B Badr" w:cs="B Badr" w:hint="cs"/>
          <w:sz w:val="32"/>
          <w:szCs w:val="32"/>
          <w:rtl/>
        </w:rPr>
        <w:t>اعلمیت</w:t>
      </w:r>
      <w:proofErr w:type="spellEnd"/>
      <w:r>
        <w:rPr>
          <w:rFonts w:ascii="B Badr" w:hAnsi="B Badr" w:cs="B Badr" w:hint="cs"/>
          <w:sz w:val="32"/>
          <w:szCs w:val="32"/>
          <w:rtl/>
        </w:rPr>
        <w:t xml:space="preserve"> نیست بلکه دلالت بر جواز رجوع به مجتهد غیر اعلم هم می کند. </w:t>
      </w:r>
    </w:p>
    <w:p w:rsidR="00AB371B" w:rsidRDefault="00AB371B" w:rsidP="00AB371B">
      <w:pPr>
        <w:ind w:firstLine="386"/>
        <w:jc w:val="both"/>
        <w:rPr>
          <w:rFonts w:ascii="B Badr" w:hAnsi="B Badr" w:cs="B Badr"/>
          <w:sz w:val="32"/>
          <w:szCs w:val="32"/>
          <w:rtl/>
        </w:rPr>
      </w:pPr>
      <w:r>
        <w:rPr>
          <w:rFonts w:ascii="B Badr" w:hAnsi="B Badr" w:cs="B Badr" w:hint="cs"/>
          <w:sz w:val="32"/>
          <w:szCs w:val="32"/>
          <w:rtl/>
        </w:rPr>
        <w:t xml:space="preserve">برای اعتبار </w:t>
      </w:r>
      <w:proofErr w:type="spellStart"/>
      <w:r>
        <w:rPr>
          <w:rFonts w:ascii="B Badr" w:hAnsi="B Badr" w:cs="B Badr" w:hint="cs"/>
          <w:sz w:val="32"/>
          <w:szCs w:val="32"/>
          <w:rtl/>
        </w:rPr>
        <w:t>اعلیمت</w:t>
      </w:r>
      <w:proofErr w:type="spellEnd"/>
      <w:r>
        <w:rPr>
          <w:rFonts w:ascii="B Badr" w:hAnsi="B Badr" w:cs="B Badr" w:hint="cs"/>
          <w:sz w:val="32"/>
          <w:szCs w:val="32"/>
          <w:rtl/>
        </w:rPr>
        <w:t xml:space="preserve"> در قاضی منصوب، به دلیل دیگری هم استدلال شده است. در یکی از فقرات عهدنامه امیرالمومنین علیه </w:t>
      </w:r>
      <w:proofErr w:type="spellStart"/>
      <w:r>
        <w:rPr>
          <w:rFonts w:ascii="B Badr" w:hAnsi="B Badr" w:cs="B Badr" w:hint="cs"/>
          <w:sz w:val="32"/>
          <w:szCs w:val="32"/>
          <w:rtl/>
        </w:rPr>
        <w:t>السلام</w:t>
      </w:r>
      <w:proofErr w:type="spellEnd"/>
      <w:r>
        <w:rPr>
          <w:rFonts w:ascii="B Badr" w:hAnsi="B Badr" w:cs="B Badr" w:hint="cs"/>
          <w:sz w:val="32"/>
          <w:szCs w:val="32"/>
          <w:rtl/>
        </w:rPr>
        <w:t xml:space="preserve"> به مالک </w:t>
      </w:r>
      <w:proofErr w:type="spellStart"/>
      <w:r>
        <w:rPr>
          <w:rFonts w:ascii="B Badr" w:hAnsi="B Badr" w:cs="B Badr" w:hint="cs"/>
          <w:sz w:val="32"/>
          <w:szCs w:val="32"/>
          <w:rtl/>
        </w:rPr>
        <w:t>اشتر</w:t>
      </w:r>
      <w:proofErr w:type="spellEnd"/>
      <w:r>
        <w:rPr>
          <w:rFonts w:ascii="B Badr" w:hAnsi="B Badr" w:cs="B Badr" w:hint="cs"/>
          <w:sz w:val="32"/>
          <w:szCs w:val="32"/>
          <w:rtl/>
        </w:rPr>
        <w:t xml:space="preserve"> </w:t>
      </w:r>
      <w:proofErr w:type="spellStart"/>
      <w:r>
        <w:rPr>
          <w:rFonts w:ascii="B Badr" w:hAnsi="B Badr" w:cs="B Badr" w:hint="cs"/>
          <w:sz w:val="32"/>
          <w:szCs w:val="32"/>
          <w:rtl/>
        </w:rPr>
        <w:t>امده</w:t>
      </w:r>
      <w:proofErr w:type="spellEnd"/>
      <w:r>
        <w:rPr>
          <w:rFonts w:ascii="B Badr" w:hAnsi="B Badr" w:cs="B Badr" w:hint="cs"/>
          <w:sz w:val="32"/>
          <w:szCs w:val="32"/>
          <w:rtl/>
        </w:rPr>
        <w:t xml:space="preserve"> است که </w:t>
      </w:r>
      <w:r>
        <w:rPr>
          <w:rFonts w:ascii="B Badr" w:hAnsi="B Badr" w:cs="Cambria" w:hint="cs"/>
          <w:sz w:val="32"/>
          <w:szCs w:val="32"/>
          <w:rtl/>
        </w:rPr>
        <w:t>"</w:t>
      </w:r>
      <w:r>
        <w:rPr>
          <w:rFonts w:ascii="B Badr" w:hAnsi="B Badr" w:cs="B Badr" w:hint="cs"/>
          <w:sz w:val="32"/>
          <w:szCs w:val="32"/>
          <w:rtl/>
        </w:rPr>
        <w:t xml:space="preserve">اختر </w:t>
      </w:r>
      <w:proofErr w:type="spellStart"/>
      <w:r>
        <w:rPr>
          <w:rFonts w:ascii="B Badr" w:hAnsi="B Badr" w:cs="B Badr" w:hint="cs"/>
          <w:sz w:val="32"/>
          <w:szCs w:val="32"/>
          <w:rtl/>
        </w:rPr>
        <w:t>للحکم</w:t>
      </w:r>
      <w:proofErr w:type="spellEnd"/>
      <w:r>
        <w:rPr>
          <w:rFonts w:ascii="B Badr" w:hAnsi="B Badr" w:cs="B Badr" w:hint="cs"/>
          <w:sz w:val="32"/>
          <w:szCs w:val="32"/>
          <w:rtl/>
        </w:rPr>
        <w:t xml:space="preserve"> بین </w:t>
      </w:r>
      <w:proofErr w:type="spellStart"/>
      <w:r>
        <w:rPr>
          <w:rFonts w:ascii="B Badr" w:hAnsi="B Badr" w:cs="B Badr" w:hint="cs"/>
          <w:sz w:val="32"/>
          <w:szCs w:val="32"/>
          <w:rtl/>
        </w:rPr>
        <w:t>الناس</w:t>
      </w:r>
      <w:proofErr w:type="spellEnd"/>
      <w:r>
        <w:rPr>
          <w:rFonts w:ascii="B Badr" w:hAnsi="B Badr" w:cs="B Badr" w:hint="cs"/>
          <w:sz w:val="32"/>
          <w:szCs w:val="32"/>
          <w:rtl/>
        </w:rPr>
        <w:t xml:space="preserve"> افضل </w:t>
      </w:r>
      <w:proofErr w:type="spellStart"/>
      <w:r>
        <w:rPr>
          <w:rFonts w:ascii="B Badr" w:hAnsi="B Badr" w:cs="B Badr" w:hint="cs"/>
          <w:sz w:val="32"/>
          <w:szCs w:val="32"/>
          <w:rtl/>
        </w:rPr>
        <w:t>رعیتک</w:t>
      </w:r>
      <w:proofErr w:type="spellEnd"/>
      <w:r>
        <w:rPr>
          <w:rFonts w:ascii="B Badr" w:hAnsi="B Badr" w:cs="B Badr" w:hint="cs"/>
          <w:sz w:val="32"/>
          <w:szCs w:val="32"/>
          <w:rtl/>
        </w:rPr>
        <w:t xml:space="preserve"> فی </w:t>
      </w:r>
      <w:proofErr w:type="spellStart"/>
      <w:r>
        <w:rPr>
          <w:rFonts w:ascii="B Badr" w:hAnsi="B Badr" w:cs="B Badr" w:hint="cs"/>
          <w:sz w:val="32"/>
          <w:szCs w:val="32"/>
          <w:rtl/>
        </w:rPr>
        <w:t>نفسک</w:t>
      </w:r>
      <w:proofErr w:type="spellEnd"/>
      <w:r>
        <w:rPr>
          <w:rFonts w:ascii="B Badr" w:hAnsi="B Badr" w:cs="Cambria" w:hint="cs"/>
          <w:sz w:val="32"/>
          <w:szCs w:val="32"/>
          <w:rtl/>
        </w:rPr>
        <w:t>"</w:t>
      </w:r>
      <w:r>
        <w:rPr>
          <w:rFonts w:ascii="B Badr" w:hAnsi="B Badr" w:cs="B Badr" w:hint="cs"/>
          <w:sz w:val="32"/>
          <w:szCs w:val="32"/>
          <w:rtl/>
        </w:rPr>
        <w:t xml:space="preserve"> یعنی کسی را که به حسب اعتقاد خودت تشخیص می دهی افضل است به عنوان قاضی اختیار کن.  </w:t>
      </w:r>
    </w:p>
    <w:p w:rsidR="00AB371B" w:rsidRDefault="00AB371B" w:rsidP="00AB371B">
      <w:pPr>
        <w:ind w:firstLine="386"/>
        <w:jc w:val="both"/>
        <w:rPr>
          <w:rFonts w:ascii="B Badr" w:hAnsi="B Badr" w:cs="B Badr"/>
          <w:sz w:val="32"/>
          <w:szCs w:val="32"/>
          <w:rtl/>
        </w:rPr>
      </w:pPr>
      <w:proofErr w:type="spellStart"/>
      <w:r>
        <w:rPr>
          <w:rFonts w:ascii="B Badr" w:hAnsi="B Badr" w:cs="B Badr" w:hint="cs"/>
          <w:sz w:val="32"/>
          <w:szCs w:val="32"/>
          <w:rtl/>
        </w:rPr>
        <w:t>مناقشاتی</w:t>
      </w:r>
      <w:proofErr w:type="spellEnd"/>
      <w:r>
        <w:rPr>
          <w:rFonts w:ascii="B Badr" w:hAnsi="B Badr" w:cs="B Badr" w:hint="cs"/>
          <w:sz w:val="32"/>
          <w:szCs w:val="32"/>
          <w:rtl/>
        </w:rPr>
        <w:t xml:space="preserve"> در استدلال به این فقره شده است : </w:t>
      </w:r>
    </w:p>
    <w:p w:rsidR="00AB371B" w:rsidRDefault="00AB371B" w:rsidP="00AB371B">
      <w:pPr>
        <w:ind w:firstLine="386"/>
        <w:jc w:val="both"/>
        <w:rPr>
          <w:rFonts w:ascii="B Badr" w:hAnsi="B Badr" w:cs="B Badr"/>
          <w:sz w:val="32"/>
          <w:szCs w:val="32"/>
          <w:rtl/>
        </w:rPr>
      </w:pPr>
      <w:proofErr w:type="spellStart"/>
      <w:r>
        <w:rPr>
          <w:rFonts w:ascii="B Badr" w:hAnsi="B Badr" w:cs="B Badr" w:hint="cs"/>
          <w:sz w:val="32"/>
          <w:szCs w:val="32"/>
          <w:rtl/>
        </w:rPr>
        <w:t>مناقشه</w:t>
      </w:r>
      <w:proofErr w:type="spellEnd"/>
      <w:r>
        <w:rPr>
          <w:rFonts w:ascii="B Badr" w:hAnsi="B Badr" w:cs="B Badr" w:hint="cs"/>
          <w:sz w:val="32"/>
          <w:szCs w:val="32"/>
          <w:rtl/>
        </w:rPr>
        <w:t xml:space="preserve"> اول </w:t>
      </w:r>
      <w:proofErr w:type="spellStart"/>
      <w:r>
        <w:rPr>
          <w:rFonts w:ascii="B Badr" w:hAnsi="B Badr" w:cs="B Badr" w:hint="cs"/>
          <w:sz w:val="32"/>
          <w:szCs w:val="32"/>
          <w:rtl/>
        </w:rPr>
        <w:t>مناقشه</w:t>
      </w:r>
      <w:proofErr w:type="spellEnd"/>
      <w:r>
        <w:rPr>
          <w:rFonts w:ascii="B Badr" w:hAnsi="B Badr" w:cs="B Badr" w:hint="cs"/>
          <w:sz w:val="32"/>
          <w:szCs w:val="32"/>
          <w:rtl/>
        </w:rPr>
        <w:t xml:space="preserve"> من حیث </w:t>
      </w:r>
      <w:proofErr w:type="spellStart"/>
      <w:r>
        <w:rPr>
          <w:rFonts w:ascii="B Badr" w:hAnsi="B Badr" w:cs="B Badr" w:hint="cs"/>
          <w:sz w:val="32"/>
          <w:szCs w:val="32"/>
          <w:rtl/>
        </w:rPr>
        <w:t>السند</w:t>
      </w:r>
      <w:proofErr w:type="spellEnd"/>
      <w:r>
        <w:rPr>
          <w:rFonts w:ascii="B Badr" w:hAnsi="B Badr" w:cs="B Badr" w:hint="cs"/>
          <w:sz w:val="32"/>
          <w:szCs w:val="32"/>
          <w:rtl/>
        </w:rPr>
        <w:t xml:space="preserve"> است به این تقریب که مرحوم سید رضی که کلمات حضرت را جمع </w:t>
      </w:r>
      <w:proofErr w:type="spellStart"/>
      <w:r>
        <w:rPr>
          <w:rFonts w:ascii="B Badr" w:hAnsi="B Badr" w:cs="B Badr" w:hint="cs"/>
          <w:sz w:val="32"/>
          <w:szCs w:val="32"/>
          <w:rtl/>
        </w:rPr>
        <w:t>اوری</w:t>
      </w:r>
      <w:proofErr w:type="spellEnd"/>
      <w:r>
        <w:rPr>
          <w:rFonts w:ascii="B Badr" w:hAnsi="B Badr" w:cs="B Badr" w:hint="cs"/>
          <w:sz w:val="32"/>
          <w:szCs w:val="32"/>
          <w:rtl/>
        </w:rPr>
        <w:t xml:space="preserve"> کرده سند نقل نکرده است تا بتوانیم به </w:t>
      </w:r>
      <w:proofErr w:type="spellStart"/>
      <w:r>
        <w:rPr>
          <w:rFonts w:ascii="B Badr" w:hAnsi="B Badr" w:cs="B Badr" w:hint="cs"/>
          <w:sz w:val="32"/>
          <w:szCs w:val="32"/>
          <w:rtl/>
        </w:rPr>
        <w:t>انها</w:t>
      </w:r>
      <w:proofErr w:type="spellEnd"/>
      <w:r>
        <w:rPr>
          <w:rFonts w:ascii="B Badr" w:hAnsi="B Badr" w:cs="B Badr" w:hint="cs"/>
          <w:sz w:val="32"/>
          <w:szCs w:val="32"/>
          <w:rtl/>
        </w:rPr>
        <w:t xml:space="preserve"> استدلال کنیم . استدلال به هر متنی که از ائمه </w:t>
      </w:r>
      <w:proofErr w:type="spellStart"/>
      <w:r>
        <w:rPr>
          <w:rFonts w:ascii="B Badr" w:hAnsi="B Badr" w:cs="B Badr" w:hint="cs"/>
          <w:sz w:val="32"/>
          <w:szCs w:val="32"/>
          <w:rtl/>
        </w:rPr>
        <w:t>علیهم</w:t>
      </w:r>
      <w:proofErr w:type="spellEnd"/>
      <w:r>
        <w:rPr>
          <w:rFonts w:ascii="B Badr" w:hAnsi="B Badr" w:cs="B Badr" w:hint="cs"/>
          <w:sz w:val="32"/>
          <w:szCs w:val="32"/>
          <w:rtl/>
        </w:rPr>
        <w:t xml:space="preserve"> </w:t>
      </w:r>
      <w:proofErr w:type="spellStart"/>
      <w:r>
        <w:rPr>
          <w:rFonts w:ascii="B Badr" w:hAnsi="B Badr" w:cs="B Badr" w:hint="cs"/>
          <w:sz w:val="32"/>
          <w:szCs w:val="32"/>
          <w:rtl/>
        </w:rPr>
        <w:t>السلام</w:t>
      </w:r>
      <w:proofErr w:type="spellEnd"/>
      <w:r>
        <w:rPr>
          <w:rFonts w:ascii="B Badr" w:hAnsi="B Badr" w:cs="B Badr" w:hint="cs"/>
          <w:sz w:val="32"/>
          <w:szCs w:val="32"/>
          <w:rtl/>
        </w:rPr>
        <w:t xml:space="preserve"> باشد در صورتی صحیح است که صدور ان برای ما ثابت شده باشد و در این مورد نه علم به صدور داریم و نه حجت بر ان .</w:t>
      </w:r>
    </w:p>
    <w:p w:rsidR="00AB371B" w:rsidRDefault="00AB371B" w:rsidP="00AB371B">
      <w:pPr>
        <w:ind w:firstLine="386"/>
        <w:jc w:val="both"/>
        <w:rPr>
          <w:rFonts w:ascii="B Badr" w:hAnsi="B Badr" w:cs="B Badr"/>
          <w:sz w:val="32"/>
          <w:szCs w:val="32"/>
          <w:rtl/>
        </w:rPr>
      </w:pPr>
      <w:r>
        <w:rPr>
          <w:rFonts w:ascii="B Badr" w:hAnsi="B Badr" w:cs="B Badr" w:hint="cs"/>
          <w:sz w:val="32"/>
          <w:szCs w:val="32"/>
          <w:rtl/>
        </w:rPr>
        <w:t xml:space="preserve">از </w:t>
      </w:r>
      <w:proofErr w:type="spellStart"/>
      <w:r>
        <w:rPr>
          <w:rFonts w:ascii="B Badr" w:hAnsi="B Badr" w:cs="B Badr" w:hint="cs"/>
          <w:sz w:val="32"/>
          <w:szCs w:val="32"/>
          <w:rtl/>
        </w:rPr>
        <w:t>مناقشه</w:t>
      </w:r>
      <w:proofErr w:type="spellEnd"/>
      <w:r>
        <w:rPr>
          <w:rFonts w:ascii="B Badr" w:hAnsi="B Badr" w:cs="B Badr" w:hint="cs"/>
          <w:sz w:val="32"/>
          <w:szCs w:val="32"/>
          <w:rtl/>
        </w:rPr>
        <w:t xml:space="preserve"> سندی به چند وجه پاسخ داده شده است:</w:t>
      </w:r>
    </w:p>
    <w:p w:rsidR="00AB371B" w:rsidRDefault="00AB371B" w:rsidP="00140EF4">
      <w:pPr>
        <w:ind w:firstLine="386"/>
        <w:jc w:val="both"/>
        <w:rPr>
          <w:rFonts w:ascii="B Badr" w:hAnsi="B Badr" w:cs="B Badr"/>
          <w:sz w:val="32"/>
          <w:szCs w:val="32"/>
          <w:rtl/>
        </w:rPr>
      </w:pPr>
      <w:r>
        <w:rPr>
          <w:rFonts w:ascii="B Badr" w:hAnsi="B Badr" w:cs="B Badr" w:hint="cs"/>
          <w:sz w:val="32"/>
          <w:szCs w:val="32"/>
          <w:rtl/>
        </w:rPr>
        <w:t xml:space="preserve">پاسخ اول: اگرچه برای استناد به یک متن منسوب به ائمه علیه </w:t>
      </w:r>
      <w:proofErr w:type="spellStart"/>
      <w:r>
        <w:rPr>
          <w:rFonts w:ascii="B Badr" w:hAnsi="B Badr" w:cs="B Badr" w:hint="cs"/>
          <w:sz w:val="32"/>
          <w:szCs w:val="32"/>
          <w:rtl/>
        </w:rPr>
        <w:t>السلام</w:t>
      </w:r>
      <w:proofErr w:type="spellEnd"/>
      <w:r>
        <w:rPr>
          <w:rFonts w:ascii="B Badr" w:hAnsi="B Badr" w:cs="B Badr" w:hint="cs"/>
          <w:sz w:val="32"/>
          <w:szCs w:val="32"/>
          <w:rtl/>
        </w:rPr>
        <w:t xml:space="preserve"> احتیاج به حجت به صدور داریم اما نسبت به </w:t>
      </w:r>
      <w:proofErr w:type="spellStart"/>
      <w:r>
        <w:rPr>
          <w:rFonts w:ascii="B Badr" w:hAnsi="B Badr" w:cs="B Badr" w:hint="cs"/>
          <w:sz w:val="32"/>
          <w:szCs w:val="32"/>
          <w:rtl/>
        </w:rPr>
        <w:t>نهج</w:t>
      </w:r>
      <w:proofErr w:type="spellEnd"/>
      <w:r>
        <w:rPr>
          <w:rFonts w:ascii="B Badr" w:hAnsi="B Badr" w:cs="B Badr" w:hint="cs"/>
          <w:sz w:val="32"/>
          <w:szCs w:val="32"/>
          <w:rtl/>
        </w:rPr>
        <w:t xml:space="preserve"> </w:t>
      </w:r>
      <w:proofErr w:type="spellStart"/>
      <w:r>
        <w:rPr>
          <w:rFonts w:ascii="B Badr" w:hAnsi="B Badr" w:cs="B Badr" w:hint="cs"/>
          <w:sz w:val="32"/>
          <w:szCs w:val="32"/>
          <w:rtl/>
        </w:rPr>
        <w:t>البلاغه</w:t>
      </w:r>
      <w:proofErr w:type="spellEnd"/>
      <w:r>
        <w:rPr>
          <w:rFonts w:ascii="B Badr" w:hAnsi="B Badr" w:cs="B Badr" w:hint="cs"/>
          <w:sz w:val="32"/>
          <w:szCs w:val="32"/>
          <w:rtl/>
        </w:rPr>
        <w:t xml:space="preserve"> احتیاجی به سند نداریم . زیرا روایات وارد در ان، با توجه به قوت متن و </w:t>
      </w:r>
      <w:proofErr w:type="spellStart"/>
      <w:r>
        <w:rPr>
          <w:rFonts w:ascii="B Badr" w:hAnsi="B Badr" w:cs="B Badr" w:hint="cs"/>
          <w:sz w:val="32"/>
          <w:szCs w:val="32"/>
          <w:rtl/>
        </w:rPr>
        <w:t>اِحکام</w:t>
      </w:r>
      <w:proofErr w:type="spellEnd"/>
      <w:r>
        <w:rPr>
          <w:rFonts w:ascii="B Badr" w:hAnsi="B Badr" w:cs="B Badr" w:hint="cs"/>
          <w:sz w:val="32"/>
          <w:szCs w:val="32"/>
          <w:rtl/>
        </w:rPr>
        <w:t xml:space="preserve"> مطالب </w:t>
      </w:r>
      <w:r w:rsidR="00140EF4">
        <w:rPr>
          <w:rFonts w:ascii="B Badr" w:hAnsi="B Badr" w:cs="B Badr" w:hint="cs"/>
          <w:sz w:val="32"/>
          <w:szCs w:val="32"/>
          <w:rtl/>
        </w:rPr>
        <w:t>آ</w:t>
      </w:r>
      <w:r>
        <w:rPr>
          <w:rFonts w:ascii="B Badr" w:hAnsi="B Badr" w:cs="B Badr" w:hint="cs"/>
          <w:sz w:val="32"/>
          <w:szCs w:val="32"/>
          <w:rtl/>
        </w:rPr>
        <w:t>ن</w:t>
      </w:r>
      <w:r w:rsidR="00140EF4">
        <w:rPr>
          <w:rFonts w:ascii="B Badr" w:hAnsi="B Badr" w:cs="B Badr" w:hint="cs"/>
          <w:sz w:val="32"/>
          <w:szCs w:val="32"/>
          <w:rtl/>
        </w:rPr>
        <w:t xml:space="preserve"> ،</w:t>
      </w:r>
      <w:r>
        <w:rPr>
          <w:rFonts w:ascii="B Badr" w:hAnsi="B Badr" w:cs="B Badr" w:hint="cs"/>
          <w:sz w:val="32"/>
          <w:szCs w:val="32"/>
          <w:rtl/>
        </w:rPr>
        <w:t xml:space="preserve"> </w:t>
      </w:r>
      <w:proofErr w:type="spellStart"/>
      <w:r>
        <w:rPr>
          <w:rFonts w:ascii="B Badr" w:hAnsi="B Badr" w:cs="B Badr" w:hint="cs"/>
          <w:sz w:val="32"/>
          <w:szCs w:val="32"/>
          <w:rtl/>
        </w:rPr>
        <w:t>لایصدر</w:t>
      </w:r>
      <w:proofErr w:type="spellEnd"/>
      <w:r>
        <w:rPr>
          <w:rFonts w:ascii="B Badr" w:hAnsi="B Badr" w:cs="B Badr" w:hint="cs"/>
          <w:sz w:val="32"/>
          <w:szCs w:val="32"/>
          <w:rtl/>
        </w:rPr>
        <w:t xml:space="preserve"> عن غیر </w:t>
      </w:r>
      <w:proofErr w:type="spellStart"/>
      <w:r>
        <w:rPr>
          <w:rFonts w:ascii="B Badr" w:hAnsi="B Badr" w:cs="B Badr" w:hint="cs"/>
          <w:sz w:val="32"/>
          <w:szCs w:val="32"/>
          <w:rtl/>
        </w:rPr>
        <w:t>المعصوم</w:t>
      </w:r>
      <w:proofErr w:type="spellEnd"/>
      <w:r>
        <w:rPr>
          <w:rFonts w:ascii="B Badr" w:hAnsi="B Badr" w:cs="B Badr" w:hint="cs"/>
          <w:sz w:val="32"/>
          <w:szCs w:val="32"/>
          <w:rtl/>
        </w:rPr>
        <w:t xml:space="preserve"> . لذا درباره </w:t>
      </w:r>
      <w:proofErr w:type="spellStart"/>
      <w:r>
        <w:rPr>
          <w:rFonts w:ascii="B Badr" w:hAnsi="B Badr" w:cs="B Badr" w:hint="cs"/>
          <w:sz w:val="32"/>
          <w:szCs w:val="32"/>
          <w:rtl/>
        </w:rPr>
        <w:t>نهج</w:t>
      </w:r>
      <w:proofErr w:type="spellEnd"/>
      <w:r>
        <w:rPr>
          <w:rFonts w:ascii="B Badr" w:hAnsi="B Badr" w:cs="B Badr" w:hint="cs"/>
          <w:sz w:val="32"/>
          <w:szCs w:val="32"/>
          <w:rtl/>
        </w:rPr>
        <w:t xml:space="preserve"> </w:t>
      </w:r>
      <w:proofErr w:type="spellStart"/>
      <w:r>
        <w:rPr>
          <w:rFonts w:ascii="B Badr" w:hAnsi="B Badr" w:cs="B Badr" w:hint="cs"/>
          <w:sz w:val="32"/>
          <w:szCs w:val="32"/>
          <w:rtl/>
        </w:rPr>
        <w:t>البلاغه</w:t>
      </w:r>
      <w:proofErr w:type="spellEnd"/>
      <w:r>
        <w:rPr>
          <w:rFonts w:ascii="B Badr" w:hAnsi="B Badr" w:cs="B Badr" w:hint="cs"/>
          <w:sz w:val="32"/>
          <w:szCs w:val="32"/>
          <w:rtl/>
        </w:rPr>
        <w:t xml:space="preserve"> گفته شده </w:t>
      </w:r>
      <w:r>
        <w:rPr>
          <w:rFonts w:ascii="B Badr" w:hAnsi="B Badr" w:cs="Cambria" w:hint="cs"/>
          <w:sz w:val="32"/>
          <w:szCs w:val="32"/>
          <w:rtl/>
        </w:rPr>
        <w:t>"</w:t>
      </w:r>
      <w:r>
        <w:rPr>
          <w:rFonts w:ascii="B Badr" w:hAnsi="B Badr" w:cs="B Badr" w:hint="cs"/>
          <w:sz w:val="32"/>
          <w:szCs w:val="32"/>
          <w:rtl/>
        </w:rPr>
        <w:t xml:space="preserve">فوق کلام </w:t>
      </w:r>
      <w:proofErr w:type="spellStart"/>
      <w:r>
        <w:rPr>
          <w:rFonts w:ascii="B Badr" w:hAnsi="B Badr" w:cs="B Badr" w:hint="cs"/>
          <w:sz w:val="32"/>
          <w:szCs w:val="32"/>
          <w:rtl/>
        </w:rPr>
        <w:t>المخلوق</w:t>
      </w:r>
      <w:proofErr w:type="spellEnd"/>
      <w:r>
        <w:rPr>
          <w:rFonts w:ascii="B Badr" w:hAnsi="B Badr" w:cs="B Badr" w:hint="cs"/>
          <w:sz w:val="32"/>
          <w:szCs w:val="32"/>
          <w:rtl/>
        </w:rPr>
        <w:t xml:space="preserve"> و دون کلام </w:t>
      </w:r>
      <w:proofErr w:type="spellStart"/>
      <w:r>
        <w:rPr>
          <w:rFonts w:ascii="B Badr" w:hAnsi="B Badr" w:cs="B Badr" w:hint="cs"/>
          <w:sz w:val="32"/>
          <w:szCs w:val="32"/>
          <w:rtl/>
        </w:rPr>
        <w:t>الخالق</w:t>
      </w:r>
      <w:proofErr w:type="spellEnd"/>
      <w:r>
        <w:rPr>
          <w:rFonts w:ascii="B Badr" w:hAnsi="B Badr" w:cs="Cambria" w:hint="cs"/>
          <w:sz w:val="32"/>
          <w:szCs w:val="32"/>
          <w:rtl/>
        </w:rPr>
        <w:t>"</w:t>
      </w:r>
      <w:r>
        <w:rPr>
          <w:rFonts w:ascii="B Badr" w:hAnsi="B Badr" w:cs="B Badr" w:hint="cs"/>
          <w:sz w:val="32"/>
          <w:szCs w:val="32"/>
          <w:rtl/>
        </w:rPr>
        <w:t xml:space="preserve"> . </w:t>
      </w:r>
    </w:p>
    <w:p w:rsidR="00AB371B" w:rsidRDefault="00AB371B" w:rsidP="00AB371B">
      <w:pPr>
        <w:ind w:firstLine="386"/>
        <w:jc w:val="both"/>
        <w:rPr>
          <w:rFonts w:ascii="B Badr" w:hAnsi="B Badr" w:cs="B Badr"/>
          <w:sz w:val="32"/>
          <w:szCs w:val="32"/>
          <w:rtl/>
        </w:rPr>
      </w:pPr>
      <w:proofErr w:type="spellStart"/>
      <w:r>
        <w:rPr>
          <w:rFonts w:ascii="B Badr" w:hAnsi="B Badr" w:cs="B Badr" w:hint="cs"/>
          <w:sz w:val="32"/>
          <w:szCs w:val="32"/>
          <w:rtl/>
        </w:rPr>
        <w:t>فیه</w:t>
      </w:r>
      <w:proofErr w:type="spellEnd"/>
      <w:r>
        <w:rPr>
          <w:rFonts w:ascii="B Badr" w:hAnsi="B Badr" w:cs="B Badr" w:hint="cs"/>
          <w:sz w:val="32"/>
          <w:szCs w:val="32"/>
          <w:rtl/>
        </w:rPr>
        <w:t xml:space="preserve"> :</w:t>
      </w:r>
    </w:p>
    <w:p w:rsidR="00AB371B" w:rsidRDefault="00AB371B" w:rsidP="00140EF4">
      <w:pPr>
        <w:ind w:firstLine="386"/>
        <w:jc w:val="both"/>
        <w:rPr>
          <w:rFonts w:ascii="B Badr" w:hAnsi="B Badr" w:cs="B Badr"/>
          <w:sz w:val="32"/>
          <w:szCs w:val="32"/>
          <w:rtl/>
        </w:rPr>
      </w:pPr>
      <w:r>
        <w:rPr>
          <w:rFonts w:ascii="B Badr" w:hAnsi="B Badr" w:cs="B Badr" w:hint="cs"/>
          <w:sz w:val="32"/>
          <w:szCs w:val="32"/>
          <w:rtl/>
        </w:rPr>
        <w:lastRenderedPageBreak/>
        <w:t xml:space="preserve">هرچند که بدون اشکال در </w:t>
      </w:r>
      <w:proofErr w:type="spellStart"/>
      <w:r>
        <w:rPr>
          <w:rFonts w:ascii="B Badr" w:hAnsi="B Badr" w:cs="B Badr" w:hint="cs"/>
          <w:sz w:val="32"/>
          <w:szCs w:val="32"/>
          <w:rtl/>
        </w:rPr>
        <w:t>نهج</w:t>
      </w:r>
      <w:proofErr w:type="spellEnd"/>
      <w:r>
        <w:rPr>
          <w:rFonts w:ascii="B Badr" w:hAnsi="B Badr" w:cs="B Badr" w:hint="cs"/>
          <w:sz w:val="32"/>
          <w:szCs w:val="32"/>
          <w:rtl/>
        </w:rPr>
        <w:t xml:space="preserve"> </w:t>
      </w:r>
      <w:proofErr w:type="spellStart"/>
      <w:r>
        <w:rPr>
          <w:rFonts w:ascii="B Badr" w:hAnsi="B Badr" w:cs="B Badr" w:hint="cs"/>
          <w:sz w:val="32"/>
          <w:szCs w:val="32"/>
          <w:rtl/>
        </w:rPr>
        <w:t>البلاغه</w:t>
      </w:r>
      <w:proofErr w:type="spellEnd"/>
      <w:r>
        <w:rPr>
          <w:rFonts w:ascii="B Badr" w:hAnsi="B Badr" w:cs="B Badr" w:hint="cs"/>
          <w:sz w:val="32"/>
          <w:szCs w:val="32"/>
          <w:rtl/>
        </w:rPr>
        <w:t xml:space="preserve"> کلماتی وجود دارد که به خاطر قوت متن و احکام ان، لا </w:t>
      </w:r>
      <w:proofErr w:type="spellStart"/>
      <w:r>
        <w:rPr>
          <w:rFonts w:ascii="B Badr" w:hAnsi="B Badr" w:cs="B Badr" w:hint="cs"/>
          <w:sz w:val="32"/>
          <w:szCs w:val="32"/>
          <w:rtl/>
        </w:rPr>
        <w:t>یمکن</w:t>
      </w:r>
      <w:proofErr w:type="spellEnd"/>
      <w:r>
        <w:rPr>
          <w:rFonts w:ascii="B Badr" w:hAnsi="B Badr" w:cs="B Badr" w:hint="cs"/>
          <w:sz w:val="32"/>
          <w:szCs w:val="32"/>
          <w:rtl/>
        </w:rPr>
        <w:t xml:space="preserve"> </w:t>
      </w:r>
      <w:proofErr w:type="spellStart"/>
      <w:r>
        <w:rPr>
          <w:rFonts w:ascii="B Badr" w:hAnsi="B Badr" w:cs="B Badr" w:hint="cs"/>
          <w:sz w:val="32"/>
          <w:szCs w:val="32"/>
          <w:rtl/>
        </w:rPr>
        <w:t>صدوره</w:t>
      </w:r>
      <w:proofErr w:type="spellEnd"/>
      <w:r>
        <w:rPr>
          <w:rFonts w:ascii="B Badr" w:hAnsi="B Badr" w:cs="B Badr" w:hint="cs"/>
          <w:sz w:val="32"/>
          <w:szCs w:val="32"/>
          <w:rtl/>
        </w:rPr>
        <w:t xml:space="preserve"> عن غیر </w:t>
      </w:r>
      <w:proofErr w:type="spellStart"/>
      <w:r>
        <w:rPr>
          <w:rFonts w:ascii="B Badr" w:hAnsi="B Badr" w:cs="B Badr" w:hint="cs"/>
          <w:sz w:val="32"/>
          <w:szCs w:val="32"/>
          <w:rtl/>
        </w:rPr>
        <w:t>المعصوم</w:t>
      </w:r>
      <w:proofErr w:type="spellEnd"/>
      <w:r>
        <w:rPr>
          <w:rFonts w:ascii="B Badr" w:hAnsi="B Badr" w:cs="B Badr" w:hint="cs"/>
          <w:sz w:val="32"/>
          <w:szCs w:val="32"/>
          <w:rtl/>
        </w:rPr>
        <w:t xml:space="preserve"> بلکه این مساله از </w:t>
      </w:r>
      <w:proofErr w:type="spellStart"/>
      <w:r>
        <w:rPr>
          <w:rFonts w:ascii="B Badr" w:hAnsi="B Badr" w:cs="B Badr" w:hint="cs"/>
          <w:sz w:val="32"/>
          <w:szCs w:val="32"/>
          <w:rtl/>
        </w:rPr>
        <w:t>قطعیات</w:t>
      </w:r>
      <w:proofErr w:type="spellEnd"/>
      <w:r>
        <w:rPr>
          <w:rFonts w:ascii="B Badr" w:hAnsi="B Badr" w:cs="B Badr" w:hint="cs"/>
          <w:sz w:val="32"/>
          <w:szCs w:val="32"/>
          <w:rtl/>
        </w:rPr>
        <w:t xml:space="preserve"> است اما باید توجه داشت که </w:t>
      </w:r>
      <w:proofErr w:type="spellStart"/>
      <w:r>
        <w:rPr>
          <w:rFonts w:ascii="B Badr" w:hAnsi="B Badr" w:cs="B Badr" w:hint="cs"/>
          <w:sz w:val="32"/>
          <w:szCs w:val="32"/>
          <w:rtl/>
        </w:rPr>
        <w:t>نهج</w:t>
      </w:r>
      <w:proofErr w:type="spellEnd"/>
      <w:r>
        <w:rPr>
          <w:rFonts w:ascii="B Badr" w:hAnsi="B Badr" w:cs="B Badr" w:hint="cs"/>
          <w:sz w:val="32"/>
          <w:szCs w:val="32"/>
          <w:rtl/>
        </w:rPr>
        <w:t xml:space="preserve"> </w:t>
      </w:r>
      <w:proofErr w:type="spellStart"/>
      <w:r>
        <w:rPr>
          <w:rFonts w:ascii="B Badr" w:hAnsi="B Badr" w:cs="B Badr" w:hint="cs"/>
          <w:sz w:val="32"/>
          <w:szCs w:val="32"/>
          <w:rtl/>
        </w:rPr>
        <w:t>البلاغه</w:t>
      </w:r>
      <w:proofErr w:type="spellEnd"/>
      <w:r>
        <w:rPr>
          <w:rFonts w:ascii="B Badr" w:hAnsi="B Badr" w:cs="B Badr" w:hint="cs"/>
          <w:sz w:val="32"/>
          <w:szCs w:val="32"/>
          <w:rtl/>
        </w:rPr>
        <w:t xml:space="preserve"> به عنوان کتاب خاصی که از حضرت صادر شده باشد نیست بلکه سید رضی زحمت کشیده و </w:t>
      </w:r>
      <w:proofErr w:type="spellStart"/>
      <w:r>
        <w:rPr>
          <w:rFonts w:ascii="B Badr" w:hAnsi="B Badr" w:cs="B Badr" w:hint="cs"/>
          <w:sz w:val="32"/>
          <w:szCs w:val="32"/>
          <w:rtl/>
        </w:rPr>
        <w:t>منقولات</w:t>
      </w:r>
      <w:proofErr w:type="spellEnd"/>
      <w:r>
        <w:rPr>
          <w:rFonts w:ascii="B Badr" w:hAnsi="B Badr" w:cs="B Badr" w:hint="cs"/>
          <w:sz w:val="32"/>
          <w:szCs w:val="32"/>
          <w:rtl/>
        </w:rPr>
        <w:t xml:space="preserve"> از حضرت را در قالب یک کتاب</w:t>
      </w:r>
      <w:r w:rsidR="00140EF4">
        <w:rPr>
          <w:rFonts w:ascii="B Badr" w:hAnsi="B Badr" w:cs="B Badr" w:hint="cs"/>
          <w:sz w:val="32"/>
          <w:szCs w:val="32"/>
          <w:rtl/>
        </w:rPr>
        <w:t xml:space="preserve"> در سه بخش(</w:t>
      </w:r>
      <w:proofErr w:type="spellStart"/>
      <w:r w:rsidR="00140EF4">
        <w:rPr>
          <w:rFonts w:ascii="B Badr" w:hAnsi="B Badr" w:cs="B Badr" w:hint="cs"/>
          <w:sz w:val="32"/>
          <w:szCs w:val="32"/>
          <w:rtl/>
        </w:rPr>
        <w:t>خطبه</w:t>
      </w:r>
      <w:proofErr w:type="spellEnd"/>
      <w:r w:rsidR="00140EF4">
        <w:rPr>
          <w:rFonts w:ascii="B Badr" w:hAnsi="B Badr" w:cs="B Badr" w:hint="cs"/>
          <w:sz w:val="32"/>
          <w:szCs w:val="32"/>
          <w:rtl/>
        </w:rPr>
        <w:t xml:space="preserve"> ها ، نامه ها </w:t>
      </w:r>
      <w:proofErr w:type="spellStart"/>
      <w:r w:rsidR="00140EF4">
        <w:rPr>
          <w:rFonts w:ascii="B Badr" w:hAnsi="B Badr" w:cs="B Badr" w:hint="cs"/>
          <w:sz w:val="32"/>
          <w:szCs w:val="32"/>
          <w:rtl/>
        </w:rPr>
        <w:t>وحکتها</w:t>
      </w:r>
      <w:proofErr w:type="spellEnd"/>
      <w:r w:rsidR="00140EF4">
        <w:rPr>
          <w:rFonts w:ascii="B Badr" w:hAnsi="B Badr" w:cs="B Badr" w:hint="cs"/>
          <w:sz w:val="32"/>
          <w:szCs w:val="32"/>
          <w:rtl/>
        </w:rPr>
        <w:t xml:space="preserve">) </w:t>
      </w:r>
      <w:r>
        <w:rPr>
          <w:rFonts w:ascii="B Badr" w:hAnsi="B Badr" w:cs="B Badr" w:hint="cs"/>
          <w:sz w:val="32"/>
          <w:szCs w:val="32"/>
          <w:rtl/>
        </w:rPr>
        <w:t xml:space="preserve"> تنظیم کرده است . لذا </w:t>
      </w:r>
      <w:proofErr w:type="spellStart"/>
      <w:r>
        <w:rPr>
          <w:rFonts w:ascii="B Badr" w:hAnsi="B Badr" w:cs="B Badr" w:hint="cs"/>
          <w:sz w:val="32"/>
          <w:szCs w:val="32"/>
          <w:rtl/>
        </w:rPr>
        <w:t>نمی</w:t>
      </w:r>
      <w:proofErr w:type="spellEnd"/>
      <w:r>
        <w:rPr>
          <w:rFonts w:ascii="B Badr" w:hAnsi="B Badr" w:cs="B Badr" w:hint="cs"/>
          <w:sz w:val="32"/>
          <w:szCs w:val="32"/>
          <w:rtl/>
        </w:rPr>
        <w:t xml:space="preserve"> توان گفت که این کتاب با هر سه بخشش من </w:t>
      </w:r>
      <w:proofErr w:type="spellStart"/>
      <w:r>
        <w:rPr>
          <w:rFonts w:ascii="B Badr" w:hAnsi="B Badr" w:cs="B Badr" w:hint="cs"/>
          <w:sz w:val="32"/>
          <w:szCs w:val="32"/>
          <w:rtl/>
        </w:rPr>
        <w:t>اولها</w:t>
      </w:r>
      <w:proofErr w:type="spellEnd"/>
      <w:r>
        <w:rPr>
          <w:rFonts w:ascii="B Badr" w:hAnsi="B Badr" w:cs="B Badr" w:hint="cs"/>
          <w:sz w:val="32"/>
          <w:szCs w:val="32"/>
          <w:rtl/>
        </w:rPr>
        <w:t xml:space="preserve"> الی </w:t>
      </w:r>
      <w:proofErr w:type="spellStart"/>
      <w:r>
        <w:rPr>
          <w:rFonts w:ascii="B Badr" w:hAnsi="B Badr" w:cs="B Badr" w:hint="cs"/>
          <w:sz w:val="32"/>
          <w:szCs w:val="32"/>
          <w:rtl/>
        </w:rPr>
        <w:t>اخرها</w:t>
      </w:r>
      <w:proofErr w:type="spellEnd"/>
      <w:r>
        <w:rPr>
          <w:rFonts w:ascii="B Badr" w:hAnsi="B Badr" w:cs="B Badr" w:hint="cs"/>
          <w:sz w:val="32"/>
          <w:szCs w:val="32"/>
          <w:rtl/>
        </w:rPr>
        <w:t xml:space="preserve"> از امام علیه </w:t>
      </w:r>
      <w:proofErr w:type="spellStart"/>
      <w:r>
        <w:rPr>
          <w:rFonts w:ascii="B Badr" w:hAnsi="B Badr" w:cs="B Badr" w:hint="cs"/>
          <w:sz w:val="32"/>
          <w:szCs w:val="32"/>
          <w:rtl/>
        </w:rPr>
        <w:t>السلام</w:t>
      </w:r>
      <w:proofErr w:type="spellEnd"/>
      <w:r>
        <w:rPr>
          <w:rFonts w:ascii="B Badr" w:hAnsi="B Badr" w:cs="B Badr" w:hint="cs"/>
          <w:sz w:val="32"/>
          <w:szCs w:val="32"/>
          <w:rtl/>
        </w:rPr>
        <w:t xml:space="preserve"> صادر شده است . بله عمده مطالب در </w:t>
      </w:r>
      <w:proofErr w:type="spellStart"/>
      <w:r>
        <w:rPr>
          <w:rFonts w:ascii="B Badr" w:hAnsi="B Badr" w:cs="B Badr" w:hint="cs"/>
          <w:sz w:val="32"/>
          <w:szCs w:val="32"/>
          <w:rtl/>
        </w:rPr>
        <w:t>نهج</w:t>
      </w:r>
      <w:proofErr w:type="spellEnd"/>
      <w:r>
        <w:rPr>
          <w:rFonts w:ascii="B Badr" w:hAnsi="B Badr" w:cs="B Badr" w:hint="cs"/>
          <w:sz w:val="32"/>
          <w:szCs w:val="32"/>
          <w:rtl/>
        </w:rPr>
        <w:t xml:space="preserve"> </w:t>
      </w:r>
      <w:proofErr w:type="spellStart"/>
      <w:r>
        <w:rPr>
          <w:rFonts w:ascii="B Badr" w:hAnsi="B Badr" w:cs="B Badr" w:hint="cs"/>
          <w:sz w:val="32"/>
          <w:szCs w:val="32"/>
          <w:rtl/>
        </w:rPr>
        <w:t>البلاغه</w:t>
      </w:r>
      <w:proofErr w:type="spellEnd"/>
      <w:r>
        <w:rPr>
          <w:rFonts w:ascii="B Badr" w:hAnsi="B Badr" w:cs="B Badr" w:hint="cs"/>
          <w:sz w:val="32"/>
          <w:szCs w:val="32"/>
          <w:rtl/>
        </w:rPr>
        <w:t xml:space="preserve"> به گونه ای است که </w:t>
      </w:r>
      <w:proofErr w:type="spellStart"/>
      <w:r>
        <w:rPr>
          <w:rFonts w:ascii="B Badr" w:hAnsi="B Badr" w:cs="B Badr" w:hint="cs"/>
          <w:sz w:val="32"/>
          <w:szCs w:val="32"/>
          <w:rtl/>
        </w:rPr>
        <w:t>لایمکن</w:t>
      </w:r>
      <w:proofErr w:type="spellEnd"/>
      <w:r>
        <w:rPr>
          <w:rFonts w:ascii="B Badr" w:hAnsi="B Badr" w:cs="B Badr" w:hint="cs"/>
          <w:sz w:val="32"/>
          <w:szCs w:val="32"/>
          <w:rtl/>
        </w:rPr>
        <w:t xml:space="preserve"> </w:t>
      </w:r>
      <w:proofErr w:type="spellStart"/>
      <w:r>
        <w:rPr>
          <w:rFonts w:ascii="B Badr" w:hAnsi="B Badr" w:cs="B Badr" w:hint="cs"/>
          <w:sz w:val="32"/>
          <w:szCs w:val="32"/>
          <w:rtl/>
        </w:rPr>
        <w:t>صدورها</w:t>
      </w:r>
      <w:proofErr w:type="spellEnd"/>
      <w:r>
        <w:rPr>
          <w:rFonts w:ascii="B Badr" w:hAnsi="B Badr" w:cs="B Badr" w:hint="cs"/>
          <w:sz w:val="32"/>
          <w:szCs w:val="32"/>
          <w:rtl/>
        </w:rPr>
        <w:t xml:space="preserve"> عن غیر </w:t>
      </w:r>
      <w:proofErr w:type="spellStart"/>
      <w:r>
        <w:rPr>
          <w:rFonts w:ascii="B Badr" w:hAnsi="B Badr" w:cs="B Badr" w:hint="cs"/>
          <w:sz w:val="32"/>
          <w:szCs w:val="32"/>
          <w:rtl/>
        </w:rPr>
        <w:t>المعصوم</w:t>
      </w:r>
      <w:proofErr w:type="spellEnd"/>
      <w:r>
        <w:rPr>
          <w:rFonts w:ascii="B Badr" w:hAnsi="B Badr" w:cs="B Badr" w:hint="cs"/>
          <w:sz w:val="32"/>
          <w:szCs w:val="32"/>
          <w:rtl/>
        </w:rPr>
        <w:t xml:space="preserve"> اما نه همه مطالب و تک </w:t>
      </w:r>
      <w:proofErr w:type="spellStart"/>
      <w:r>
        <w:rPr>
          <w:rFonts w:ascii="B Badr" w:hAnsi="B Badr" w:cs="B Badr" w:hint="cs"/>
          <w:sz w:val="32"/>
          <w:szCs w:val="32"/>
          <w:rtl/>
        </w:rPr>
        <w:t>تک</w:t>
      </w:r>
      <w:proofErr w:type="spellEnd"/>
      <w:r>
        <w:rPr>
          <w:rFonts w:ascii="B Badr" w:hAnsi="B Badr" w:cs="B Badr" w:hint="cs"/>
          <w:sz w:val="32"/>
          <w:szCs w:val="32"/>
          <w:rtl/>
        </w:rPr>
        <w:t xml:space="preserve"> فقرات ان. </w:t>
      </w:r>
      <w:proofErr w:type="spellStart"/>
      <w:r>
        <w:rPr>
          <w:rFonts w:ascii="B Badr" w:hAnsi="B Badr" w:cs="B Badr" w:hint="cs"/>
          <w:sz w:val="32"/>
          <w:szCs w:val="32"/>
          <w:rtl/>
        </w:rPr>
        <w:t>بخلاف</w:t>
      </w:r>
      <w:proofErr w:type="spellEnd"/>
      <w:r>
        <w:rPr>
          <w:rFonts w:ascii="B Badr" w:hAnsi="B Badr" w:cs="B Badr" w:hint="cs"/>
          <w:sz w:val="32"/>
          <w:szCs w:val="32"/>
          <w:rtl/>
        </w:rPr>
        <w:t xml:space="preserve"> صحیفه </w:t>
      </w:r>
      <w:proofErr w:type="spellStart"/>
      <w:r>
        <w:rPr>
          <w:rFonts w:ascii="B Badr" w:hAnsi="B Badr" w:cs="B Badr" w:hint="cs"/>
          <w:sz w:val="32"/>
          <w:szCs w:val="32"/>
          <w:rtl/>
        </w:rPr>
        <w:t>سجادیه</w:t>
      </w:r>
      <w:proofErr w:type="spellEnd"/>
      <w:r>
        <w:rPr>
          <w:rFonts w:ascii="B Badr" w:hAnsi="B Badr" w:cs="B Badr" w:hint="cs"/>
          <w:sz w:val="32"/>
          <w:szCs w:val="32"/>
          <w:rtl/>
        </w:rPr>
        <w:t xml:space="preserve"> که به عنوان یک مجموعه خاص از امام سجاد علیه </w:t>
      </w:r>
      <w:proofErr w:type="spellStart"/>
      <w:r>
        <w:rPr>
          <w:rFonts w:ascii="B Badr" w:hAnsi="B Badr" w:cs="B Badr" w:hint="cs"/>
          <w:sz w:val="32"/>
          <w:szCs w:val="32"/>
          <w:rtl/>
        </w:rPr>
        <w:t>السلام</w:t>
      </w:r>
      <w:proofErr w:type="spellEnd"/>
      <w:r>
        <w:rPr>
          <w:rFonts w:ascii="B Badr" w:hAnsi="B Badr" w:cs="B Badr" w:hint="cs"/>
          <w:sz w:val="32"/>
          <w:szCs w:val="32"/>
          <w:rtl/>
        </w:rPr>
        <w:t xml:space="preserve"> نقل شده است نه اینکه یک </w:t>
      </w:r>
      <w:proofErr w:type="spellStart"/>
      <w:r>
        <w:rPr>
          <w:rFonts w:ascii="B Badr" w:hAnsi="B Badr" w:cs="B Badr" w:hint="cs"/>
          <w:sz w:val="32"/>
          <w:szCs w:val="32"/>
          <w:rtl/>
        </w:rPr>
        <w:t>محدث</w:t>
      </w:r>
      <w:proofErr w:type="spellEnd"/>
      <w:r>
        <w:rPr>
          <w:rFonts w:ascii="B Badr" w:hAnsi="B Badr" w:cs="B Badr" w:hint="cs"/>
          <w:sz w:val="32"/>
          <w:szCs w:val="32"/>
          <w:rtl/>
        </w:rPr>
        <w:t xml:space="preserve"> ان را جمع </w:t>
      </w:r>
      <w:proofErr w:type="spellStart"/>
      <w:r>
        <w:rPr>
          <w:rFonts w:ascii="B Badr" w:hAnsi="B Badr" w:cs="B Badr" w:hint="cs"/>
          <w:sz w:val="32"/>
          <w:szCs w:val="32"/>
          <w:rtl/>
        </w:rPr>
        <w:t>اوری</w:t>
      </w:r>
      <w:proofErr w:type="spellEnd"/>
      <w:r>
        <w:rPr>
          <w:rFonts w:ascii="B Badr" w:hAnsi="B Badr" w:cs="B Badr" w:hint="cs"/>
          <w:sz w:val="32"/>
          <w:szCs w:val="32"/>
          <w:rtl/>
        </w:rPr>
        <w:t xml:space="preserve"> کرده باشد و این مجموعه هم لا </w:t>
      </w:r>
      <w:proofErr w:type="spellStart"/>
      <w:r>
        <w:rPr>
          <w:rFonts w:ascii="B Badr" w:hAnsi="B Badr" w:cs="B Badr" w:hint="cs"/>
          <w:sz w:val="32"/>
          <w:szCs w:val="32"/>
          <w:rtl/>
        </w:rPr>
        <w:t>یمکن</w:t>
      </w:r>
      <w:proofErr w:type="spellEnd"/>
      <w:r>
        <w:rPr>
          <w:rFonts w:ascii="B Badr" w:hAnsi="B Badr" w:cs="B Badr" w:hint="cs"/>
          <w:sz w:val="32"/>
          <w:szCs w:val="32"/>
          <w:rtl/>
        </w:rPr>
        <w:t xml:space="preserve"> </w:t>
      </w:r>
      <w:proofErr w:type="spellStart"/>
      <w:r>
        <w:rPr>
          <w:rFonts w:ascii="B Badr" w:hAnsi="B Badr" w:cs="B Badr" w:hint="cs"/>
          <w:sz w:val="32"/>
          <w:szCs w:val="32"/>
          <w:rtl/>
        </w:rPr>
        <w:t>صدوره</w:t>
      </w:r>
      <w:proofErr w:type="spellEnd"/>
      <w:r>
        <w:rPr>
          <w:rFonts w:ascii="B Badr" w:hAnsi="B Badr" w:cs="B Badr" w:hint="cs"/>
          <w:sz w:val="32"/>
          <w:szCs w:val="32"/>
          <w:rtl/>
        </w:rPr>
        <w:t xml:space="preserve"> عن غیر </w:t>
      </w:r>
      <w:proofErr w:type="spellStart"/>
      <w:r>
        <w:rPr>
          <w:rFonts w:ascii="B Badr" w:hAnsi="B Badr" w:cs="B Badr" w:hint="cs"/>
          <w:sz w:val="32"/>
          <w:szCs w:val="32"/>
          <w:rtl/>
        </w:rPr>
        <w:t>المعصوم</w:t>
      </w:r>
      <w:proofErr w:type="spellEnd"/>
      <w:r>
        <w:rPr>
          <w:rFonts w:ascii="B Badr" w:hAnsi="B Badr" w:cs="B Badr" w:hint="cs"/>
          <w:sz w:val="32"/>
          <w:szCs w:val="32"/>
          <w:rtl/>
        </w:rPr>
        <w:t xml:space="preserve"> . لذا اگر در </w:t>
      </w:r>
      <w:proofErr w:type="spellStart"/>
      <w:r>
        <w:rPr>
          <w:rFonts w:ascii="B Badr" w:hAnsi="B Badr" w:cs="B Badr" w:hint="cs"/>
          <w:sz w:val="32"/>
          <w:szCs w:val="32"/>
          <w:rtl/>
        </w:rPr>
        <w:t>نهج</w:t>
      </w:r>
      <w:proofErr w:type="spellEnd"/>
      <w:r>
        <w:rPr>
          <w:rFonts w:ascii="B Badr" w:hAnsi="B Badr" w:cs="B Badr" w:hint="cs"/>
          <w:sz w:val="32"/>
          <w:szCs w:val="32"/>
          <w:rtl/>
        </w:rPr>
        <w:t xml:space="preserve"> </w:t>
      </w:r>
      <w:proofErr w:type="spellStart"/>
      <w:r>
        <w:rPr>
          <w:rFonts w:ascii="B Badr" w:hAnsi="B Badr" w:cs="B Badr" w:hint="cs"/>
          <w:sz w:val="32"/>
          <w:szCs w:val="32"/>
          <w:rtl/>
        </w:rPr>
        <w:t>البلاغه</w:t>
      </w:r>
      <w:proofErr w:type="spellEnd"/>
      <w:r>
        <w:rPr>
          <w:rFonts w:ascii="B Badr" w:hAnsi="B Badr" w:cs="B Badr" w:hint="cs"/>
          <w:sz w:val="32"/>
          <w:szCs w:val="32"/>
          <w:rtl/>
        </w:rPr>
        <w:t xml:space="preserve">، فقره ای خاص دارای قوت متن باشد به شکلی که یقین به صدور ان از امیرالمومنین علیه </w:t>
      </w:r>
      <w:proofErr w:type="spellStart"/>
      <w:r>
        <w:rPr>
          <w:rFonts w:ascii="B Badr" w:hAnsi="B Badr" w:cs="B Badr" w:hint="cs"/>
          <w:sz w:val="32"/>
          <w:szCs w:val="32"/>
          <w:rtl/>
        </w:rPr>
        <w:t>السلام</w:t>
      </w:r>
      <w:proofErr w:type="spellEnd"/>
      <w:r>
        <w:rPr>
          <w:rFonts w:ascii="B Badr" w:hAnsi="B Badr" w:cs="B Badr" w:hint="cs"/>
          <w:sz w:val="32"/>
          <w:szCs w:val="32"/>
          <w:rtl/>
        </w:rPr>
        <w:t xml:space="preserve"> بیاورد می شود به ان استدلال کرد مثل بعضی از </w:t>
      </w:r>
      <w:proofErr w:type="spellStart"/>
      <w:r>
        <w:rPr>
          <w:rFonts w:ascii="B Badr" w:hAnsi="B Badr" w:cs="B Badr" w:hint="cs"/>
          <w:sz w:val="32"/>
          <w:szCs w:val="32"/>
          <w:rtl/>
        </w:rPr>
        <w:t>خطبه</w:t>
      </w:r>
      <w:proofErr w:type="spellEnd"/>
      <w:r>
        <w:rPr>
          <w:rFonts w:ascii="B Badr" w:hAnsi="B Badr" w:cs="B Badr" w:hint="cs"/>
          <w:sz w:val="32"/>
          <w:szCs w:val="32"/>
          <w:rtl/>
        </w:rPr>
        <w:t xml:space="preserve"> های ان که انسان علم پیدا می کند که لا </w:t>
      </w:r>
      <w:proofErr w:type="spellStart"/>
      <w:r>
        <w:rPr>
          <w:rFonts w:ascii="B Badr" w:hAnsi="B Badr" w:cs="B Badr" w:hint="cs"/>
          <w:sz w:val="32"/>
          <w:szCs w:val="32"/>
          <w:rtl/>
        </w:rPr>
        <w:t>یمکن</w:t>
      </w:r>
      <w:proofErr w:type="spellEnd"/>
      <w:r>
        <w:rPr>
          <w:rFonts w:ascii="B Badr" w:hAnsi="B Badr" w:cs="B Badr" w:hint="cs"/>
          <w:sz w:val="32"/>
          <w:szCs w:val="32"/>
          <w:rtl/>
        </w:rPr>
        <w:t xml:space="preserve"> </w:t>
      </w:r>
      <w:proofErr w:type="spellStart"/>
      <w:r>
        <w:rPr>
          <w:rFonts w:ascii="B Badr" w:hAnsi="B Badr" w:cs="B Badr" w:hint="cs"/>
          <w:sz w:val="32"/>
          <w:szCs w:val="32"/>
          <w:rtl/>
        </w:rPr>
        <w:t>صدوره</w:t>
      </w:r>
      <w:proofErr w:type="spellEnd"/>
      <w:r>
        <w:rPr>
          <w:rFonts w:ascii="B Badr" w:hAnsi="B Badr" w:cs="B Badr" w:hint="cs"/>
          <w:sz w:val="32"/>
          <w:szCs w:val="32"/>
          <w:rtl/>
        </w:rPr>
        <w:t xml:space="preserve"> عن غیر </w:t>
      </w:r>
      <w:proofErr w:type="spellStart"/>
      <w:r>
        <w:rPr>
          <w:rFonts w:ascii="B Badr" w:hAnsi="B Badr" w:cs="B Badr" w:hint="cs"/>
          <w:sz w:val="32"/>
          <w:szCs w:val="32"/>
          <w:rtl/>
        </w:rPr>
        <w:t>المعصوم</w:t>
      </w:r>
      <w:proofErr w:type="spellEnd"/>
      <w:r>
        <w:rPr>
          <w:rFonts w:ascii="B Badr" w:hAnsi="B Badr" w:cs="B Badr" w:hint="cs"/>
          <w:sz w:val="32"/>
          <w:szCs w:val="32"/>
          <w:rtl/>
        </w:rPr>
        <w:t xml:space="preserve"> . اما اگر مورد استشهاد چنین متنی باشد که </w:t>
      </w:r>
      <w:r>
        <w:rPr>
          <w:rFonts w:ascii="B Badr" w:hAnsi="B Badr" w:cs="Cambria" w:hint="cs"/>
          <w:sz w:val="32"/>
          <w:szCs w:val="32"/>
          <w:rtl/>
        </w:rPr>
        <w:t>"</w:t>
      </w:r>
      <w:r>
        <w:rPr>
          <w:rFonts w:ascii="B Badr" w:hAnsi="B Badr" w:cs="B Badr" w:hint="cs"/>
          <w:sz w:val="32"/>
          <w:szCs w:val="32"/>
          <w:rtl/>
        </w:rPr>
        <w:t xml:space="preserve">اختر </w:t>
      </w:r>
      <w:proofErr w:type="spellStart"/>
      <w:r>
        <w:rPr>
          <w:rFonts w:ascii="B Badr" w:hAnsi="B Badr" w:cs="B Badr" w:hint="cs"/>
          <w:sz w:val="32"/>
          <w:szCs w:val="32"/>
          <w:rtl/>
        </w:rPr>
        <w:t>للحکم</w:t>
      </w:r>
      <w:proofErr w:type="spellEnd"/>
      <w:r>
        <w:rPr>
          <w:rFonts w:ascii="B Badr" w:hAnsi="B Badr" w:cs="B Badr" w:hint="cs"/>
          <w:sz w:val="32"/>
          <w:szCs w:val="32"/>
          <w:rtl/>
        </w:rPr>
        <w:t xml:space="preserve"> بین </w:t>
      </w:r>
      <w:proofErr w:type="spellStart"/>
      <w:r>
        <w:rPr>
          <w:rFonts w:ascii="B Badr" w:hAnsi="B Badr" w:cs="B Badr" w:hint="cs"/>
          <w:sz w:val="32"/>
          <w:szCs w:val="32"/>
          <w:rtl/>
        </w:rPr>
        <w:t>الناس</w:t>
      </w:r>
      <w:proofErr w:type="spellEnd"/>
      <w:r>
        <w:rPr>
          <w:rFonts w:ascii="B Badr" w:hAnsi="B Badr" w:cs="B Badr" w:hint="cs"/>
          <w:sz w:val="32"/>
          <w:szCs w:val="32"/>
          <w:rtl/>
        </w:rPr>
        <w:t xml:space="preserve"> افضل </w:t>
      </w:r>
      <w:proofErr w:type="spellStart"/>
      <w:r>
        <w:rPr>
          <w:rFonts w:ascii="B Badr" w:hAnsi="B Badr" w:cs="B Badr" w:hint="cs"/>
          <w:sz w:val="32"/>
          <w:szCs w:val="32"/>
          <w:rtl/>
        </w:rPr>
        <w:t>رعیتک</w:t>
      </w:r>
      <w:proofErr w:type="spellEnd"/>
      <w:r>
        <w:rPr>
          <w:rFonts w:ascii="B Badr" w:hAnsi="B Badr" w:cs="B Badr" w:hint="cs"/>
          <w:sz w:val="32"/>
          <w:szCs w:val="32"/>
          <w:rtl/>
        </w:rPr>
        <w:t xml:space="preserve"> فی </w:t>
      </w:r>
      <w:proofErr w:type="spellStart"/>
      <w:r>
        <w:rPr>
          <w:rFonts w:ascii="B Badr" w:hAnsi="B Badr" w:cs="B Badr" w:hint="cs"/>
          <w:sz w:val="32"/>
          <w:szCs w:val="32"/>
          <w:rtl/>
        </w:rPr>
        <w:t>نفسک</w:t>
      </w:r>
      <w:proofErr w:type="spellEnd"/>
      <w:r>
        <w:rPr>
          <w:rFonts w:ascii="B Badr" w:hAnsi="B Badr" w:cs="Cambria" w:hint="cs"/>
          <w:sz w:val="32"/>
          <w:szCs w:val="32"/>
          <w:rtl/>
        </w:rPr>
        <w:t xml:space="preserve">" </w:t>
      </w:r>
      <w:r>
        <w:rPr>
          <w:rFonts w:ascii="B Badr" w:hAnsi="B Badr" w:cs="B Badr" w:hint="cs"/>
          <w:sz w:val="32"/>
          <w:szCs w:val="32"/>
          <w:rtl/>
        </w:rPr>
        <w:t xml:space="preserve">هرچند دارای محتوا است اما بلاغت خاصی در ان دیده </w:t>
      </w:r>
      <w:proofErr w:type="spellStart"/>
      <w:r>
        <w:rPr>
          <w:rFonts w:ascii="B Badr" w:hAnsi="B Badr" w:cs="B Badr" w:hint="cs"/>
          <w:sz w:val="32"/>
          <w:szCs w:val="32"/>
          <w:rtl/>
        </w:rPr>
        <w:t>نمی</w:t>
      </w:r>
      <w:proofErr w:type="spellEnd"/>
      <w:r>
        <w:rPr>
          <w:rFonts w:ascii="B Badr" w:hAnsi="B Badr" w:cs="B Badr" w:hint="cs"/>
          <w:sz w:val="32"/>
          <w:szCs w:val="32"/>
          <w:rtl/>
        </w:rPr>
        <w:t xml:space="preserve"> شود که لا </w:t>
      </w:r>
      <w:proofErr w:type="spellStart"/>
      <w:r>
        <w:rPr>
          <w:rFonts w:ascii="B Badr" w:hAnsi="B Badr" w:cs="B Badr" w:hint="cs"/>
          <w:sz w:val="32"/>
          <w:szCs w:val="32"/>
          <w:rtl/>
        </w:rPr>
        <w:t>یمکن</w:t>
      </w:r>
      <w:proofErr w:type="spellEnd"/>
      <w:r>
        <w:rPr>
          <w:rFonts w:ascii="B Badr" w:hAnsi="B Badr" w:cs="B Badr" w:hint="cs"/>
          <w:sz w:val="32"/>
          <w:szCs w:val="32"/>
          <w:rtl/>
        </w:rPr>
        <w:t xml:space="preserve"> </w:t>
      </w:r>
      <w:proofErr w:type="spellStart"/>
      <w:r>
        <w:rPr>
          <w:rFonts w:ascii="B Badr" w:hAnsi="B Badr" w:cs="B Badr" w:hint="cs"/>
          <w:sz w:val="32"/>
          <w:szCs w:val="32"/>
          <w:rtl/>
        </w:rPr>
        <w:t>صدورها</w:t>
      </w:r>
      <w:proofErr w:type="spellEnd"/>
      <w:r>
        <w:rPr>
          <w:rFonts w:ascii="B Badr" w:hAnsi="B Badr" w:cs="B Badr" w:hint="cs"/>
          <w:sz w:val="32"/>
          <w:szCs w:val="32"/>
          <w:rtl/>
        </w:rPr>
        <w:t xml:space="preserve"> عن غیر </w:t>
      </w:r>
      <w:proofErr w:type="spellStart"/>
      <w:r>
        <w:rPr>
          <w:rFonts w:ascii="B Badr" w:hAnsi="B Badr" w:cs="B Badr" w:hint="cs"/>
          <w:sz w:val="32"/>
          <w:szCs w:val="32"/>
          <w:rtl/>
        </w:rPr>
        <w:t>المعصوم</w:t>
      </w:r>
      <w:proofErr w:type="spellEnd"/>
      <w:r>
        <w:rPr>
          <w:rFonts w:ascii="B Badr" w:hAnsi="B Badr" w:cs="B Badr" w:hint="cs"/>
          <w:sz w:val="32"/>
          <w:szCs w:val="32"/>
          <w:rtl/>
        </w:rPr>
        <w:t xml:space="preserve">. </w:t>
      </w:r>
    </w:p>
    <w:p w:rsidR="00AB371B" w:rsidRDefault="00AB371B" w:rsidP="00AB371B">
      <w:pPr>
        <w:ind w:firstLine="386"/>
        <w:jc w:val="both"/>
        <w:rPr>
          <w:rFonts w:ascii="B Badr" w:hAnsi="B Badr" w:cs="B Badr"/>
          <w:sz w:val="32"/>
          <w:szCs w:val="32"/>
          <w:rtl/>
        </w:rPr>
      </w:pPr>
      <w:r>
        <w:rPr>
          <w:rFonts w:ascii="B Badr" w:hAnsi="B Badr" w:cs="B Badr" w:hint="cs"/>
          <w:sz w:val="32"/>
          <w:szCs w:val="32"/>
          <w:rtl/>
        </w:rPr>
        <w:t>بنابراین وجه اول تصحیح سند صحیح نیست.</w:t>
      </w:r>
    </w:p>
    <w:p w:rsidR="00AB371B" w:rsidRDefault="00AB371B" w:rsidP="00AB371B">
      <w:pPr>
        <w:ind w:firstLine="386"/>
        <w:jc w:val="both"/>
        <w:rPr>
          <w:rFonts w:ascii="B Badr" w:hAnsi="B Badr" w:cs="B Badr"/>
          <w:sz w:val="32"/>
          <w:szCs w:val="32"/>
          <w:rtl/>
        </w:rPr>
      </w:pPr>
      <w:r>
        <w:rPr>
          <w:rFonts w:ascii="B Badr" w:hAnsi="B Badr" w:cs="B Badr" w:hint="cs"/>
          <w:sz w:val="32"/>
          <w:szCs w:val="32"/>
          <w:rtl/>
        </w:rPr>
        <w:t xml:space="preserve">پاسخ دوم: ولو سید رضی برای </w:t>
      </w:r>
      <w:proofErr w:type="spellStart"/>
      <w:r>
        <w:rPr>
          <w:rFonts w:ascii="B Badr" w:hAnsi="B Badr" w:cs="B Badr" w:hint="cs"/>
          <w:sz w:val="32"/>
          <w:szCs w:val="32"/>
          <w:rtl/>
        </w:rPr>
        <w:t>نهج</w:t>
      </w:r>
      <w:proofErr w:type="spellEnd"/>
      <w:r>
        <w:rPr>
          <w:rFonts w:ascii="B Badr" w:hAnsi="B Badr" w:cs="B Badr" w:hint="cs"/>
          <w:sz w:val="32"/>
          <w:szCs w:val="32"/>
          <w:rtl/>
        </w:rPr>
        <w:t xml:space="preserve"> </w:t>
      </w:r>
      <w:proofErr w:type="spellStart"/>
      <w:r>
        <w:rPr>
          <w:rFonts w:ascii="B Badr" w:hAnsi="B Badr" w:cs="B Badr" w:hint="cs"/>
          <w:sz w:val="32"/>
          <w:szCs w:val="32"/>
          <w:rtl/>
        </w:rPr>
        <w:t>البلاغه</w:t>
      </w:r>
      <w:proofErr w:type="spellEnd"/>
      <w:r>
        <w:rPr>
          <w:rFonts w:ascii="B Badr" w:hAnsi="B Badr" w:cs="B Badr" w:hint="cs"/>
          <w:sz w:val="32"/>
          <w:szCs w:val="32"/>
          <w:rtl/>
        </w:rPr>
        <w:t xml:space="preserve"> سند نقل نکرده اما می توانیم در استدلال به فقرات وارد در ان، از سند شیخ طوسی در فهرست استفاده کنیم. زیرا مرحوم شیخ طوسی در فهرست در ترجمه </w:t>
      </w:r>
      <w:proofErr w:type="spellStart"/>
      <w:r>
        <w:rPr>
          <w:rFonts w:ascii="B Badr" w:hAnsi="B Badr" w:cs="B Badr" w:hint="cs"/>
          <w:sz w:val="32"/>
          <w:szCs w:val="32"/>
          <w:rtl/>
        </w:rPr>
        <w:t>اصبغ</w:t>
      </w:r>
      <w:proofErr w:type="spellEnd"/>
      <w:r>
        <w:rPr>
          <w:rFonts w:ascii="B Badr" w:hAnsi="B Badr" w:cs="B Badr" w:hint="cs"/>
          <w:sz w:val="32"/>
          <w:szCs w:val="32"/>
          <w:rtl/>
        </w:rPr>
        <w:t xml:space="preserve"> بن </w:t>
      </w:r>
      <w:proofErr w:type="spellStart"/>
      <w:r>
        <w:rPr>
          <w:rFonts w:ascii="B Badr" w:hAnsi="B Badr" w:cs="B Badr" w:hint="cs"/>
          <w:sz w:val="32"/>
          <w:szCs w:val="32"/>
          <w:rtl/>
        </w:rPr>
        <w:t>نباته</w:t>
      </w:r>
      <w:proofErr w:type="spellEnd"/>
      <w:r>
        <w:rPr>
          <w:rFonts w:ascii="B Badr" w:hAnsi="B Badr" w:cs="B Badr" w:hint="cs"/>
          <w:sz w:val="32"/>
          <w:szCs w:val="32"/>
          <w:rtl/>
        </w:rPr>
        <w:t xml:space="preserve"> </w:t>
      </w:r>
      <w:proofErr w:type="spellStart"/>
      <w:r>
        <w:rPr>
          <w:rFonts w:ascii="B Badr" w:hAnsi="B Badr" w:cs="B Badr" w:hint="cs"/>
          <w:sz w:val="32"/>
          <w:szCs w:val="32"/>
          <w:rtl/>
        </w:rPr>
        <w:t>اورده</w:t>
      </w:r>
      <w:proofErr w:type="spellEnd"/>
      <w:r>
        <w:rPr>
          <w:rFonts w:ascii="B Badr" w:hAnsi="B Badr" w:cs="B Badr" w:hint="cs"/>
          <w:sz w:val="32"/>
          <w:szCs w:val="32"/>
          <w:rtl/>
        </w:rPr>
        <w:t xml:space="preserve"> که </w:t>
      </w:r>
      <w:proofErr w:type="spellStart"/>
      <w:r>
        <w:rPr>
          <w:rFonts w:ascii="B Badr" w:hAnsi="B Badr" w:cs="B Badr" w:hint="cs"/>
          <w:sz w:val="32"/>
          <w:szCs w:val="32"/>
          <w:rtl/>
        </w:rPr>
        <w:t>اصبغ</w:t>
      </w:r>
      <w:proofErr w:type="spellEnd"/>
      <w:r>
        <w:rPr>
          <w:rFonts w:ascii="B Badr" w:hAnsi="B Badr" w:cs="B Badr" w:hint="cs"/>
          <w:sz w:val="32"/>
          <w:szCs w:val="32"/>
          <w:rtl/>
        </w:rPr>
        <w:t xml:space="preserve">، هم عهدنامه مالک </w:t>
      </w:r>
      <w:proofErr w:type="spellStart"/>
      <w:r>
        <w:rPr>
          <w:rFonts w:ascii="B Badr" w:hAnsi="B Badr" w:cs="B Badr" w:hint="cs"/>
          <w:sz w:val="32"/>
          <w:szCs w:val="32"/>
          <w:rtl/>
        </w:rPr>
        <w:t>اشتر</w:t>
      </w:r>
      <w:proofErr w:type="spellEnd"/>
      <w:r>
        <w:rPr>
          <w:rFonts w:ascii="B Badr" w:hAnsi="B Badr" w:cs="B Badr" w:hint="cs"/>
          <w:sz w:val="32"/>
          <w:szCs w:val="32"/>
          <w:rtl/>
        </w:rPr>
        <w:t xml:space="preserve"> و هم </w:t>
      </w:r>
      <w:proofErr w:type="spellStart"/>
      <w:r>
        <w:rPr>
          <w:rFonts w:ascii="B Badr" w:hAnsi="B Badr" w:cs="B Badr" w:hint="cs"/>
          <w:sz w:val="32"/>
          <w:szCs w:val="32"/>
          <w:rtl/>
        </w:rPr>
        <w:t>وصیت</w:t>
      </w:r>
      <w:proofErr w:type="spellEnd"/>
      <w:r>
        <w:rPr>
          <w:rFonts w:ascii="B Badr" w:hAnsi="B Badr" w:cs="B Badr" w:hint="cs"/>
          <w:sz w:val="32"/>
          <w:szCs w:val="32"/>
          <w:rtl/>
        </w:rPr>
        <w:t xml:space="preserve"> به محمد بن </w:t>
      </w:r>
      <w:proofErr w:type="spellStart"/>
      <w:r>
        <w:rPr>
          <w:rFonts w:ascii="B Badr" w:hAnsi="B Badr" w:cs="B Badr" w:hint="cs"/>
          <w:sz w:val="32"/>
          <w:szCs w:val="32"/>
          <w:rtl/>
        </w:rPr>
        <w:t>حنفیه</w:t>
      </w:r>
      <w:proofErr w:type="spellEnd"/>
      <w:r>
        <w:rPr>
          <w:rFonts w:ascii="B Badr" w:hAnsi="B Badr" w:cs="B Badr" w:hint="cs"/>
          <w:sz w:val="32"/>
          <w:szCs w:val="32"/>
          <w:rtl/>
        </w:rPr>
        <w:t xml:space="preserve"> را نقل کرده است </w:t>
      </w:r>
      <w:r>
        <w:rPr>
          <w:rStyle w:val="a5"/>
          <w:rFonts w:ascii="B Badr" w:hAnsi="B Badr" w:cs="B Badr"/>
          <w:sz w:val="32"/>
          <w:szCs w:val="32"/>
          <w:rtl/>
        </w:rPr>
        <w:footnoteReference w:id="1"/>
      </w:r>
      <w:r>
        <w:rPr>
          <w:rFonts w:ascii="B Badr" w:hAnsi="B Badr" w:cs="B Badr" w:hint="cs"/>
          <w:sz w:val="32"/>
          <w:szCs w:val="32"/>
          <w:rtl/>
        </w:rPr>
        <w:t xml:space="preserve">. </w:t>
      </w:r>
      <w:proofErr w:type="spellStart"/>
      <w:r w:rsidRPr="002F6F2D">
        <w:rPr>
          <w:rFonts w:ascii="B Badr" w:hAnsi="B Badr" w:cs="B Badr" w:hint="cs"/>
          <w:sz w:val="32"/>
          <w:szCs w:val="32"/>
          <w:rtl/>
        </w:rPr>
        <w:t>أخبرنا</w:t>
      </w:r>
      <w:proofErr w:type="spellEnd"/>
      <w:r w:rsidRPr="002F6F2D">
        <w:rPr>
          <w:rFonts w:ascii="B Badr" w:hAnsi="B Badr" w:cs="B Badr" w:hint="cs"/>
          <w:sz w:val="32"/>
          <w:szCs w:val="32"/>
          <w:rtl/>
        </w:rPr>
        <w:t xml:space="preserve"> </w:t>
      </w:r>
      <w:proofErr w:type="spellStart"/>
      <w:r w:rsidRPr="002F6F2D">
        <w:rPr>
          <w:rFonts w:ascii="B Badr" w:hAnsi="B Badr" w:cs="B Badr" w:hint="cs"/>
          <w:sz w:val="32"/>
          <w:szCs w:val="32"/>
          <w:rtl/>
        </w:rPr>
        <w:t>بالعهد</w:t>
      </w:r>
      <w:proofErr w:type="spellEnd"/>
      <w:r w:rsidRPr="002F6F2D">
        <w:rPr>
          <w:rFonts w:ascii="B Badr" w:hAnsi="B Badr" w:cs="B Badr" w:hint="cs"/>
          <w:sz w:val="32"/>
          <w:szCs w:val="32"/>
          <w:rtl/>
        </w:rPr>
        <w:t xml:space="preserve"> ابن </w:t>
      </w:r>
      <w:proofErr w:type="spellStart"/>
      <w:r w:rsidRPr="002F6F2D">
        <w:rPr>
          <w:rFonts w:ascii="B Badr" w:hAnsi="B Badr" w:cs="B Badr" w:hint="cs"/>
          <w:sz w:val="32"/>
          <w:szCs w:val="32"/>
          <w:rtl/>
        </w:rPr>
        <w:t>أبي</w:t>
      </w:r>
      <w:proofErr w:type="spellEnd"/>
      <w:r w:rsidRPr="002F6F2D">
        <w:rPr>
          <w:rFonts w:ascii="B Badr" w:hAnsi="B Badr" w:cs="B Badr" w:hint="cs"/>
          <w:sz w:val="32"/>
          <w:szCs w:val="32"/>
          <w:rtl/>
        </w:rPr>
        <w:t xml:space="preserve"> </w:t>
      </w:r>
      <w:proofErr w:type="spellStart"/>
      <w:r w:rsidRPr="002F6F2D">
        <w:rPr>
          <w:rFonts w:ascii="B Badr" w:hAnsi="B Badr" w:cs="B Badr" w:hint="cs"/>
          <w:sz w:val="32"/>
          <w:szCs w:val="32"/>
          <w:rtl/>
        </w:rPr>
        <w:t>جيد</w:t>
      </w:r>
      <w:proofErr w:type="spellEnd"/>
      <w:r w:rsidRPr="002F6F2D">
        <w:rPr>
          <w:rFonts w:ascii="B Badr" w:hAnsi="B Badr" w:cs="B Badr" w:hint="cs"/>
          <w:sz w:val="32"/>
          <w:szCs w:val="32"/>
          <w:rtl/>
        </w:rPr>
        <w:t xml:space="preserve"> عن محمد بن </w:t>
      </w:r>
      <w:proofErr w:type="spellStart"/>
      <w:r w:rsidRPr="002F6F2D">
        <w:rPr>
          <w:rFonts w:ascii="B Badr" w:hAnsi="B Badr" w:cs="B Badr" w:hint="cs"/>
          <w:sz w:val="32"/>
          <w:szCs w:val="32"/>
          <w:rtl/>
        </w:rPr>
        <w:t>الحسن</w:t>
      </w:r>
      <w:proofErr w:type="spellEnd"/>
      <w:r w:rsidRPr="002F6F2D">
        <w:rPr>
          <w:rFonts w:ascii="B Badr" w:hAnsi="B Badr" w:cs="B Badr" w:hint="cs"/>
          <w:sz w:val="32"/>
          <w:szCs w:val="32"/>
          <w:rtl/>
        </w:rPr>
        <w:t xml:space="preserve"> عن </w:t>
      </w:r>
      <w:proofErr w:type="spellStart"/>
      <w:r w:rsidRPr="002F6F2D">
        <w:rPr>
          <w:rFonts w:ascii="B Badr" w:hAnsi="B Badr" w:cs="B Badr" w:hint="cs"/>
          <w:sz w:val="32"/>
          <w:szCs w:val="32"/>
          <w:rtl/>
        </w:rPr>
        <w:t>الحميري</w:t>
      </w:r>
      <w:proofErr w:type="spellEnd"/>
      <w:r w:rsidRPr="002F6F2D">
        <w:rPr>
          <w:rFonts w:ascii="B Badr" w:hAnsi="B Badr" w:cs="B Badr" w:hint="cs"/>
          <w:sz w:val="32"/>
          <w:szCs w:val="32"/>
          <w:rtl/>
        </w:rPr>
        <w:t xml:space="preserve"> عن هارون بن مسلم، و </w:t>
      </w:r>
      <w:proofErr w:type="spellStart"/>
      <w:r w:rsidRPr="002F6F2D">
        <w:rPr>
          <w:rFonts w:ascii="B Badr" w:hAnsi="B Badr" w:cs="B Badr" w:hint="cs"/>
          <w:sz w:val="32"/>
          <w:szCs w:val="32"/>
          <w:rtl/>
        </w:rPr>
        <w:t>الحسن</w:t>
      </w:r>
      <w:proofErr w:type="spellEnd"/>
      <w:r w:rsidRPr="002F6F2D">
        <w:rPr>
          <w:rFonts w:ascii="B Badr" w:hAnsi="B Badr" w:cs="B Badr" w:hint="cs"/>
          <w:sz w:val="32"/>
          <w:szCs w:val="32"/>
          <w:rtl/>
        </w:rPr>
        <w:t xml:space="preserve"> بن </w:t>
      </w:r>
      <w:proofErr w:type="spellStart"/>
      <w:r w:rsidRPr="002F6F2D">
        <w:rPr>
          <w:rFonts w:ascii="B Badr" w:hAnsi="B Badr" w:cs="B Badr" w:hint="cs"/>
          <w:sz w:val="32"/>
          <w:szCs w:val="32"/>
          <w:rtl/>
        </w:rPr>
        <w:t>ظريف</w:t>
      </w:r>
      <w:proofErr w:type="spellEnd"/>
      <w:r w:rsidRPr="002F6F2D">
        <w:rPr>
          <w:rFonts w:ascii="B Badr" w:hAnsi="B Badr" w:cs="B Badr" w:hint="cs"/>
          <w:sz w:val="32"/>
          <w:szCs w:val="32"/>
          <w:rtl/>
        </w:rPr>
        <w:t xml:space="preserve"> </w:t>
      </w:r>
      <w:proofErr w:type="spellStart"/>
      <w:r w:rsidRPr="002F6F2D">
        <w:rPr>
          <w:rFonts w:ascii="B Badr" w:hAnsi="B Badr" w:cs="B Badr" w:hint="cs"/>
          <w:sz w:val="32"/>
          <w:szCs w:val="32"/>
          <w:rtl/>
        </w:rPr>
        <w:t>جميعا</w:t>
      </w:r>
      <w:proofErr w:type="spellEnd"/>
      <w:r w:rsidRPr="002F6F2D">
        <w:rPr>
          <w:rFonts w:ascii="B Badr" w:hAnsi="B Badr" w:cs="B Badr" w:hint="cs"/>
          <w:sz w:val="32"/>
          <w:szCs w:val="32"/>
          <w:rtl/>
        </w:rPr>
        <w:t xml:space="preserve"> عن </w:t>
      </w:r>
      <w:proofErr w:type="spellStart"/>
      <w:r w:rsidRPr="002F6F2D">
        <w:rPr>
          <w:rFonts w:ascii="B Badr" w:hAnsi="B Badr" w:cs="B Badr" w:hint="cs"/>
          <w:sz w:val="32"/>
          <w:szCs w:val="32"/>
          <w:rtl/>
        </w:rPr>
        <w:t>الحسين</w:t>
      </w:r>
      <w:proofErr w:type="spellEnd"/>
      <w:r w:rsidRPr="002F6F2D">
        <w:rPr>
          <w:rFonts w:ascii="B Badr" w:hAnsi="B Badr" w:cs="B Badr" w:hint="cs"/>
          <w:sz w:val="32"/>
          <w:szCs w:val="32"/>
          <w:rtl/>
        </w:rPr>
        <w:t xml:space="preserve"> بن </w:t>
      </w:r>
      <w:proofErr w:type="spellStart"/>
      <w:r w:rsidRPr="002F6F2D">
        <w:rPr>
          <w:rFonts w:ascii="B Badr" w:hAnsi="B Badr" w:cs="B Badr" w:hint="cs"/>
          <w:sz w:val="32"/>
          <w:szCs w:val="32"/>
          <w:rtl/>
        </w:rPr>
        <w:t>علوان</w:t>
      </w:r>
      <w:proofErr w:type="spellEnd"/>
      <w:r w:rsidRPr="002F6F2D">
        <w:rPr>
          <w:rFonts w:ascii="B Badr" w:hAnsi="B Badr" w:cs="B Badr" w:hint="cs"/>
          <w:sz w:val="32"/>
          <w:szCs w:val="32"/>
          <w:rtl/>
        </w:rPr>
        <w:t xml:space="preserve"> </w:t>
      </w:r>
      <w:proofErr w:type="spellStart"/>
      <w:r w:rsidRPr="002F6F2D">
        <w:rPr>
          <w:rFonts w:ascii="B Badr" w:hAnsi="B Badr" w:cs="B Badr" w:hint="cs"/>
          <w:sz w:val="32"/>
          <w:szCs w:val="32"/>
          <w:rtl/>
        </w:rPr>
        <w:t>الكلبي</w:t>
      </w:r>
      <w:proofErr w:type="spellEnd"/>
      <w:r w:rsidRPr="002F6F2D">
        <w:rPr>
          <w:rFonts w:ascii="B Badr" w:hAnsi="B Badr" w:cs="B Badr" w:hint="cs"/>
          <w:sz w:val="32"/>
          <w:szCs w:val="32"/>
          <w:rtl/>
        </w:rPr>
        <w:t xml:space="preserve"> عن سعد بن </w:t>
      </w:r>
      <w:proofErr w:type="spellStart"/>
      <w:r w:rsidRPr="002F6F2D">
        <w:rPr>
          <w:rFonts w:ascii="B Badr" w:hAnsi="B Badr" w:cs="B Badr" w:hint="cs"/>
          <w:sz w:val="32"/>
          <w:szCs w:val="32"/>
          <w:rtl/>
        </w:rPr>
        <w:t>طريف</w:t>
      </w:r>
      <w:proofErr w:type="spellEnd"/>
      <w:r w:rsidRPr="002F6F2D">
        <w:rPr>
          <w:rFonts w:ascii="B Badr" w:hAnsi="B Badr" w:cs="B Badr" w:hint="cs"/>
          <w:sz w:val="32"/>
          <w:szCs w:val="32"/>
          <w:rtl/>
        </w:rPr>
        <w:t xml:space="preserve"> عن </w:t>
      </w:r>
      <w:proofErr w:type="spellStart"/>
      <w:r w:rsidRPr="002F6F2D">
        <w:rPr>
          <w:rFonts w:ascii="B Badr" w:hAnsi="B Badr" w:cs="B Badr" w:hint="cs"/>
          <w:sz w:val="32"/>
          <w:szCs w:val="32"/>
          <w:rtl/>
        </w:rPr>
        <w:t>الأصبغ</w:t>
      </w:r>
      <w:proofErr w:type="spellEnd"/>
      <w:r w:rsidRPr="002F6F2D">
        <w:rPr>
          <w:rFonts w:ascii="B Badr" w:hAnsi="B Badr" w:cs="B Badr" w:hint="cs"/>
          <w:sz w:val="32"/>
          <w:szCs w:val="32"/>
          <w:rtl/>
        </w:rPr>
        <w:t xml:space="preserve"> بن </w:t>
      </w:r>
      <w:proofErr w:type="spellStart"/>
      <w:r w:rsidRPr="002F6F2D">
        <w:rPr>
          <w:rFonts w:ascii="B Badr" w:hAnsi="B Badr" w:cs="B Badr" w:hint="cs"/>
          <w:sz w:val="32"/>
          <w:szCs w:val="32"/>
          <w:rtl/>
        </w:rPr>
        <w:lastRenderedPageBreak/>
        <w:t>نباتة</w:t>
      </w:r>
      <w:proofErr w:type="spellEnd"/>
      <w:r w:rsidRPr="002F6F2D">
        <w:rPr>
          <w:rFonts w:ascii="B Badr" w:hAnsi="B Badr" w:cs="B Badr" w:hint="cs"/>
          <w:sz w:val="32"/>
          <w:szCs w:val="32"/>
          <w:rtl/>
        </w:rPr>
        <w:t xml:space="preserve"> عن </w:t>
      </w:r>
      <w:proofErr w:type="spellStart"/>
      <w:r w:rsidRPr="002F6F2D">
        <w:rPr>
          <w:rFonts w:ascii="B Badr" w:hAnsi="B Badr" w:cs="B Badr" w:hint="cs"/>
          <w:sz w:val="32"/>
          <w:szCs w:val="32"/>
          <w:rtl/>
        </w:rPr>
        <w:t>أمير</w:t>
      </w:r>
      <w:proofErr w:type="spellEnd"/>
      <w:r w:rsidRPr="002F6F2D">
        <w:rPr>
          <w:rFonts w:ascii="B Badr" w:hAnsi="B Badr" w:cs="B Badr" w:hint="cs"/>
          <w:sz w:val="32"/>
          <w:szCs w:val="32"/>
          <w:rtl/>
        </w:rPr>
        <w:t xml:space="preserve"> </w:t>
      </w:r>
      <w:proofErr w:type="spellStart"/>
      <w:r w:rsidRPr="002F6F2D">
        <w:rPr>
          <w:rFonts w:ascii="B Badr" w:hAnsi="B Badr" w:cs="B Badr" w:hint="cs"/>
          <w:sz w:val="32"/>
          <w:szCs w:val="32"/>
          <w:rtl/>
        </w:rPr>
        <w:t>المؤمنين</w:t>
      </w:r>
      <w:proofErr w:type="spellEnd"/>
      <w:r w:rsidRPr="002F6F2D">
        <w:rPr>
          <w:rFonts w:ascii="B Badr" w:hAnsi="B Badr" w:cs="B Badr" w:hint="cs"/>
          <w:sz w:val="32"/>
          <w:szCs w:val="32"/>
          <w:rtl/>
        </w:rPr>
        <w:t xml:space="preserve"> </w:t>
      </w:r>
      <w:proofErr w:type="spellStart"/>
      <w:r w:rsidRPr="002F6F2D">
        <w:rPr>
          <w:rFonts w:ascii="B Badr" w:hAnsi="B Badr" w:cs="B Badr" w:hint="cs"/>
          <w:sz w:val="32"/>
          <w:szCs w:val="32"/>
          <w:rtl/>
        </w:rPr>
        <w:t>عليه</w:t>
      </w:r>
      <w:proofErr w:type="spellEnd"/>
      <w:r w:rsidRPr="002F6F2D">
        <w:rPr>
          <w:rFonts w:ascii="B Badr" w:hAnsi="B Badr" w:cs="B Badr" w:hint="cs"/>
          <w:sz w:val="32"/>
          <w:szCs w:val="32"/>
          <w:rtl/>
        </w:rPr>
        <w:t xml:space="preserve"> </w:t>
      </w:r>
      <w:proofErr w:type="spellStart"/>
      <w:r w:rsidRPr="002F6F2D">
        <w:rPr>
          <w:rFonts w:ascii="B Badr" w:hAnsi="B Badr" w:cs="B Badr" w:hint="cs"/>
          <w:sz w:val="32"/>
          <w:szCs w:val="32"/>
          <w:rtl/>
        </w:rPr>
        <w:t>السلام</w:t>
      </w:r>
      <w:proofErr w:type="spellEnd"/>
      <w:r>
        <w:rPr>
          <w:rFonts w:ascii="B Badr" w:hAnsi="B Badr" w:cs="B Badr" w:hint="cs"/>
          <w:sz w:val="32"/>
          <w:szCs w:val="32"/>
          <w:rtl/>
        </w:rPr>
        <w:t xml:space="preserve">. این طریق مرحوم شیخ در فهرست به </w:t>
      </w:r>
      <w:proofErr w:type="spellStart"/>
      <w:r>
        <w:rPr>
          <w:rFonts w:ascii="B Badr" w:hAnsi="B Badr" w:cs="B Badr" w:hint="cs"/>
          <w:sz w:val="32"/>
          <w:szCs w:val="32"/>
          <w:rtl/>
        </w:rPr>
        <w:t>اصبغ</w:t>
      </w:r>
      <w:proofErr w:type="spellEnd"/>
      <w:r>
        <w:rPr>
          <w:rFonts w:ascii="B Badr" w:hAnsi="B Badr" w:cs="B Badr" w:hint="cs"/>
          <w:sz w:val="32"/>
          <w:szCs w:val="32"/>
          <w:rtl/>
        </w:rPr>
        <w:t xml:space="preserve"> بن </w:t>
      </w:r>
      <w:proofErr w:type="spellStart"/>
      <w:r>
        <w:rPr>
          <w:rFonts w:ascii="B Badr" w:hAnsi="B Badr" w:cs="B Badr" w:hint="cs"/>
          <w:sz w:val="32"/>
          <w:szCs w:val="32"/>
          <w:rtl/>
        </w:rPr>
        <w:t>نباته</w:t>
      </w:r>
      <w:proofErr w:type="spellEnd"/>
      <w:r>
        <w:rPr>
          <w:rFonts w:ascii="B Badr" w:hAnsi="B Badr" w:cs="B Badr" w:hint="cs"/>
          <w:sz w:val="32"/>
          <w:szCs w:val="32"/>
          <w:rtl/>
        </w:rPr>
        <w:t xml:space="preserve"> تمام است.</w:t>
      </w:r>
    </w:p>
    <w:p w:rsidR="00AB371B" w:rsidRDefault="00AB371B" w:rsidP="007E691E">
      <w:pPr>
        <w:ind w:firstLine="386"/>
        <w:jc w:val="both"/>
        <w:rPr>
          <w:rFonts w:ascii="B Badr" w:hAnsi="B Badr" w:cs="B Badr"/>
          <w:sz w:val="32"/>
          <w:szCs w:val="32"/>
          <w:rtl/>
        </w:rPr>
      </w:pPr>
      <w:r>
        <w:rPr>
          <w:rFonts w:ascii="B Badr" w:hAnsi="B Badr" w:cs="B Badr" w:hint="cs"/>
          <w:sz w:val="32"/>
          <w:szCs w:val="32"/>
          <w:rtl/>
        </w:rPr>
        <w:t xml:space="preserve">البته تمامیت طریق مبتنی بر این است که بتوانیم ابن ابی </w:t>
      </w:r>
      <w:proofErr w:type="spellStart"/>
      <w:r>
        <w:rPr>
          <w:rFonts w:ascii="B Badr" w:hAnsi="B Badr" w:cs="B Badr" w:hint="cs"/>
          <w:sz w:val="32"/>
          <w:szCs w:val="32"/>
          <w:rtl/>
        </w:rPr>
        <w:t>جید</w:t>
      </w:r>
      <w:proofErr w:type="spellEnd"/>
      <w:r>
        <w:rPr>
          <w:rFonts w:ascii="B Badr" w:hAnsi="B Badr" w:cs="B Badr" w:hint="cs"/>
          <w:sz w:val="32"/>
          <w:szCs w:val="32"/>
          <w:rtl/>
        </w:rPr>
        <w:t xml:space="preserve"> را </w:t>
      </w:r>
      <w:proofErr w:type="spellStart"/>
      <w:r>
        <w:rPr>
          <w:rFonts w:ascii="B Badr" w:hAnsi="B Badr" w:cs="B Badr" w:hint="cs"/>
          <w:sz w:val="32"/>
          <w:szCs w:val="32"/>
          <w:rtl/>
        </w:rPr>
        <w:t>توثیق</w:t>
      </w:r>
      <w:proofErr w:type="spellEnd"/>
      <w:r>
        <w:rPr>
          <w:rFonts w:ascii="B Badr" w:hAnsi="B Badr" w:cs="B Badr" w:hint="cs"/>
          <w:sz w:val="32"/>
          <w:szCs w:val="32"/>
          <w:rtl/>
        </w:rPr>
        <w:t xml:space="preserve"> کنیم. اگر قبول داشته باشیم که شیخ </w:t>
      </w:r>
      <w:proofErr w:type="spellStart"/>
      <w:r>
        <w:rPr>
          <w:rFonts w:ascii="B Badr" w:hAnsi="B Badr" w:cs="B Badr" w:hint="cs"/>
          <w:sz w:val="32"/>
          <w:szCs w:val="32"/>
          <w:rtl/>
        </w:rPr>
        <w:t>نجاشی</w:t>
      </w:r>
      <w:proofErr w:type="spellEnd"/>
      <w:r>
        <w:rPr>
          <w:rFonts w:ascii="B Badr" w:hAnsi="B Badr" w:cs="B Badr" w:hint="cs"/>
          <w:sz w:val="32"/>
          <w:szCs w:val="32"/>
          <w:rtl/>
        </w:rPr>
        <w:t xml:space="preserve"> بودن دلیل بر </w:t>
      </w:r>
      <w:proofErr w:type="spellStart"/>
      <w:r>
        <w:rPr>
          <w:rFonts w:ascii="B Badr" w:hAnsi="B Badr" w:cs="B Badr" w:hint="cs"/>
          <w:sz w:val="32"/>
          <w:szCs w:val="32"/>
          <w:rtl/>
        </w:rPr>
        <w:t>وثاقت</w:t>
      </w:r>
      <w:proofErr w:type="spellEnd"/>
      <w:r>
        <w:rPr>
          <w:rFonts w:ascii="B Badr" w:hAnsi="B Badr" w:cs="B Badr" w:hint="cs"/>
          <w:sz w:val="32"/>
          <w:szCs w:val="32"/>
          <w:rtl/>
        </w:rPr>
        <w:t xml:space="preserve"> است که به نظر قاعده تامی است و مرحوم </w:t>
      </w:r>
      <w:proofErr w:type="spellStart"/>
      <w:r>
        <w:rPr>
          <w:rFonts w:ascii="B Badr" w:hAnsi="B Badr" w:cs="B Badr" w:hint="cs"/>
          <w:sz w:val="32"/>
          <w:szCs w:val="32"/>
          <w:rtl/>
        </w:rPr>
        <w:t>اقای</w:t>
      </w:r>
      <w:proofErr w:type="spellEnd"/>
      <w:r>
        <w:rPr>
          <w:rFonts w:ascii="B Badr" w:hAnsi="B Badr" w:cs="B Badr" w:hint="cs"/>
          <w:sz w:val="32"/>
          <w:szCs w:val="32"/>
          <w:rtl/>
        </w:rPr>
        <w:t xml:space="preserve"> خویی و </w:t>
      </w:r>
      <w:r w:rsidR="00140EF4">
        <w:rPr>
          <w:rFonts w:ascii="B Badr" w:hAnsi="B Badr" w:cs="B Badr" w:hint="cs"/>
          <w:sz w:val="32"/>
          <w:szCs w:val="32"/>
          <w:rtl/>
        </w:rPr>
        <w:t xml:space="preserve">آقای </w:t>
      </w:r>
      <w:r>
        <w:rPr>
          <w:rFonts w:ascii="B Badr" w:hAnsi="B Badr" w:cs="B Badr" w:hint="cs"/>
          <w:sz w:val="32"/>
          <w:szCs w:val="32"/>
          <w:rtl/>
        </w:rPr>
        <w:t xml:space="preserve">تبریزی هم قبول دارند </w:t>
      </w:r>
      <w:r w:rsidR="00140EF4">
        <w:rPr>
          <w:rFonts w:ascii="B Badr" w:hAnsi="B Badr" w:cs="B Badr" w:hint="cs"/>
          <w:sz w:val="32"/>
          <w:szCs w:val="32"/>
          <w:rtl/>
        </w:rPr>
        <w:t>چون</w:t>
      </w:r>
      <w:r>
        <w:rPr>
          <w:rFonts w:ascii="B Badr" w:hAnsi="B Badr" w:cs="B Badr" w:hint="cs"/>
          <w:sz w:val="32"/>
          <w:szCs w:val="32"/>
          <w:rtl/>
        </w:rPr>
        <w:t xml:space="preserve"> از خود کلمات </w:t>
      </w:r>
      <w:proofErr w:type="spellStart"/>
      <w:r>
        <w:rPr>
          <w:rFonts w:ascii="B Badr" w:hAnsi="B Badr" w:cs="B Badr" w:hint="cs"/>
          <w:sz w:val="32"/>
          <w:szCs w:val="32"/>
          <w:rtl/>
        </w:rPr>
        <w:t>نجاشی</w:t>
      </w:r>
      <w:proofErr w:type="spellEnd"/>
      <w:r>
        <w:rPr>
          <w:rFonts w:ascii="B Badr" w:hAnsi="B Badr" w:cs="B Badr" w:hint="cs"/>
          <w:sz w:val="32"/>
          <w:szCs w:val="32"/>
          <w:rtl/>
        </w:rPr>
        <w:t xml:space="preserve">  استفاده می شود که از شخص ضعیف یا کسی که </w:t>
      </w:r>
      <w:proofErr w:type="spellStart"/>
      <w:r>
        <w:rPr>
          <w:rFonts w:ascii="B Badr" w:hAnsi="B Badr" w:cs="B Badr" w:hint="cs"/>
          <w:sz w:val="32"/>
          <w:szCs w:val="32"/>
          <w:rtl/>
        </w:rPr>
        <w:t>وثاقت</w:t>
      </w:r>
      <w:proofErr w:type="spellEnd"/>
      <w:r>
        <w:rPr>
          <w:rFonts w:ascii="B Badr" w:hAnsi="B Badr" w:cs="B Badr" w:hint="cs"/>
          <w:sz w:val="32"/>
          <w:szCs w:val="32"/>
          <w:rtl/>
        </w:rPr>
        <w:t xml:space="preserve"> او ثابت نباشد نقل </w:t>
      </w:r>
      <w:proofErr w:type="spellStart"/>
      <w:r>
        <w:rPr>
          <w:rFonts w:ascii="B Badr" w:hAnsi="B Badr" w:cs="B Badr" w:hint="cs"/>
          <w:sz w:val="32"/>
          <w:szCs w:val="32"/>
          <w:rtl/>
        </w:rPr>
        <w:t>نمی</w:t>
      </w:r>
      <w:proofErr w:type="spellEnd"/>
      <w:r>
        <w:rPr>
          <w:rFonts w:ascii="B Badr" w:hAnsi="B Badr" w:cs="B Badr" w:hint="cs"/>
          <w:sz w:val="32"/>
          <w:szCs w:val="32"/>
          <w:rtl/>
        </w:rPr>
        <w:t xml:space="preserve"> کند. اگر این راه را هم تمام ندانیم از راه دیگری می توان این سند را تصحیح کرد و ان تمسک به نظریه تعویض سند است . شیخ به محمد بن حسن </w:t>
      </w:r>
      <w:r w:rsidR="00140EF4">
        <w:rPr>
          <w:rFonts w:ascii="B Badr" w:hAnsi="B Badr" w:cs="B Badr" w:hint="cs"/>
          <w:sz w:val="32"/>
          <w:szCs w:val="32"/>
          <w:rtl/>
        </w:rPr>
        <w:t xml:space="preserve">بن </w:t>
      </w:r>
      <w:proofErr w:type="spellStart"/>
      <w:r>
        <w:rPr>
          <w:rFonts w:ascii="B Badr" w:hAnsi="B Badr" w:cs="B Badr" w:hint="cs"/>
          <w:sz w:val="32"/>
          <w:szCs w:val="32"/>
          <w:rtl/>
        </w:rPr>
        <w:t>ولید</w:t>
      </w:r>
      <w:proofErr w:type="spellEnd"/>
      <w:r>
        <w:rPr>
          <w:rFonts w:ascii="B Badr" w:hAnsi="B Badr" w:cs="B Badr" w:hint="cs"/>
          <w:sz w:val="32"/>
          <w:szCs w:val="32"/>
          <w:rtl/>
        </w:rPr>
        <w:t xml:space="preserve"> و </w:t>
      </w:r>
      <w:proofErr w:type="spellStart"/>
      <w:r>
        <w:rPr>
          <w:rFonts w:ascii="B Badr" w:hAnsi="B Badr" w:cs="B Badr" w:hint="cs"/>
          <w:sz w:val="32"/>
          <w:szCs w:val="32"/>
          <w:rtl/>
        </w:rPr>
        <w:t>حمیری</w:t>
      </w:r>
      <w:proofErr w:type="spellEnd"/>
      <w:r>
        <w:rPr>
          <w:rFonts w:ascii="B Badr" w:hAnsi="B Badr" w:cs="B Badr" w:hint="cs"/>
          <w:sz w:val="32"/>
          <w:szCs w:val="32"/>
          <w:rtl/>
        </w:rPr>
        <w:t xml:space="preserve"> که بعد از ابی </w:t>
      </w:r>
      <w:proofErr w:type="spellStart"/>
      <w:r>
        <w:rPr>
          <w:rFonts w:ascii="B Badr" w:hAnsi="B Badr" w:cs="B Badr" w:hint="cs"/>
          <w:sz w:val="32"/>
          <w:szCs w:val="32"/>
          <w:rtl/>
        </w:rPr>
        <w:t>جید</w:t>
      </w:r>
      <w:proofErr w:type="spellEnd"/>
      <w:r>
        <w:rPr>
          <w:rFonts w:ascii="B Badr" w:hAnsi="B Badr" w:cs="B Badr" w:hint="cs"/>
          <w:sz w:val="32"/>
          <w:szCs w:val="32"/>
          <w:rtl/>
        </w:rPr>
        <w:t xml:space="preserve"> واقع شده </w:t>
      </w:r>
      <w:proofErr w:type="spellStart"/>
      <w:r>
        <w:rPr>
          <w:rFonts w:ascii="B Badr" w:hAnsi="B Badr" w:cs="B Badr" w:hint="cs"/>
          <w:sz w:val="32"/>
          <w:szCs w:val="32"/>
          <w:rtl/>
        </w:rPr>
        <w:t>اند</w:t>
      </w:r>
      <w:proofErr w:type="spellEnd"/>
      <w:r>
        <w:rPr>
          <w:rFonts w:ascii="B Badr" w:hAnsi="B Badr" w:cs="B Badr" w:hint="cs"/>
          <w:sz w:val="32"/>
          <w:szCs w:val="32"/>
          <w:rtl/>
        </w:rPr>
        <w:t xml:space="preserve">، سند تام دارد و می توان به جای سند موجود از ان سند استفاده کنیم. پس از دو راه سند مرحوم شیخ طوسی به </w:t>
      </w:r>
      <w:proofErr w:type="spellStart"/>
      <w:r>
        <w:rPr>
          <w:rFonts w:ascii="B Badr" w:hAnsi="B Badr" w:cs="B Badr" w:hint="cs"/>
          <w:sz w:val="32"/>
          <w:szCs w:val="32"/>
          <w:rtl/>
        </w:rPr>
        <w:t>اصبغ</w:t>
      </w:r>
      <w:proofErr w:type="spellEnd"/>
      <w:r>
        <w:rPr>
          <w:rFonts w:ascii="B Badr" w:hAnsi="B Badr" w:cs="B Badr" w:hint="cs"/>
          <w:sz w:val="32"/>
          <w:szCs w:val="32"/>
          <w:rtl/>
        </w:rPr>
        <w:t xml:space="preserve"> بن </w:t>
      </w:r>
      <w:proofErr w:type="spellStart"/>
      <w:r>
        <w:rPr>
          <w:rFonts w:ascii="B Badr" w:hAnsi="B Badr" w:cs="B Badr" w:hint="cs"/>
          <w:sz w:val="32"/>
          <w:szCs w:val="32"/>
          <w:rtl/>
        </w:rPr>
        <w:t>نباته</w:t>
      </w:r>
      <w:proofErr w:type="spellEnd"/>
      <w:r>
        <w:rPr>
          <w:rFonts w:ascii="B Badr" w:hAnsi="B Badr" w:cs="B Badr" w:hint="cs"/>
          <w:sz w:val="32"/>
          <w:szCs w:val="32"/>
          <w:rtl/>
        </w:rPr>
        <w:t xml:space="preserve"> </w:t>
      </w:r>
      <w:proofErr w:type="spellStart"/>
      <w:r w:rsidR="007E691E">
        <w:rPr>
          <w:rFonts w:ascii="B Badr" w:hAnsi="B Badr" w:cs="B Badr" w:hint="cs"/>
          <w:sz w:val="32"/>
          <w:szCs w:val="32"/>
          <w:rtl/>
        </w:rPr>
        <w:t>تصحيح</w:t>
      </w:r>
      <w:proofErr w:type="spellEnd"/>
      <w:r>
        <w:rPr>
          <w:rFonts w:ascii="B Badr" w:hAnsi="B Badr" w:cs="B Badr" w:hint="cs"/>
          <w:sz w:val="32"/>
          <w:szCs w:val="32"/>
          <w:rtl/>
        </w:rPr>
        <w:t xml:space="preserve"> می شود .</w:t>
      </w:r>
    </w:p>
    <w:p w:rsidR="00AB371B" w:rsidRDefault="00AB371B" w:rsidP="007E691E">
      <w:pPr>
        <w:ind w:firstLine="386"/>
        <w:jc w:val="both"/>
        <w:rPr>
          <w:rFonts w:ascii="B Badr" w:hAnsi="B Badr" w:cs="B Badr"/>
          <w:sz w:val="32"/>
          <w:szCs w:val="32"/>
          <w:rtl/>
        </w:rPr>
      </w:pPr>
      <w:r>
        <w:rPr>
          <w:rFonts w:ascii="B Badr" w:hAnsi="B Badr" w:cs="B Badr" w:hint="cs"/>
          <w:sz w:val="32"/>
          <w:szCs w:val="32"/>
          <w:rtl/>
        </w:rPr>
        <w:t xml:space="preserve">اما </w:t>
      </w:r>
      <w:r w:rsidR="007E691E">
        <w:rPr>
          <w:rFonts w:ascii="B Badr" w:hAnsi="B Badr" w:cs="B Badr" w:hint="cs"/>
          <w:sz w:val="32"/>
          <w:szCs w:val="32"/>
          <w:rtl/>
        </w:rPr>
        <w:t xml:space="preserve">در استفاده از سند </w:t>
      </w:r>
      <w:proofErr w:type="spellStart"/>
      <w:r w:rsidR="007E691E">
        <w:rPr>
          <w:rFonts w:ascii="B Badr" w:hAnsi="B Badr" w:cs="B Badr" w:hint="cs"/>
          <w:sz w:val="32"/>
          <w:szCs w:val="32"/>
          <w:rtl/>
        </w:rPr>
        <w:t>شيخ</w:t>
      </w:r>
      <w:proofErr w:type="spellEnd"/>
      <w:r w:rsidR="007E691E">
        <w:rPr>
          <w:rFonts w:ascii="B Badr" w:hAnsi="B Badr" w:cs="B Badr" w:hint="cs"/>
          <w:sz w:val="32"/>
          <w:szCs w:val="32"/>
          <w:rtl/>
        </w:rPr>
        <w:t xml:space="preserve"> به </w:t>
      </w:r>
      <w:proofErr w:type="spellStart"/>
      <w:r w:rsidR="007E691E">
        <w:rPr>
          <w:rFonts w:ascii="B Badr" w:hAnsi="B Badr" w:cs="B Badr" w:hint="cs"/>
          <w:sz w:val="32"/>
          <w:szCs w:val="32"/>
          <w:rtl/>
        </w:rPr>
        <w:t>اصبغ</w:t>
      </w:r>
      <w:proofErr w:type="spellEnd"/>
      <w:r w:rsidR="007E691E">
        <w:rPr>
          <w:rFonts w:ascii="B Badr" w:hAnsi="B Badr" w:cs="B Badr" w:hint="cs"/>
          <w:sz w:val="32"/>
          <w:szCs w:val="32"/>
          <w:rtl/>
        </w:rPr>
        <w:t xml:space="preserve"> بن </w:t>
      </w:r>
      <w:proofErr w:type="spellStart"/>
      <w:r w:rsidR="007E691E">
        <w:rPr>
          <w:rFonts w:ascii="B Badr" w:hAnsi="B Badr" w:cs="B Badr" w:hint="cs"/>
          <w:sz w:val="32"/>
          <w:szCs w:val="32"/>
          <w:rtl/>
        </w:rPr>
        <w:t>نباتة</w:t>
      </w:r>
      <w:proofErr w:type="spellEnd"/>
      <w:r w:rsidR="007E691E">
        <w:rPr>
          <w:rFonts w:ascii="B Badr" w:hAnsi="B Badr" w:cs="B Badr" w:hint="cs"/>
          <w:sz w:val="32"/>
          <w:szCs w:val="32"/>
          <w:rtl/>
        </w:rPr>
        <w:t xml:space="preserve"> اشکالی وجود دارد که </w:t>
      </w:r>
      <w:proofErr w:type="spellStart"/>
      <w:r w:rsidR="007E691E">
        <w:rPr>
          <w:rFonts w:ascii="B Badr" w:hAnsi="B Badr" w:cs="B Badr" w:hint="cs"/>
          <w:sz w:val="32"/>
          <w:szCs w:val="32"/>
          <w:rtl/>
        </w:rPr>
        <w:t>بايد</w:t>
      </w:r>
      <w:proofErr w:type="spellEnd"/>
      <w:r w:rsidR="007E691E">
        <w:rPr>
          <w:rFonts w:ascii="B Badr" w:hAnsi="B Badr" w:cs="B Badr" w:hint="cs"/>
          <w:sz w:val="32"/>
          <w:szCs w:val="32"/>
          <w:rtl/>
        </w:rPr>
        <w:t xml:space="preserve"> حلّ شود ، اشکال </w:t>
      </w:r>
      <w:proofErr w:type="spellStart"/>
      <w:r w:rsidR="007E691E">
        <w:rPr>
          <w:rFonts w:ascii="B Badr" w:hAnsi="B Badr" w:cs="B Badr" w:hint="cs"/>
          <w:sz w:val="32"/>
          <w:szCs w:val="32"/>
          <w:rtl/>
        </w:rPr>
        <w:t>اين</w:t>
      </w:r>
      <w:proofErr w:type="spellEnd"/>
      <w:r w:rsidR="007E691E">
        <w:rPr>
          <w:rFonts w:ascii="B Badr" w:hAnsi="B Badr" w:cs="B Badr" w:hint="cs"/>
          <w:sz w:val="32"/>
          <w:szCs w:val="32"/>
          <w:rtl/>
        </w:rPr>
        <w:t xml:space="preserve"> است که </w:t>
      </w:r>
      <w:r>
        <w:rPr>
          <w:rFonts w:ascii="B Badr" w:hAnsi="B Badr" w:cs="B Badr" w:hint="cs"/>
          <w:sz w:val="32"/>
          <w:szCs w:val="32"/>
          <w:rtl/>
        </w:rPr>
        <w:t>هرچند سند مرحوم شیخ در فهرست به عهدنامه مالک تمام است، ولی شیخ طوسی که برای ما</w:t>
      </w:r>
      <w:r w:rsidR="007E691E">
        <w:rPr>
          <w:rFonts w:ascii="B Badr" w:hAnsi="B Badr" w:cs="B Badr" w:hint="cs"/>
          <w:sz w:val="32"/>
          <w:szCs w:val="32"/>
          <w:rtl/>
        </w:rPr>
        <w:t xml:space="preserve"> متن</w:t>
      </w:r>
      <w:r>
        <w:rPr>
          <w:rFonts w:ascii="B Badr" w:hAnsi="B Badr" w:cs="B Badr" w:hint="cs"/>
          <w:sz w:val="32"/>
          <w:szCs w:val="32"/>
          <w:rtl/>
        </w:rPr>
        <w:t xml:space="preserve"> عهدنامه مالک را نقل نکرده است تا معلوم شود که این فقره </w:t>
      </w:r>
      <w:r>
        <w:rPr>
          <w:rFonts w:ascii="B Badr" w:hAnsi="B Badr" w:cs="Cambria" w:hint="cs"/>
          <w:sz w:val="32"/>
          <w:szCs w:val="32"/>
          <w:rtl/>
        </w:rPr>
        <w:t>"</w:t>
      </w:r>
      <w:r>
        <w:rPr>
          <w:rFonts w:ascii="B Badr" w:hAnsi="B Badr" w:cs="B Badr" w:hint="cs"/>
          <w:sz w:val="32"/>
          <w:szCs w:val="32"/>
          <w:rtl/>
        </w:rPr>
        <w:t xml:space="preserve">اختر </w:t>
      </w:r>
      <w:proofErr w:type="spellStart"/>
      <w:r>
        <w:rPr>
          <w:rFonts w:ascii="B Badr" w:hAnsi="B Badr" w:cs="B Badr" w:hint="cs"/>
          <w:sz w:val="32"/>
          <w:szCs w:val="32"/>
          <w:rtl/>
        </w:rPr>
        <w:t>للحکم</w:t>
      </w:r>
      <w:proofErr w:type="spellEnd"/>
      <w:r>
        <w:rPr>
          <w:rFonts w:ascii="B Badr" w:hAnsi="B Badr" w:cs="B Badr" w:hint="cs"/>
          <w:sz w:val="32"/>
          <w:szCs w:val="32"/>
          <w:rtl/>
        </w:rPr>
        <w:t xml:space="preserve"> بین </w:t>
      </w:r>
      <w:proofErr w:type="spellStart"/>
      <w:r>
        <w:rPr>
          <w:rFonts w:ascii="B Badr" w:hAnsi="B Badr" w:cs="B Badr" w:hint="cs"/>
          <w:sz w:val="32"/>
          <w:szCs w:val="32"/>
          <w:rtl/>
        </w:rPr>
        <w:t>الناس</w:t>
      </w:r>
      <w:bookmarkStart w:id="0" w:name="_GoBack"/>
      <w:bookmarkEnd w:id="0"/>
      <w:proofErr w:type="spellEnd"/>
      <w:r>
        <w:rPr>
          <w:rFonts w:ascii="B Badr" w:hAnsi="B Badr" w:cs="B Badr" w:hint="cs"/>
          <w:sz w:val="32"/>
          <w:szCs w:val="32"/>
          <w:rtl/>
        </w:rPr>
        <w:t xml:space="preserve"> ...</w:t>
      </w:r>
      <w:r>
        <w:rPr>
          <w:rFonts w:ascii="B Badr" w:hAnsi="B Badr" w:cs="Cambria" w:hint="cs"/>
          <w:sz w:val="32"/>
          <w:szCs w:val="32"/>
          <w:rtl/>
        </w:rPr>
        <w:t>"</w:t>
      </w:r>
      <w:r>
        <w:rPr>
          <w:rFonts w:ascii="B Badr" w:hAnsi="B Badr" w:cs="B Badr" w:hint="cs"/>
          <w:sz w:val="32"/>
          <w:szCs w:val="32"/>
          <w:rtl/>
        </w:rPr>
        <w:t xml:space="preserve"> در ان بوده است و به ان استدلال کنیم . ولو سند معتبر داشته باشد اما از کجا معلوم در متنی که شیخ سند داشته این عبارت باشد . پس سند تام شیخ مشکل ما را حل </w:t>
      </w:r>
      <w:proofErr w:type="spellStart"/>
      <w:r>
        <w:rPr>
          <w:rFonts w:ascii="B Badr" w:hAnsi="B Badr" w:cs="B Badr" w:hint="cs"/>
          <w:sz w:val="32"/>
          <w:szCs w:val="32"/>
          <w:rtl/>
        </w:rPr>
        <w:t>نمی</w:t>
      </w:r>
      <w:proofErr w:type="spellEnd"/>
      <w:r>
        <w:rPr>
          <w:rFonts w:ascii="B Badr" w:hAnsi="B Badr" w:cs="B Badr" w:hint="cs"/>
          <w:sz w:val="32"/>
          <w:szCs w:val="32"/>
          <w:rtl/>
        </w:rPr>
        <w:t xml:space="preserve"> کند . </w:t>
      </w:r>
    </w:p>
    <w:p w:rsidR="00AB371B" w:rsidRDefault="00AB371B" w:rsidP="00AB371B">
      <w:pPr>
        <w:ind w:firstLine="386"/>
        <w:jc w:val="both"/>
        <w:rPr>
          <w:rFonts w:ascii="B Badr" w:hAnsi="B Badr" w:cs="B Badr"/>
          <w:sz w:val="32"/>
          <w:szCs w:val="32"/>
          <w:rtl/>
        </w:rPr>
      </w:pPr>
      <w:r>
        <w:rPr>
          <w:rFonts w:ascii="B Badr" w:hAnsi="B Badr" w:cs="B Badr" w:hint="cs"/>
          <w:sz w:val="32"/>
          <w:szCs w:val="32"/>
          <w:rtl/>
        </w:rPr>
        <w:t xml:space="preserve">حل اشکال این است که هرچند مرحوم شیخ در کتب خود، عهدنامه من جمله این عبارت مورد نظر را نقل نکرده است اما تعبیر شیخ طوسی در ترجمه </w:t>
      </w:r>
      <w:proofErr w:type="spellStart"/>
      <w:r>
        <w:rPr>
          <w:rFonts w:ascii="B Badr" w:hAnsi="B Badr" w:cs="B Badr" w:hint="cs"/>
          <w:sz w:val="32"/>
          <w:szCs w:val="32"/>
          <w:rtl/>
        </w:rPr>
        <w:t>اصبغ</w:t>
      </w:r>
      <w:proofErr w:type="spellEnd"/>
      <w:r>
        <w:rPr>
          <w:rFonts w:ascii="B Badr" w:hAnsi="B Badr" w:cs="B Badr" w:hint="cs"/>
          <w:sz w:val="32"/>
          <w:szCs w:val="32"/>
          <w:rtl/>
        </w:rPr>
        <w:t xml:space="preserve"> که می گوید </w:t>
      </w:r>
      <w:r>
        <w:rPr>
          <w:rFonts w:ascii="B Badr" w:hAnsi="B Badr" w:cs="Cambria" w:hint="cs"/>
          <w:sz w:val="32"/>
          <w:szCs w:val="32"/>
          <w:rtl/>
        </w:rPr>
        <w:t>"</w:t>
      </w:r>
      <w:proofErr w:type="spellStart"/>
      <w:r>
        <w:rPr>
          <w:rFonts w:ascii="B Badr" w:hAnsi="B Badr" w:cs="B Badr" w:hint="cs"/>
          <w:sz w:val="32"/>
          <w:szCs w:val="32"/>
          <w:rtl/>
        </w:rPr>
        <w:t>اخبرنا</w:t>
      </w:r>
      <w:proofErr w:type="spellEnd"/>
      <w:r>
        <w:rPr>
          <w:rFonts w:ascii="B Badr" w:hAnsi="B Badr" w:cs="B Badr" w:hint="cs"/>
          <w:sz w:val="32"/>
          <w:szCs w:val="32"/>
          <w:rtl/>
        </w:rPr>
        <w:t xml:space="preserve"> </w:t>
      </w:r>
      <w:proofErr w:type="spellStart"/>
      <w:r>
        <w:rPr>
          <w:rFonts w:ascii="B Badr" w:hAnsi="B Badr" w:cs="B Badr" w:hint="cs"/>
          <w:sz w:val="32"/>
          <w:szCs w:val="32"/>
          <w:rtl/>
        </w:rPr>
        <w:t>بالعهد</w:t>
      </w:r>
      <w:proofErr w:type="spellEnd"/>
      <w:r>
        <w:rPr>
          <w:rFonts w:ascii="B Badr" w:hAnsi="B Badr" w:cs="B Badr" w:hint="cs"/>
          <w:sz w:val="32"/>
          <w:szCs w:val="32"/>
          <w:rtl/>
        </w:rPr>
        <w:t xml:space="preserve"> ...</w:t>
      </w:r>
      <w:r>
        <w:rPr>
          <w:rFonts w:ascii="B Badr" w:hAnsi="B Badr" w:cs="Cambria" w:hint="cs"/>
          <w:sz w:val="32"/>
          <w:szCs w:val="32"/>
          <w:rtl/>
        </w:rPr>
        <w:t>"</w:t>
      </w:r>
      <w:r>
        <w:rPr>
          <w:rFonts w:ascii="B Badr" w:hAnsi="B Badr" w:cs="B Badr" w:hint="cs"/>
          <w:sz w:val="32"/>
          <w:szCs w:val="32"/>
          <w:rtl/>
        </w:rPr>
        <w:t xml:space="preserve"> نشان می دهد عهدنامه مالک به خاطر داشتن نسخه های متعدد، بین </w:t>
      </w:r>
      <w:proofErr w:type="spellStart"/>
      <w:r>
        <w:rPr>
          <w:rFonts w:ascii="B Badr" w:hAnsi="B Badr" w:cs="B Badr" w:hint="cs"/>
          <w:sz w:val="32"/>
          <w:szCs w:val="32"/>
          <w:rtl/>
        </w:rPr>
        <w:t>علماء</w:t>
      </w:r>
      <w:proofErr w:type="spellEnd"/>
      <w:r>
        <w:rPr>
          <w:rFonts w:ascii="B Badr" w:hAnsi="B Badr" w:cs="B Badr" w:hint="cs"/>
          <w:sz w:val="32"/>
          <w:szCs w:val="32"/>
          <w:rtl/>
        </w:rPr>
        <w:t xml:space="preserve"> و </w:t>
      </w:r>
      <w:proofErr w:type="spellStart"/>
      <w:r>
        <w:rPr>
          <w:rFonts w:ascii="B Badr" w:hAnsi="B Badr" w:cs="B Badr" w:hint="cs"/>
          <w:sz w:val="32"/>
          <w:szCs w:val="32"/>
          <w:rtl/>
        </w:rPr>
        <w:t>محدثین</w:t>
      </w:r>
      <w:proofErr w:type="spellEnd"/>
      <w:r>
        <w:rPr>
          <w:rFonts w:ascii="B Badr" w:hAnsi="B Badr" w:cs="B Badr" w:hint="cs"/>
          <w:sz w:val="32"/>
          <w:szCs w:val="32"/>
          <w:rtl/>
        </w:rPr>
        <w:t xml:space="preserve"> در ان زمان متن معروفی بوده است . لذا اگر عبارتی که می خواهیم به ان استدلال کنیم در همه نسخه های عهدنامه باشد، معلوم می شود همانی است که شیخ به ان سند نقل کرده است. لذا از جهت سندی مشکل وجود ندارد .</w:t>
      </w:r>
    </w:p>
    <w:p w:rsidR="00AB371B" w:rsidRDefault="00AB371B" w:rsidP="007E691E">
      <w:pPr>
        <w:ind w:firstLine="386"/>
        <w:jc w:val="both"/>
        <w:rPr>
          <w:rFonts w:ascii="B Badr" w:hAnsi="B Badr" w:cs="B Badr"/>
          <w:sz w:val="32"/>
          <w:szCs w:val="32"/>
          <w:rtl/>
        </w:rPr>
      </w:pPr>
      <w:proofErr w:type="spellStart"/>
      <w:r>
        <w:rPr>
          <w:rFonts w:ascii="B Badr" w:hAnsi="B Badr" w:cs="B Badr" w:hint="cs"/>
          <w:sz w:val="32"/>
          <w:szCs w:val="32"/>
          <w:rtl/>
        </w:rPr>
        <w:lastRenderedPageBreak/>
        <w:t>مناقشه</w:t>
      </w:r>
      <w:proofErr w:type="spellEnd"/>
      <w:r>
        <w:rPr>
          <w:rFonts w:ascii="B Badr" w:hAnsi="B Badr" w:cs="B Badr" w:hint="cs"/>
          <w:sz w:val="32"/>
          <w:szCs w:val="32"/>
          <w:rtl/>
        </w:rPr>
        <w:t xml:space="preserve"> دوم : ما در پی استدلال بر اعتبار </w:t>
      </w:r>
      <w:proofErr w:type="spellStart"/>
      <w:r>
        <w:rPr>
          <w:rFonts w:ascii="B Badr" w:hAnsi="B Badr" w:cs="B Badr" w:hint="cs"/>
          <w:sz w:val="32"/>
          <w:szCs w:val="32"/>
          <w:rtl/>
        </w:rPr>
        <w:t>اعلمیت</w:t>
      </w:r>
      <w:proofErr w:type="spellEnd"/>
      <w:r>
        <w:rPr>
          <w:rFonts w:ascii="B Badr" w:hAnsi="B Badr" w:cs="B Badr" w:hint="cs"/>
          <w:sz w:val="32"/>
          <w:szCs w:val="32"/>
          <w:rtl/>
        </w:rPr>
        <w:t xml:space="preserve"> در قاضی مجتهد بودیم و حال </w:t>
      </w:r>
      <w:proofErr w:type="spellStart"/>
      <w:r>
        <w:rPr>
          <w:rFonts w:ascii="B Badr" w:hAnsi="B Badr" w:cs="B Badr" w:hint="cs"/>
          <w:sz w:val="32"/>
          <w:szCs w:val="32"/>
          <w:rtl/>
        </w:rPr>
        <w:t>انکه</w:t>
      </w:r>
      <w:proofErr w:type="spellEnd"/>
      <w:r>
        <w:rPr>
          <w:rFonts w:ascii="B Badr" w:hAnsi="B Badr" w:cs="B Badr" w:hint="cs"/>
          <w:sz w:val="32"/>
          <w:szCs w:val="32"/>
          <w:rtl/>
        </w:rPr>
        <w:t xml:space="preserve"> عنوان وارد در روایت </w:t>
      </w:r>
      <w:r>
        <w:rPr>
          <w:rFonts w:ascii="B Badr" w:hAnsi="B Badr" w:cs="Cambria" w:hint="cs"/>
          <w:sz w:val="32"/>
          <w:szCs w:val="32"/>
          <w:rtl/>
        </w:rPr>
        <w:t>"</w:t>
      </w:r>
      <w:r>
        <w:rPr>
          <w:rFonts w:ascii="B Badr" w:hAnsi="B Badr" w:cs="B Badr" w:hint="cs"/>
          <w:sz w:val="32"/>
          <w:szCs w:val="32"/>
          <w:rtl/>
        </w:rPr>
        <w:t xml:space="preserve">افضل </w:t>
      </w:r>
      <w:proofErr w:type="spellStart"/>
      <w:r>
        <w:rPr>
          <w:rFonts w:ascii="B Badr" w:hAnsi="B Badr" w:cs="B Badr" w:hint="cs"/>
          <w:sz w:val="32"/>
          <w:szCs w:val="32"/>
          <w:rtl/>
        </w:rPr>
        <w:t>رعیته</w:t>
      </w:r>
      <w:proofErr w:type="spellEnd"/>
      <w:r>
        <w:rPr>
          <w:rFonts w:ascii="B Badr" w:hAnsi="B Badr" w:cs="Cambria" w:hint="cs"/>
          <w:sz w:val="32"/>
          <w:szCs w:val="32"/>
          <w:rtl/>
        </w:rPr>
        <w:t>"</w:t>
      </w:r>
      <w:r>
        <w:rPr>
          <w:rFonts w:ascii="B Badr" w:hAnsi="B Badr" w:cs="B Badr" w:hint="cs"/>
          <w:sz w:val="32"/>
          <w:szCs w:val="32"/>
          <w:rtl/>
        </w:rPr>
        <w:t xml:space="preserve"> است و میان این دو عنوان تفاوت وجود دارد. در </w:t>
      </w:r>
      <w:proofErr w:type="spellStart"/>
      <w:r>
        <w:rPr>
          <w:rFonts w:ascii="B Badr" w:hAnsi="B Badr" w:cs="B Badr" w:hint="cs"/>
          <w:sz w:val="32"/>
          <w:szCs w:val="32"/>
          <w:rtl/>
        </w:rPr>
        <w:t>افضلیت</w:t>
      </w:r>
      <w:proofErr w:type="spellEnd"/>
      <w:r>
        <w:rPr>
          <w:rFonts w:ascii="B Badr" w:hAnsi="B Badr" w:cs="B Badr" w:hint="cs"/>
          <w:sz w:val="32"/>
          <w:szCs w:val="32"/>
          <w:rtl/>
        </w:rPr>
        <w:t xml:space="preserve"> به جز علم، امور و جهات متعددی دیگری از صفات حسنه و </w:t>
      </w:r>
      <w:proofErr w:type="spellStart"/>
      <w:r>
        <w:rPr>
          <w:rFonts w:ascii="B Badr" w:hAnsi="B Badr" w:cs="B Badr" w:hint="cs"/>
          <w:sz w:val="32"/>
          <w:szCs w:val="32"/>
          <w:rtl/>
        </w:rPr>
        <w:t>کمالیه</w:t>
      </w:r>
      <w:proofErr w:type="spellEnd"/>
      <w:r>
        <w:rPr>
          <w:rFonts w:ascii="B Badr" w:hAnsi="B Badr" w:cs="B Badr" w:hint="cs"/>
          <w:sz w:val="32"/>
          <w:szCs w:val="32"/>
          <w:rtl/>
        </w:rPr>
        <w:t xml:space="preserve"> نیز مدخلیت دارد</w:t>
      </w:r>
      <w:r w:rsidR="007E691E">
        <w:rPr>
          <w:rFonts w:ascii="B Badr" w:hAnsi="B Badr" w:cs="B Badr" w:hint="cs"/>
          <w:sz w:val="32"/>
          <w:szCs w:val="32"/>
          <w:rtl/>
        </w:rPr>
        <w:t xml:space="preserve">(مثل </w:t>
      </w:r>
      <w:proofErr w:type="spellStart"/>
      <w:r w:rsidR="007E691E">
        <w:rPr>
          <w:rFonts w:ascii="B Badr" w:hAnsi="B Badr" w:cs="B Badr" w:hint="cs"/>
          <w:sz w:val="32"/>
          <w:szCs w:val="32"/>
          <w:rtl/>
        </w:rPr>
        <w:t>اين</w:t>
      </w:r>
      <w:proofErr w:type="spellEnd"/>
      <w:r w:rsidR="007E691E">
        <w:rPr>
          <w:rFonts w:ascii="B Badr" w:hAnsi="B Badr" w:cs="B Badr" w:hint="cs"/>
          <w:sz w:val="32"/>
          <w:szCs w:val="32"/>
          <w:rtl/>
        </w:rPr>
        <w:t xml:space="preserve"> که</w:t>
      </w:r>
      <w:r w:rsidR="007E691E">
        <w:rPr>
          <w:rFonts w:ascii="B Badr" w:hAnsi="B Badr" w:cs="B Badr" w:hint="cs"/>
          <w:sz w:val="32"/>
          <w:szCs w:val="32"/>
          <w:rtl/>
        </w:rPr>
        <w:t xml:space="preserve"> شخص دارای </w:t>
      </w:r>
      <w:proofErr w:type="spellStart"/>
      <w:r w:rsidR="007E691E">
        <w:rPr>
          <w:rFonts w:ascii="B Badr" w:hAnsi="B Badr" w:cs="B Badr" w:hint="cs"/>
          <w:sz w:val="32"/>
          <w:szCs w:val="32"/>
          <w:rtl/>
        </w:rPr>
        <w:t>ورع</w:t>
      </w:r>
      <w:proofErr w:type="spellEnd"/>
      <w:r w:rsidR="007E691E">
        <w:rPr>
          <w:rFonts w:ascii="B Badr" w:hAnsi="B Badr" w:cs="B Badr" w:hint="cs"/>
          <w:sz w:val="32"/>
          <w:szCs w:val="32"/>
          <w:rtl/>
        </w:rPr>
        <w:t xml:space="preserve"> یا زهد باشد</w:t>
      </w:r>
      <w:r w:rsidR="007E691E">
        <w:rPr>
          <w:rFonts w:ascii="B Badr" w:hAnsi="B Badr" w:cs="B Badr" w:hint="cs"/>
          <w:sz w:val="32"/>
          <w:szCs w:val="32"/>
          <w:rtl/>
        </w:rPr>
        <w:t xml:space="preserve">) و به ملاحظه مجموع </w:t>
      </w:r>
      <w:proofErr w:type="spellStart"/>
      <w:r w:rsidR="007E691E">
        <w:rPr>
          <w:rFonts w:ascii="B Badr" w:hAnsi="B Badr" w:cs="B Badr" w:hint="cs"/>
          <w:sz w:val="32"/>
          <w:szCs w:val="32"/>
          <w:rtl/>
        </w:rPr>
        <w:t>اين</w:t>
      </w:r>
      <w:proofErr w:type="spellEnd"/>
      <w:r w:rsidR="007E691E">
        <w:rPr>
          <w:rFonts w:ascii="B Badr" w:hAnsi="B Badr" w:cs="B Badr" w:hint="cs"/>
          <w:sz w:val="32"/>
          <w:szCs w:val="32"/>
          <w:rtl/>
        </w:rPr>
        <w:t xml:space="preserve"> صفات شخص افضل حساب می شود</w:t>
      </w:r>
      <w:r>
        <w:rPr>
          <w:rFonts w:ascii="B Badr" w:hAnsi="B Badr" w:cs="B Badr" w:hint="cs"/>
          <w:sz w:val="32"/>
          <w:szCs w:val="32"/>
          <w:rtl/>
        </w:rPr>
        <w:t>. شاهد بر اینکه افضل به معنای اعلم نیست ادامه روایت است که "</w:t>
      </w:r>
      <w:proofErr w:type="spellStart"/>
      <w:r>
        <w:rPr>
          <w:rFonts w:ascii="B Badr" w:hAnsi="B Badr" w:cs="B Badr" w:hint="cs"/>
          <w:sz w:val="32"/>
          <w:szCs w:val="32"/>
          <w:rtl/>
        </w:rPr>
        <w:t>ممن</w:t>
      </w:r>
      <w:proofErr w:type="spellEnd"/>
      <w:r>
        <w:rPr>
          <w:rFonts w:ascii="B Badr" w:hAnsi="B Badr" w:cs="B Badr" w:hint="cs"/>
          <w:sz w:val="32"/>
          <w:szCs w:val="32"/>
          <w:rtl/>
        </w:rPr>
        <w:t xml:space="preserve"> لا </w:t>
      </w:r>
      <w:proofErr w:type="spellStart"/>
      <w:r>
        <w:rPr>
          <w:rFonts w:ascii="B Badr" w:hAnsi="B Badr" w:cs="B Badr" w:hint="cs"/>
          <w:sz w:val="32"/>
          <w:szCs w:val="32"/>
          <w:rtl/>
        </w:rPr>
        <w:t>تضیق</w:t>
      </w:r>
      <w:proofErr w:type="spellEnd"/>
      <w:r>
        <w:rPr>
          <w:rFonts w:ascii="B Badr" w:hAnsi="B Badr" w:cs="B Badr" w:hint="cs"/>
          <w:sz w:val="32"/>
          <w:szCs w:val="32"/>
          <w:rtl/>
        </w:rPr>
        <w:t xml:space="preserve"> به </w:t>
      </w:r>
      <w:proofErr w:type="spellStart"/>
      <w:r>
        <w:rPr>
          <w:rFonts w:ascii="B Badr" w:hAnsi="B Badr" w:cs="B Badr" w:hint="cs"/>
          <w:sz w:val="32"/>
          <w:szCs w:val="32"/>
          <w:rtl/>
        </w:rPr>
        <w:t>الامور</w:t>
      </w:r>
      <w:proofErr w:type="spellEnd"/>
      <w:r>
        <w:rPr>
          <w:rFonts w:ascii="B Badr" w:hAnsi="B Badr" w:cs="B Badr" w:hint="cs"/>
          <w:sz w:val="32"/>
          <w:szCs w:val="32"/>
          <w:rtl/>
        </w:rPr>
        <w:t xml:space="preserve"> و لا </w:t>
      </w:r>
      <w:proofErr w:type="spellStart"/>
      <w:r>
        <w:rPr>
          <w:rFonts w:ascii="B Badr" w:hAnsi="B Badr" w:cs="B Badr" w:hint="cs"/>
          <w:sz w:val="32"/>
          <w:szCs w:val="32"/>
          <w:rtl/>
        </w:rPr>
        <w:t>تمحکه</w:t>
      </w:r>
      <w:proofErr w:type="spellEnd"/>
      <w:r>
        <w:rPr>
          <w:rFonts w:ascii="B Badr" w:hAnsi="B Badr" w:cs="B Badr" w:hint="cs"/>
          <w:sz w:val="32"/>
          <w:szCs w:val="32"/>
          <w:rtl/>
        </w:rPr>
        <w:t xml:space="preserve"> </w:t>
      </w:r>
      <w:proofErr w:type="spellStart"/>
      <w:r>
        <w:rPr>
          <w:rFonts w:ascii="B Badr" w:hAnsi="B Badr" w:cs="B Badr" w:hint="cs"/>
          <w:sz w:val="32"/>
          <w:szCs w:val="32"/>
          <w:rtl/>
        </w:rPr>
        <w:t>الخصوم</w:t>
      </w:r>
      <w:proofErr w:type="spellEnd"/>
      <w:r>
        <w:rPr>
          <w:rFonts w:ascii="B Badr" w:hAnsi="B Badr" w:cs="B Badr" w:hint="cs"/>
          <w:sz w:val="32"/>
          <w:szCs w:val="32"/>
          <w:rtl/>
        </w:rPr>
        <w:t xml:space="preserve"> و لا </w:t>
      </w:r>
      <w:proofErr w:type="spellStart"/>
      <w:r>
        <w:rPr>
          <w:rFonts w:ascii="B Badr" w:hAnsi="B Badr" w:cs="B Badr" w:hint="cs"/>
          <w:sz w:val="32"/>
          <w:szCs w:val="32"/>
          <w:rtl/>
        </w:rPr>
        <w:t>یتمادی</w:t>
      </w:r>
      <w:proofErr w:type="spellEnd"/>
      <w:r>
        <w:rPr>
          <w:rFonts w:ascii="B Badr" w:hAnsi="B Badr" w:cs="B Badr" w:hint="cs"/>
          <w:sz w:val="32"/>
          <w:szCs w:val="32"/>
          <w:rtl/>
        </w:rPr>
        <w:t xml:space="preserve"> فی </w:t>
      </w:r>
      <w:proofErr w:type="spellStart"/>
      <w:r>
        <w:rPr>
          <w:rFonts w:ascii="B Badr" w:hAnsi="B Badr" w:cs="B Badr" w:hint="cs"/>
          <w:sz w:val="32"/>
          <w:szCs w:val="32"/>
          <w:rtl/>
        </w:rPr>
        <w:t>الزلة</w:t>
      </w:r>
      <w:proofErr w:type="spellEnd"/>
      <w:r>
        <w:rPr>
          <w:rFonts w:ascii="B Badr" w:hAnsi="B Badr" w:cs="B Badr" w:hint="cs"/>
          <w:sz w:val="32"/>
          <w:szCs w:val="32"/>
          <w:rtl/>
        </w:rPr>
        <w:t xml:space="preserve"> و ...</w:t>
      </w:r>
      <w:r>
        <w:rPr>
          <w:rFonts w:ascii="B Badr" w:hAnsi="B Badr" w:cs="Cambria" w:hint="cs"/>
          <w:sz w:val="32"/>
          <w:szCs w:val="32"/>
          <w:rtl/>
        </w:rPr>
        <w:t>"</w:t>
      </w:r>
      <w:r>
        <w:rPr>
          <w:rFonts w:ascii="B Badr" w:hAnsi="B Badr" w:cs="B Badr" w:hint="cs"/>
          <w:sz w:val="32"/>
          <w:szCs w:val="32"/>
          <w:rtl/>
        </w:rPr>
        <w:t xml:space="preserve"> یعنی زیادی کارها او را در مضیقه قرار ندهد و مراجعات </w:t>
      </w:r>
      <w:proofErr w:type="spellStart"/>
      <w:r>
        <w:rPr>
          <w:rFonts w:ascii="B Badr" w:hAnsi="B Badr" w:cs="B Badr" w:hint="cs"/>
          <w:sz w:val="32"/>
          <w:szCs w:val="32"/>
          <w:rtl/>
        </w:rPr>
        <w:t>متخاصمین</w:t>
      </w:r>
      <w:proofErr w:type="spellEnd"/>
      <w:r>
        <w:rPr>
          <w:rFonts w:ascii="B Badr" w:hAnsi="B Badr" w:cs="B Badr" w:hint="cs"/>
          <w:sz w:val="32"/>
          <w:szCs w:val="32"/>
          <w:rtl/>
        </w:rPr>
        <w:t xml:space="preserve"> او را به غضب در نیاورد (یا او را به لجبازی وارد نکند) و اگر </w:t>
      </w:r>
      <w:proofErr w:type="spellStart"/>
      <w:r>
        <w:rPr>
          <w:rFonts w:ascii="B Badr" w:hAnsi="B Badr" w:cs="B Badr" w:hint="cs"/>
          <w:sz w:val="32"/>
          <w:szCs w:val="32"/>
          <w:rtl/>
        </w:rPr>
        <w:t>خطایی</w:t>
      </w:r>
      <w:proofErr w:type="spellEnd"/>
      <w:r>
        <w:rPr>
          <w:rFonts w:ascii="B Badr" w:hAnsi="B Badr" w:cs="B Badr" w:hint="cs"/>
          <w:sz w:val="32"/>
          <w:szCs w:val="32"/>
          <w:rtl/>
        </w:rPr>
        <w:t xml:space="preserve"> مرتکب شد اصرار </w:t>
      </w:r>
      <w:proofErr w:type="spellStart"/>
      <w:r>
        <w:rPr>
          <w:rFonts w:ascii="B Badr" w:hAnsi="B Badr" w:cs="B Badr" w:hint="cs"/>
          <w:sz w:val="32"/>
          <w:szCs w:val="32"/>
          <w:rtl/>
        </w:rPr>
        <w:t>نورزد</w:t>
      </w:r>
      <w:proofErr w:type="spellEnd"/>
      <w:r>
        <w:rPr>
          <w:rFonts w:ascii="B Badr" w:hAnsi="B Badr" w:cs="B Badr" w:hint="cs"/>
          <w:sz w:val="32"/>
          <w:szCs w:val="32"/>
          <w:rtl/>
        </w:rPr>
        <w:t xml:space="preserve"> . این خصوصیات ربطی به </w:t>
      </w:r>
      <w:proofErr w:type="spellStart"/>
      <w:r>
        <w:rPr>
          <w:rFonts w:ascii="B Badr" w:hAnsi="B Badr" w:cs="B Badr" w:hint="cs"/>
          <w:sz w:val="32"/>
          <w:szCs w:val="32"/>
          <w:rtl/>
        </w:rPr>
        <w:t>اعلمیت</w:t>
      </w:r>
      <w:proofErr w:type="spellEnd"/>
      <w:r>
        <w:rPr>
          <w:rFonts w:ascii="B Badr" w:hAnsi="B Badr" w:cs="B Badr" w:hint="cs"/>
          <w:sz w:val="32"/>
          <w:szCs w:val="32"/>
          <w:rtl/>
        </w:rPr>
        <w:t xml:space="preserve"> ندارد . ملاحظه مجموع این ذیل نشان می دهد که در عنوان افضل، خصوص </w:t>
      </w:r>
      <w:proofErr w:type="spellStart"/>
      <w:r>
        <w:rPr>
          <w:rFonts w:ascii="B Badr" w:hAnsi="B Badr" w:cs="B Badr" w:hint="cs"/>
          <w:sz w:val="32"/>
          <w:szCs w:val="32"/>
          <w:rtl/>
        </w:rPr>
        <w:t>اعلمیت</w:t>
      </w:r>
      <w:proofErr w:type="spellEnd"/>
      <w:r>
        <w:rPr>
          <w:rFonts w:ascii="B Badr" w:hAnsi="B Badr" w:cs="B Badr" w:hint="cs"/>
          <w:sz w:val="32"/>
          <w:szCs w:val="32"/>
          <w:rtl/>
        </w:rPr>
        <w:t xml:space="preserve"> ملاحظه نشده است و لذا این روایت </w:t>
      </w:r>
      <w:proofErr w:type="spellStart"/>
      <w:r>
        <w:rPr>
          <w:rFonts w:ascii="B Badr" w:hAnsi="B Badr" w:cs="B Badr" w:hint="cs"/>
          <w:sz w:val="32"/>
          <w:szCs w:val="32"/>
          <w:rtl/>
        </w:rPr>
        <w:t>نمی</w:t>
      </w:r>
      <w:proofErr w:type="spellEnd"/>
      <w:r>
        <w:rPr>
          <w:rFonts w:ascii="B Badr" w:hAnsi="B Badr" w:cs="B Badr" w:hint="cs"/>
          <w:sz w:val="32"/>
          <w:szCs w:val="32"/>
          <w:rtl/>
        </w:rPr>
        <w:t xml:space="preserve"> تواند مدرک برای اعتبار </w:t>
      </w:r>
      <w:proofErr w:type="spellStart"/>
      <w:r>
        <w:rPr>
          <w:rFonts w:ascii="B Badr" w:hAnsi="B Badr" w:cs="B Badr" w:hint="cs"/>
          <w:sz w:val="32"/>
          <w:szCs w:val="32"/>
          <w:rtl/>
        </w:rPr>
        <w:t>اعلمیت</w:t>
      </w:r>
      <w:proofErr w:type="spellEnd"/>
      <w:r>
        <w:rPr>
          <w:rFonts w:ascii="B Badr" w:hAnsi="B Badr" w:cs="B Badr" w:hint="cs"/>
          <w:sz w:val="32"/>
          <w:szCs w:val="32"/>
          <w:rtl/>
        </w:rPr>
        <w:t xml:space="preserve"> باشد . </w:t>
      </w:r>
    </w:p>
    <w:p w:rsidR="003956BE" w:rsidRDefault="003956BE"/>
    <w:sectPr w:rsidR="003956BE" w:rsidSect="003956BE">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DCC" w:rsidRDefault="00A03DCC" w:rsidP="00AB371B">
      <w:pPr>
        <w:spacing w:after="0" w:line="240" w:lineRule="auto"/>
      </w:pPr>
      <w:r>
        <w:separator/>
      </w:r>
    </w:p>
  </w:endnote>
  <w:endnote w:type="continuationSeparator" w:id="0">
    <w:p w:rsidR="00A03DCC" w:rsidRDefault="00A03DCC" w:rsidP="00AB3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DCC" w:rsidRDefault="00A03DCC" w:rsidP="00AB371B">
      <w:pPr>
        <w:spacing w:after="0" w:line="240" w:lineRule="auto"/>
      </w:pPr>
      <w:r>
        <w:separator/>
      </w:r>
    </w:p>
  </w:footnote>
  <w:footnote w:type="continuationSeparator" w:id="0">
    <w:p w:rsidR="00A03DCC" w:rsidRDefault="00A03DCC" w:rsidP="00AB371B">
      <w:pPr>
        <w:spacing w:after="0" w:line="240" w:lineRule="auto"/>
      </w:pPr>
      <w:r>
        <w:continuationSeparator/>
      </w:r>
    </w:p>
  </w:footnote>
  <w:footnote w:id="1">
    <w:p w:rsidR="00AB371B" w:rsidRDefault="00AB371B" w:rsidP="00AB371B">
      <w:pPr>
        <w:pStyle w:val="a3"/>
      </w:pPr>
      <w:r>
        <w:rPr>
          <w:rStyle w:val="a5"/>
        </w:rPr>
        <w:footnoteRef/>
      </w:r>
      <w:r>
        <w:rPr>
          <w:rtl/>
        </w:rPr>
        <w:t xml:space="preserve"> </w:t>
      </w:r>
      <w:r>
        <w:rPr>
          <w:rFonts w:hint="cs"/>
          <w:rtl/>
        </w:rPr>
        <w:t>- فهرست/38.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58648812"/>
      <w:docPartObj>
        <w:docPartGallery w:val="Page Numbers (Top of Page)"/>
        <w:docPartUnique/>
      </w:docPartObj>
    </w:sdtPr>
    <w:sdtEndPr>
      <w:rPr>
        <w:noProof/>
      </w:rPr>
    </w:sdtEndPr>
    <w:sdtContent>
      <w:p w:rsidR="00140EF4" w:rsidRDefault="00140EF4">
        <w:pPr>
          <w:pStyle w:val="a6"/>
          <w:jc w:val="right"/>
        </w:pPr>
        <w:r>
          <w:fldChar w:fldCharType="begin"/>
        </w:r>
        <w:r>
          <w:instrText>PAGE   \* MERGEFORMAT</w:instrText>
        </w:r>
        <w:r>
          <w:fldChar w:fldCharType="separate"/>
        </w:r>
        <w:r w:rsidR="007E691E" w:rsidRPr="007E691E">
          <w:rPr>
            <w:noProof/>
            <w:rtl/>
            <w:lang w:val="fa-IR"/>
          </w:rPr>
          <w:t>4</w:t>
        </w:r>
        <w:r>
          <w:rPr>
            <w:noProof/>
          </w:rPr>
          <w:fldChar w:fldCharType="end"/>
        </w:r>
      </w:p>
    </w:sdtContent>
  </w:sdt>
  <w:p w:rsidR="00140EF4" w:rsidRDefault="00140EF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71B"/>
    <w:rsid w:val="00140EF4"/>
    <w:rsid w:val="003956BE"/>
    <w:rsid w:val="007E691E"/>
    <w:rsid w:val="00A03DCC"/>
    <w:rsid w:val="00A5761D"/>
    <w:rsid w:val="00AB371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71B"/>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B371B"/>
    <w:pPr>
      <w:spacing w:after="0" w:line="240" w:lineRule="auto"/>
    </w:pPr>
    <w:rPr>
      <w:sz w:val="20"/>
      <w:szCs w:val="20"/>
    </w:rPr>
  </w:style>
  <w:style w:type="character" w:customStyle="1" w:styleId="a4">
    <w:name w:val="متن پاورقی نویسه"/>
    <w:basedOn w:val="a0"/>
    <w:link w:val="a3"/>
    <w:uiPriority w:val="99"/>
    <w:semiHidden/>
    <w:rsid w:val="00AB371B"/>
    <w:rPr>
      <w:rFonts w:eastAsiaTheme="minorEastAsia"/>
      <w:sz w:val="20"/>
      <w:szCs w:val="20"/>
    </w:rPr>
  </w:style>
  <w:style w:type="character" w:styleId="a5">
    <w:name w:val="footnote reference"/>
    <w:basedOn w:val="a0"/>
    <w:uiPriority w:val="99"/>
    <w:semiHidden/>
    <w:unhideWhenUsed/>
    <w:rsid w:val="00AB371B"/>
    <w:rPr>
      <w:vertAlign w:val="superscript"/>
    </w:rPr>
  </w:style>
  <w:style w:type="paragraph" w:styleId="a6">
    <w:name w:val="header"/>
    <w:basedOn w:val="a"/>
    <w:link w:val="a7"/>
    <w:uiPriority w:val="99"/>
    <w:unhideWhenUsed/>
    <w:rsid w:val="00140EF4"/>
    <w:pPr>
      <w:tabs>
        <w:tab w:val="center" w:pos="4513"/>
        <w:tab w:val="right" w:pos="9026"/>
      </w:tabs>
      <w:spacing w:after="0" w:line="240" w:lineRule="auto"/>
    </w:pPr>
  </w:style>
  <w:style w:type="character" w:customStyle="1" w:styleId="a7">
    <w:name w:val="سرصفحه نویسه"/>
    <w:basedOn w:val="a0"/>
    <w:link w:val="a6"/>
    <w:uiPriority w:val="99"/>
    <w:rsid w:val="00140EF4"/>
    <w:rPr>
      <w:rFonts w:eastAsiaTheme="minorEastAsia"/>
    </w:rPr>
  </w:style>
  <w:style w:type="paragraph" w:styleId="a8">
    <w:name w:val="footer"/>
    <w:basedOn w:val="a"/>
    <w:link w:val="a9"/>
    <w:uiPriority w:val="99"/>
    <w:unhideWhenUsed/>
    <w:rsid w:val="00140EF4"/>
    <w:pPr>
      <w:tabs>
        <w:tab w:val="center" w:pos="4513"/>
        <w:tab w:val="right" w:pos="9026"/>
      </w:tabs>
      <w:spacing w:after="0" w:line="240" w:lineRule="auto"/>
    </w:pPr>
  </w:style>
  <w:style w:type="character" w:customStyle="1" w:styleId="a9">
    <w:name w:val="پانویس نویسه"/>
    <w:basedOn w:val="a0"/>
    <w:link w:val="a8"/>
    <w:uiPriority w:val="99"/>
    <w:rsid w:val="00140EF4"/>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71B"/>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B371B"/>
    <w:pPr>
      <w:spacing w:after="0" w:line="240" w:lineRule="auto"/>
    </w:pPr>
    <w:rPr>
      <w:sz w:val="20"/>
      <w:szCs w:val="20"/>
    </w:rPr>
  </w:style>
  <w:style w:type="character" w:customStyle="1" w:styleId="a4">
    <w:name w:val="متن پاورقی نویسه"/>
    <w:basedOn w:val="a0"/>
    <w:link w:val="a3"/>
    <w:uiPriority w:val="99"/>
    <w:semiHidden/>
    <w:rsid w:val="00AB371B"/>
    <w:rPr>
      <w:rFonts w:eastAsiaTheme="minorEastAsia"/>
      <w:sz w:val="20"/>
      <w:szCs w:val="20"/>
    </w:rPr>
  </w:style>
  <w:style w:type="character" w:styleId="a5">
    <w:name w:val="footnote reference"/>
    <w:basedOn w:val="a0"/>
    <w:uiPriority w:val="99"/>
    <w:semiHidden/>
    <w:unhideWhenUsed/>
    <w:rsid w:val="00AB371B"/>
    <w:rPr>
      <w:vertAlign w:val="superscript"/>
    </w:rPr>
  </w:style>
  <w:style w:type="paragraph" w:styleId="a6">
    <w:name w:val="header"/>
    <w:basedOn w:val="a"/>
    <w:link w:val="a7"/>
    <w:uiPriority w:val="99"/>
    <w:unhideWhenUsed/>
    <w:rsid w:val="00140EF4"/>
    <w:pPr>
      <w:tabs>
        <w:tab w:val="center" w:pos="4513"/>
        <w:tab w:val="right" w:pos="9026"/>
      </w:tabs>
      <w:spacing w:after="0" w:line="240" w:lineRule="auto"/>
    </w:pPr>
  </w:style>
  <w:style w:type="character" w:customStyle="1" w:styleId="a7">
    <w:name w:val="سرصفحه نویسه"/>
    <w:basedOn w:val="a0"/>
    <w:link w:val="a6"/>
    <w:uiPriority w:val="99"/>
    <w:rsid w:val="00140EF4"/>
    <w:rPr>
      <w:rFonts w:eastAsiaTheme="minorEastAsia"/>
    </w:rPr>
  </w:style>
  <w:style w:type="paragraph" w:styleId="a8">
    <w:name w:val="footer"/>
    <w:basedOn w:val="a"/>
    <w:link w:val="a9"/>
    <w:uiPriority w:val="99"/>
    <w:unhideWhenUsed/>
    <w:rsid w:val="00140EF4"/>
    <w:pPr>
      <w:tabs>
        <w:tab w:val="center" w:pos="4513"/>
        <w:tab w:val="right" w:pos="9026"/>
      </w:tabs>
      <w:spacing w:after="0" w:line="240" w:lineRule="auto"/>
    </w:pPr>
  </w:style>
  <w:style w:type="character" w:customStyle="1" w:styleId="a9">
    <w:name w:val="پانویس نویسه"/>
    <w:basedOn w:val="a0"/>
    <w:link w:val="a8"/>
    <w:uiPriority w:val="99"/>
    <w:rsid w:val="00140EF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1027</Words>
  <Characters>5855</Characters>
  <Application>Microsoft Office Word</Application>
  <DocSecurity>0</DocSecurity>
  <Lines>48</Lines>
  <Paragraphs>13</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mirdamadi</dc:creator>
  <cp:keywords/>
  <dc:description/>
  <cp:lastModifiedBy>سلام</cp:lastModifiedBy>
  <cp:revision>3</cp:revision>
  <dcterms:created xsi:type="dcterms:W3CDTF">2020-10-05T19:50:00Z</dcterms:created>
  <dcterms:modified xsi:type="dcterms:W3CDTF">2020-10-06T19:43:00Z</dcterms:modified>
</cp:coreProperties>
</file>