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37456F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C1" w:rsidRDefault="005E70C1" w:rsidP="005E70C1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10950737" w:history="1">
        <w:r w:rsidRPr="00D546B8">
          <w:rPr>
            <w:rStyle w:val="ac"/>
            <w:noProof/>
            <w:rtl/>
          </w:rPr>
          <w:t>مقام دوم: استظهار از دل</w:t>
        </w:r>
        <w:r w:rsidRPr="00D546B8">
          <w:rPr>
            <w:rStyle w:val="ac"/>
            <w:rFonts w:hint="cs"/>
            <w:noProof/>
            <w:rtl/>
          </w:rPr>
          <w:t>ی</w:t>
        </w:r>
        <w:r w:rsidRPr="00D546B8">
          <w:rPr>
            <w:rStyle w:val="ac"/>
            <w:rFonts w:hint="eastAsia"/>
            <w:noProof/>
            <w:rtl/>
          </w:rPr>
          <w:t>ل</w:t>
        </w:r>
        <w:r w:rsidRPr="00D546B8">
          <w:rPr>
            <w:rStyle w:val="ac"/>
            <w:rFonts w:hint="cs"/>
            <w:noProof/>
            <w:rtl/>
          </w:rPr>
          <w:t>ی</w:t>
        </w:r>
        <w:r w:rsidRPr="00D546B8">
          <w:rPr>
            <w:rStyle w:val="ac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Toc10950737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0950738" w:history="1">
        <w:r w:rsidR="005E70C1" w:rsidRPr="00D546B8">
          <w:rPr>
            <w:rStyle w:val="ac"/>
            <w:noProof/>
            <w:rtl/>
          </w:rPr>
          <w:t>موضع اوّل: بررس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اثبات اصل شرط قدرت شرع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در حالات مختلف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Toc10950738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2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0950739" w:history="1">
        <w:r w:rsidR="005E70C1" w:rsidRPr="00D546B8">
          <w:rPr>
            <w:rStyle w:val="ac"/>
            <w:noProof/>
            <w:rtl/>
          </w:rPr>
          <w:t>حالت اول: هر دو ب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ق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د</w:t>
        </w:r>
        <w:r w:rsidR="005E70C1" w:rsidRPr="00D546B8">
          <w:rPr>
            <w:rStyle w:val="ac"/>
            <w:noProof/>
            <w:rtl/>
          </w:rPr>
          <w:t xml:space="preserve"> 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ا</w:t>
        </w:r>
        <w:r w:rsidR="005E70C1" w:rsidRPr="00D546B8">
          <w:rPr>
            <w:rStyle w:val="ac"/>
            <w:noProof/>
            <w:rtl/>
          </w:rPr>
          <w:t xml:space="preserve"> با ق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د</w:t>
        </w:r>
        <w:r w:rsidR="005E70C1" w:rsidRPr="00D546B8">
          <w:rPr>
            <w:rStyle w:val="ac"/>
            <w:noProof/>
            <w:rtl/>
          </w:rPr>
          <w:t xml:space="preserve"> مشترک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Toc10950739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2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0950740" w:history="1">
        <w:r w:rsidR="005E70C1" w:rsidRPr="00D546B8">
          <w:rPr>
            <w:rStyle w:val="ac"/>
            <w:noProof/>
            <w:rtl/>
          </w:rPr>
          <w:t>حالت دوم: قر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نه</w:t>
        </w:r>
        <w:r w:rsidR="005E70C1" w:rsidRPr="00D546B8">
          <w:rPr>
            <w:rStyle w:val="ac"/>
            <w:noProof/>
            <w:rtl/>
          </w:rPr>
          <w:t xml:space="preserve"> بر تق</w:t>
        </w:r>
        <w:r w:rsidR="005E70C1" w:rsidRPr="00D546B8">
          <w:rPr>
            <w:rStyle w:val="ac"/>
            <w:rFonts w:hint="cs"/>
            <w:noProof/>
            <w:rtl/>
          </w:rPr>
          <w:t>یی</w:t>
        </w:r>
        <w:r w:rsidR="005E70C1" w:rsidRPr="00D546B8">
          <w:rPr>
            <w:rStyle w:val="ac"/>
            <w:rFonts w:hint="eastAsia"/>
            <w:noProof/>
            <w:rtl/>
          </w:rPr>
          <w:t>د</w:t>
        </w:r>
        <w:r w:rsidR="005E70C1" w:rsidRPr="00D546B8">
          <w:rPr>
            <w:rStyle w:val="ac"/>
            <w:noProof/>
            <w:rtl/>
          </w:rPr>
          <w:t xml:space="preserve"> 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ک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از دل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ل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ن</w:t>
        </w:r>
        <w:r w:rsidR="005E70C1" w:rsidRPr="00D546B8">
          <w:rPr>
            <w:rStyle w:val="ac"/>
            <w:noProof/>
            <w:rtl/>
          </w:rPr>
          <w:t xml:space="preserve"> به قدرت شرع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وجود دارد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Toc10950740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2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0950741" w:history="1">
        <w:r w:rsidR="005E70C1" w:rsidRPr="00D546B8">
          <w:rPr>
            <w:rStyle w:val="ac"/>
            <w:noProof/>
            <w:rtl/>
          </w:rPr>
          <w:t xml:space="preserve">حالت سوم: در لسان 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ک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از دل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ل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ن</w:t>
        </w:r>
        <w:r w:rsidR="005E70C1" w:rsidRPr="00D546B8">
          <w:rPr>
            <w:rStyle w:val="ac"/>
            <w:noProof/>
            <w:rtl/>
          </w:rPr>
          <w:t xml:space="preserve"> ق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د</w:t>
        </w:r>
        <w:r w:rsidR="005E70C1" w:rsidRPr="00D546B8">
          <w:rPr>
            <w:rStyle w:val="ac"/>
            <w:noProof/>
            <w:rtl/>
          </w:rPr>
          <w:t xml:space="preserve"> قدرت اخذ شده است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Toc10950741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3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0950742" w:history="1">
        <w:r w:rsidR="005E70C1" w:rsidRPr="00D546B8">
          <w:rPr>
            <w:rStyle w:val="ac"/>
            <w:noProof/>
            <w:rtl/>
          </w:rPr>
          <w:t xml:space="preserve">قد 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rFonts w:hint="eastAsia"/>
            <w:noProof/>
            <w:rtl/>
          </w:rPr>
          <w:t>قا</w:t>
        </w:r>
        <w:r w:rsidR="005E70C1" w:rsidRPr="00D546B8">
          <w:rPr>
            <w:rStyle w:val="ac"/>
            <w:noProof/>
            <w:rtl/>
          </w:rPr>
          <w:t>ل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Toc10950742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3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0950743" w:history="1">
        <w:r w:rsidR="005E70C1" w:rsidRPr="00D546B8">
          <w:rPr>
            <w:rStyle w:val="ac"/>
            <w:noProof/>
            <w:rtl/>
          </w:rPr>
          <w:t>أقول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Toc10950743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3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0950744" w:history="1">
        <w:r w:rsidR="005E70C1" w:rsidRPr="00D546B8">
          <w:rPr>
            <w:rStyle w:val="ac"/>
            <w:noProof/>
            <w:rtl/>
          </w:rPr>
          <w:t>بررس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صحت استظهار قدرت عقل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و شرع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از خطاب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Toc10950744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4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0950745" w:history="1">
        <w:r w:rsidR="005E70C1" w:rsidRPr="00D546B8">
          <w:rPr>
            <w:rStyle w:val="ac"/>
            <w:noProof/>
            <w:rtl/>
          </w:rPr>
          <w:t>استظهار قدرت عقل</w:t>
        </w:r>
        <w:r w:rsidR="005E70C1" w:rsidRPr="00D546B8">
          <w:rPr>
            <w:rStyle w:val="ac"/>
            <w:rFonts w:hint="cs"/>
            <w:noProof/>
            <w:rtl/>
          </w:rPr>
          <w:t>ی</w:t>
        </w:r>
        <w:r w:rsidR="005E70C1" w:rsidRPr="00D546B8">
          <w:rPr>
            <w:rStyle w:val="ac"/>
            <w:noProof/>
            <w:rtl/>
          </w:rPr>
          <w:t xml:space="preserve"> از اطلاق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Toc10950745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4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5E70C1" w:rsidRDefault="00D47ED5" w:rsidP="005E70C1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10950746" w:history="1">
        <w:r w:rsidR="005E70C1" w:rsidRPr="00D546B8">
          <w:rPr>
            <w:rStyle w:val="ac"/>
            <w:noProof/>
            <w:rtl/>
          </w:rPr>
          <w:t>خلاصه جلسه</w:t>
        </w:r>
        <w:r w:rsidR="005E70C1">
          <w:rPr>
            <w:noProof/>
            <w:webHidden/>
            <w:rtl/>
          </w:rPr>
          <w:tab/>
        </w:r>
        <w:r w:rsidR="005E70C1">
          <w:rPr>
            <w:rStyle w:val="ac"/>
            <w:noProof/>
            <w:rtl/>
          </w:rPr>
          <w:fldChar w:fldCharType="begin"/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noProof/>
            <w:webHidden/>
          </w:rPr>
          <w:instrText>PAGEREF</w:instrText>
        </w:r>
        <w:r w:rsidR="005E70C1">
          <w:rPr>
            <w:noProof/>
            <w:webHidden/>
            <w:rtl/>
          </w:rPr>
          <w:instrText xml:space="preserve"> _</w:instrText>
        </w:r>
        <w:r w:rsidR="005E70C1">
          <w:rPr>
            <w:noProof/>
            <w:webHidden/>
          </w:rPr>
          <w:instrText>Toc10950746 \h</w:instrText>
        </w:r>
        <w:r w:rsidR="005E70C1">
          <w:rPr>
            <w:noProof/>
            <w:webHidden/>
            <w:rtl/>
          </w:rPr>
          <w:instrText xml:space="preserve"> </w:instrText>
        </w:r>
        <w:r w:rsidR="005E70C1">
          <w:rPr>
            <w:rStyle w:val="ac"/>
            <w:noProof/>
            <w:rtl/>
          </w:rPr>
        </w:r>
        <w:r w:rsidR="005E70C1">
          <w:rPr>
            <w:rStyle w:val="ac"/>
            <w:noProof/>
            <w:rtl/>
          </w:rPr>
          <w:fldChar w:fldCharType="separate"/>
        </w:r>
        <w:r w:rsidR="005E70C1">
          <w:rPr>
            <w:noProof/>
            <w:webHidden/>
            <w:rtl/>
          </w:rPr>
          <w:t>4</w:t>
        </w:r>
        <w:r w:rsidR="005E70C1">
          <w:rPr>
            <w:rStyle w:val="ac"/>
            <w:noProof/>
            <w:rtl/>
          </w:rPr>
          <w:fldChar w:fldCharType="end"/>
        </w:r>
      </w:hyperlink>
    </w:p>
    <w:p w:rsidR="00C91EB6" w:rsidRPr="00C91EB6" w:rsidRDefault="005E70C1" w:rsidP="0037456F">
      <w:pPr>
        <w:jc w:val="both"/>
      </w:pPr>
      <w:r>
        <w:fldChar w:fldCharType="end"/>
      </w:r>
    </w:p>
    <w:p w:rsidR="00F343FB" w:rsidRPr="00A6366F" w:rsidRDefault="00F842AD" w:rsidP="0037456F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3E33EC">
        <w:rPr>
          <w:rtl/>
        </w:rPr>
        <w:t>ادامه بررس</w:t>
      </w:r>
      <w:r w:rsidR="003E33EC">
        <w:rPr>
          <w:rFonts w:hint="cs"/>
          <w:rtl/>
        </w:rPr>
        <w:t>ی</w:t>
      </w:r>
      <w:r w:rsidR="003E33EC">
        <w:rPr>
          <w:rtl/>
        </w:rPr>
        <w:t xml:space="preserve"> اثبات</w:t>
      </w:r>
      <w:r w:rsidR="003E33EC">
        <w:rPr>
          <w:rFonts w:hint="cs"/>
          <w:rtl/>
        </w:rPr>
        <w:t>ی</w:t>
      </w:r>
      <w:r w:rsidR="003E33EC">
        <w:rPr>
          <w:rtl/>
        </w:rPr>
        <w:t xml:space="preserve"> مرجح اول</w:t>
      </w:r>
      <w:r w:rsidR="00547801">
        <w:rPr>
          <w:rFonts w:hint="cs"/>
          <w:rtl/>
        </w:rPr>
        <w:t>، ظاهر دلیلین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3E33EC">
        <w:rPr>
          <w:rtl/>
        </w:rPr>
        <w:t>مقدمه بحث تعادل و تراج</w:t>
      </w:r>
      <w:r w:rsidR="003E33EC">
        <w:rPr>
          <w:rFonts w:hint="cs"/>
          <w:rtl/>
        </w:rPr>
        <w:t>ی</w:t>
      </w:r>
      <w:r w:rsidR="003E33EC">
        <w:rPr>
          <w:rFonts w:hint="eastAsia"/>
          <w:rtl/>
        </w:rPr>
        <w:t>ح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3E33EC">
        <w:rPr>
          <w:rtl/>
        </w:rPr>
        <w:t>تعادل و تراج</w:t>
      </w:r>
      <w:r w:rsidR="003E33EC">
        <w:rPr>
          <w:rFonts w:hint="cs"/>
          <w:rtl/>
        </w:rPr>
        <w:t>ی</w:t>
      </w:r>
      <w:r w:rsidR="003E33EC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37456F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247D2F" w:rsidRPr="003A6148" w:rsidRDefault="00800F17" w:rsidP="0037456F">
      <w:pPr>
        <w:pBdr>
          <w:bottom w:val="double" w:sz="6" w:space="1" w:color="auto"/>
        </w:pBdr>
        <w:jc w:val="both"/>
      </w:pPr>
      <w:r>
        <w:rPr>
          <w:rFonts w:hint="cs"/>
          <w:rtl/>
        </w:rPr>
        <w:t xml:space="preserve">عرض شد که مرجح اول باب تزاحم این است که اگر یکی از دو دلیل، مشروط به قدرت عقلی باشد(قدرت دخیل در ملاک نباشد) و دیگری مشروط به قدرت شرعی(قدرت دخیل در ملاک باشد)، مشروط عقلی ترجیح داده می‌شود. </w:t>
      </w:r>
      <w:r w:rsidR="0011223C">
        <w:rPr>
          <w:rFonts w:hint="cs"/>
          <w:rtl/>
        </w:rPr>
        <w:t>اما از جهت مقام اثبات عرض کردیم که در دو مقام باید بحث شود: مقتضای اصل عملی و مقتضای استظهار از نفس دلیلین. مقام اول به پایان رسید و اینک به مقام دوم می‌پردازیم.</w:t>
      </w:r>
    </w:p>
    <w:p w:rsidR="008F5B4D" w:rsidRDefault="008F5B4D" w:rsidP="0037456F">
      <w:pPr>
        <w:jc w:val="both"/>
      </w:pPr>
    </w:p>
    <w:p w:rsidR="00494AA5" w:rsidRDefault="00494AA5" w:rsidP="0037456F">
      <w:pPr>
        <w:pStyle w:val="1"/>
        <w:jc w:val="both"/>
        <w:rPr>
          <w:rtl/>
        </w:rPr>
      </w:pPr>
      <w:bookmarkStart w:id="3" w:name="_Toc10950737"/>
      <w:r>
        <w:rPr>
          <w:rFonts w:hint="cs"/>
          <w:rtl/>
        </w:rPr>
        <w:t>مقام دوم: استظهار از دلیلین</w:t>
      </w:r>
      <w:bookmarkEnd w:id="3"/>
    </w:p>
    <w:p w:rsidR="003E6650" w:rsidRDefault="00E81798" w:rsidP="0037456F">
      <w:pPr>
        <w:jc w:val="both"/>
        <w:rPr>
          <w:rtl/>
        </w:rPr>
      </w:pPr>
      <w:r>
        <w:rPr>
          <w:rFonts w:hint="cs"/>
          <w:rtl/>
        </w:rPr>
        <w:t>سه معنا برای قدرت</w:t>
      </w:r>
      <w:r w:rsidR="00C80634">
        <w:rPr>
          <w:rFonts w:hint="cs"/>
          <w:rtl/>
        </w:rPr>
        <w:t xml:space="preserve"> شرعی</w:t>
      </w:r>
      <w:r>
        <w:rPr>
          <w:rFonts w:hint="cs"/>
          <w:rtl/>
        </w:rPr>
        <w:t xml:space="preserve"> بیان شد:</w:t>
      </w:r>
    </w:p>
    <w:p w:rsidR="00E81798" w:rsidRDefault="00E81798" w:rsidP="0037456F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قدرت تکوینی؛</w:t>
      </w:r>
    </w:p>
    <w:p w:rsidR="00E81798" w:rsidRDefault="00E81798" w:rsidP="0037456F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قدرت تکوینی به ضمیمه عدم اشتغال به امتثال تکلیف دیگر؛</w:t>
      </w:r>
    </w:p>
    <w:p w:rsidR="00E81798" w:rsidRDefault="00E81798" w:rsidP="0037456F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قدرت تکوینی به ضمیمه عدم </w:t>
      </w:r>
      <w:r w:rsidR="0037456F">
        <w:rPr>
          <w:rFonts w:hint="cs"/>
          <w:rtl/>
        </w:rPr>
        <w:t>اشتغال ذمه به</w:t>
      </w:r>
      <w:r>
        <w:rPr>
          <w:rFonts w:hint="cs"/>
          <w:rtl/>
        </w:rPr>
        <w:t xml:space="preserve"> تکلیف دیگر.</w:t>
      </w:r>
    </w:p>
    <w:p w:rsidR="00BF4487" w:rsidRDefault="00BF4487" w:rsidP="0037456F">
      <w:pPr>
        <w:jc w:val="both"/>
        <w:rPr>
          <w:rtl/>
        </w:rPr>
      </w:pPr>
      <w:r>
        <w:rPr>
          <w:rFonts w:hint="cs"/>
          <w:rtl/>
        </w:rPr>
        <w:t>حال باید</w:t>
      </w:r>
      <w:r w:rsidR="0037456F">
        <w:rPr>
          <w:rFonts w:hint="cs"/>
          <w:rtl/>
        </w:rPr>
        <w:t xml:space="preserve"> در دو موضع بحث کرد: اوّل این که</w:t>
      </w:r>
      <w:r>
        <w:rPr>
          <w:rFonts w:hint="cs"/>
          <w:rtl/>
        </w:rPr>
        <w:t xml:space="preserve"> در مواجه ب</w:t>
      </w:r>
      <w:r w:rsidR="0037456F">
        <w:rPr>
          <w:rFonts w:hint="cs"/>
          <w:rtl/>
        </w:rPr>
        <w:t>ا دو تکلیفی که با هم تزاحم کرده</w:t>
      </w:r>
      <w:r w:rsidR="0037456F">
        <w:rPr>
          <w:rFonts w:hint="eastAsia"/>
          <w:rtl/>
        </w:rPr>
        <w:t>‌</w:t>
      </w:r>
      <w:r>
        <w:rPr>
          <w:rFonts w:hint="cs"/>
          <w:rtl/>
        </w:rPr>
        <w:t xml:space="preserve">اند آیا راهی هست که یکی را مشروط به قدرت عقلی بگیریم و دیگری را </w:t>
      </w:r>
      <w:r w:rsidR="00CF7134">
        <w:rPr>
          <w:rFonts w:hint="cs"/>
          <w:rtl/>
        </w:rPr>
        <w:t xml:space="preserve">مشروط به قدرت </w:t>
      </w:r>
      <w:r>
        <w:rPr>
          <w:rFonts w:hint="cs"/>
          <w:rtl/>
        </w:rPr>
        <w:t xml:space="preserve">شرعی؟ </w:t>
      </w:r>
      <w:r w:rsidR="0037456F">
        <w:rPr>
          <w:rFonts w:hint="cs"/>
          <w:rtl/>
        </w:rPr>
        <w:t>دوم این که</w:t>
      </w:r>
      <w:r>
        <w:rPr>
          <w:rFonts w:hint="cs"/>
          <w:rtl/>
        </w:rPr>
        <w:t xml:space="preserve"> به فرض که راهی برای استظهار اشتراط قدرت شرعی باشد کدام‌یک از سه معنایی که برای قدرت شرعی بیان شد</w:t>
      </w:r>
      <w:r w:rsidR="00494AA5">
        <w:rPr>
          <w:rFonts w:hint="cs"/>
          <w:rtl/>
        </w:rPr>
        <w:t>،</w:t>
      </w:r>
      <w:r>
        <w:rPr>
          <w:rFonts w:hint="cs"/>
          <w:rtl/>
        </w:rPr>
        <w:t xml:space="preserve"> اثبات می‌</w:t>
      </w:r>
      <w:r w:rsidR="00494AA5">
        <w:rPr>
          <w:rFonts w:hint="cs"/>
          <w:rtl/>
        </w:rPr>
        <w:t>شود.</w:t>
      </w:r>
    </w:p>
    <w:p w:rsidR="00494AA5" w:rsidRDefault="00494AA5" w:rsidP="00957FCA">
      <w:pPr>
        <w:pStyle w:val="20"/>
        <w:jc w:val="both"/>
        <w:rPr>
          <w:rtl/>
        </w:rPr>
      </w:pPr>
      <w:bookmarkStart w:id="4" w:name="_Toc10950738"/>
      <w:r>
        <w:rPr>
          <w:rFonts w:hint="cs"/>
          <w:rtl/>
        </w:rPr>
        <w:lastRenderedPageBreak/>
        <w:t>موضع اوّل: بررسی</w:t>
      </w:r>
      <w:r w:rsidR="002907AB">
        <w:rPr>
          <w:rFonts w:hint="cs"/>
          <w:rtl/>
        </w:rPr>
        <w:t xml:space="preserve"> اثبات</w:t>
      </w:r>
      <w:r w:rsidR="001C4DAD">
        <w:rPr>
          <w:rFonts w:hint="cs"/>
          <w:rtl/>
        </w:rPr>
        <w:t xml:space="preserve"> اصل</w:t>
      </w:r>
      <w:r w:rsidR="002907AB">
        <w:rPr>
          <w:rFonts w:hint="cs"/>
          <w:rtl/>
        </w:rPr>
        <w:t xml:space="preserve"> </w:t>
      </w:r>
      <w:r w:rsidR="00957FCA">
        <w:rPr>
          <w:rFonts w:hint="cs"/>
          <w:rtl/>
        </w:rPr>
        <w:t>شرط</w:t>
      </w:r>
      <w:r w:rsidR="002907AB">
        <w:rPr>
          <w:rFonts w:hint="cs"/>
          <w:rtl/>
        </w:rPr>
        <w:t xml:space="preserve"> قدرت شرعی </w:t>
      </w:r>
      <w:r w:rsidR="00957FCA">
        <w:rPr>
          <w:rFonts w:hint="cs"/>
          <w:rtl/>
        </w:rPr>
        <w:t>در حالات مختلف</w:t>
      </w:r>
      <w:bookmarkEnd w:id="4"/>
    </w:p>
    <w:p w:rsidR="00344A80" w:rsidRDefault="00344A80" w:rsidP="0037456F">
      <w:pPr>
        <w:jc w:val="both"/>
        <w:rPr>
          <w:rtl/>
        </w:rPr>
      </w:pPr>
      <w:r>
        <w:rPr>
          <w:rFonts w:hint="cs"/>
          <w:rtl/>
        </w:rPr>
        <w:t>سه حالت برای دلیلین فرض می‌شود:</w:t>
      </w:r>
    </w:p>
    <w:p w:rsidR="00A34FF0" w:rsidRDefault="00A34FF0" w:rsidP="0037456F">
      <w:pPr>
        <w:pStyle w:val="30"/>
        <w:jc w:val="both"/>
        <w:rPr>
          <w:rtl/>
        </w:rPr>
      </w:pPr>
      <w:bookmarkStart w:id="5" w:name="_Toc10950739"/>
      <w:r>
        <w:rPr>
          <w:rFonts w:hint="cs"/>
          <w:rtl/>
        </w:rPr>
        <w:t>حالت اول</w:t>
      </w:r>
      <w:r w:rsidR="00803721">
        <w:rPr>
          <w:rFonts w:hint="cs"/>
          <w:rtl/>
        </w:rPr>
        <w:t>: هر دو بی قید یا با قید مشترک</w:t>
      </w:r>
      <w:bookmarkEnd w:id="5"/>
    </w:p>
    <w:p w:rsidR="00344A80" w:rsidRDefault="00344A80" w:rsidP="0037456F">
      <w:pPr>
        <w:jc w:val="both"/>
      </w:pPr>
      <w:r>
        <w:rPr>
          <w:rFonts w:hint="cs"/>
          <w:rtl/>
        </w:rPr>
        <w:t xml:space="preserve">قدرت به عنوان قید در لسان هیچ‌یک از دو دلیل اخذ نشده است یا اگر اخذ شده است کاملا لسان </w:t>
      </w:r>
      <w:r w:rsidR="00F43EE3">
        <w:rPr>
          <w:rFonts w:hint="cs"/>
          <w:rtl/>
        </w:rPr>
        <w:t>هر دو</w:t>
      </w:r>
      <w:r>
        <w:rPr>
          <w:rFonts w:hint="cs"/>
          <w:rtl/>
        </w:rPr>
        <w:t xml:space="preserve"> یکی است؛ مثل </w:t>
      </w:r>
      <w:r w:rsidR="00803721">
        <w:rPr>
          <w:rFonts w:hint="cs"/>
          <w:rtl/>
        </w:rPr>
        <w:t>«</w:t>
      </w:r>
      <w:r>
        <w:rPr>
          <w:rFonts w:hint="cs"/>
          <w:rtl/>
        </w:rPr>
        <w:t>ازل النجاسه</w:t>
      </w:r>
      <w:r w:rsidR="00803721">
        <w:rPr>
          <w:rFonts w:hint="cs"/>
          <w:rtl/>
        </w:rPr>
        <w:t xml:space="preserve"> عن الثوب»</w:t>
      </w:r>
      <w:r>
        <w:rPr>
          <w:rFonts w:hint="cs"/>
          <w:rtl/>
        </w:rPr>
        <w:t xml:space="preserve"> و </w:t>
      </w:r>
      <w:r w:rsidR="00803721">
        <w:rPr>
          <w:rFonts w:hint="cs"/>
          <w:rtl/>
        </w:rPr>
        <w:t>«</w:t>
      </w:r>
      <w:r>
        <w:rPr>
          <w:rFonts w:hint="cs"/>
          <w:rtl/>
        </w:rPr>
        <w:t>صلِّ</w:t>
      </w:r>
      <w:r w:rsidR="00803721">
        <w:rPr>
          <w:rFonts w:hint="cs"/>
          <w:rtl/>
        </w:rPr>
        <w:t>»</w:t>
      </w:r>
      <w:r>
        <w:rPr>
          <w:rFonts w:hint="cs"/>
          <w:rtl/>
        </w:rPr>
        <w:t xml:space="preserve">، یا </w:t>
      </w:r>
      <w:r w:rsidR="00803721">
        <w:rPr>
          <w:rFonts w:hint="cs"/>
          <w:rtl/>
        </w:rPr>
        <w:t>«</w:t>
      </w:r>
      <w:r>
        <w:rPr>
          <w:rFonts w:hint="cs"/>
          <w:rtl/>
        </w:rPr>
        <w:t>ازل النجاسه ان تمکنت</w:t>
      </w:r>
      <w:r w:rsidR="00803721">
        <w:rPr>
          <w:rFonts w:hint="cs"/>
          <w:rtl/>
        </w:rPr>
        <w:t>»</w:t>
      </w:r>
      <w:r>
        <w:rPr>
          <w:rFonts w:hint="cs"/>
          <w:rtl/>
        </w:rPr>
        <w:t xml:space="preserve"> و </w:t>
      </w:r>
      <w:r w:rsidR="00803721">
        <w:rPr>
          <w:rFonts w:hint="cs"/>
          <w:rtl/>
        </w:rPr>
        <w:t>«</w:t>
      </w:r>
      <w:r>
        <w:rPr>
          <w:rFonts w:hint="cs"/>
          <w:rtl/>
        </w:rPr>
        <w:t>صلِّ ان تمکنت</w:t>
      </w:r>
      <w:r w:rsidR="00803721">
        <w:rPr>
          <w:rFonts w:hint="cs"/>
          <w:rtl/>
        </w:rPr>
        <w:t>»</w:t>
      </w:r>
      <w:r>
        <w:rPr>
          <w:rFonts w:hint="cs"/>
          <w:rtl/>
        </w:rPr>
        <w:t>.</w:t>
      </w:r>
    </w:p>
    <w:p w:rsidR="00344A80" w:rsidRDefault="00344A80" w:rsidP="00957FCA">
      <w:pPr>
        <w:jc w:val="both"/>
        <w:rPr>
          <w:rtl/>
        </w:rPr>
      </w:pPr>
      <w:r>
        <w:rPr>
          <w:rFonts w:hint="cs"/>
          <w:rtl/>
        </w:rPr>
        <w:t>در این صورت هر کدام ممکن است</w:t>
      </w:r>
      <w:r w:rsidR="00803721">
        <w:rPr>
          <w:rFonts w:hint="cs"/>
          <w:rtl/>
        </w:rPr>
        <w:t xml:space="preserve"> مشروط به قدرت عقلا یا شرعا باشند</w:t>
      </w:r>
      <w:r>
        <w:rPr>
          <w:rFonts w:hint="cs"/>
          <w:rtl/>
        </w:rPr>
        <w:t>.</w:t>
      </w:r>
      <w:r w:rsidR="00F43EE3">
        <w:rPr>
          <w:rFonts w:hint="cs"/>
          <w:rtl/>
        </w:rPr>
        <w:t xml:space="preserve"> لذا</w:t>
      </w:r>
      <w:r w:rsidR="00957FCA">
        <w:rPr>
          <w:rFonts w:hint="cs"/>
          <w:rtl/>
        </w:rPr>
        <w:t xml:space="preserve"> شرط شرعی قدرت برای هیچ‌کدام اثبات نمی‌شود و </w:t>
      </w:r>
      <w:r w:rsidR="00F43EE3" w:rsidRPr="007A4536">
        <w:rPr>
          <w:rFonts w:hint="cs"/>
          <w:highlight w:val="yellow"/>
          <w:rtl/>
        </w:rPr>
        <w:t>باید به</w:t>
      </w:r>
      <w:r w:rsidR="00957FCA" w:rsidRPr="007A4536">
        <w:rPr>
          <w:rFonts w:hint="cs"/>
          <w:highlight w:val="yellow"/>
          <w:rtl/>
        </w:rPr>
        <w:t xml:space="preserve"> اصل عملی رجوع کرد </w:t>
      </w:r>
      <w:r w:rsidR="00957FCA">
        <w:rPr>
          <w:rFonts w:hint="cs"/>
          <w:rtl/>
        </w:rPr>
        <w:t>که بحثش گذشت.</w:t>
      </w:r>
    </w:p>
    <w:p w:rsidR="00A34FF0" w:rsidRDefault="00A34FF0" w:rsidP="00957FCA">
      <w:pPr>
        <w:pStyle w:val="30"/>
        <w:jc w:val="both"/>
        <w:rPr>
          <w:rtl/>
        </w:rPr>
      </w:pPr>
      <w:bookmarkStart w:id="6" w:name="_Toc10950740"/>
      <w:r>
        <w:rPr>
          <w:rFonts w:hint="cs"/>
          <w:rtl/>
        </w:rPr>
        <w:t>حالت دوم</w:t>
      </w:r>
      <w:r w:rsidR="00803721">
        <w:rPr>
          <w:rFonts w:hint="cs"/>
          <w:rtl/>
        </w:rPr>
        <w:t xml:space="preserve">: </w:t>
      </w:r>
      <w:r w:rsidR="007A4536">
        <w:rPr>
          <w:rFonts w:hint="cs"/>
          <w:rtl/>
        </w:rPr>
        <w:t>قرینه بر تقیید یکی از دلیلین به قدرت شرعی وجود دارد</w:t>
      </w:r>
      <w:bookmarkEnd w:id="6"/>
    </w:p>
    <w:p w:rsidR="00344A80" w:rsidRDefault="00B018A4" w:rsidP="00D47ED5">
      <w:pPr>
        <w:jc w:val="both"/>
        <w:rPr>
          <w:rtl/>
        </w:rPr>
      </w:pPr>
      <w:r>
        <w:rPr>
          <w:rFonts w:hint="cs"/>
          <w:rtl/>
        </w:rPr>
        <w:t>حالت دوم این است که</w:t>
      </w:r>
      <w:r w:rsidR="007A4536">
        <w:rPr>
          <w:rFonts w:hint="cs"/>
          <w:rtl/>
        </w:rPr>
        <w:t xml:space="preserve"> با قرینه دریافتیم که یکی از دلیلین مقید به قدرت شرعی است</w:t>
      </w:r>
      <w:r w:rsidR="00803721">
        <w:rPr>
          <w:rFonts w:hint="cs"/>
          <w:rtl/>
        </w:rPr>
        <w:t>(</w:t>
      </w:r>
      <w:r w:rsidR="00E81F74">
        <w:rPr>
          <w:rFonts w:hint="cs"/>
          <w:rtl/>
        </w:rPr>
        <w:t>البته قدرت به معنای سوم</w:t>
      </w:r>
      <w:r w:rsidR="007A4536">
        <w:rPr>
          <w:rFonts w:hint="cs"/>
          <w:rtl/>
        </w:rPr>
        <w:t xml:space="preserve"> که عبارت بود از عدم اشتغال </w:t>
      </w:r>
      <w:r w:rsidR="00D47ED5">
        <w:rPr>
          <w:rFonts w:hint="cs"/>
          <w:rtl/>
        </w:rPr>
        <w:t xml:space="preserve"> ذمه </w:t>
      </w:r>
      <w:r w:rsidR="007A4536">
        <w:rPr>
          <w:rFonts w:hint="cs"/>
          <w:rtl/>
        </w:rPr>
        <w:t>به تکلیف دیگر</w:t>
      </w:r>
      <w:r w:rsidR="00803721">
        <w:rPr>
          <w:rFonts w:hint="cs"/>
          <w:rtl/>
        </w:rPr>
        <w:t>)،</w:t>
      </w:r>
      <w:r w:rsidR="00344A80">
        <w:rPr>
          <w:rFonts w:hint="cs"/>
          <w:rtl/>
        </w:rPr>
        <w:t xml:space="preserve"> ولی</w:t>
      </w:r>
      <w:r w:rsidR="00E81F74">
        <w:rPr>
          <w:rFonts w:hint="cs"/>
          <w:rtl/>
        </w:rPr>
        <w:t xml:space="preserve"> </w:t>
      </w:r>
      <w:r w:rsidR="007A4536">
        <w:rPr>
          <w:rFonts w:hint="cs"/>
          <w:rtl/>
        </w:rPr>
        <w:t>دلیل تکلیف دیگر چنین قرینه‌ای ندارد</w:t>
      </w:r>
      <w:r w:rsidR="00E81F74">
        <w:rPr>
          <w:rFonts w:hint="cs"/>
          <w:rtl/>
        </w:rPr>
        <w:t>؛</w:t>
      </w:r>
      <w:r w:rsidR="00344A80">
        <w:rPr>
          <w:rFonts w:hint="cs"/>
          <w:rtl/>
        </w:rPr>
        <w:t xml:space="preserve"> یعنی یکی از دو تکلیف مشروط به این است که تکلیف دیگری در کار نباشد</w:t>
      </w:r>
      <w:r w:rsidR="00E81F74">
        <w:rPr>
          <w:rFonts w:hint="cs"/>
          <w:rtl/>
        </w:rPr>
        <w:t xml:space="preserve"> </w:t>
      </w:r>
      <w:r w:rsidR="007A4536">
        <w:rPr>
          <w:rFonts w:hint="cs"/>
          <w:rtl/>
        </w:rPr>
        <w:t>و</w:t>
      </w:r>
      <w:r w:rsidR="00E81F74">
        <w:rPr>
          <w:rFonts w:hint="cs"/>
          <w:rtl/>
        </w:rPr>
        <w:t xml:space="preserve"> صرف </w:t>
      </w:r>
      <w:r w:rsidR="007A4536">
        <w:rPr>
          <w:rFonts w:hint="cs"/>
          <w:rtl/>
        </w:rPr>
        <w:t>فعلیت تکلیف دیگر موضوع این تکلیف</w:t>
      </w:r>
      <w:r w:rsidR="00E81F74">
        <w:rPr>
          <w:rFonts w:hint="cs"/>
          <w:rtl/>
        </w:rPr>
        <w:t xml:space="preserve"> را از بین می‌ببرد؛</w:t>
      </w:r>
      <w:r w:rsidR="00DA6B34">
        <w:rPr>
          <w:rFonts w:hint="cs"/>
          <w:rtl/>
        </w:rPr>
        <w:t xml:space="preserve"> مثل</w:t>
      </w:r>
      <w:r w:rsidR="00344A80">
        <w:rPr>
          <w:rFonts w:hint="cs"/>
          <w:rtl/>
        </w:rPr>
        <w:t xml:space="preserve"> </w:t>
      </w:r>
      <w:r w:rsidR="00E81F74">
        <w:rPr>
          <w:rFonts w:hint="cs"/>
          <w:rtl/>
        </w:rPr>
        <w:t>صورتی که وجوب یکی از ضدین مشروط به امر نشدن به انجام ضدّ دیگر باشد یا مثل جایی که وجوب چیزی مشر</w:t>
      </w:r>
      <w:r w:rsidR="00A72635">
        <w:rPr>
          <w:rFonts w:hint="cs"/>
          <w:rtl/>
        </w:rPr>
        <w:t xml:space="preserve">وط به عدم جعل حرمت برای </w:t>
      </w:r>
      <w:r w:rsidR="00D47ED5">
        <w:rPr>
          <w:rFonts w:hint="cs"/>
          <w:rtl/>
        </w:rPr>
        <w:t>فعلی</w:t>
      </w:r>
      <w:r w:rsidR="00A72635">
        <w:rPr>
          <w:rFonts w:hint="cs"/>
          <w:rtl/>
        </w:rPr>
        <w:t xml:space="preserve"> باشد</w:t>
      </w:r>
      <w:r w:rsidR="00D47ED5">
        <w:rPr>
          <w:rFonts w:hint="cs"/>
          <w:rtl/>
        </w:rPr>
        <w:t xml:space="preserve"> که ترک آن با </w:t>
      </w:r>
      <w:proofErr w:type="spellStart"/>
      <w:r w:rsidR="00D47ED5">
        <w:rPr>
          <w:rFonts w:hint="cs"/>
          <w:rtl/>
        </w:rPr>
        <w:t>امتثال</w:t>
      </w:r>
      <w:proofErr w:type="spellEnd"/>
      <w:r w:rsidR="00D47ED5">
        <w:rPr>
          <w:rFonts w:hint="cs"/>
          <w:rtl/>
        </w:rPr>
        <w:t xml:space="preserve"> واجب جمع </w:t>
      </w:r>
      <w:proofErr w:type="spellStart"/>
      <w:r w:rsidR="00D47ED5">
        <w:rPr>
          <w:rFonts w:hint="cs"/>
          <w:rtl/>
        </w:rPr>
        <w:t>نمی</w:t>
      </w:r>
      <w:proofErr w:type="spellEnd"/>
      <w:r w:rsidR="00D47ED5">
        <w:rPr>
          <w:rFonts w:hint="cs"/>
          <w:rtl/>
        </w:rPr>
        <w:t xml:space="preserve"> شود</w:t>
      </w:r>
      <w:r w:rsidR="00A72635">
        <w:rPr>
          <w:rFonts w:hint="cs"/>
          <w:rtl/>
        </w:rPr>
        <w:t xml:space="preserve">. </w:t>
      </w:r>
    </w:p>
    <w:p w:rsidR="00B018A4" w:rsidRPr="007A4536" w:rsidRDefault="00B018A4" w:rsidP="00B018A4">
      <w:pPr>
        <w:jc w:val="both"/>
        <w:rPr>
          <w:highlight w:val="yellow"/>
        </w:rPr>
      </w:pPr>
      <w:r>
        <w:rPr>
          <w:rFonts w:hint="cs"/>
          <w:rtl/>
        </w:rPr>
        <w:t xml:space="preserve">حال شک می کنیم که آیا تکلیف مطلق هم در واقع مشروط به قدرت شرعی است یا خیر. اطلاق دلیل، اقتضای عدم اشتراط دارد لذا </w:t>
      </w:r>
      <w:r w:rsidRPr="007A4536">
        <w:rPr>
          <w:rFonts w:hint="cs"/>
          <w:highlight w:val="yellow"/>
          <w:rtl/>
        </w:rPr>
        <w:t>حکم به عدم اشتراط به قدرت شرعی در مورد آن می‌شود.</w:t>
      </w:r>
    </w:p>
    <w:p w:rsidR="00B018A4" w:rsidRDefault="00803721" w:rsidP="007A4536">
      <w:pPr>
        <w:jc w:val="both"/>
        <w:rPr>
          <w:rtl/>
        </w:rPr>
      </w:pPr>
      <w:r>
        <w:rPr>
          <w:rFonts w:hint="cs"/>
          <w:rtl/>
        </w:rPr>
        <w:t>در مثال تزاحم</w:t>
      </w:r>
      <w:r w:rsidR="00DA6B34">
        <w:rPr>
          <w:rFonts w:hint="cs"/>
          <w:rtl/>
        </w:rPr>
        <w:t xml:space="preserve"> دلیل وجوب وضو</w:t>
      </w:r>
      <w:r>
        <w:rPr>
          <w:rFonts w:hint="cs"/>
          <w:rtl/>
        </w:rPr>
        <w:t xml:space="preserve"> با دلیل وجوب ازاله نجاست از لباس و بدن،</w:t>
      </w:r>
      <w:r w:rsidR="00D47ED5">
        <w:rPr>
          <w:rFonts w:hint="cs"/>
          <w:rtl/>
        </w:rPr>
        <w:t xml:space="preserve"> قد </w:t>
      </w:r>
      <w:proofErr w:type="spellStart"/>
      <w:r w:rsidR="00D47ED5">
        <w:rPr>
          <w:rFonts w:hint="cs"/>
          <w:rtl/>
        </w:rPr>
        <w:t>يقال</w:t>
      </w:r>
      <w:proofErr w:type="spellEnd"/>
      <w:r w:rsidR="00D47ED5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دلیل وجوب وضو</w:t>
      </w:r>
      <w:r w:rsidR="00DA6B34">
        <w:rPr>
          <w:rFonts w:hint="cs"/>
          <w:rtl/>
        </w:rPr>
        <w:t xml:space="preserve"> مشروط به این است که تکلیف دیگر در مورد استفاده از آب موجود نداشته باشد ولی</w:t>
      </w:r>
      <w:r w:rsidR="007A4536">
        <w:rPr>
          <w:rFonts w:hint="cs"/>
          <w:rtl/>
        </w:rPr>
        <w:t xml:space="preserve"> در مورد</w:t>
      </w:r>
      <w:r w:rsidR="00DA6B34">
        <w:rPr>
          <w:rFonts w:hint="cs"/>
          <w:rtl/>
        </w:rPr>
        <w:t xml:space="preserve"> دلیلِ وجوب ازاله نجاست از بدن و لباس</w:t>
      </w:r>
      <w:r w:rsidR="007A4536">
        <w:rPr>
          <w:rFonts w:hint="cs"/>
          <w:rtl/>
        </w:rPr>
        <w:t xml:space="preserve"> چنین شرطی احراز نکردیم</w:t>
      </w:r>
      <w:r w:rsidR="00DA6B34">
        <w:rPr>
          <w:rFonts w:hint="cs"/>
          <w:rtl/>
        </w:rPr>
        <w:t xml:space="preserve">. </w:t>
      </w:r>
      <w:r w:rsidR="00B018A4">
        <w:rPr>
          <w:rFonts w:hint="cs"/>
          <w:rtl/>
        </w:rPr>
        <w:t>لذا دلیل وجوب ازاله نجاست دارای مرجّح است و مقدم می‌شود.</w:t>
      </w:r>
    </w:p>
    <w:p w:rsidR="00344A80" w:rsidRDefault="00DA6B34" w:rsidP="00E875DD">
      <w:pPr>
        <w:jc w:val="both"/>
        <w:rPr>
          <w:rtl/>
        </w:rPr>
      </w:pPr>
      <w:r>
        <w:rPr>
          <w:rFonts w:hint="cs"/>
          <w:rtl/>
        </w:rPr>
        <w:t xml:space="preserve">دلیل وجوب عهد و نذر و شرط نیز مثل دلیل </w:t>
      </w:r>
      <w:r w:rsidR="005D7D5F">
        <w:rPr>
          <w:rFonts w:hint="cs"/>
          <w:rtl/>
        </w:rPr>
        <w:t>وجوب وضو</w:t>
      </w:r>
      <w:r>
        <w:rPr>
          <w:rFonts w:hint="cs"/>
          <w:rtl/>
        </w:rPr>
        <w:t xml:space="preserve"> است،</w:t>
      </w:r>
      <w:r w:rsidR="005A568D">
        <w:rPr>
          <w:rFonts w:hint="cs"/>
          <w:rtl/>
        </w:rPr>
        <w:t xml:space="preserve"> زیرا مقید به قدرت</w:t>
      </w:r>
      <w:r w:rsidR="00CA70A3">
        <w:rPr>
          <w:rFonts w:hint="cs"/>
          <w:rtl/>
        </w:rPr>
        <w:t xml:space="preserve"> شرعی</w:t>
      </w:r>
      <w:r w:rsidR="005A568D">
        <w:rPr>
          <w:rFonts w:hint="cs"/>
          <w:rtl/>
        </w:rPr>
        <w:t xml:space="preserve"> به معنای سومند،</w:t>
      </w:r>
      <w:r w:rsidR="00CA70A3">
        <w:rPr>
          <w:rFonts w:hint="cs"/>
          <w:rtl/>
        </w:rPr>
        <w:t xml:space="preserve"> یعنی  مشروط به آن هستند که دلیل تکلیف دیگر در بین نباشد</w:t>
      </w:r>
      <w:r w:rsidR="000B1EC2">
        <w:rPr>
          <w:rFonts w:hint="cs"/>
          <w:rtl/>
        </w:rPr>
        <w:t>(قرینه‌ی این اشتراط در پانوشت بیان شده است</w:t>
      </w:r>
      <w:r w:rsidR="00B018A4">
        <w:rPr>
          <w:rStyle w:val="ab"/>
          <w:rtl/>
        </w:rPr>
        <w:footnoteReference w:id="1"/>
      </w:r>
      <w:r w:rsidR="000B1EC2">
        <w:rPr>
          <w:rFonts w:hint="cs"/>
          <w:rtl/>
        </w:rPr>
        <w:t>)</w:t>
      </w:r>
      <w:r w:rsidR="00CA70A3">
        <w:rPr>
          <w:rFonts w:hint="cs"/>
          <w:rtl/>
        </w:rPr>
        <w:t>.</w:t>
      </w:r>
      <w:r w:rsidR="005A568D">
        <w:rPr>
          <w:rFonts w:hint="cs"/>
          <w:rtl/>
        </w:rPr>
        <w:t xml:space="preserve"> لذا اگر با ادله وجوب حج </w:t>
      </w:r>
      <w:r w:rsidR="005A568D">
        <w:rPr>
          <w:rFonts w:hint="cs"/>
          <w:rtl/>
        </w:rPr>
        <w:lastRenderedPageBreak/>
        <w:t>تزاحم کنند دلیل وجوب حج مقدم می‌شود</w:t>
      </w:r>
      <w:r w:rsidR="00CA70A3">
        <w:rPr>
          <w:rFonts w:hint="cs"/>
          <w:rtl/>
        </w:rPr>
        <w:t>، زیرا دلیل آن مشروط به قدرت شرعی نیست</w:t>
      </w:r>
      <w:r w:rsidR="005D7D5F">
        <w:rPr>
          <w:rFonts w:hint="cs"/>
          <w:rtl/>
        </w:rPr>
        <w:t>(</w:t>
      </w:r>
      <w:r w:rsidR="00795E01">
        <w:rPr>
          <w:rFonts w:hint="cs"/>
          <w:rtl/>
        </w:rPr>
        <w:t>کما این که مرحوم صدر فرموده است</w:t>
      </w:r>
      <w:r w:rsidR="005A568D">
        <w:rPr>
          <w:rFonts w:hint="cs"/>
          <w:rtl/>
        </w:rPr>
        <w:t>.</w:t>
      </w:r>
      <w:r w:rsidR="00E875DD">
        <w:rPr>
          <w:rStyle w:val="ab"/>
          <w:rtl/>
        </w:rPr>
        <w:footnoteReference w:id="2"/>
      </w:r>
    </w:p>
    <w:p w:rsidR="00261C6B" w:rsidRDefault="00566291" w:rsidP="0037456F">
      <w:pPr>
        <w:pStyle w:val="30"/>
        <w:jc w:val="both"/>
        <w:rPr>
          <w:rtl/>
        </w:rPr>
      </w:pPr>
      <w:bookmarkStart w:id="7" w:name="_Toc10950741"/>
      <w:r>
        <w:rPr>
          <w:rFonts w:hint="cs"/>
          <w:rtl/>
        </w:rPr>
        <w:t>حالت سوم</w:t>
      </w:r>
      <w:r w:rsidR="00276C2F">
        <w:rPr>
          <w:rFonts w:hint="cs"/>
          <w:rtl/>
        </w:rPr>
        <w:t>: در لسان یکی از دلیلین قید قدرت اخذ شده است</w:t>
      </w:r>
      <w:bookmarkEnd w:id="7"/>
    </w:p>
    <w:p w:rsidR="00261C6B" w:rsidRDefault="00276C2F" w:rsidP="00276C2F">
      <w:pPr>
        <w:jc w:val="both"/>
        <w:rPr>
          <w:rtl/>
        </w:rPr>
      </w:pPr>
      <w:r>
        <w:rPr>
          <w:rFonts w:hint="cs"/>
          <w:rtl/>
        </w:rPr>
        <w:t>حالت سوم این است که</w:t>
      </w:r>
      <w:r w:rsidR="00261C6B">
        <w:rPr>
          <w:rFonts w:hint="cs"/>
          <w:rtl/>
        </w:rPr>
        <w:t xml:space="preserve"> در لسان یکی از دو دلیل</w:t>
      </w:r>
      <w:r>
        <w:rPr>
          <w:rFonts w:hint="cs"/>
          <w:rtl/>
        </w:rPr>
        <w:t>،</w:t>
      </w:r>
      <w:r w:rsidR="00261C6B">
        <w:rPr>
          <w:rFonts w:hint="cs"/>
          <w:rtl/>
        </w:rPr>
        <w:t xml:space="preserve"> قید قد</w:t>
      </w:r>
      <w:r>
        <w:rPr>
          <w:rFonts w:hint="cs"/>
          <w:rtl/>
        </w:rPr>
        <w:t>رت اخذ شده</w:t>
      </w:r>
      <w:r w:rsidR="00261C6B">
        <w:rPr>
          <w:rFonts w:hint="cs"/>
          <w:rtl/>
        </w:rPr>
        <w:t xml:space="preserve"> ولی در دیگر</w:t>
      </w:r>
      <w:r w:rsidR="007A4536">
        <w:rPr>
          <w:rFonts w:hint="cs"/>
          <w:rtl/>
        </w:rPr>
        <w:t>ی</w:t>
      </w:r>
      <w:r>
        <w:rPr>
          <w:rFonts w:hint="cs"/>
          <w:rtl/>
        </w:rPr>
        <w:t xml:space="preserve"> اخذ نشده است؛</w:t>
      </w:r>
      <w:r w:rsidR="00261C6B">
        <w:rPr>
          <w:rFonts w:hint="cs"/>
          <w:rtl/>
        </w:rPr>
        <w:t xml:space="preserve"> مثلا در دلیل وجو</w:t>
      </w:r>
      <w:r w:rsidR="00566291">
        <w:rPr>
          <w:rFonts w:hint="cs"/>
          <w:rtl/>
        </w:rPr>
        <w:t>ب</w:t>
      </w:r>
      <w:r w:rsidR="00261C6B">
        <w:rPr>
          <w:rFonts w:hint="cs"/>
          <w:rtl/>
        </w:rPr>
        <w:t xml:space="preserve"> وضو قید </w:t>
      </w:r>
      <w:r w:rsidR="007A4536">
        <w:rPr>
          <w:rFonts w:hint="cs"/>
          <w:rtl/>
        </w:rPr>
        <w:t>«</w:t>
      </w:r>
      <w:r w:rsidR="00261C6B" w:rsidRPr="007A4536">
        <w:rPr>
          <w:rFonts w:hint="cs"/>
          <w:b/>
          <w:bCs/>
          <w:rtl/>
        </w:rPr>
        <w:t>ان لم تجدوا ماء</w:t>
      </w:r>
      <w:r w:rsidR="007A4536" w:rsidRPr="007A4536">
        <w:rPr>
          <w:rFonts w:hint="cs"/>
          <w:b/>
          <w:bCs/>
          <w:rtl/>
        </w:rPr>
        <w:t xml:space="preserve"> فتیمموا</w:t>
      </w:r>
      <w:r w:rsidR="007A4536">
        <w:rPr>
          <w:rFonts w:hint="cs"/>
          <w:b/>
          <w:bCs/>
          <w:rtl/>
        </w:rPr>
        <w:t>»</w:t>
      </w:r>
      <w:r w:rsidR="00261C6B">
        <w:rPr>
          <w:rFonts w:hint="cs"/>
          <w:rtl/>
        </w:rPr>
        <w:t xml:space="preserve"> آمده است ولی در دلیل </w:t>
      </w:r>
      <w:r>
        <w:rPr>
          <w:rFonts w:hint="cs"/>
          <w:rtl/>
        </w:rPr>
        <w:t>«</w:t>
      </w:r>
      <w:r w:rsidR="00261C6B">
        <w:rPr>
          <w:rFonts w:hint="cs"/>
          <w:rtl/>
        </w:rPr>
        <w:t>ازل النجاسه</w:t>
      </w:r>
      <w:r>
        <w:rPr>
          <w:rFonts w:hint="cs"/>
          <w:rtl/>
        </w:rPr>
        <w:t>»</w:t>
      </w:r>
      <w:r w:rsidR="00261C6B">
        <w:rPr>
          <w:rFonts w:hint="cs"/>
          <w:rtl/>
        </w:rPr>
        <w:t xml:space="preserve"> چنی</w:t>
      </w:r>
      <w:r w:rsidR="00566291">
        <w:rPr>
          <w:rFonts w:hint="cs"/>
          <w:rtl/>
        </w:rPr>
        <w:t>ن قیدی در لفظ نیامده است. آیا</w:t>
      </w:r>
      <w:r w:rsidR="00261C6B">
        <w:rPr>
          <w:rFonts w:hint="cs"/>
          <w:rtl/>
        </w:rPr>
        <w:t xml:space="preserve"> </w:t>
      </w:r>
      <w:r>
        <w:rPr>
          <w:rFonts w:hint="cs"/>
          <w:rtl/>
        </w:rPr>
        <w:t>در این‌جا شرعی بودن شرط قدرت در یک دلیل و عقلی بودن آن در دلیل دیگر اثبات می‌شود و در نتیجه ترجیح رخ می‌دهد یا خیر؟</w:t>
      </w:r>
    </w:p>
    <w:p w:rsidR="00276C2F" w:rsidRDefault="00261C6B" w:rsidP="00276C2F">
      <w:pPr>
        <w:pStyle w:val="40"/>
        <w:rPr>
          <w:rtl/>
        </w:rPr>
      </w:pPr>
      <w:bookmarkStart w:id="8" w:name="_Toc10950742"/>
      <w:r>
        <w:rPr>
          <w:rFonts w:hint="cs"/>
          <w:rtl/>
        </w:rPr>
        <w:t>قد یقا</w:t>
      </w:r>
      <w:r w:rsidR="00276C2F">
        <w:rPr>
          <w:rFonts w:hint="cs"/>
          <w:rtl/>
        </w:rPr>
        <w:t>ل</w:t>
      </w:r>
      <w:bookmarkEnd w:id="8"/>
    </w:p>
    <w:p w:rsidR="007F5772" w:rsidRDefault="00566291" w:rsidP="00E875DD">
      <w:pPr>
        <w:jc w:val="both"/>
        <w:rPr>
          <w:rtl/>
        </w:rPr>
      </w:pPr>
      <w:r>
        <w:rPr>
          <w:rFonts w:hint="cs"/>
          <w:rtl/>
        </w:rPr>
        <w:t xml:space="preserve">در این موارد واضح است که دلیل </w:t>
      </w:r>
      <w:r w:rsidR="00E875DD">
        <w:rPr>
          <w:rFonts w:hint="cs"/>
          <w:rtl/>
        </w:rPr>
        <w:t xml:space="preserve"> </w:t>
      </w:r>
      <w:r w:rsidR="00276C2F">
        <w:rPr>
          <w:rFonts w:hint="cs"/>
          <w:rtl/>
        </w:rPr>
        <w:t>عاری از قید قدرت ترجیح داده می‌شود</w:t>
      </w:r>
      <w:r>
        <w:rPr>
          <w:rFonts w:hint="cs"/>
          <w:rtl/>
        </w:rPr>
        <w:t>، زیرا دلیلی که در لفظ</w:t>
      </w:r>
      <w:r w:rsidR="00276C2F">
        <w:rPr>
          <w:rFonts w:hint="cs"/>
          <w:rtl/>
        </w:rPr>
        <w:t>،</w:t>
      </w:r>
      <w:r>
        <w:rPr>
          <w:rFonts w:hint="cs"/>
          <w:rtl/>
        </w:rPr>
        <w:t xml:space="preserve"> مقید به قدرت است ظهور در دخالت قدرت در ملاک دارد، لذا مشروط به قدرت شرعی محسوب می‌</w:t>
      </w:r>
      <w:r w:rsidR="00276C2F">
        <w:rPr>
          <w:rFonts w:hint="cs"/>
          <w:rtl/>
        </w:rPr>
        <w:t xml:space="preserve">شود و </w:t>
      </w:r>
      <w:r>
        <w:rPr>
          <w:rFonts w:hint="cs"/>
          <w:rtl/>
        </w:rPr>
        <w:t>دلیل دیگر هم که قیدی ندارد ظهور در این دارد که قدرت دخیل در ملاک داشتن حکم نیست، لذا مشروط به قدرت عقلی محسوب می‌شود.</w:t>
      </w:r>
      <w:r w:rsidR="00276C2F">
        <w:rPr>
          <w:rFonts w:hint="cs"/>
          <w:rtl/>
        </w:rPr>
        <w:t xml:space="preserve"> درنتیجه دلیل مطلق باید مقدم گردد</w:t>
      </w:r>
      <w:r>
        <w:rPr>
          <w:rFonts w:hint="cs"/>
          <w:rtl/>
        </w:rPr>
        <w:t>.</w:t>
      </w:r>
    </w:p>
    <w:p w:rsidR="00276C2F" w:rsidRDefault="00276C2F" w:rsidP="00276C2F">
      <w:pPr>
        <w:pStyle w:val="50"/>
        <w:rPr>
          <w:rtl/>
        </w:rPr>
      </w:pPr>
      <w:bookmarkStart w:id="9" w:name="_Toc10950743"/>
      <w:r>
        <w:rPr>
          <w:rFonts w:hint="cs"/>
          <w:rtl/>
        </w:rPr>
        <w:t>أقول</w:t>
      </w:r>
      <w:bookmarkEnd w:id="9"/>
    </w:p>
    <w:p w:rsidR="00261C6B" w:rsidRDefault="00276C2F" w:rsidP="00E875DD">
      <w:pPr>
        <w:jc w:val="both"/>
        <w:rPr>
          <w:rtl/>
        </w:rPr>
      </w:pPr>
      <w:r w:rsidRPr="00276C2F">
        <w:rPr>
          <w:rFonts w:hint="cs"/>
          <w:highlight w:val="yellow"/>
          <w:rtl/>
        </w:rPr>
        <w:t xml:space="preserve">لکن باید گفت </w:t>
      </w:r>
      <w:r>
        <w:rPr>
          <w:rFonts w:hint="cs"/>
          <w:rtl/>
        </w:rPr>
        <w:t>که</w:t>
      </w:r>
      <w:r w:rsidR="00261C6B">
        <w:rPr>
          <w:rFonts w:hint="cs"/>
          <w:rtl/>
        </w:rPr>
        <w:t xml:space="preserve"> اگر ا</w:t>
      </w:r>
      <w:r w:rsidR="00B861BE">
        <w:rPr>
          <w:rFonts w:hint="cs"/>
          <w:rtl/>
        </w:rPr>
        <w:t>ستظهار از هر دو دلیل تمام باشد و</w:t>
      </w:r>
      <w:r w:rsidR="00261C6B">
        <w:rPr>
          <w:rFonts w:hint="cs"/>
          <w:rtl/>
        </w:rPr>
        <w:t xml:space="preserve"> </w:t>
      </w:r>
      <w:r w:rsidR="00E875DD">
        <w:rPr>
          <w:rFonts w:hint="cs"/>
          <w:rtl/>
        </w:rPr>
        <w:t>ثابت</w:t>
      </w:r>
      <w:r w:rsidR="00261C6B">
        <w:rPr>
          <w:rFonts w:hint="cs"/>
          <w:rtl/>
        </w:rPr>
        <w:t xml:space="preserve"> ش</w:t>
      </w:r>
      <w:r w:rsidR="00E875DD">
        <w:rPr>
          <w:rFonts w:hint="cs"/>
          <w:rtl/>
        </w:rPr>
        <w:t>و</w:t>
      </w:r>
      <w:r w:rsidR="00261C6B">
        <w:rPr>
          <w:rFonts w:hint="cs"/>
          <w:rtl/>
        </w:rPr>
        <w:t>د که یکی مشروط به قدرت است شرعا و دیگری عقلا</w:t>
      </w:r>
      <w:r>
        <w:rPr>
          <w:rFonts w:hint="cs"/>
          <w:rtl/>
        </w:rPr>
        <w:t>، حرف مذکور صحیح است،</w:t>
      </w:r>
      <w:r w:rsidR="00261C6B">
        <w:rPr>
          <w:rFonts w:hint="cs"/>
          <w:rtl/>
        </w:rPr>
        <w:t xml:space="preserve"> ولی حتی اگر ی</w:t>
      </w:r>
      <w:r w:rsidR="00E02421">
        <w:rPr>
          <w:rFonts w:hint="cs"/>
          <w:rtl/>
        </w:rPr>
        <w:t>کی از دو استظهار تمام نباشد ترجیح</w:t>
      </w:r>
      <w:r w:rsidR="00B861BE">
        <w:rPr>
          <w:rFonts w:hint="cs"/>
          <w:rtl/>
        </w:rPr>
        <w:t xml:space="preserve"> </w:t>
      </w:r>
      <w:r w:rsidR="00E875DD">
        <w:rPr>
          <w:rFonts w:hint="cs"/>
          <w:rtl/>
        </w:rPr>
        <w:t xml:space="preserve">تمام </w:t>
      </w:r>
      <w:proofErr w:type="spellStart"/>
      <w:r w:rsidR="00E875DD">
        <w:rPr>
          <w:rFonts w:hint="cs"/>
          <w:rtl/>
        </w:rPr>
        <w:t>ني</w:t>
      </w:r>
      <w:r w:rsidR="00B861BE">
        <w:rPr>
          <w:rFonts w:hint="cs"/>
          <w:rtl/>
        </w:rPr>
        <w:t>ست</w:t>
      </w:r>
      <w:proofErr w:type="spellEnd"/>
      <w:r w:rsidR="00B861BE">
        <w:rPr>
          <w:rFonts w:hint="cs"/>
          <w:rtl/>
        </w:rPr>
        <w:t>.</w:t>
      </w:r>
    </w:p>
    <w:p w:rsidR="00E02421" w:rsidRDefault="00261C6B" w:rsidP="005D6AD8">
      <w:pPr>
        <w:jc w:val="both"/>
        <w:rPr>
          <w:rtl/>
        </w:rPr>
      </w:pPr>
      <w:r>
        <w:rPr>
          <w:rFonts w:hint="cs"/>
          <w:rtl/>
        </w:rPr>
        <w:lastRenderedPageBreak/>
        <w:t>اگر در هیچ یک از دو طرف استظهار تامی در کار نباشد حکمش مانند صورت اول از بحث مقتضای اصل عملی است</w:t>
      </w:r>
      <w:r w:rsidR="00276C2F">
        <w:rPr>
          <w:rFonts w:hint="cs"/>
          <w:rtl/>
        </w:rPr>
        <w:t>. اما اگر یکی از دو استظهار تأیید</w:t>
      </w:r>
      <w:r>
        <w:rPr>
          <w:rFonts w:hint="cs"/>
          <w:rtl/>
        </w:rPr>
        <w:t xml:space="preserve"> شود</w:t>
      </w:r>
      <w:r w:rsidR="00276C2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861BE">
        <w:rPr>
          <w:rFonts w:hint="cs"/>
          <w:rtl/>
        </w:rPr>
        <w:t xml:space="preserve">اگر آن استظهار از دلیل مطلق باشد </w:t>
      </w:r>
      <w:r w:rsidR="005D6AD8">
        <w:rPr>
          <w:rFonts w:hint="cs"/>
          <w:rtl/>
        </w:rPr>
        <w:t>(مثل</w:t>
      </w:r>
      <w:r>
        <w:rPr>
          <w:rFonts w:hint="cs"/>
          <w:rtl/>
        </w:rPr>
        <w:t xml:space="preserve"> ازل النجاسه</w:t>
      </w:r>
      <w:r w:rsidRPr="005D6AD8">
        <w:rPr>
          <w:rFonts w:hint="cs"/>
          <w:b/>
          <w:bCs/>
          <w:rtl/>
        </w:rPr>
        <w:t>) حکم صورت سوم بحث اصل عملی را باید جاری کنیم</w:t>
      </w:r>
      <w:r w:rsidR="005D6AD8">
        <w:rPr>
          <w:rFonts w:hint="cs"/>
          <w:rtl/>
        </w:rPr>
        <w:t>؛</w:t>
      </w:r>
      <w:r w:rsidR="00E02421">
        <w:rPr>
          <w:rFonts w:hint="cs"/>
          <w:rtl/>
        </w:rPr>
        <w:t xml:space="preserve"> یعنی صورتی که می‌دانیم تکلیف </w:t>
      </w:r>
      <w:r w:rsidR="005D6AD8">
        <w:rPr>
          <w:rFonts w:hint="cs"/>
          <w:rtl/>
        </w:rPr>
        <w:t>«</w:t>
      </w:r>
      <w:r w:rsidR="00E02421">
        <w:rPr>
          <w:rFonts w:hint="cs"/>
          <w:rtl/>
        </w:rPr>
        <w:t>الف</w:t>
      </w:r>
      <w:r w:rsidR="005D6AD8">
        <w:rPr>
          <w:rFonts w:hint="cs"/>
          <w:rtl/>
        </w:rPr>
        <w:t>»</w:t>
      </w:r>
      <w:r w:rsidR="00E02421">
        <w:rPr>
          <w:rFonts w:hint="cs"/>
          <w:rtl/>
        </w:rPr>
        <w:t xml:space="preserve"> مشروط به قدرت است عقلا و در عقلی یا شرعی بودن شرط قدرت در تکلیف </w:t>
      </w:r>
      <w:r w:rsidR="005D6AD8">
        <w:rPr>
          <w:rFonts w:hint="cs"/>
          <w:rtl/>
        </w:rPr>
        <w:t>«</w:t>
      </w:r>
      <w:r w:rsidR="00E02421">
        <w:rPr>
          <w:rFonts w:hint="cs"/>
          <w:rtl/>
        </w:rPr>
        <w:t>ب</w:t>
      </w:r>
      <w:r w:rsidR="005D6AD8">
        <w:rPr>
          <w:rFonts w:hint="cs"/>
          <w:rtl/>
        </w:rPr>
        <w:t>»</w:t>
      </w:r>
      <w:r w:rsidR="00E02421">
        <w:rPr>
          <w:rFonts w:hint="cs"/>
          <w:rtl/>
        </w:rPr>
        <w:t xml:space="preserve"> شک داریم</w:t>
      </w:r>
      <w:r>
        <w:rPr>
          <w:rFonts w:hint="cs"/>
          <w:rtl/>
        </w:rPr>
        <w:t xml:space="preserve">. </w:t>
      </w:r>
    </w:p>
    <w:p w:rsidR="00261C6B" w:rsidRDefault="00261C6B" w:rsidP="0037456F">
      <w:pPr>
        <w:jc w:val="both"/>
        <w:rPr>
          <w:rtl/>
        </w:rPr>
      </w:pPr>
      <w:r>
        <w:rPr>
          <w:rFonts w:hint="cs"/>
          <w:rtl/>
        </w:rPr>
        <w:t>اما اگر عکس شد و در ناحیه وجوب وضو استظهار اشتراط قدرت شرعی کر</w:t>
      </w:r>
      <w:r w:rsidR="005D6AD8">
        <w:rPr>
          <w:rFonts w:hint="cs"/>
          <w:rtl/>
        </w:rPr>
        <w:t>د</w:t>
      </w:r>
      <w:r>
        <w:rPr>
          <w:rFonts w:hint="cs"/>
          <w:rtl/>
        </w:rPr>
        <w:t>یم ولی در مورد ازاله نجاست استظهار اشتراط قدرت عقلی نکردیم</w:t>
      </w:r>
      <w:r w:rsidR="005D6AD8">
        <w:rPr>
          <w:rFonts w:hint="cs"/>
          <w:rtl/>
        </w:rPr>
        <w:t xml:space="preserve"> و اطلاق را برای اثب</w:t>
      </w:r>
      <w:r w:rsidR="00FA5D7D">
        <w:rPr>
          <w:rFonts w:hint="cs"/>
          <w:rtl/>
        </w:rPr>
        <w:t>ات اشتراط قدرت عقلی کافی ندانستیم</w:t>
      </w:r>
      <w:r>
        <w:rPr>
          <w:rFonts w:hint="cs"/>
          <w:rtl/>
        </w:rPr>
        <w:t>، در ای</w:t>
      </w:r>
      <w:r w:rsidR="005D6AD8">
        <w:rPr>
          <w:rFonts w:hint="cs"/>
          <w:rtl/>
        </w:rPr>
        <w:t xml:space="preserve">ن صورت </w:t>
      </w:r>
      <w:r w:rsidR="005D6AD8" w:rsidRPr="005D6AD8">
        <w:rPr>
          <w:rFonts w:hint="cs"/>
          <w:b/>
          <w:bCs/>
          <w:rtl/>
        </w:rPr>
        <w:t>حکم صورت دوم جاری می‌شود</w:t>
      </w:r>
      <w:r w:rsidR="005D6AD8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اگر</w:t>
      </w:r>
      <w:r w:rsidR="005D6AD8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آن جا قائل به </w:t>
      </w:r>
      <w:r w:rsidR="001943DB">
        <w:rPr>
          <w:rFonts w:hint="cs"/>
          <w:rtl/>
        </w:rPr>
        <w:t xml:space="preserve">تخییر شدیم تخییر و اگر </w:t>
      </w:r>
      <w:r w:rsidR="005D6AD8">
        <w:rPr>
          <w:rFonts w:hint="cs"/>
          <w:rtl/>
        </w:rPr>
        <w:t xml:space="preserve">قائل به </w:t>
      </w:r>
      <w:r w:rsidR="001943DB">
        <w:rPr>
          <w:rFonts w:hint="cs"/>
          <w:rtl/>
        </w:rPr>
        <w:t>احتیاط</w:t>
      </w:r>
      <w:r w:rsidR="005D6AD8">
        <w:rPr>
          <w:rFonts w:hint="cs"/>
          <w:rtl/>
        </w:rPr>
        <w:t xml:space="preserve"> شدیم</w:t>
      </w:r>
      <w:r w:rsidR="001943DB">
        <w:rPr>
          <w:rFonts w:hint="cs"/>
          <w:rtl/>
        </w:rPr>
        <w:t xml:space="preserve"> احتیاط جاری است.</w:t>
      </w:r>
    </w:p>
    <w:p w:rsidR="005D6AD8" w:rsidRDefault="005D6AD8" w:rsidP="00444E1D">
      <w:pPr>
        <w:pStyle w:val="40"/>
        <w:rPr>
          <w:rtl/>
        </w:rPr>
      </w:pPr>
      <w:bookmarkStart w:id="10" w:name="_Toc10950744"/>
      <w:r>
        <w:rPr>
          <w:rFonts w:hint="cs"/>
          <w:rtl/>
        </w:rPr>
        <w:t xml:space="preserve">بررسی </w:t>
      </w:r>
      <w:r w:rsidR="00444E1D">
        <w:rPr>
          <w:rFonts w:hint="cs"/>
          <w:rtl/>
        </w:rPr>
        <w:t>صحت استظهار قدرت عقلی و شرعی از خطاب</w:t>
      </w:r>
      <w:bookmarkEnd w:id="10"/>
    </w:p>
    <w:p w:rsidR="005D6AD8" w:rsidRDefault="005D6AD8" w:rsidP="005D6AD8">
      <w:pPr>
        <w:pStyle w:val="50"/>
        <w:rPr>
          <w:rtl/>
        </w:rPr>
      </w:pPr>
      <w:bookmarkStart w:id="11" w:name="_Toc10950745"/>
      <w:r>
        <w:rPr>
          <w:rFonts w:hint="cs"/>
          <w:rtl/>
        </w:rPr>
        <w:t xml:space="preserve">استظهار </w:t>
      </w:r>
      <w:r w:rsidR="00444E1D">
        <w:rPr>
          <w:rFonts w:hint="cs"/>
          <w:rtl/>
        </w:rPr>
        <w:t>قدرت عقلی از اطلاق</w:t>
      </w:r>
      <w:bookmarkEnd w:id="11"/>
    </w:p>
    <w:p w:rsidR="001943DB" w:rsidRDefault="00FA5D7D" w:rsidP="005D6AD8">
      <w:pPr>
        <w:jc w:val="both"/>
        <w:rPr>
          <w:rtl/>
        </w:rPr>
      </w:pPr>
      <w:r>
        <w:rPr>
          <w:rFonts w:hint="cs"/>
          <w:rtl/>
        </w:rPr>
        <w:t>به دو تقریب چنین استفاده</w:t>
      </w:r>
      <w:r>
        <w:rPr>
          <w:rFonts w:hint="eastAsia"/>
          <w:rtl/>
        </w:rPr>
        <w:t>‌</w:t>
      </w:r>
      <w:r w:rsidR="001943DB">
        <w:rPr>
          <w:rFonts w:hint="cs"/>
          <w:rtl/>
        </w:rPr>
        <w:t>ای</w:t>
      </w:r>
      <w:r w:rsidR="00444E1D">
        <w:rPr>
          <w:rFonts w:hint="cs"/>
          <w:rtl/>
        </w:rPr>
        <w:t xml:space="preserve"> از اطلاق</w:t>
      </w:r>
      <w:r w:rsidR="001943DB">
        <w:rPr>
          <w:rFonts w:hint="cs"/>
          <w:rtl/>
        </w:rPr>
        <w:t xml:space="preserve"> </w:t>
      </w:r>
      <w:r w:rsidR="005D6AD8">
        <w:rPr>
          <w:rFonts w:hint="cs"/>
          <w:rtl/>
        </w:rPr>
        <w:t>کرده‌اند</w:t>
      </w:r>
      <w:r w:rsidR="001943DB">
        <w:rPr>
          <w:rFonts w:hint="cs"/>
          <w:rtl/>
        </w:rPr>
        <w:t>:</w:t>
      </w:r>
    </w:p>
    <w:p w:rsidR="001943DB" w:rsidRPr="001943DB" w:rsidRDefault="00FA5D7D" w:rsidP="00236BE3">
      <w:pPr>
        <w:pStyle w:val="af4"/>
        <w:numPr>
          <w:ilvl w:val="0"/>
          <w:numId w:val="20"/>
        </w:numPr>
        <w:jc w:val="both"/>
        <w:rPr>
          <w:rtl/>
        </w:rPr>
      </w:pPr>
      <w:r>
        <w:rPr>
          <w:rFonts w:hint="cs"/>
          <w:rtl/>
        </w:rPr>
        <w:t xml:space="preserve">(محقق اصفهانی و عراقی) خطاب مطلق هم مدلول مطابقی دارد و هم التزامی. مدلول مطابقی آن این است که این تکلیف فعلی شده است و مدلول التزامی آن این است که این تکلیف ملاک دارد.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مطابقی</w:t>
      </w:r>
      <w:proofErr w:type="spellEnd"/>
      <w:r w:rsidR="00E875DD">
        <w:rPr>
          <w:rFonts w:hint="cs"/>
          <w:rtl/>
        </w:rPr>
        <w:t xml:space="preserve"> که ثبوت </w:t>
      </w:r>
      <w:proofErr w:type="spellStart"/>
      <w:r w:rsidR="00E875DD">
        <w:rPr>
          <w:rFonts w:hint="cs"/>
          <w:rtl/>
        </w:rPr>
        <w:t>تکليف</w:t>
      </w:r>
      <w:proofErr w:type="spellEnd"/>
      <w:r w:rsidR="00E875DD">
        <w:rPr>
          <w:rFonts w:hint="cs"/>
          <w:rtl/>
        </w:rPr>
        <w:t xml:space="preserve"> باشد </w:t>
      </w:r>
      <w:proofErr w:type="spellStart"/>
      <w:r w:rsidR="00E875DD">
        <w:rPr>
          <w:rFonts w:hint="cs"/>
          <w:rtl/>
        </w:rPr>
        <w:t>مقيد</w:t>
      </w:r>
      <w:proofErr w:type="spellEnd"/>
      <w:r w:rsidR="00E875DD">
        <w:rPr>
          <w:rFonts w:hint="cs"/>
          <w:rtl/>
        </w:rPr>
        <w:t xml:space="preserve"> به قدرت است </w:t>
      </w:r>
      <w:proofErr w:type="spellStart"/>
      <w:r w:rsidR="00E875DD">
        <w:rPr>
          <w:rFonts w:hint="cs"/>
          <w:rtl/>
        </w:rPr>
        <w:t>وشامل</w:t>
      </w:r>
      <w:proofErr w:type="spellEnd"/>
      <w:r w:rsidR="00E875DD">
        <w:rPr>
          <w:rFonts w:hint="cs"/>
          <w:rtl/>
        </w:rPr>
        <w:t xml:space="preserve"> مورد عجز </w:t>
      </w:r>
      <w:proofErr w:type="spellStart"/>
      <w:r w:rsidR="00E875DD">
        <w:rPr>
          <w:rFonts w:hint="cs"/>
          <w:rtl/>
        </w:rPr>
        <w:t>نمی</w:t>
      </w:r>
      <w:proofErr w:type="spellEnd"/>
      <w:r w:rsidR="00E875DD">
        <w:rPr>
          <w:rFonts w:hint="cs"/>
          <w:rtl/>
        </w:rPr>
        <w:t xml:space="preserve"> شود ،</w:t>
      </w:r>
      <w:r>
        <w:rPr>
          <w:rFonts w:hint="cs"/>
          <w:rtl/>
        </w:rPr>
        <w:t xml:space="preserve"> لکن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التزامی </w:t>
      </w:r>
      <w:r w:rsidR="00E875DD">
        <w:rPr>
          <w:rFonts w:hint="cs"/>
          <w:rtl/>
        </w:rPr>
        <w:t xml:space="preserve">که کشف از ملاک باشد </w:t>
      </w:r>
      <w:r w:rsidR="00236BE3">
        <w:rPr>
          <w:rFonts w:hint="cs"/>
          <w:rtl/>
        </w:rPr>
        <w:t xml:space="preserve"> نسبت به حالت عجز اطلاق دارد  </w:t>
      </w:r>
      <w:proofErr w:type="spellStart"/>
      <w:r w:rsidR="00236BE3">
        <w:rPr>
          <w:rFonts w:hint="cs"/>
          <w:rtl/>
        </w:rPr>
        <w:t>ودليلی</w:t>
      </w:r>
      <w:proofErr w:type="spellEnd"/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برتقييد</w:t>
      </w:r>
      <w:proofErr w:type="spellEnd"/>
      <w:r w:rsidR="00236BE3">
        <w:rPr>
          <w:rFonts w:hint="cs"/>
          <w:rtl/>
        </w:rPr>
        <w:t xml:space="preserve"> آن </w:t>
      </w:r>
      <w:proofErr w:type="spellStart"/>
      <w:r w:rsidR="00236BE3">
        <w:rPr>
          <w:rFonts w:hint="cs"/>
          <w:rtl/>
        </w:rPr>
        <w:t>واختصاصش</w:t>
      </w:r>
      <w:proofErr w:type="spellEnd"/>
      <w:r w:rsidR="00236BE3">
        <w:rPr>
          <w:rFonts w:hint="cs"/>
          <w:rtl/>
        </w:rPr>
        <w:t xml:space="preserve"> به فرض قدرت وجود ندارد لذا </w:t>
      </w:r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حجیت</w:t>
      </w:r>
      <w:r w:rsidR="005D6AD8">
        <w:rPr>
          <w:rFonts w:hint="cs"/>
          <w:rtl/>
        </w:rPr>
        <w:t>ش</w:t>
      </w:r>
      <w:proofErr w:type="spellEnd"/>
      <w:r>
        <w:rPr>
          <w:rFonts w:hint="cs"/>
          <w:rtl/>
        </w:rPr>
        <w:t xml:space="preserve"> باقی </w:t>
      </w:r>
      <w:r w:rsidR="005D6AD8">
        <w:rPr>
          <w:rFonts w:hint="cs"/>
          <w:rtl/>
        </w:rPr>
        <w:t>است</w:t>
      </w:r>
      <w:r w:rsidR="00454740">
        <w:rPr>
          <w:rFonts w:hint="cs"/>
          <w:rtl/>
        </w:rPr>
        <w:t xml:space="preserve"> </w:t>
      </w:r>
      <w:r w:rsidR="00236BE3">
        <w:rPr>
          <w:rFonts w:hint="cs"/>
          <w:rtl/>
        </w:rPr>
        <w:t>چ</w:t>
      </w:r>
      <w:r w:rsidR="00454740">
        <w:rPr>
          <w:rFonts w:hint="cs"/>
          <w:rtl/>
        </w:rPr>
        <w:t>و</w:t>
      </w:r>
      <w:r w:rsidR="00236BE3">
        <w:rPr>
          <w:rFonts w:hint="cs"/>
          <w:rtl/>
        </w:rPr>
        <w:t xml:space="preserve">ن </w:t>
      </w:r>
      <w:proofErr w:type="spellStart"/>
      <w:r w:rsidR="00236BE3">
        <w:rPr>
          <w:rFonts w:hint="cs"/>
          <w:rtl/>
        </w:rPr>
        <w:t>مدلول</w:t>
      </w:r>
      <w:proofErr w:type="spellEnd"/>
      <w:r w:rsidR="00236BE3">
        <w:rPr>
          <w:rFonts w:hint="cs"/>
          <w:rtl/>
        </w:rPr>
        <w:t xml:space="preserve"> التزامی هرچند </w:t>
      </w:r>
      <w:proofErr w:type="spellStart"/>
      <w:r w:rsidR="00236BE3">
        <w:rPr>
          <w:rFonts w:hint="cs"/>
          <w:rtl/>
        </w:rPr>
        <w:t>درتحقق</w:t>
      </w:r>
      <w:proofErr w:type="spellEnd"/>
      <w:r w:rsidR="00236BE3">
        <w:rPr>
          <w:rFonts w:hint="cs"/>
          <w:rtl/>
        </w:rPr>
        <w:t xml:space="preserve"> و وجود تابع </w:t>
      </w:r>
      <w:proofErr w:type="spellStart"/>
      <w:r w:rsidR="00236BE3">
        <w:rPr>
          <w:rFonts w:hint="cs"/>
          <w:rtl/>
        </w:rPr>
        <w:t>مدلول</w:t>
      </w:r>
      <w:proofErr w:type="spellEnd"/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مطابقی</w:t>
      </w:r>
      <w:proofErr w:type="spellEnd"/>
      <w:r w:rsidR="00236BE3">
        <w:rPr>
          <w:rFonts w:hint="cs"/>
          <w:rtl/>
        </w:rPr>
        <w:t xml:space="preserve"> است، اما </w:t>
      </w:r>
      <w:proofErr w:type="spellStart"/>
      <w:r w:rsidR="00236BE3">
        <w:rPr>
          <w:rFonts w:hint="cs"/>
          <w:rtl/>
        </w:rPr>
        <w:t>درحجيت</w:t>
      </w:r>
      <w:proofErr w:type="spellEnd"/>
      <w:r w:rsidR="00236BE3">
        <w:rPr>
          <w:rFonts w:hint="cs"/>
          <w:rtl/>
        </w:rPr>
        <w:t xml:space="preserve"> </w:t>
      </w:r>
      <w:r w:rsidR="001943DB">
        <w:rPr>
          <w:rFonts w:hint="cs"/>
          <w:rtl/>
        </w:rPr>
        <w:t xml:space="preserve"> تابع </w:t>
      </w:r>
      <w:proofErr w:type="spellStart"/>
      <w:r w:rsidR="001943DB">
        <w:rPr>
          <w:rFonts w:hint="cs"/>
          <w:rtl/>
        </w:rPr>
        <w:t>حجیت</w:t>
      </w:r>
      <w:proofErr w:type="spellEnd"/>
      <w:r w:rsidR="001943DB">
        <w:rPr>
          <w:rFonts w:hint="cs"/>
          <w:rtl/>
        </w:rPr>
        <w:t xml:space="preserve"> </w:t>
      </w:r>
      <w:proofErr w:type="spellStart"/>
      <w:r w:rsidR="001943DB">
        <w:rPr>
          <w:rFonts w:hint="cs"/>
          <w:rtl/>
        </w:rPr>
        <w:t>مدلول</w:t>
      </w:r>
      <w:proofErr w:type="spellEnd"/>
      <w:r w:rsidR="001943DB">
        <w:rPr>
          <w:rFonts w:hint="cs"/>
          <w:rtl/>
        </w:rPr>
        <w:t xml:space="preserve"> </w:t>
      </w:r>
      <w:proofErr w:type="spellStart"/>
      <w:r w:rsidR="001943DB">
        <w:rPr>
          <w:rFonts w:hint="cs"/>
          <w:rtl/>
        </w:rPr>
        <w:t>مطابقی</w:t>
      </w:r>
      <w:proofErr w:type="spellEnd"/>
      <w:r w:rsidR="001943DB">
        <w:rPr>
          <w:rFonts w:hint="cs"/>
          <w:rtl/>
        </w:rPr>
        <w:t xml:space="preserve"> نیست</w:t>
      </w:r>
      <w:r w:rsidR="005D6AD8">
        <w:rPr>
          <w:rFonts w:hint="cs"/>
          <w:rtl/>
        </w:rPr>
        <w:t>،</w:t>
      </w:r>
      <w:r w:rsidR="00444E1D">
        <w:rPr>
          <w:rFonts w:hint="cs"/>
          <w:rtl/>
        </w:rPr>
        <w:t xml:space="preserve"> لذا </w:t>
      </w:r>
      <w:r w:rsidR="00236BE3">
        <w:rPr>
          <w:rFonts w:hint="cs"/>
          <w:rtl/>
        </w:rPr>
        <w:t xml:space="preserve">کشف از ملاک حتی در مورد عجز می کند </w:t>
      </w:r>
      <w:proofErr w:type="spellStart"/>
      <w:r w:rsidR="00236BE3">
        <w:rPr>
          <w:rFonts w:hint="cs"/>
          <w:rtl/>
        </w:rPr>
        <w:t>واين</w:t>
      </w:r>
      <w:proofErr w:type="spellEnd"/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يعنی</w:t>
      </w:r>
      <w:proofErr w:type="spellEnd"/>
      <w:r w:rsidR="00236BE3">
        <w:rPr>
          <w:rFonts w:hint="cs"/>
          <w:rtl/>
        </w:rPr>
        <w:t xml:space="preserve"> قدرت </w:t>
      </w:r>
      <w:proofErr w:type="spellStart"/>
      <w:r w:rsidR="00236BE3">
        <w:rPr>
          <w:rFonts w:hint="cs"/>
          <w:rtl/>
        </w:rPr>
        <w:t>دخيل</w:t>
      </w:r>
      <w:proofErr w:type="spellEnd"/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درملاک</w:t>
      </w:r>
      <w:proofErr w:type="spellEnd"/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نيست</w:t>
      </w:r>
      <w:proofErr w:type="spellEnd"/>
      <w:r w:rsidR="00236BE3">
        <w:rPr>
          <w:rFonts w:hint="cs"/>
          <w:rtl/>
        </w:rPr>
        <w:t xml:space="preserve"> </w:t>
      </w:r>
      <w:r w:rsidR="001943DB">
        <w:rPr>
          <w:rFonts w:hint="cs"/>
          <w:rtl/>
        </w:rPr>
        <w:t>.</w:t>
      </w:r>
    </w:p>
    <w:p w:rsidR="001A1EA5" w:rsidRDefault="008935D0" w:rsidP="008935D0">
      <w:pPr>
        <w:pStyle w:val="1"/>
        <w:rPr>
          <w:rtl/>
        </w:rPr>
      </w:pPr>
      <w:bookmarkStart w:id="12" w:name="_Toc10950746"/>
      <w:r>
        <w:rPr>
          <w:rFonts w:hint="cs"/>
          <w:rtl/>
        </w:rPr>
        <w:t>خلاصه جلسه</w:t>
      </w:r>
      <w:bookmarkEnd w:id="12"/>
    </w:p>
    <w:p w:rsidR="001C4DAD" w:rsidRPr="008935D0" w:rsidRDefault="001C4DAD" w:rsidP="00236BE3">
      <w:pPr>
        <w:jc w:val="both"/>
        <w:rPr>
          <w:rtl/>
        </w:rPr>
      </w:pPr>
      <w:r>
        <w:rPr>
          <w:rFonts w:hint="cs"/>
          <w:rtl/>
        </w:rPr>
        <w:t xml:space="preserve">مقام دوم: استظهار از دلیلین: موضع اول: بررسی اثبات اصل اشتراط قدرت از دلیلین: حالت اول: هر دو بی قید یا با قید واحد: اصل عملی جاری است. حالت دوم: قرینه بر شرعی بودن شرط قدرت(به معنای سوم) در یکی: دلیل دیگر مقدم است. حالت سوم: در لسان یکی شرط قدرت اخذ شده </w:t>
      </w:r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ودر</w:t>
      </w:r>
      <w:proofErr w:type="spellEnd"/>
      <w:r w:rsidR="00236BE3">
        <w:rPr>
          <w:rFonts w:hint="cs"/>
          <w:rtl/>
        </w:rPr>
        <w:t xml:space="preserve"> </w:t>
      </w:r>
      <w:proofErr w:type="spellStart"/>
      <w:r w:rsidR="00236BE3">
        <w:rPr>
          <w:rFonts w:hint="cs"/>
          <w:rtl/>
        </w:rPr>
        <w:t>ديگری</w:t>
      </w:r>
      <w:proofErr w:type="spellEnd"/>
      <w:r w:rsidR="00236BE3">
        <w:rPr>
          <w:rFonts w:hint="cs"/>
          <w:rtl/>
        </w:rPr>
        <w:t xml:space="preserve"> اخذ نشده است </w:t>
      </w:r>
      <w:r>
        <w:rPr>
          <w:rFonts w:hint="cs"/>
          <w:rtl/>
        </w:rPr>
        <w:t xml:space="preserve">: اگر استظهار شرعی بودن شرط قدرت در آن </w:t>
      </w:r>
      <w:proofErr w:type="spellStart"/>
      <w:r w:rsidR="00236BE3">
        <w:rPr>
          <w:rFonts w:hint="cs"/>
          <w:rtl/>
        </w:rPr>
        <w:t>صحيح</w:t>
      </w:r>
      <w:proofErr w:type="spellEnd"/>
      <w:r w:rsidR="00236BE3">
        <w:rPr>
          <w:rFonts w:hint="cs"/>
          <w:rtl/>
        </w:rPr>
        <w:t xml:space="preserve"> باشد </w:t>
      </w:r>
      <w:proofErr w:type="spellStart"/>
      <w:r>
        <w:rPr>
          <w:rFonts w:hint="cs"/>
          <w:rtl/>
        </w:rPr>
        <w:t>وا</w:t>
      </w:r>
      <w:bookmarkStart w:id="13" w:name="_GoBack"/>
      <w:bookmarkEnd w:id="13"/>
      <w:r>
        <w:rPr>
          <w:rFonts w:hint="cs"/>
          <w:rtl/>
        </w:rPr>
        <w:t>ستظهار</w:t>
      </w:r>
      <w:proofErr w:type="spellEnd"/>
      <w:r>
        <w:rPr>
          <w:rFonts w:hint="cs"/>
          <w:rtl/>
        </w:rPr>
        <w:t xml:space="preserve"> شرط عقلی هم از دلیل مطلق صحیح باشد، ترجیح ثابت است و الا فلا</w:t>
      </w:r>
      <w:r w:rsidR="00356FBF">
        <w:rPr>
          <w:rStyle w:val="ab"/>
          <w:rtl/>
        </w:rPr>
        <w:footnoteReference w:id="3"/>
      </w:r>
      <w:r>
        <w:rPr>
          <w:rFonts w:hint="cs"/>
          <w:rtl/>
        </w:rPr>
        <w:t>.</w:t>
      </w:r>
    </w:p>
    <w:sectPr w:rsidR="001C4DAD" w:rsidRPr="008935D0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0F" w:rsidRDefault="0013560F" w:rsidP="008B750B">
      <w:pPr>
        <w:spacing w:line="240" w:lineRule="auto"/>
      </w:pPr>
      <w:r>
        <w:separator/>
      </w:r>
    </w:p>
  </w:endnote>
  <w:endnote w:type="continuationSeparator" w:id="0">
    <w:p w:rsidR="0013560F" w:rsidRDefault="0013560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D47ED5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D47ED5" w:rsidRDefault="00D47ED5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47ED5" w:rsidRDefault="00D47ED5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63DCC" w:rsidRPr="00D63DCC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47ED5" w:rsidRPr="006D44C1" w:rsidRDefault="00D47ED5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1" w:name="BokAdres"/>
          <w:bookmarkEnd w:id="21"/>
          <w:r>
            <w:rPr>
              <w:color w:val="808080" w:themeColor="background1" w:themeShade="80"/>
            </w:rPr>
            <w:t>U1hs1_13980418-118_mr3_mfeb.ir</w:t>
          </w:r>
        </w:p>
      </w:tc>
    </w:tr>
  </w:tbl>
  <w:p w:rsidR="00D47ED5" w:rsidRDefault="00D47ED5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0F" w:rsidRDefault="0013560F" w:rsidP="008B750B">
      <w:pPr>
        <w:spacing w:line="240" w:lineRule="auto"/>
      </w:pPr>
      <w:r>
        <w:separator/>
      </w:r>
    </w:p>
  </w:footnote>
  <w:footnote w:type="continuationSeparator" w:id="0">
    <w:p w:rsidR="0013560F" w:rsidRDefault="0013560F" w:rsidP="008B750B">
      <w:pPr>
        <w:spacing w:line="240" w:lineRule="auto"/>
      </w:pPr>
      <w:r>
        <w:continuationSeparator/>
      </w:r>
    </w:p>
  </w:footnote>
  <w:footnote w:id="1">
    <w:p w:rsidR="00D47ED5" w:rsidRDefault="00D47ED5" w:rsidP="00492EA5">
      <w:pPr>
        <w:pStyle w:val="a9"/>
        <w:jc w:val="both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(استاد) </w:t>
      </w:r>
      <w:r>
        <w:rPr>
          <w:rtl/>
        </w:rPr>
        <w:t>البته برا</w:t>
      </w:r>
      <w:r>
        <w:rPr>
          <w:rFonts w:hint="cs"/>
          <w:rtl/>
        </w:rPr>
        <w:t>ی</w:t>
      </w:r>
      <w:r>
        <w:rPr>
          <w:rtl/>
        </w:rPr>
        <w:t xml:space="preserve"> استفاده مشروط بودن وجوب نذر و امثال آن به قدرت به معنا</w:t>
      </w:r>
      <w:r>
        <w:rPr>
          <w:rFonts w:hint="cs"/>
          <w:rtl/>
        </w:rPr>
        <w:t>ی</w:t>
      </w:r>
      <w:r>
        <w:rPr>
          <w:rtl/>
        </w:rPr>
        <w:t xml:space="preserve"> سوم، دو راه وجود دارد:</w:t>
      </w:r>
    </w:p>
    <w:p w:rsidR="00D47ED5" w:rsidRDefault="00D47ED5" w:rsidP="00492EA5">
      <w:pPr>
        <w:pStyle w:val="a9"/>
        <w:jc w:val="both"/>
        <w:rPr>
          <w:rtl/>
        </w:rPr>
      </w:pPr>
      <w:r w:rsidRPr="00492EA5">
        <w:rPr>
          <w:rFonts w:hint="eastAsia"/>
          <w:b/>
          <w:bCs/>
          <w:rtl/>
        </w:rPr>
        <w:t>راه</w:t>
      </w:r>
      <w:r w:rsidRPr="00492EA5">
        <w:rPr>
          <w:b/>
          <w:bCs/>
          <w:rtl/>
        </w:rPr>
        <w:t xml:space="preserve"> اول:</w:t>
      </w:r>
      <w:r>
        <w:rPr>
          <w:rtl/>
        </w:rPr>
        <w:t xml:space="preserve"> </w:t>
      </w:r>
      <w:r>
        <w:rPr>
          <w:rFonts w:hint="cs"/>
          <w:rtl/>
        </w:rPr>
        <w:t>مرحوم خوئی (در کتاب الحج ذیل بحث از تزاحم با نذر)،</w:t>
      </w:r>
      <w:r>
        <w:rPr>
          <w:rtl/>
        </w:rPr>
        <w:t xml:space="preserve"> فرمود: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به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لبّ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از باب قصور ادله وجوب وفا به نذر و شرط و عهد است</w:t>
      </w:r>
      <w:r>
        <w:rPr>
          <w:rFonts w:hint="cs"/>
          <w:rtl/>
        </w:rPr>
        <w:t>(مقیّد متصل)</w:t>
      </w:r>
      <w:r>
        <w:rPr>
          <w:rtl/>
        </w:rPr>
        <w:t>؛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واجبات از نوع امضائ</w:t>
      </w:r>
      <w:r>
        <w:rPr>
          <w:rFonts w:hint="cs"/>
          <w:rtl/>
        </w:rPr>
        <w:t>ی</w:t>
      </w:r>
      <w:r>
        <w:rPr>
          <w:rtl/>
        </w:rPr>
        <w:t xml:space="preserve"> هستند و در طول التزام خود مکلّفند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</w:t>
      </w:r>
      <w:r>
        <w:rPr>
          <w:rFonts w:hint="eastAsia"/>
          <w:rtl/>
        </w:rPr>
        <w:t>شارع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tl/>
        </w:rPr>
        <w:t xml:space="preserve"> که مکلّف بر انجام ز</w:t>
      </w:r>
      <w:r>
        <w:rPr>
          <w:rFonts w:hint="cs"/>
          <w:rtl/>
        </w:rPr>
        <w:t>ی</w:t>
      </w:r>
      <w:r>
        <w:rPr>
          <w:rFonts w:hint="eastAsia"/>
          <w:rtl/>
        </w:rPr>
        <w:t>ارت</w:t>
      </w:r>
      <w:r>
        <w:rPr>
          <w:rtl/>
        </w:rPr>
        <w:t xml:space="preserve"> امام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 در روز عرفه</w:t>
      </w:r>
      <w:r>
        <w:rPr>
          <w:rFonts w:hint="cs"/>
          <w:rtl/>
        </w:rPr>
        <w:t>(مثلا)</w:t>
      </w:r>
      <w:r>
        <w:rPr>
          <w:rtl/>
        </w:rPr>
        <w:t xml:space="preserve"> بر گردن خود قرار داده، امضا کرده است. لذا </w:t>
      </w:r>
      <w:r>
        <w:rPr>
          <w:rFonts w:hint="cs"/>
          <w:rtl/>
        </w:rPr>
        <w:t xml:space="preserve">قطعا آن را بر واجباتی که امضائی نیستند بلکه اولیه و ابتدائیند مقدم نمی‌دارد. </w:t>
      </w:r>
      <w:r>
        <w:rPr>
          <w:rtl/>
        </w:rPr>
        <w:t>معنا ندارد که شارع 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نذرت عمل کن حت</w:t>
      </w:r>
      <w:r>
        <w:rPr>
          <w:rFonts w:hint="cs"/>
          <w:rtl/>
        </w:rPr>
        <w:t>ی</w:t>
      </w:r>
      <w:r>
        <w:rPr>
          <w:rtl/>
        </w:rPr>
        <w:t xml:space="preserve"> اگر با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من گفتم مخالف باشد. </w:t>
      </w:r>
      <w:r>
        <w:rPr>
          <w:rFonts w:hint="eastAsia"/>
          <w:rtl/>
        </w:rPr>
        <w:t>در</w:t>
      </w:r>
      <w:r>
        <w:rPr>
          <w:rtl/>
        </w:rPr>
        <w:t xml:space="preserve"> همه واجبات امضائ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وجود دارد، خواه از نوع نذر و عهد باشد که خود مکلّف بر خود الزام کرده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نوع الزامات</w:t>
      </w:r>
      <w:r>
        <w:rPr>
          <w:rFonts w:hint="cs"/>
          <w:rtl/>
        </w:rPr>
        <w:t>ی</w:t>
      </w:r>
      <w:r>
        <w:rPr>
          <w:rtl/>
        </w:rPr>
        <w:t xml:space="preserve"> باشد که شخص</w:t>
      </w:r>
      <w:r>
        <w:rPr>
          <w:rFonts w:hint="cs"/>
          <w:rtl/>
        </w:rPr>
        <w:t>ی</w:t>
      </w:r>
      <w:r>
        <w:rPr>
          <w:rtl/>
        </w:rPr>
        <w:t xml:space="preserve"> بر شخص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دارد و شارع آن را امضا کرده است؛ مثل وجوب اطاعت از پدر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وجوب اطاعت زوجه از زوج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وجوب </w:t>
      </w:r>
      <w:r>
        <w:rPr>
          <w:rFonts w:hint="cs"/>
          <w:rtl/>
        </w:rPr>
        <w:t xml:space="preserve">اطاعت </w:t>
      </w:r>
      <w:r>
        <w:rPr>
          <w:rtl/>
        </w:rPr>
        <w:t>اوامر 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. به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تق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</w:t>
      </w:r>
    </w:p>
    <w:p w:rsidR="00D47ED5" w:rsidRDefault="00D47ED5" w:rsidP="00D47ED5">
      <w:pPr>
        <w:pStyle w:val="a9"/>
        <w:jc w:val="both"/>
        <w:rPr>
          <w:rtl/>
        </w:rPr>
      </w:pPr>
      <w:r w:rsidRPr="00492EA5">
        <w:rPr>
          <w:rFonts w:hint="eastAsia"/>
          <w:b/>
          <w:bCs/>
          <w:rtl/>
        </w:rPr>
        <w:t>راه</w:t>
      </w:r>
      <w:r w:rsidRPr="00492EA5">
        <w:rPr>
          <w:b/>
          <w:bCs/>
          <w:rtl/>
        </w:rPr>
        <w:t xml:space="preserve"> دوم: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صدر در بحوث فرموده است: با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خاصه پ</w:t>
      </w:r>
      <w:r>
        <w:rPr>
          <w:rFonts w:hint="cs"/>
          <w:rtl/>
        </w:rPr>
        <w:t>ی</w:t>
      </w:r>
      <w:r>
        <w:rPr>
          <w:rtl/>
        </w:rPr>
        <w:t xml:space="preserve"> به لزوم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حج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(مق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منفصل).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محمد ق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آمده است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 w:rsidRPr="00492EA5">
        <w:rPr>
          <w:rtl/>
        </w:rPr>
        <w:t>مُحَمَّدِ بْنِ قَيْسٍ عَنْ أَبِي جَعْفَرٍ ع فِي رَجُلٍ تَزَوَّجَ امْرَأَةً وَ شَرَطَ لَهَا إِنْ هُوَ تَزَوَّجَ عَلَيْهَا امْرَأَةً أَوْ هَجَرَهَا أَوِ اتَّخَذَ عَلَيْهَا سُرِّيَّةً فَهِيَ طَالِقٌ فَقَضَى فِي ذَلِكَ أَنَّ شَرْطَ اللَّهِ قَبْلَ شَرْطِكُم‏</w:t>
      </w:r>
      <w:r>
        <w:rPr>
          <w:rFonts w:hint="cs"/>
          <w:rtl/>
        </w:rPr>
        <w:t>...»</w:t>
      </w:r>
      <w:r w:rsidRPr="00CD6A1C">
        <w:rPr>
          <w:rtl/>
        </w:rPr>
        <w:t xml:space="preserve"> </w:t>
      </w:r>
      <w:r>
        <w:rPr>
          <w:rFonts w:hint="cs"/>
          <w:rtl/>
        </w:rPr>
        <w:t>(</w:t>
      </w:r>
      <w:r w:rsidRPr="00CD6A1C">
        <w:rPr>
          <w:rtl/>
        </w:rPr>
        <w:t>الإستبصار فيما اختلف من الأخبار، ج‏3، ص: 231</w:t>
      </w:r>
      <w:r>
        <w:rPr>
          <w:rFonts w:hint="cs"/>
          <w:rtl/>
        </w:rPr>
        <w:t>)،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المومن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مورد شرط</w:t>
      </w:r>
      <w:r>
        <w:rPr>
          <w:rFonts w:hint="cs"/>
          <w:rtl/>
        </w:rPr>
        <w:t>ی</w:t>
      </w:r>
      <w:r>
        <w:rPr>
          <w:rtl/>
        </w:rPr>
        <w:t xml:space="preserve"> که طلاق را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فرمود شرط الله قبل شرطکم.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شروط شما زمان</w:t>
      </w:r>
      <w:r>
        <w:rPr>
          <w:rFonts w:hint="cs"/>
          <w:rtl/>
        </w:rPr>
        <w:t>ی</w:t>
      </w:r>
      <w:r>
        <w:rPr>
          <w:rtl/>
        </w:rPr>
        <w:t xml:space="preserve"> وجوب وفا دار</w:t>
      </w:r>
      <w:r>
        <w:rPr>
          <w:rFonts w:hint="cs"/>
          <w:rtl/>
        </w:rPr>
        <w:t>ن</w:t>
      </w:r>
      <w:r>
        <w:rPr>
          <w:rtl/>
        </w:rPr>
        <w:t>د که منافات</w:t>
      </w:r>
      <w:r>
        <w:rPr>
          <w:rFonts w:hint="cs"/>
          <w:rtl/>
        </w:rPr>
        <w:t>ی</w:t>
      </w:r>
      <w:r>
        <w:rPr>
          <w:rtl/>
        </w:rPr>
        <w:t xml:space="preserve"> با شروط ابتدائ</w:t>
      </w:r>
      <w:r>
        <w:rPr>
          <w:rFonts w:hint="cs"/>
          <w:rtl/>
        </w:rPr>
        <w:t>ی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يعنی</w:t>
      </w:r>
      <w:proofErr w:type="spellEnd"/>
      <w:r>
        <w:rPr>
          <w:rFonts w:hint="cs"/>
          <w:rtl/>
        </w:rPr>
        <w:t xml:space="preserve"> با جعل </w:t>
      </w:r>
      <w:proofErr w:type="spellStart"/>
      <w:r>
        <w:rPr>
          <w:rFonts w:hint="cs"/>
          <w:rtl/>
        </w:rPr>
        <w:t>وقانون</w:t>
      </w:r>
      <w:proofErr w:type="spellEnd"/>
      <w:r>
        <w:rPr>
          <w:rFonts w:hint="cs"/>
          <w:rtl/>
        </w:rPr>
        <w:t xml:space="preserve"> شرع  </w:t>
      </w:r>
      <w:r>
        <w:rPr>
          <w:rtl/>
        </w:rPr>
        <w:t>نداشته باش</w:t>
      </w:r>
      <w:r>
        <w:rPr>
          <w:rFonts w:hint="cs"/>
          <w:rtl/>
        </w:rPr>
        <w:t>ن</w:t>
      </w:r>
      <w:r>
        <w:rPr>
          <w:rtl/>
        </w:rPr>
        <w:t>د.</w:t>
      </w:r>
    </w:p>
    <w:p w:rsidR="00D47ED5" w:rsidRDefault="00D47ED5" w:rsidP="00492EA5">
      <w:pPr>
        <w:pStyle w:val="a9"/>
        <w:jc w:val="both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شروط</w:t>
      </w:r>
      <w:r>
        <w:rPr>
          <w:rFonts w:hint="cs"/>
          <w:rtl/>
        </w:rPr>
        <w:t>ی</w:t>
      </w:r>
      <w:r>
        <w:rPr>
          <w:rtl/>
        </w:rPr>
        <w:t xml:space="preserve"> که افراد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 xml:space="preserve">فقط </w:t>
      </w:r>
      <w:r>
        <w:rPr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لازم الاجرا </w:t>
      </w:r>
      <w:r>
        <w:rPr>
          <w:rFonts w:hint="cs"/>
          <w:rtl/>
        </w:rPr>
        <w:t>هستند</w:t>
      </w:r>
      <w:r>
        <w:rPr>
          <w:rtl/>
        </w:rPr>
        <w:t xml:space="preserve"> که مخالف مجعولات ابتدائ</w:t>
      </w:r>
      <w:r>
        <w:rPr>
          <w:rFonts w:hint="cs"/>
          <w:rtl/>
        </w:rPr>
        <w:t>ی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نباشد.</w:t>
      </w:r>
    </w:p>
    <w:p w:rsidR="00D47ED5" w:rsidRDefault="00D47ED5" w:rsidP="00492EA5">
      <w:pPr>
        <w:pStyle w:val="a9"/>
        <w:jc w:val="both"/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تق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منفصل</w:t>
      </w:r>
      <w:r>
        <w:rPr>
          <w:rFonts w:hint="cs"/>
          <w:rtl/>
        </w:rPr>
        <w:t xml:space="preserve"> </w:t>
      </w:r>
      <w:r>
        <w:rPr>
          <w:rtl/>
        </w:rPr>
        <w:t>ثابت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</w:t>
      </w:r>
      <w:r>
        <w:rPr>
          <w:rFonts w:hint="cs"/>
          <w:rtl/>
        </w:rPr>
        <w:t xml:space="preserve"> در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مثل تزاحم وجوب وفاء به نذر و وجوب حج 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وجوب حج مقدم شود.</w:t>
      </w:r>
    </w:p>
  </w:footnote>
  <w:footnote w:id="2">
    <w:p w:rsidR="00E875DD" w:rsidRDefault="00E875DD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بحوث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علم </w:t>
      </w:r>
      <w:proofErr w:type="spellStart"/>
      <w:r>
        <w:rPr>
          <w:rFonts w:hint="cs"/>
          <w:rtl/>
        </w:rPr>
        <w:t>الاصول</w:t>
      </w:r>
      <w:proofErr w:type="spellEnd"/>
      <w:r>
        <w:rPr>
          <w:rFonts w:hint="cs"/>
          <w:rtl/>
        </w:rPr>
        <w:t xml:space="preserve"> ج7 ص73</w:t>
      </w:r>
    </w:p>
  </w:footnote>
  <w:footnote w:id="3">
    <w:p w:rsidR="00D47ED5" w:rsidRDefault="00D47ED5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D5" w:rsidRPr="001D2E9A" w:rsidRDefault="00D47ED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4" w:name="BokNum"/>
    <w:bookmarkEnd w:id="14"/>
    <w:r>
      <w:rPr>
        <w:b/>
        <w:bCs/>
        <w:sz w:val="20"/>
        <w:szCs w:val="24"/>
        <w:rtl/>
      </w:rPr>
      <w:t>118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5" w:name="Bokdars"/>
    <w:bookmarkEnd w:id="15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6" w:name="Bokostad"/>
    <w:bookmarkEnd w:id="16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7" w:name="BokTarikh"/>
    <w:bookmarkEnd w:id="17"/>
    <w:r>
      <w:rPr>
        <w:sz w:val="24"/>
        <w:szCs w:val="24"/>
        <w:rtl/>
      </w:rPr>
      <w:t>18 /4 /1398</w:t>
    </w:r>
  </w:p>
  <w:p w:rsidR="00D47ED5" w:rsidRPr="00F16B53" w:rsidRDefault="00D47ED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8" w:name="BokSabj"/>
    <w:bookmarkEnd w:id="18"/>
    <w:r>
      <w:rPr>
        <w:color w:val="000000" w:themeColor="text1"/>
        <w:sz w:val="24"/>
        <w:szCs w:val="24"/>
        <w:rtl/>
      </w:rPr>
      <w:t>مقدمه بحث تعادل و 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19" w:name="Bokmoqarer"/>
    <w:bookmarkEnd w:id="19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0" w:name="BokSabj2"/>
    <w:bookmarkEnd w:id="20"/>
    <w:r>
      <w:rPr>
        <w:sz w:val="24"/>
        <w:szCs w:val="24"/>
        <w:rtl/>
      </w:rPr>
      <w:t>ادامه بررس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اثبات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مرجح اول</w:t>
    </w:r>
    <w:r>
      <w:rPr>
        <w:rFonts w:hint="cs"/>
        <w:sz w:val="24"/>
        <w:szCs w:val="24"/>
        <w:rtl/>
      </w:rPr>
      <w:t>، ظاهر دلیلن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91D3E"/>
    <w:multiLevelType w:val="hybridMultilevel"/>
    <w:tmpl w:val="71066C0E"/>
    <w:lvl w:ilvl="0" w:tplc="97C01EF2">
      <w:start w:val="1"/>
      <w:numFmt w:val="decimal"/>
      <w:lvlText w:val="%1."/>
      <w:lvlJc w:val="left"/>
      <w:pPr>
        <w:ind w:left="720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6D19"/>
    <w:multiLevelType w:val="hybridMultilevel"/>
    <w:tmpl w:val="7454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C4CFF"/>
    <w:multiLevelType w:val="hybridMultilevel"/>
    <w:tmpl w:val="241EF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931C8"/>
    <w:multiLevelType w:val="hybridMultilevel"/>
    <w:tmpl w:val="BE240C1C"/>
    <w:lvl w:ilvl="0" w:tplc="485A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BF"/>
    <w:multiLevelType w:val="hybridMultilevel"/>
    <w:tmpl w:val="8A6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16"/>
  </w:num>
  <w:num w:numId="15">
    <w:abstractNumId w:val="17"/>
  </w:num>
  <w:num w:numId="16">
    <w:abstractNumId w:val="13"/>
  </w:num>
  <w:num w:numId="17">
    <w:abstractNumId w:val="12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75480"/>
    <w:rsid w:val="00080A41"/>
    <w:rsid w:val="0008299B"/>
    <w:rsid w:val="000913AA"/>
    <w:rsid w:val="00094847"/>
    <w:rsid w:val="00096C63"/>
    <w:rsid w:val="000B1EC2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223C"/>
    <w:rsid w:val="00114AB7"/>
    <w:rsid w:val="00116B2B"/>
    <w:rsid w:val="00124E3D"/>
    <w:rsid w:val="00127E95"/>
    <w:rsid w:val="00130659"/>
    <w:rsid w:val="001347C7"/>
    <w:rsid w:val="0013560F"/>
    <w:rsid w:val="001356B0"/>
    <w:rsid w:val="00151937"/>
    <w:rsid w:val="00181844"/>
    <w:rsid w:val="001837E9"/>
    <w:rsid w:val="00187DFA"/>
    <w:rsid w:val="001943DB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4DAD"/>
    <w:rsid w:val="001D2E9A"/>
    <w:rsid w:val="001D597F"/>
    <w:rsid w:val="001E3FD4"/>
    <w:rsid w:val="0020241A"/>
    <w:rsid w:val="00203821"/>
    <w:rsid w:val="00211632"/>
    <w:rsid w:val="0021630D"/>
    <w:rsid w:val="00236BE3"/>
    <w:rsid w:val="0024121B"/>
    <w:rsid w:val="00247D2F"/>
    <w:rsid w:val="00256560"/>
    <w:rsid w:val="00261C6B"/>
    <w:rsid w:val="0027605E"/>
    <w:rsid w:val="00276C2F"/>
    <w:rsid w:val="00281E00"/>
    <w:rsid w:val="002907AB"/>
    <w:rsid w:val="00294A52"/>
    <w:rsid w:val="002B575F"/>
    <w:rsid w:val="002B729B"/>
    <w:rsid w:val="002C23B5"/>
    <w:rsid w:val="002C53A2"/>
    <w:rsid w:val="002D0040"/>
    <w:rsid w:val="002D2FA8"/>
    <w:rsid w:val="002E220F"/>
    <w:rsid w:val="00307311"/>
    <w:rsid w:val="0032100F"/>
    <w:rsid w:val="0033402C"/>
    <w:rsid w:val="00340521"/>
    <w:rsid w:val="00344A80"/>
    <w:rsid w:val="00345C73"/>
    <w:rsid w:val="00354A99"/>
    <w:rsid w:val="00356FBF"/>
    <w:rsid w:val="00360311"/>
    <w:rsid w:val="00361922"/>
    <w:rsid w:val="0037339B"/>
    <w:rsid w:val="0037456F"/>
    <w:rsid w:val="00386C11"/>
    <w:rsid w:val="00397466"/>
    <w:rsid w:val="003A6148"/>
    <w:rsid w:val="003C33F6"/>
    <w:rsid w:val="003C3D2E"/>
    <w:rsid w:val="003C43A5"/>
    <w:rsid w:val="003E1C5C"/>
    <w:rsid w:val="003E33EC"/>
    <w:rsid w:val="003E6650"/>
    <w:rsid w:val="003F5B46"/>
    <w:rsid w:val="00401363"/>
    <w:rsid w:val="00402E47"/>
    <w:rsid w:val="00425015"/>
    <w:rsid w:val="00430994"/>
    <w:rsid w:val="00441B6D"/>
    <w:rsid w:val="00444E1D"/>
    <w:rsid w:val="00454740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92EA5"/>
    <w:rsid w:val="00494AA5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4350"/>
    <w:rsid w:val="0051592A"/>
    <w:rsid w:val="005206FE"/>
    <w:rsid w:val="005257ED"/>
    <w:rsid w:val="005306F8"/>
    <w:rsid w:val="0054023D"/>
    <w:rsid w:val="005426BF"/>
    <w:rsid w:val="00547801"/>
    <w:rsid w:val="0055313B"/>
    <w:rsid w:val="0056213C"/>
    <w:rsid w:val="00566291"/>
    <w:rsid w:val="00580C24"/>
    <w:rsid w:val="0059549D"/>
    <w:rsid w:val="005968EF"/>
    <w:rsid w:val="00596C1E"/>
    <w:rsid w:val="005A2E26"/>
    <w:rsid w:val="005A568D"/>
    <w:rsid w:val="005B7BCA"/>
    <w:rsid w:val="005C0DAE"/>
    <w:rsid w:val="005C188E"/>
    <w:rsid w:val="005C2C26"/>
    <w:rsid w:val="005D2349"/>
    <w:rsid w:val="005D6AD8"/>
    <w:rsid w:val="005D7D5F"/>
    <w:rsid w:val="005E1B60"/>
    <w:rsid w:val="005E5507"/>
    <w:rsid w:val="005E607B"/>
    <w:rsid w:val="005E70C1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08D4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1410"/>
    <w:rsid w:val="00762452"/>
    <w:rsid w:val="007639E0"/>
    <w:rsid w:val="00775507"/>
    <w:rsid w:val="00783473"/>
    <w:rsid w:val="0078594B"/>
    <w:rsid w:val="00795E01"/>
    <w:rsid w:val="00795E02"/>
    <w:rsid w:val="007979D0"/>
    <w:rsid w:val="007A4536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7F5772"/>
    <w:rsid w:val="0080091D"/>
    <w:rsid w:val="00800F17"/>
    <w:rsid w:val="00803721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35D0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57FCA"/>
    <w:rsid w:val="00960270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34FF0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72635"/>
    <w:rsid w:val="00AA1F60"/>
    <w:rsid w:val="00AA40D7"/>
    <w:rsid w:val="00AB5F7D"/>
    <w:rsid w:val="00AC0C50"/>
    <w:rsid w:val="00AC6FE2"/>
    <w:rsid w:val="00AF3925"/>
    <w:rsid w:val="00B018A4"/>
    <w:rsid w:val="00B1296B"/>
    <w:rsid w:val="00B2292F"/>
    <w:rsid w:val="00B43169"/>
    <w:rsid w:val="00B501A8"/>
    <w:rsid w:val="00B55AE4"/>
    <w:rsid w:val="00B70B46"/>
    <w:rsid w:val="00B739B0"/>
    <w:rsid w:val="00B814A3"/>
    <w:rsid w:val="00B861BE"/>
    <w:rsid w:val="00B96F38"/>
    <w:rsid w:val="00BC716B"/>
    <w:rsid w:val="00BD0E74"/>
    <w:rsid w:val="00BD5F8C"/>
    <w:rsid w:val="00BE29DD"/>
    <w:rsid w:val="00BF4487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80634"/>
    <w:rsid w:val="00C91EB6"/>
    <w:rsid w:val="00C922E3"/>
    <w:rsid w:val="00CA10B0"/>
    <w:rsid w:val="00CA2F8E"/>
    <w:rsid w:val="00CA3EE2"/>
    <w:rsid w:val="00CA6A75"/>
    <w:rsid w:val="00CA70A3"/>
    <w:rsid w:val="00CA7FD5"/>
    <w:rsid w:val="00CB3287"/>
    <w:rsid w:val="00CB33E2"/>
    <w:rsid w:val="00CB4E68"/>
    <w:rsid w:val="00CC2733"/>
    <w:rsid w:val="00CD0050"/>
    <w:rsid w:val="00CD6A1C"/>
    <w:rsid w:val="00CE7481"/>
    <w:rsid w:val="00CF0A8F"/>
    <w:rsid w:val="00CF7134"/>
    <w:rsid w:val="00D048CE"/>
    <w:rsid w:val="00D10998"/>
    <w:rsid w:val="00D15CBD"/>
    <w:rsid w:val="00D221CB"/>
    <w:rsid w:val="00D23391"/>
    <w:rsid w:val="00D31805"/>
    <w:rsid w:val="00D47ED5"/>
    <w:rsid w:val="00D552B9"/>
    <w:rsid w:val="00D63DCC"/>
    <w:rsid w:val="00D735B2"/>
    <w:rsid w:val="00D74021"/>
    <w:rsid w:val="00D76D01"/>
    <w:rsid w:val="00D922A9"/>
    <w:rsid w:val="00D9394A"/>
    <w:rsid w:val="00DA6B34"/>
    <w:rsid w:val="00DB0CBB"/>
    <w:rsid w:val="00DB67CC"/>
    <w:rsid w:val="00DC3783"/>
    <w:rsid w:val="00DE1070"/>
    <w:rsid w:val="00E00219"/>
    <w:rsid w:val="00E02421"/>
    <w:rsid w:val="00E0316B"/>
    <w:rsid w:val="00E25E10"/>
    <w:rsid w:val="00E50B41"/>
    <w:rsid w:val="00E5219B"/>
    <w:rsid w:val="00E52D07"/>
    <w:rsid w:val="00E5518B"/>
    <w:rsid w:val="00E609FE"/>
    <w:rsid w:val="00E620EF"/>
    <w:rsid w:val="00E630BE"/>
    <w:rsid w:val="00E75920"/>
    <w:rsid w:val="00E80D96"/>
    <w:rsid w:val="00E81798"/>
    <w:rsid w:val="00E81F74"/>
    <w:rsid w:val="00E871FA"/>
    <w:rsid w:val="00E875DD"/>
    <w:rsid w:val="00E87DBC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43EE3"/>
    <w:rsid w:val="00F56C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D7D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396C-0A89-469B-B65D-3933417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587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6337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45</cp:revision>
  <dcterms:created xsi:type="dcterms:W3CDTF">2019-06-08T03:50:00Z</dcterms:created>
  <dcterms:modified xsi:type="dcterms:W3CDTF">2019-06-10T13:31:00Z</dcterms:modified>
  <cp:contentStatus>ویرایش 2.5</cp:contentStatus>
  <cp:version>2.7</cp:version>
</cp:coreProperties>
</file>