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642564">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42564" w:rsidRDefault="00642564" w:rsidP="00642564">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7214528" w:history="1">
        <w:r w:rsidRPr="003F426B">
          <w:rPr>
            <w:rStyle w:val="ac"/>
            <w:noProof/>
            <w:rtl/>
          </w:rPr>
          <w:t>مرجحات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Toc7214528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42564" w:rsidRDefault="00AD5D87" w:rsidP="00642564">
      <w:pPr>
        <w:pStyle w:val="22"/>
        <w:tabs>
          <w:tab w:val="right" w:leader="dot" w:pos="10194"/>
        </w:tabs>
        <w:rPr>
          <w:rFonts w:asciiTheme="minorHAnsi" w:eastAsiaTheme="minorEastAsia" w:hAnsiTheme="minorHAnsi" w:cstheme="minorBidi"/>
          <w:bCs w:val="0"/>
          <w:noProof/>
          <w:color w:val="auto"/>
          <w:szCs w:val="22"/>
          <w:rtl/>
        </w:rPr>
      </w:pPr>
      <w:hyperlink w:anchor="_Toc7214529" w:history="1">
        <w:r w:rsidR="00642564" w:rsidRPr="003F426B">
          <w:rPr>
            <w:rStyle w:val="ac"/>
            <w:noProof/>
            <w:rtl/>
          </w:rPr>
          <w:t>مرجّح اوّل: مشروط به قدرت عقلا بر مشروط به قدرت شرعا مقدم است</w:t>
        </w:r>
        <w:r w:rsidR="00642564">
          <w:rPr>
            <w:noProof/>
            <w:webHidden/>
            <w:rtl/>
          </w:rPr>
          <w:tab/>
        </w:r>
        <w:r w:rsidR="00642564">
          <w:rPr>
            <w:rStyle w:val="ac"/>
            <w:noProof/>
            <w:rtl/>
          </w:rPr>
          <w:fldChar w:fldCharType="begin"/>
        </w:r>
        <w:r w:rsidR="00642564">
          <w:rPr>
            <w:noProof/>
            <w:webHidden/>
            <w:rtl/>
          </w:rPr>
          <w:instrText xml:space="preserve"> </w:instrText>
        </w:r>
        <w:r w:rsidR="00642564">
          <w:rPr>
            <w:noProof/>
            <w:webHidden/>
          </w:rPr>
          <w:instrText>PAGEREF</w:instrText>
        </w:r>
        <w:r w:rsidR="00642564">
          <w:rPr>
            <w:noProof/>
            <w:webHidden/>
            <w:rtl/>
          </w:rPr>
          <w:instrText xml:space="preserve"> _</w:instrText>
        </w:r>
        <w:r w:rsidR="00642564">
          <w:rPr>
            <w:noProof/>
            <w:webHidden/>
          </w:rPr>
          <w:instrText>Toc7214529 \h</w:instrText>
        </w:r>
        <w:r w:rsidR="00642564">
          <w:rPr>
            <w:noProof/>
            <w:webHidden/>
            <w:rtl/>
          </w:rPr>
          <w:instrText xml:space="preserve"> </w:instrText>
        </w:r>
        <w:r w:rsidR="00642564">
          <w:rPr>
            <w:rStyle w:val="ac"/>
            <w:noProof/>
            <w:rtl/>
          </w:rPr>
        </w:r>
        <w:r w:rsidR="00642564">
          <w:rPr>
            <w:rStyle w:val="ac"/>
            <w:noProof/>
            <w:rtl/>
          </w:rPr>
          <w:fldChar w:fldCharType="separate"/>
        </w:r>
        <w:r w:rsidR="00642564">
          <w:rPr>
            <w:noProof/>
            <w:webHidden/>
            <w:rtl/>
          </w:rPr>
          <w:t>1</w:t>
        </w:r>
        <w:r w:rsidR="00642564">
          <w:rPr>
            <w:rStyle w:val="ac"/>
            <w:noProof/>
            <w:rtl/>
          </w:rPr>
          <w:fldChar w:fldCharType="end"/>
        </w:r>
      </w:hyperlink>
    </w:p>
    <w:p w:rsidR="00642564" w:rsidRDefault="00AD5D87" w:rsidP="00642564">
      <w:pPr>
        <w:pStyle w:val="32"/>
        <w:tabs>
          <w:tab w:val="right" w:leader="dot" w:pos="10194"/>
        </w:tabs>
        <w:rPr>
          <w:rFonts w:asciiTheme="minorHAnsi" w:eastAsiaTheme="minorEastAsia" w:hAnsiTheme="minorHAnsi" w:cstheme="minorBidi"/>
          <w:bCs w:val="0"/>
          <w:iCs w:val="0"/>
          <w:noProof/>
          <w:color w:val="auto"/>
          <w:szCs w:val="22"/>
          <w:rtl/>
        </w:rPr>
      </w:pPr>
      <w:hyperlink w:anchor="_Toc7214530" w:history="1">
        <w:r w:rsidR="00642564" w:rsidRPr="003F426B">
          <w:rPr>
            <w:rStyle w:val="ac"/>
            <w:noProof/>
            <w:rtl/>
          </w:rPr>
          <w:t>مراد از اشتراط عقل</w:t>
        </w:r>
        <w:r w:rsidR="00642564" w:rsidRPr="003F426B">
          <w:rPr>
            <w:rStyle w:val="ac"/>
            <w:rFonts w:hint="cs"/>
            <w:noProof/>
            <w:rtl/>
          </w:rPr>
          <w:t>ی</w:t>
        </w:r>
        <w:r w:rsidR="00642564" w:rsidRPr="003F426B">
          <w:rPr>
            <w:rStyle w:val="ac"/>
            <w:noProof/>
            <w:rtl/>
          </w:rPr>
          <w:t xml:space="preserve"> و شرع</w:t>
        </w:r>
        <w:r w:rsidR="00642564" w:rsidRPr="003F426B">
          <w:rPr>
            <w:rStyle w:val="ac"/>
            <w:rFonts w:hint="cs"/>
            <w:noProof/>
            <w:rtl/>
          </w:rPr>
          <w:t>ی</w:t>
        </w:r>
        <w:r w:rsidR="00642564">
          <w:rPr>
            <w:noProof/>
            <w:webHidden/>
            <w:rtl/>
          </w:rPr>
          <w:tab/>
        </w:r>
        <w:r w:rsidR="00642564">
          <w:rPr>
            <w:rStyle w:val="ac"/>
            <w:noProof/>
            <w:rtl/>
          </w:rPr>
          <w:fldChar w:fldCharType="begin"/>
        </w:r>
        <w:r w:rsidR="00642564">
          <w:rPr>
            <w:noProof/>
            <w:webHidden/>
            <w:rtl/>
          </w:rPr>
          <w:instrText xml:space="preserve"> </w:instrText>
        </w:r>
        <w:r w:rsidR="00642564">
          <w:rPr>
            <w:noProof/>
            <w:webHidden/>
          </w:rPr>
          <w:instrText>PAGEREF</w:instrText>
        </w:r>
        <w:r w:rsidR="00642564">
          <w:rPr>
            <w:noProof/>
            <w:webHidden/>
            <w:rtl/>
          </w:rPr>
          <w:instrText xml:space="preserve"> _</w:instrText>
        </w:r>
        <w:r w:rsidR="00642564">
          <w:rPr>
            <w:noProof/>
            <w:webHidden/>
          </w:rPr>
          <w:instrText>Toc7214530 \h</w:instrText>
        </w:r>
        <w:r w:rsidR="00642564">
          <w:rPr>
            <w:noProof/>
            <w:webHidden/>
            <w:rtl/>
          </w:rPr>
          <w:instrText xml:space="preserve"> </w:instrText>
        </w:r>
        <w:r w:rsidR="00642564">
          <w:rPr>
            <w:rStyle w:val="ac"/>
            <w:noProof/>
            <w:rtl/>
          </w:rPr>
        </w:r>
        <w:r w:rsidR="00642564">
          <w:rPr>
            <w:rStyle w:val="ac"/>
            <w:noProof/>
            <w:rtl/>
          </w:rPr>
          <w:fldChar w:fldCharType="separate"/>
        </w:r>
        <w:r w:rsidR="00642564">
          <w:rPr>
            <w:noProof/>
            <w:webHidden/>
            <w:rtl/>
          </w:rPr>
          <w:t>2</w:t>
        </w:r>
        <w:r w:rsidR="00642564">
          <w:rPr>
            <w:rStyle w:val="ac"/>
            <w:noProof/>
            <w:rtl/>
          </w:rPr>
          <w:fldChar w:fldCharType="end"/>
        </w:r>
      </w:hyperlink>
    </w:p>
    <w:p w:rsidR="00642564" w:rsidRDefault="00AD5D87" w:rsidP="00642564">
      <w:pPr>
        <w:pStyle w:val="42"/>
        <w:tabs>
          <w:tab w:val="right" w:leader="dot" w:pos="10194"/>
        </w:tabs>
        <w:rPr>
          <w:rFonts w:asciiTheme="minorHAnsi" w:eastAsiaTheme="minorEastAsia" w:hAnsiTheme="minorHAnsi" w:cstheme="minorBidi"/>
          <w:bCs w:val="0"/>
          <w:noProof/>
          <w:color w:val="auto"/>
          <w:szCs w:val="22"/>
          <w:rtl/>
        </w:rPr>
      </w:pPr>
      <w:hyperlink w:anchor="_Toc7214531" w:history="1">
        <w:r w:rsidR="00642564" w:rsidRPr="003F426B">
          <w:rPr>
            <w:rStyle w:val="ac"/>
            <w:noProof/>
            <w:rtl/>
          </w:rPr>
          <w:t>خصوصت اول تکل</w:t>
        </w:r>
        <w:r w:rsidR="00642564" w:rsidRPr="003F426B">
          <w:rPr>
            <w:rStyle w:val="ac"/>
            <w:rFonts w:hint="cs"/>
            <w:noProof/>
            <w:rtl/>
          </w:rPr>
          <w:t>ی</w:t>
        </w:r>
        <w:r w:rsidR="00642564" w:rsidRPr="003F426B">
          <w:rPr>
            <w:rStyle w:val="ac"/>
            <w:rFonts w:hint="eastAsia"/>
            <w:noProof/>
            <w:rtl/>
          </w:rPr>
          <w:t>ف</w:t>
        </w:r>
        <w:r w:rsidR="00642564" w:rsidRPr="003F426B">
          <w:rPr>
            <w:rStyle w:val="ac"/>
            <w:noProof/>
            <w:rtl/>
          </w:rPr>
          <w:t xml:space="preserve"> مشروط به قدرت شرع</w:t>
        </w:r>
        <w:r w:rsidR="00642564" w:rsidRPr="003F426B">
          <w:rPr>
            <w:rStyle w:val="ac"/>
            <w:rFonts w:hint="cs"/>
            <w:noProof/>
            <w:rtl/>
          </w:rPr>
          <w:t>ی</w:t>
        </w:r>
        <w:r w:rsidR="00642564" w:rsidRPr="003F426B">
          <w:rPr>
            <w:rStyle w:val="ac"/>
            <w:noProof/>
            <w:rtl/>
          </w:rPr>
          <w:t>: شرط قدرت در لفظ دل</w:t>
        </w:r>
        <w:r w:rsidR="00642564" w:rsidRPr="003F426B">
          <w:rPr>
            <w:rStyle w:val="ac"/>
            <w:rFonts w:hint="cs"/>
            <w:noProof/>
            <w:rtl/>
          </w:rPr>
          <w:t>ی</w:t>
        </w:r>
        <w:r w:rsidR="00642564" w:rsidRPr="003F426B">
          <w:rPr>
            <w:rStyle w:val="ac"/>
            <w:rFonts w:hint="eastAsia"/>
            <w:noProof/>
            <w:rtl/>
          </w:rPr>
          <w:t>ل</w:t>
        </w:r>
        <w:r w:rsidR="00642564" w:rsidRPr="003F426B">
          <w:rPr>
            <w:rStyle w:val="ac"/>
            <w:noProof/>
            <w:rtl/>
          </w:rPr>
          <w:t xml:space="preserve"> م</w:t>
        </w:r>
        <w:r w:rsidR="00642564" w:rsidRPr="003F426B">
          <w:rPr>
            <w:rStyle w:val="ac"/>
            <w:rFonts w:hint="cs"/>
            <w:noProof/>
            <w:rtl/>
          </w:rPr>
          <w:t>ی</w:t>
        </w:r>
        <w:r w:rsidR="00642564" w:rsidRPr="003F426B">
          <w:rPr>
            <w:rStyle w:val="ac"/>
            <w:rFonts w:hint="eastAsia"/>
            <w:noProof/>
            <w:rtl/>
          </w:rPr>
          <w:t>آ</w:t>
        </w:r>
        <w:r w:rsidR="00642564" w:rsidRPr="003F426B">
          <w:rPr>
            <w:rStyle w:val="ac"/>
            <w:rFonts w:hint="cs"/>
            <w:noProof/>
            <w:rtl/>
          </w:rPr>
          <w:t>ی</w:t>
        </w:r>
        <w:r w:rsidR="00642564" w:rsidRPr="003F426B">
          <w:rPr>
            <w:rStyle w:val="ac"/>
            <w:rFonts w:hint="eastAsia"/>
            <w:noProof/>
            <w:rtl/>
          </w:rPr>
          <w:t>د</w:t>
        </w:r>
        <w:r w:rsidR="00642564">
          <w:rPr>
            <w:noProof/>
            <w:webHidden/>
            <w:rtl/>
          </w:rPr>
          <w:tab/>
        </w:r>
        <w:r w:rsidR="00642564">
          <w:rPr>
            <w:rStyle w:val="ac"/>
            <w:noProof/>
            <w:rtl/>
          </w:rPr>
          <w:fldChar w:fldCharType="begin"/>
        </w:r>
        <w:r w:rsidR="00642564">
          <w:rPr>
            <w:noProof/>
            <w:webHidden/>
            <w:rtl/>
          </w:rPr>
          <w:instrText xml:space="preserve"> </w:instrText>
        </w:r>
        <w:r w:rsidR="00642564">
          <w:rPr>
            <w:noProof/>
            <w:webHidden/>
          </w:rPr>
          <w:instrText>PAGEREF</w:instrText>
        </w:r>
        <w:r w:rsidR="00642564">
          <w:rPr>
            <w:noProof/>
            <w:webHidden/>
            <w:rtl/>
          </w:rPr>
          <w:instrText xml:space="preserve"> _</w:instrText>
        </w:r>
        <w:r w:rsidR="00642564">
          <w:rPr>
            <w:noProof/>
            <w:webHidden/>
          </w:rPr>
          <w:instrText>Toc7214531 \h</w:instrText>
        </w:r>
        <w:r w:rsidR="00642564">
          <w:rPr>
            <w:noProof/>
            <w:webHidden/>
            <w:rtl/>
          </w:rPr>
          <w:instrText xml:space="preserve"> </w:instrText>
        </w:r>
        <w:r w:rsidR="00642564">
          <w:rPr>
            <w:rStyle w:val="ac"/>
            <w:noProof/>
            <w:rtl/>
          </w:rPr>
        </w:r>
        <w:r w:rsidR="00642564">
          <w:rPr>
            <w:rStyle w:val="ac"/>
            <w:noProof/>
            <w:rtl/>
          </w:rPr>
          <w:fldChar w:fldCharType="separate"/>
        </w:r>
        <w:r w:rsidR="00642564">
          <w:rPr>
            <w:noProof/>
            <w:webHidden/>
            <w:rtl/>
          </w:rPr>
          <w:t>2</w:t>
        </w:r>
        <w:r w:rsidR="00642564">
          <w:rPr>
            <w:rStyle w:val="ac"/>
            <w:noProof/>
            <w:rtl/>
          </w:rPr>
          <w:fldChar w:fldCharType="end"/>
        </w:r>
      </w:hyperlink>
    </w:p>
    <w:p w:rsidR="00642564" w:rsidRDefault="00AD5D87" w:rsidP="00642564">
      <w:pPr>
        <w:pStyle w:val="42"/>
        <w:tabs>
          <w:tab w:val="right" w:leader="dot" w:pos="10194"/>
        </w:tabs>
        <w:rPr>
          <w:rFonts w:asciiTheme="minorHAnsi" w:eastAsiaTheme="minorEastAsia" w:hAnsiTheme="minorHAnsi" w:cstheme="minorBidi"/>
          <w:bCs w:val="0"/>
          <w:noProof/>
          <w:color w:val="auto"/>
          <w:szCs w:val="22"/>
          <w:rtl/>
        </w:rPr>
      </w:pPr>
      <w:hyperlink w:anchor="_Toc7214532" w:history="1">
        <w:r w:rsidR="00642564" w:rsidRPr="003F426B">
          <w:rPr>
            <w:rStyle w:val="ac"/>
            <w:noProof/>
            <w:rtl/>
          </w:rPr>
          <w:t>خصوص</w:t>
        </w:r>
        <w:r w:rsidR="00642564" w:rsidRPr="003F426B">
          <w:rPr>
            <w:rStyle w:val="ac"/>
            <w:rFonts w:hint="cs"/>
            <w:noProof/>
            <w:rtl/>
          </w:rPr>
          <w:t>ی</w:t>
        </w:r>
        <w:r w:rsidR="00642564" w:rsidRPr="003F426B">
          <w:rPr>
            <w:rStyle w:val="ac"/>
            <w:rFonts w:hint="eastAsia"/>
            <w:noProof/>
            <w:rtl/>
          </w:rPr>
          <w:t>ت</w:t>
        </w:r>
        <w:r w:rsidR="00642564" w:rsidRPr="003F426B">
          <w:rPr>
            <w:rStyle w:val="ac"/>
            <w:noProof/>
            <w:rtl/>
          </w:rPr>
          <w:t xml:space="preserve"> دوم تکل</w:t>
        </w:r>
        <w:r w:rsidR="00642564" w:rsidRPr="003F426B">
          <w:rPr>
            <w:rStyle w:val="ac"/>
            <w:rFonts w:hint="cs"/>
            <w:noProof/>
            <w:rtl/>
          </w:rPr>
          <w:t>ی</w:t>
        </w:r>
        <w:r w:rsidR="00642564" w:rsidRPr="003F426B">
          <w:rPr>
            <w:rStyle w:val="ac"/>
            <w:rFonts w:hint="eastAsia"/>
            <w:noProof/>
            <w:rtl/>
          </w:rPr>
          <w:t>ف</w:t>
        </w:r>
        <w:r w:rsidR="00642564" w:rsidRPr="003F426B">
          <w:rPr>
            <w:rStyle w:val="ac"/>
            <w:noProof/>
            <w:rtl/>
          </w:rPr>
          <w:t xml:space="preserve"> مشروط به قدرت شرع</w:t>
        </w:r>
        <w:r w:rsidR="00642564" w:rsidRPr="003F426B">
          <w:rPr>
            <w:rStyle w:val="ac"/>
            <w:rFonts w:hint="cs"/>
            <w:noProof/>
            <w:rtl/>
          </w:rPr>
          <w:t>ی</w:t>
        </w:r>
        <w:r w:rsidR="00642564" w:rsidRPr="003F426B">
          <w:rPr>
            <w:rStyle w:val="ac"/>
            <w:noProof/>
            <w:rtl/>
          </w:rPr>
          <w:t>: قدرت دخ</w:t>
        </w:r>
        <w:r w:rsidR="00642564" w:rsidRPr="003F426B">
          <w:rPr>
            <w:rStyle w:val="ac"/>
            <w:rFonts w:hint="cs"/>
            <w:noProof/>
            <w:rtl/>
          </w:rPr>
          <w:t>ی</w:t>
        </w:r>
        <w:r w:rsidR="00642564" w:rsidRPr="003F426B">
          <w:rPr>
            <w:rStyle w:val="ac"/>
            <w:rFonts w:hint="eastAsia"/>
            <w:noProof/>
            <w:rtl/>
          </w:rPr>
          <w:t>ل</w:t>
        </w:r>
        <w:r w:rsidR="00642564" w:rsidRPr="003F426B">
          <w:rPr>
            <w:rStyle w:val="ac"/>
            <w:noProof/>
            <w:rtl/>
          </w:rPr>
          <w:t xml:space="preserve"> در اصل ملاک داشتن تکل</w:t>
        </w:r>
        <w:r w:rsidR="00642564" w:rsidRPr="003F426B">
          <w:rPr>
            <w:rStyle w:val="ac"/>
            <w:rFonts w:hint="cs"/>
            <w:noProof/>
            <w:rtl/>
          </w:rPr>
          <w:t>ی</w:t>
        </w:r>
        <w:r w:rsidR="00642564" w:rsidRPr="003F426B">
          <w:rPr>
            <w:rStyle w:val="ac"/>
            <w:rFonts w:hint="eastAsia"/>
            <w:noProof/>
            <w:rtl/>
          </w:rPr>
          <w:t>ف</w:t>
        </w:r>
        <w:r w:rsidR="00642564" w:rsidRPr="003F426B">
          <w:rPr>
            <w:rStyle w:val="ac"/>
            <w:noProof/>
            <w:rtl/>
          </w:rPr>
          <w:t xml:space="preserve"> است</w:t>
        </w:r>
        <w:r w:rsidR="00642564">
          <w:rPr>
            <w:noProof/>
            <w:webHidden/>
            <w:rtl/>
          </w:rPr>
          <w:tab/>
        </w:r>
        <w:r w:rsidR="00642564">
          <w:rPr>
            <w:rStyle w:val="ac"/>
            <w:noProof/>
            <w:rtl/>
          </w:rPr>
          <w:fldChar w:fldCharType="begin"/>
        </w:r>
        <w:r w:rsidR="00642564">
          <w:rPr>
            <w:noProof/>
            <w:webHidden/>
            <w:rtl/>
          </w:rPr>
          <w:instrText xml:space="preserve"> </w:instrText>
        </w:r>
        <w:r w:rsidR="00642564">
          <w:rPr>
            <w:noProof/>
            <w:webHidden/>
          </w:rPr>
          <w:instrText>PAGEREF</w:instrText>
        </w:r>
        <w:r w:rsidR="00642564">
          <w:rPr>
            <w:noProof/>
            <w:webHidden/>
            <w:rtl/>
          </w:rPr>
          <w:instrText xml:space="preserve"> _</w:instrText>
        </w:r>
        <w:r w:rsidR="00642564">
          <w:rPr>
            <w:noProof/>
            <w:webHidden/>
          </w:rPr>
          <w:instrText>Toc7214532 \h</w:instrText>
        </w:r>
        <w:r w:rsidR="00642564">
          <w:rPr>
            <w:noProof/>
            <w:webHidden/>
            <w:rtl/>
          </w:rPr>
          <w:instrText xml:space="preserve"> </w:instrText>
        </w:r>
        <w:r w:rsidR="00642564">
          <w:rPr>
            <w:rStyle w:val="ac"/>
            <w:noProof/>
            <w:rtl/>
          </w:rPr>
        </w:r>
        <w:r w:rsidR="00642564">
          <w:rPr>
            <w:rStyle w:val="ac"/>
            <w:noProof/>
            <w:rtl/>
          </w:rPr>
          <w:fldChar w:fldCharType="separate"/>
        </w:r>
        <w:r w:rsidR="00642564">
          <w:rPr>
            <w:noProof/>
            <w:webHidden/>
            <w:rtl/>
          </w:rPr>
          <w:t>2</w:t>
        </w:r>
        <w:r w:rsidR="00642564">
          <w:rPr>
            <w:rStyle w:val="ac"/>
            <w:noProof/>
            <w:rtl/>
          </w:rPr>
          <w:fldChar w:fldCharType="end"/>
        </w:r>
      </w:hyperlink>
    </w:p>
    <w:p w:rsidR="00642564" w:rsidRDefault="00AD5D87" w:rsidP="00642564">
      <w:pPr>
        <w:pStyle w:val="32"/>
        <w:tabs>
          <w:tab w:val="right" w:leader="dot" w:pos="10194"/>
        </w:tabs>
        <w:rPr>
          <w:rFonts w:asciiTheme="minorHAnsi" w:eastAsiaTheme="minorEastAsia" w:hAnsiTheme="minorHAnsi" w:cstheme="minorBidi"/>
          <w:bCs w:val="0"/>
          <w:iCs w:val="0"/>
          <w:noProof/>
          <w:color w:val="auto"/>
          <w:szCs w:val="22"/>
          <w:rtl/>
        </w:rPr>
      </w:pPr>
      <w:hyperlink w:anchor="_Toc7214533" w:history="1">
        <w:r w:rsidR="00642564" w:rsidRPr="003F426B">
          <w:rPr>
            <w:rStyle w:val="ac"/>
            <w:noProof/>
            <w:rtl/>
          </w:rPr>
          <w:t>وجه تقد</w:t>
        </w:r>
        <w:r w:rsidR="00642564" w:rsidRPr="003F426B">
          <w:rPr>
            <w:rStyle w:val="ac"/>
            <w:rFonts w:hint="cs"/>
            <w:noProof/>
            <w:rtl/>
          </w:rPr>
          <w:t>ی</w:t>
        </w:r>
        <w:r w:rsidR="00642564" w:rsidRPr="003F426B">
          <w:rPr>
            <w:rStyle w:val="ac"/>
            <w:rFonts w:hint="eastAsia"/>
            <w:noProof/>
            <w:rtl/>
          </w:rPr>
          <w:t>م</w:t>
        </w:r>
        <w:r w:rsidR="00642564" w:rsidRPr="003F426B">
          <w:rPr>
            <w:rStyle w:val="ac"/>
            <w:noProof/>
            <w:rtl/>
          </w:rPr>
          <w:t xml:space="preserve"> مشروط عقل</w:t>
        </w:r>
        <w:r w:rsidR="00642564" w:rsidRPr="003F426B">
          <w:rPr>
            <w:rStyle w:val="ac"/>
            <w:rFonts w:hint="cs"/>
            <w:noProof/>
            <w:rtl/>
          </w:rPr>
          <w:t>ی</w:t>
        </w:r>
        <w:r w:rsidR="00642564">
          <w:rPr>
            <w:noProof/>
            <w:webHidden/>
            <w:rtl/>
          </w:rPr>
          <w:tab/>
        </w:r>
        <w:r w:rsidR="00642564">
          <w:rPr>
            <w:rStyle w:val="ac"/>
            <w:noProof/>
            <w:rtl/>
          </w:rPr>
          <w:fldChar w:fldCharType="begin"/>
        </w:r>
        <w:r w:rsidR="00642564">
          <w:rPr>
            <w:noProof/>
            <w:webHidden/>
            <w:rtl/>
          </w:rPr>
          <w:instrText xml:space="preserve"> </w:instrText>
        </w:r>
        <w:r w:rsidR="00642564">
          <w:rPr>
            <w:noProof/>
            <w:webHidden/>
          </w:rPr>
          <w:instrText>PAGEREF</w:instrText>
        </w:r>
        <w:r w:rsidR="00642564">
          <w:rPr>
            <w:noProof/>
            <w:webHidden/>
            <w:rtl/>
          </w:rPr>
          <w:instrText xml:space="preserve"> _</w:instrText>
        </w:r>
        <w:r w:rsidR="00642564">
          <w:rPr>
            <w:noProof/>
            <w:webHidden/>
          </w:rPr>
          <w:instrText>Toc7214533 \h</w:instrText>
        </w:r>
        <w:r w:rsidR="00642564">
          <w:rPr>
            <w:noProof/>
            <w:webHidden/>
            <w:rtl/>
          </w:rPr>
          <w:instrText xml:space="preserve"> </w:instrText>
        </w:r>
        <w:r w:rsidR="00642564">
          <w:rPr>
            <w:rStyle w:val="ac"/>
            <w:noProof/>
            <w:rtl/>
          </w:rPr>
        </w:r>
        <w:r w:rsidR="00642564">
          <w:rPr>
            <w:rStyle w:val="ac"/>
            <w:noProof/>
            <w:rtl/>
          </w:rPr>
          <w:fldChar w:fldCharType="separate"/>
        </w:r>
        <w:r w:rsidR="00642564">
          <w:rPr>
            <w:noProof/>
            <w:webHidden/>
            <w:rtl/>
          </w:rPr>
          <w:t>3</w:t>
        </w:r>
        <w:r w:rsidR="00642564">
          <w:rPr>
            <w:rStyle w:val="ac"/>
            <w:noProof/>
            <w:rtl/>
          </w:rPr>
          <w:fldChar w:fldCharType="end"/>
        </w:r>
      </w:hyperlink>
    </w:p>
    <w:p w:rsidR="00642564" w:rsidRDefault="00AD5D87" w:rsidP="00642564">
      <w:pPr>
        <w:pStyle w:val="42"/>
        <w:tabs>
          <w:tab w:val="right" w:leader="dot" w:pos="10194"/>
        </w:tabs>
        <w:rPr>
          <w:rFonts w:asciiTheme="minorHAnsi" w:eastAsiaTheme="minorEastAsia" w:hAnsiTheme="minorHAnsi" w:cstheme="minorBidi"/>
          <w:bCs w:val="0"/>
          <w:noProof/>
          <w:color w:val="auto"/>
          <w:szCs w:val="22"/>
          <w:rtl/>
        </w:rPr>
      </w:pPr>
      <w:hyperlink w:anchor="_Toc7214534" w:history="1">
        <w:r w:rsidR="00642564" w:rsidRPr="003F426B">
          <w:rPr>
            <w:rStyle w:val="ac"/>
            <w:noProof/>
            <w:rtl/>
          </w:rPr>
          <w:t xml:space="preserve">در کلام </w:t>
        </w:r>
        <w:r w:rsidR="00642564" w:rsidRPr="003F426B">
          <w:rPr>
            <w:rStyle w:val="ac"/>
            <w:i/>
            <w:iCs/>
            <w:noProof/>
            <w:rtl/>
          </w:rPr>
          <w:t>فوائد الاصول</w:t>
        </w:r>
        <w:r w:rsidR="00642564">
          <w:rPr>
            <w:noProof/>
            <w:webHidden/>
            <w:rtl/>
          </w:rPr>
          <w:tab/>
        </w:r>
        <w:r w:rsidR="00642564">
          <w:rPr>
            <w:rStyle w:val="ac"/>
            <w:noProof/>
            <w:rtl/>
          </w:rPr>
          <w:fldChar w:fldCharType="begin"/>
        </w:r>
        <w:r w:rsidR="00642564">
          <w:rPr>
            <w:noProof/>
            <w:webHidden/>
            <w:rtl/>
          </w:rPr>
          <w:instrText xml:space="preserve"> </w:instrText>
        </w:r>
        <w:r w:rsidR="00642564">
          <w:rPr>
            <w:noProof/>
            <w:webHidden/>
          </w:rPr>
          <w:instrText>PAGEREF</w:instrText>
        </w:r>
        <w:r w:rsidR="00642564">
          <w:rPr>
            <w:noProof/>
            <w:webHidden/>
            <w:rtl/>
          </w:rPr>
          <w:instrText xml:space="preserve"> _</w:instrText>
        </w:r>
        <w:r w:rsidR="00642564">
          <w:rPr>
            <w:noProof/>
            <w:webHidden/>
          </w:rPr>
          <w:instrText>Toc7214534 \h</w:instrText>
        </w:r>
        <w:r w:rsidR="00642564">
          <w:rPr>
            <w:noProof/>
            <w:webHidden/>
            <w:rtl/>
          </w:rPr>
          <w:instrText xml:space="preserve"> </w:instrText>
        </w:r>
        <w:r w:rsidR="00642564">
          <w:rPr>
            <w:rStyle w:val="ac"/>
            <w:noProof/>
            <w:rtl/>
          </w:rPr>
        </w:r>
        <w:r w:rsidR="00642564">
          <w:rPr>
            <w:rStyle w:val="ac"/>
            <w:noProof/>
            <w:rtl/>
          </w:rPr>
          <w:fldChar w:fldCharType="separate"/>
        </w:r>
        <w:r w:rsidR="00642564">
          <w:rPr>
            <w:noProof/>
            <w:webHidden/>
            <w:rtl/>
          </w:rPr>
          <w:t>3</w:t>
        </w:r>
        <w:r w:rsidR="00642564">
          <w:rPr>
            <w:rStyle w:val="ac"/>
            <w:noProof/>
            <w:rtl/>
          </w:rPr>
          <w:fldChar w:fldCharType="end"/>
        </w:r>
      </w:hyperlink>
    </w:p>
    <w:p w:rsidR="00642564" w:rsidRDefault="00AD5D87" w:rsidP="00642564">
      <w:pPr>
        <w:pStyle w:val="42"/>
        <w:tabs>
          <w:tab w:val="right" w:leader="dot" w:pos="10194"/>
        </w:tabs>
        <w:rPr>
          <w:rFonts w:asciiTheme="minorHAnsi" w:eastAsiaTheme="minorEastAsia" w:hAnsiTheme="minorHAnsi" w:cstheme="minorBidi"/>
          <w:bCs w:val="0"/>
          <w:noProof/>
          <w:color w:val="auto"/>
          <w:szCs w:val="22"/>
          <w:rtl/>
        </w:rPr>
      </w:pPr>
      <w:hyperlink w:anchor="_Toc7214535" w:history="1">
        <w:r w:rsidR="00642564" w:rsidRPr="003F426B">
          <w:rPr>
            <w:rStyle w:val="ac"/>
            <w:noProof/>
            <w:rtl/>
          </w:rPr>
          <w:t xml:space="preserve">در کلام </w:t>
        </w:r>
        <w:r w:rsidR="00642564" w:rsidRPr="003F426B">
          <w:rPr>
            <w:rStyle w:val="ac"/>
            <w:i/>
            <w:iCs/>
            <w:noProof/>
            <w:rtl/>
          </w:rPr>
          <w:t>اجود التقر</w:t>
        </w:r>
        <w:r w:rsidR="00642564" w:rsidRPr="003F426B">
          <w:rPr>
            <w:rStyle w:val="ac"/>
            <w:rFonts w:hint="cs"/>
            <w:i/>
            <w:iCs/>
            <w:noProof/>
            <w:rtl/>
          </w:rPr>
          <w:t>ی</w:t>
        </w:r>
        <w:r w:rsidR="00642564" w:rsidRPr="003F426B">
          <w:rPr>
            <w:rStyle w:val="ac"/>
            <w:rFonts w:hint="eastAsia"/>
            <w:i/>
            <w:iCs/>
            <w:noProof/>
            <w:rtl/>
          </w:rPr>
          <w:t>رات</w:t>
        </w:r>
        <w:r w:rsidR="00642564">
          <w:rPr>
            <w:noProof/>
            <w:webHidden/>
            <w:rtl/>
          </w:rPr>
          <w:tab/>
        </w:r>
        <w:r w:rsidR="00642564">
          <w:rPr>
            <w:rStyle w:val="ac"/>
            <w:noProof/>
            <w:rtl/>
          </w:rPr>
          <w:fldChar w:fldCharType="begin"/>
        </w:r>
        <w:r w:rsidR="00642564">
          <w:rPr>
            <w:noProof/>
            <w:webHidden/>
            <w:rtl/>
          </w:rPr>
          <w:instrText xml:space="preserve"> </w:instrText>
        </w:r>
        <w:r w:rsidR="00642564">
          <w:rPr>
            <w:noProof/>
            <w:webHidden/>
          </w:rPr>
          <w:instrText>PAGEREF</w:instrText>
        </w:r>
        <w:r w:rsidR="00642564">
          <w:rPr>
            <w:noProof/>
            <w:webHidden/>
            <w:rtl/>
          </w:rPr>
          <w:instrText xml:space="preserve"> _</w:instrText>
        </w:r>
        <w:r w:rsidR="00642564">
          <w:rPr>
            <w:noProof/>
            <w:webHidden/>
          </w:rPr>
          <w:instrText>Toc7214535 \h</w:instrText>
        </w:r>
        <w:r w:rsidR="00642564">
          <w:rPr>
            <w:noProof/>
            <w:webHidden/>
            <w:rtl/>
          </w:rPr>
          <w:instrText xml:space="preserve"> </w:instrText>
        </w:r>
        <w:r w:rsidR="00642564">
          <w:rPr>
            <w:rStyle w:val="ac"/>
            <w:noProof/>
            <w:rtl/>
          </w:rPr>
        </w:r>
        <w:r w:rsidR="00642564">
          <w:rPr>
            <w:rStyle w:val="ac"/>
            <w:noProof/>
            <w:rtl/>
          </w:rPr>
          <w:fldChar w:fldCharType="separate"/>
        </w:r>
        <w:r w:rsidR="00642564">
          <w:rPr>
            <w:noProof/>
            <w:webHidden/>
            <w:rtl/>
          </w:rPr>
          <w:t>3</w:t>
        </w:r>
        <w:r w:rsidR="00642564">
          <w:rPr>
            <w:rStyle w:val="ac"/>
            <w:noProof/>
            <w:rtl/>
          </w:rPr>
          <w:fldChar w:fldCharType="end"/>
        </w:r>
      </w:hyperlink>
    </w:p>
    <w:p w:rsidR="00642564" w:rsidRDefault="00AD5D87" w:rsidP="00642564">
      <w:pPr>
        <w:pStyle w:val="11"/>
        <w:rPr>
          <w:rFonts w:asciiTheme="minorHAnsi" w:eastAsiaTheme="minorEastAsia" w:hAnsiTheme="minorHAnsi" w:cstheme="minorBidi"/>
          <w:noProof/>
          <w:color w:val="auto"/>
          <w:szCs w:val="22"/>
          <w:rtl/>
        </w:rPr>
      </w:pPr>
      <w:hyperlink w:anchor="_Toc7214536" w:history="1">
        <w:r w:rsidR="00642564" w:rsidRPr="003F426B">
          <w:rPr>
            <w:rStyle w:val="ac"/>
            <w:noProof/>
            <w:rtl/>
          </w:rPr>
          <w:t>خلاصه جلسه</w:t>
        </w:r>
        <w:r w:rsidR="00642564">
          <w:rPr>
            <w:noProof/>
            <w:webHidden/>
            <w:rtl/>
          </w:rPr>
          <w:tab/>
        </w:r>
        <w:r w:rsidR="00642564">
          <w:rPr>
            <w:rStyle w:val="ac"/>
            <w:noProof/>
            <w:rtl/>
          </w:rPr>
          <w:fldChar w:fldCharType="begin"/>
        </w:r>
        <w:r w:rsidR="00642564">
          <w:rPr>
            <w:noProof/>
            <w:webHidden/>
            <w:rtl/>
          </w:rPr>
          <w:instrText xml:space="preserve"> </w:instrText>
        </w:r>
        <w:r w:rsidR="00642564">
          <w:rPr>
            <w:noProof/>
            <w:webHidden/>
          </w:rPr>
          <w:instrText>PAGEREF</w:instrText>
        </w:r>
        <w:r w:rsidR="00642564">
          <w:rPr>
            <w:noProof/>
            <w:webHidden/>
            <w:rtl/>
          </w:rPr>
          <w:instrText xml:space="preserve"> _</w:instrText>
        </w:r>
        <w:r w:rsidR="00642564">
          <w:rPr>
            <w:noProof/>
            <w:webHidden/>
          </w:rPr>
          <w:instrText>Toc7214536 \h</w:instrText>
        </w:r>
        <w:r w:rsidR="00642564">
          <w:rPr>
            <w:noProof/>
            <w:webHidden/>
            <w:rtl/>
          </w:rPr>
          <w:instrText xml:space="preserve"> </w:instrText>
        </w:r>
        <w:r w:rsidR="00642564">
          <w:rPr>
            <w:rStyle w:val="ac"/>
            <w:noProof/>
            <w:rtl/>
          </w:rPr>
        </w:r>
        <w:r w:rsidR="00642564">
          <w:rPr>
            <w:rStyle w:val="ac"/>
            <w:noProof/>
            <w:rtl/>
          </w:rPr>
          <w:fldChar w:fldCharType="separate"/>
        </w:r>
        <w:r w:rsidR="00642564">
          <w:rPr>
            <w:noProof/>
            <w:webHidden/>
            <w:rtl/>
          </w:rPr>
          <w:t>4</w:t>
        </w:r>
        <w:r w:rsidR="00642564">
          <w:rPr>
            <w:rStyle w:val="ac"/>
            <w:noProof/>
            <w:rtl/>
          </w:rPr>
          <w:fldChar w:fldCharType="end"/>
        </w:r>
      </w:hyperlink>
    </w:p>
    <w:p w:rsidR="00C91EB6" w:rsidRPr="00C91EB6" w:rsidRDefault="00642564" w:rsidP="00E75FCC">
      <w:pPr>
        <w:jc w:val="both"/>
        <w:rPr>
          <w:rtl/>
        </w:rPr>
      </w:pPr>
      <w:r>
        <w:fldChar w:fldCharType="end"/>
      </w:r>
    </w:p>
    <w:p w:rsidR="00F343FB" w:rsidRPr="00A6366F" w:rsidRDefault="00F842AD" w:rsidP="005B619E">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5B619E">
        <w:rPr>
          <w:rFonts w:hint="cs"/>
          <w:rtl/>
        </w:rPr>
        <w:t>امر چهارم: مرجحات باب تزاحم، مورد اول</w:t>
      </w:r>
      <w:r w:rsidR="00025B70">
        <w:rPr>
          <w:rFonts w:hint="cs"/>
          <w:rtl/>
        </w:rPr>
        <w:t xml:space="preserve"> </w:t>
      </w:r>
      <w:r w:rsidR="00386C11" w:rsidRPr="00A6366F">
        <w:rPr>
          <w:rFonts w:hint="cs"/>
          <w:rtl/>
        </w:rPr>
        <w:t>/</w:t>
      </w:r>
      <w:bookmarkStart w:id="1" w:name="BokSabj_d"/>
      <w:bookmarkEnd w:id="1"/>
      <w:r w:rsidR="00830237">
        <w:rPr>
          <w:rtl/>
        </w:rPr>
        <w:t>مقدمه بحث تعادل و تراج</w:t>
      </w:r>
      <w:r w:rsidR="00830237">
        <w:rPr>
          <w:rFonts w:hint="cs"/>
          <w:rtl/>
        </w:rPr>
        <w:t>ی</w:t>
      </w:r>
      <w:r w:rsidR="00830237">
        <w:rPr>
          <w:rFonts w:hint="eastAsia"/>
          <w:rtl/>
        </w:rPr>
        <w:t>ح</w:t>
      </w:r>
      <w:r w:rsidR="00386C11" w:rsidRPr="00A6366F">
        <w:rPr>
          <w:rFonts w:hint="cs"/>
          <w:rtl/>
        </w:rPr>
        <w:t xml:space="preserve"> /</w:t>
      </w:r>
      <w:bookmarkStart w:id="2" w:name="Bokkolli"/>
      <w:bookmarkEnd w:id="2"/>
      <w:r w:rsidR="00830237">
        <w:rPr>
          <w:rtl/>
        </w:rPr>
        <w:t>تعادل و تراج</w:t>
      </w:r>
      <w:r w:rsidR="00830237">
        <w:rPr>
          <w:rFonts w:hint="cs"/>
          <w:rtl/>
        </w:rPr>
        <w:t>ی</w:t>
      </w:r>
      <w:r w:rsidR="00830237">
        <w:rPr>
          <w:rFonts w:hint="eastAsia"/>
          <w:rtl/>
        </w:rPr>
        <w:t>ح</w:t>
      </w:r>
      <w:r w:rsidR="001B6799" w:rsidRPr="00A6366F">
        <w:rPr>
          <w:rFonts w:hint="cs"/>
          <w:rtl/>
        </w:rPr>
        <w:t xml:space="preserve"> </w:t>
      </w:r>
    </w:p>
    <w:p w:rsidR="008F5B4D" w:rsidRPr="009C66D5" w:rsidRDefault="008F5B4D" w:rsidP="00E75FCC">
      <w:pPr>
        <w:jc w:val="both"/>
        <w:rPr>
          <w:rStyle w:val="af0"/>
          <w:b/>
          <w:bCs w:val="0"/>
          <w:rtl/>
        </w:rPr>
      </w:pPr>
      <w:r w:rsidRPr="009C66D5">
        <w:rPr>
          <w:rStyle w:val="af0"/>
          <w:rFonts w:hint="cs"/>
          <w:b/>
          <w:bCs w:val="0"/>
          <w:rtl/>
        </w:rPr>
        <w:t>خلاصه مباحث گذشته:</w:t>
      </w:r>
    </w:p>
    <w:p w:rsidR="003A6148" w:rsidRDefault="00DF1B07" w:rsidP="00E75FCC">
      <w:pPr>
        <w:pBdr>
          <w:bottom w:val="double" w:sz="6" w:space="1" w:color="auto"/>
        </w:pBdr>
        <w:jc w:val="both"/>
        <w:rPr>
          <w:rtl/>
        </w:rPr>
      </w:pPr>
      <w:r>
        <w:rPr>
          <w:rFonts w:hint="cs"/>
          <w:rtl/>
        </w:rPr>
        <w:t xml:space="preserve">در مقام بیان مقدمات بحث تعادل و تراجیح بودیم. </w:t>
      </w:r>
      <w:r w:rsidR="00DA2804">
        <w:rPr>
          <w:rFonts w:hint="cs"/>
          <w:rtl/>
        </w:rPr>
        <w:t xml:space="preserve">بیان مقدمه سوم به اتمام رسید و فرق بین تعارض و تزاحم ـ با توجه به این که مراد از تزاحم اعم از امتثالی و ملاکی است ـ بیان شد. </w:t>
      </w:r>
      <w:r w:rsidR="00EC6041">
        <w:rPr>
          <w:rFonts w:hint="cs"/>
          <w:rtl/>
        </w:rPr>
        <w:t xml:space="preserve">امر چهارم </w:t>
      </w:r>
      <w:r>
        <w:rPr>
          <w:rFonts w:hint="cs"/>
          <w:rtl/>
        </w:rPr>
        <w:t xml:space="preserve">در مورد </w:t>
      </w:r>
      <w:r w:rsidR="00EC6041">
        <w:rPr>
          <w:rFonts w:hint="cs"/>
          <w:rtl/>
        </w:rPr>
        <w:t xml:space="preserve">قواعد تزاحم </w:t>
      </w:r>
      <w:r>
        <w:rPr>
          <w:rFonts w:hint="cs"/>
          <w:rtl/>
        </w:rPr>
        <w:t>امتثالی بود</w:t>
      </w:r>
      <w:r>
        <w:rPr>
          <w:rStyle w:val="ab"/>
          <w:rtl/>
        </w:rPr>
        <w:footnoteReference w:id="1"/>
      </w:r>
      <w:r w:rsidR="00EC6041">
        <w:rPr>
          <w:rFonts w:hint="cs"/>
          <w:rtl/>
        </w:rPr>
        <w:t xml:space="preserve">. </w:t>
      </w:r>
    </w:p>
    <w:p w:rsidR="00247D2F" w:rsidRPr="003A6148" w:rsidRDefault="00247D2F" w:rsidP="00E75FCC">
      <w:pPr>
        <w:pBdr>
          <w:bottom w:val="double" w:sz="6" w:space="1" w:color="auto"/>
        </w:pBdr>
        <w:jc w:val="both"/>
      </w:pPr>
    </w:p>
    <w:p w:rsidR="008F5B4D" w:rsidRDefault="008F5B4D" w:rsidP="00E75FCC">
      <w:pPr>
        <w:jc w:val="both"/>
      </w:pPr>
    </w:p>
    <w:p w:rsidR="00311096" w:rsidRDefault="00311096" w:rsidP="00E75FCC">
      <w:pPr>
        <w:jc w:val="both"/>
        <w:rPr>
          <w:rtl/>
        </w:rPr>
      </w:pPr>
      <w:r>
        <w:rPr>
          <w:rFonts w:hint="cs"/>
          <w:rtl/>
        </w:rPr>
        <w:t>در دو مقام بحث می</w:t>
      </w:r>
      <w:r>
        <w:rPr>
          <w:rFonts w:hint="cs"/>
          <w:rtl/>
        </w:rPr>
        <w:softHyphen/>
        <w:t>شود: 1. مرجحات باب تزاحم، 2. تنبیهات بحث تزاحم</w:t>
      </w:r>
      <w:r>
        <w:rPr>
          <w:rStyle w:val="ab"/>
          <w:rtl/>
        </w:rPr>
        <w:footnoteReference w:id="2"/>
      </w:r>
      <w:r>
        <w:rPr>
          <w:rFonts w:hint="cs"/>
          <w:rtl/>
        </w:rPr>
        <w:t>.</w:t>
      </w:r>
    </w:p>
    <w:p w:rsidR="001C70D7" w:rsidRDefault="001C70D7" w:rsidP="00E75FCC">
      <w:pPr>
        <w:pStyle w:val="1"/>
        <w:jc w:val="both"/>
        <w:rPr>
          <w:rtl/>
        </w:rPr>
      </w:pPr>
      <w:bookmarkStart w:id="3" w:name="_Toc7214528"/>
      <w:r>
        <w:rPr>
          <w:rFonts w:hint="cs"/>
          <w:rtl/>
        </w:rPr>
        <w:t>مرجحات</w:t>
      </w:r>
      <w:bookmarkEnd w:id="3"/>
    </w:p>
    <w:p w:rsidR="001C70D7" w:rsidRDefault="001C70D7" w:rsidP="00E75FCC">
      <w:pPr>
        <w:pStyle w:val="20"/>
        <w:jc w:val="both"/>
        <w:rPr>
          <w:rtl/>
        </w:rPr>
      </w:pPr>
      <w:bookmarkStart w:id="4" w:name="_Toc7214529"/>
      <w:r>
        <w:rPr>
          <w:rFonts w:hint="cs"/>
          <w:rtl/>
        </w:rPr>
        <w:t>مرجّح اوّل</w:t>
      </w:r>
      <w:r>
        <w:rPr>
          <w:rStyle w:val="ab"/>
          <w:rtl/>
        </w:rPr>
        <w:footnoteReference w:id="3"/>
      </w:r>
      <w:r>
        <w:rPr>
          <w:rFonts w:hint="cs"/>
          <w:rtl/>
        </w:rPr>
        <w:t>: مشروط به قدرت عقلا بر مشروط به قدرت شرعا مقدم است</w:t>
      </w:r>
      <w:bookmarkEnd w:id="4"/>
    </w:p>
    <w:p w:rsidR="003E6650" w:rsidRDefault="001C70D7" w:rsidP="00E75FCC">
      <w:pPr>
        <w:jc w:val="both"/>
        <w:rPr>
          <w:rtl/>
        </w:rPr>
      </w:pPr>
      <w:r w:rsidRPr="001C70D7">
        <w:rPr>
          <w:rtl/>
        </w:rPr>
        <w:t>تکل</w:t>
      </w:r>
      <w:r w:rsidRPr="001C70D7">
        <w:rPr>
          <w:rFonts w:hint="cs"/>
          <w:rtl/>
        </w:rPr>
        <w:t>ی</w:t>
      </w:r>
      <w:r w:rsidRPr="001C70D7">
        <w:rPr>
          <w:rFonts w:hint="eastAsia"/>
          <w:rtl/>
        </w:rPr>
        <w:t>ف</w:t>
      </w:r>
      <w:r>
        <w:rPr>
          <w:rFonts w:hint="cs"/>
          <w:rtl/>
        </w:rPr>
        <w:t>ی که عقلا</w:t>
      </w:r>
      <w:r w:rsidRPr="001C70D7">
        <w:rPr>
          <w:rtl/>
        </w:rPr>
        <w:t xml:space="preserve"> مشروط به قدرت</w:t>
      </w:r>
      <w:r>
        <w:rPr>
          <w:rFonts w:hint="cs"/>
          <w:rtl/>
        </w:rPr>
        <w:t xml:space="preserve"> است</w:t>
      </w:r>
      <w:r w:rsidRPr="001C70D7">
        <w:rPr>
          <w:rtl/>
        </w:rPr>
        <w:t xml:space="preserve"> بر تکل</w:t>
      </w:r>
      <w:r w:rsidRPr="001C70D7">
        <w:rPr>
          <w:rFonts w:hint="cs"/>
          <w:rtl/>
        </w:rPr>
        <w:t>ی</w:t>
      </w:r>
      <w:r w:rsidRPr="001C70D7">
        <w:rPr>
          <w:rFonts w:hint="eastAsia"/>
          <w:rtl/>
        </w:rPr>
        <w:t>ف</w:t>
      </w:r>
      <w:r>
        <w:rPr>
          <w:rFonts w:hint="cs"/>
          <w:rtl/>
        </w:rPr>
        <w:t>ی که شرعا</w:t>
      </w:r>
      <w:r>
        <w:rPr>
          <w:rtl/>
        </w:rPr>
        <w:t xml:space="preserve"> مشروط به قدرت</w:t>
      </w:r>
      <w:r w:rsidRPr="001C70D7">
        <w:rPr>
          <w:rtl/>
        </w:rPr>
        <w:t xml:space="preserve"> </w:t>
      </w:r>
      <w:r>
        <w:rPr>
          <w:rFonts w:hint="cs"/>
          <w:rtl/>
        </w:rPr>
        <w:t xml:space="preserve">است </w:t>
      </w:r>
      <w:r>
        <w:rPr>
          <w:rtl/>
        </w:rPr>
        <w:t xml:space="preserve">مقدم </w:t>
      </w:r>
      <w:r>
        <w:rPr>
          <w:rFonts w:hint="cs"/>
          <w:rtl/>
        </w:rPr>
        <w:t>می</w:t>
      </w:r>
      <w:r>
        <w:rPr>
          <w:rFonts w:hint="cs"/>
          <w:rtl/>
        </w:rPr>
        <w:softHyphen/>
        <w:t>شود.</w:t>
      </w:r>
      <w:r w:rsidRPr="001C70D7">
        <w:rPr>
          <w:rFonts w:hint="cs"/>
          <w:rtl/>
        </w:rPr>
        <w:t xml:space="preserve"> </w:t>
      </w:r>
      <w:r w:rsidR="00EC6041">
        <w:rPr>
          <w:rFonts w:hint="cs"/>
          <w:rtl/>
        </w:rPr>
        <w:t>اما مراد از اشتراط عقلی و شرعی چیست و وجه تقدیم کدام است؟</w:t>
      </w:r>
    </w:p>
    <w:p w:rsidR="00572854" w:rsidRDefault="00572854" w:rsidP="00E75FCC">
      <w:pPr>
        <w:pStyle w:val="30"/>
        <w:jc w:val="both"/>
        <w:rPr>
          <w:rtl/>
        </w:rPr>
      </w:pPr>
      <w:bookmarkStart w:id="6" w:name="_Toc7214530"/>
      <w:r>
        <w:rPr>
          <w:rFonts w:hint="cs"/>
          <w:rtl/>
        </w:rPr>
        <w:lastRenderedPageBreak/>
        <w:t>مراد از اشتراط عقلی و شرعی</w:t>
      </w:r>
      <w:bookmarkEnd w:id="6"/>
    </w:p>
    <w:p w:rsidR="00363246" w:rsidRDefault="00363246" w:rsidP="00E75FCC">
      <w:pPr>
        <w:pStyle w:val="40"/>
        <w:jc w:val="both"/>
        <w:rPr>
          <w:rtl/>
        </w:rPr>
      </w:pPr>
      <w:bookmarkStart w:id="7" w:name="_Toc7214531"/>
      <w:r>
        <w:rPr>
          <w:rFonts w:hint="cs"/>
          <w:rtl/>
        </w:rPr>
        <w:t xml:space="preserve">خصوصت اول تکلیف مشروط به قدرت </w:t>
      </w:r>
      <w:r w:rsidR="00116CF3">
        <w:rPr>
          <w:rFonts w:hint="cs"/>
          <w:rtl/>
        </w:rPr>
        <w:t>شرعی</w:t>
      </w:r>
      <w:r w:rsidR="00024B1E">
        <w:rPr>
          <w:rFonts w:hint="cs"/>
          <w:rtl/>
        </w:rPr>
        <w:t xml:space="preserve">: شرط قدرت در لفظ دلیل </w:t>
      </w:r>
      <w:r w:rsidR="006A520E">
        <w:rPr>
          <w:rFonts w:hint="cs"/>
          <w:rtl/>
        </w:rPr>
        <w:t>می</w:t>
      </w:r>
      <w:r w:rsidR="006A520E">
        <w:rPr>
          <w:rFonts w:hint="cs"/>
          <w:rtl/>
        </w:rPr>
        <w:softHyphen/>
        <w:t>آید</w:t>
      </w:r>
      <w:bookmarkEnd w:id="7"/>
    </w:p>
    <w:p w:rsidR="00B964F6" w:rsidRDefault="00EC6041" w:rsidP="007A5681">
      <w:pPr>
        <w:jc w:val="both"/>
        <w:rPr>
          <w:rtl/>
        </w:rPr>
      </w:pPr>
      <w:r>
        <w:rPr>
          <w:rFonts w:hint="cs"/>
          <w:rtl/>
        </w:rPr>
        <w:t>مرحوم نائینی (در فوائد</w:t>
      </w:r>
      <w:r w:rsidR="007E2289">
        <w:rPr>
          <w:rStyle w:val="ab"/>
          <w:rtl/>
        </w:rPr>
        <w:footnoteReference w:id="4"/>
      </w:r>
      <w:r>
        <w:rPr>
          <w:rFonts w:hint="cs"/>
          <w:rtl/>
        </w:rPr>
        <w:t xml:space="preserve"> و اجود</w:t>
      </w:r>
      <w:r w:rsidR="009158E8">
        <w:rPr>
          <w:rStyle w:val="ab"/>
          <w:rtl/>
        </w:rPr>
        <w:footnoteReference w:id="5"/>
      </w:r>
      <w:r>
        <w:rPr>
          <w:rFonts w:hint="cs"/>
          <w:rtl/>
        </w:rPr>
        <w:t>) فرموده است که اگر</w:t>
      </w:r>
      <w:r w:rsidR="008925A0">
        <w:rPr>
          <w:rFonts w:hint="cs"/>
          <w:rtl/>
        </w:rPr>
        <w:t xml:space="preserve"> اشتراط به</w:t>
      </w:r>
      <w:r>
        <w:rPr>
          <w:rFonts w:hint="cs"/>
          <w:rtl/>
        </w:rPr>
        <w:t xml:space="preserve"> قدرت در لفظ دلیل حکم آمده باشد</w:t>
      </w:r>
      <w:r w:rsidR="008925A0">
        <w:rPr>
          <w:rFonts w:hint="cs"/>
          <w:rtl/>
        </w:rPr>
        <w:t>، شرط شرعی محسوب می</w:t>
      </w:r>
      <w:r w:rsidR="008925A0">
        <w:rPr>
          <w:rFonts w:hint="cs"/>
          <w:rtl/>
        </w:rPr>
        <w:softHyphen/>
        <w:t>شود؛</w:t>
      </w:r>
      <w:r>
        <w:rPr>
          <w:rFonts w:hint="cs"/>
          <w:rtl/>
        </w:rPr>
        <w:t xml:space="preserve"> مثلا </w:t>
      </w:r>
      <w:r w:rsidR="008925A0">
        <w:rPr>
          <w:rFonts w:hint="cs"/>
          <w:rtl/>
        </w:rPr>
        <w:t>حجّ و وضو از تکالیف مشروط به قدرت شرعا هستند، زیرا در دلیل وجوب حج از لفظ استطاعت استفاده شده است و در دلیل وجوب وضو نیز وجدان آب شرط شده است که هردو در حقیقت بیان</w:t>
      </w:r>
      <w:r w:rsidR="008925A0">
        <w:rPr>
          <w:rFonts w:hint="cs"/>
          <w:rtl/>
        </w:rPr>
        <w:softHyphen/>
        <w:t>کننده قدرت بر انجام عملند</w:t>
      </w:r>
      <w:r w:rsidR="008925A0">
        <w:rPr>
          <w:rStyle w:val="ab"/>
          <w:rtl/>
        </w:rPr>
        <w:footnoteReference w:id="6"/>
      </w:r>
      <w:r>
        <w:rPr>
          <w:rFonts w:hint="cs"/>
          <w:rtl/>
        </w:rPr>
        <w:t>. اما اگر در خطاب</w:t>
      </w:r>
      <w:r w:rsidR="00653018">
        <w:rPr>
          <w:rFonts w:hint="cs"/>
          <w:rtl/>
        </w:rPr>
        <w:t xml:space="preserve"> شارع شرط قدرت اخذ نشده</w:t>
      </w:r>
      <w:r>
        <w:rPr>
          <w:rFonts w:hint="cs"/>
          <w:rtl/>
        </w:rPr>
        <w:t xml:space="preserve"> </w:t>
      </w:r>
      <w:r w:rsidR="00473F35">
        <w:rPr>
          <w:rFonts w:hint="cs"/>
          <w:rtl/>
        </w:rPr>
        <w:t xml:space="preserve">نباشد بلکه </w:t>
      </w:r>
      <w:r w:rsidR="00653018">
        <w:rPr>
          <w:rFonts w:hint="cs"/>
          <w:rtl/>
        </w:rPr>
        <w:t>صرفا به حکم عقل اشتراط قدرت ثابت شود</w:t>
      </w:r>
      <w:r w:rsidR="00473F35">
        <w:rPr>
          <w:rFonts w:hint="cs"/>
          <w:rtl/>
        </w:rPr>
        <w:t>،</w:t>
      </w:r>
      <w:r w:rsidR="00653018">
        <w:rPr>
          <w:rFonts w:hint="cs"/>
          <w:rtl/>
        </w:rPr>
        <w:t xml:space="preserve"> این اشتراط عقلی</w:t>
      </w:r>
      <w:r w:rsidR="009158E8">
        <w:rPr>
          <w:rFonts w:hint="cs"/>
          <w:rtl/>
        </w:rPr>
        <w:t>ِ</w:t>
      </w:r>
      <w:r w:rsidR="00653018">
        <w:rPr>
          <w:rFonts w:hint="cs"/>
          <w:rtl/>
        </w:rPr>
        <w:t xml:space="preserve"> قدرت است. البته بین محقق نائینی</w:t>
      </w:r>
      <w:r w:rsidR="007A5681">
        <w:rPr>
          <w:rFonts w:hint="cs"/>
          <w:rtl/>
        </w:rPr>
        <w:t xml:space="preserve"> </w:t>
      </w:r>
      <w:r w:rsidR="00653018">
        <w:rPr>
          <w:rFonts w:hint="cs"/>
          <w:rtl/>
        </w:rPr>
        <w:t>و محقق ثان</w:t>
      </w:r>
      <w:r w:rsidR="00B964F6">
        <w:rPr>
          <w:rFonts w:hint="cs"/>
          <w:rtl/>
        </w:rPr>
        <w:t>ی</w:t>
      </w:r>
      <w:r w:rsidR="007A5681">
        <w:rPr>
          <w:rFonts w:hint="cs"/>
          <w:rtl/>
        </w:rPr>
        <w:t xml:space="preserve"> </w:t>
      </w:r>
      <w:r w:rsidR="007A5681">
        <w:rPr>
          <w:rStyle w:val="ab"/>
          <w:rtl/>
        </w:rPr>
        <w:footnoteReference w:id="7"/>
      </w:r>
      <w:r w:rsidR="00B964F6">
        <w:rPr>
          <w:rFonts w:hint="cs"/>
          <w:rtl/>
        </w:rPr>
        <w:t>در وجه این حکم عقل اختلاف است</w:t>
      </w:r>
      <w:r w:rsidR="00116CF3">
        <w:rPr>
          <w:rStyle w:val="ab"/>
          <w:rtl/>
        </w:rPr>
        <w:footnoteReference w:id="8"/>
      </w:r>
      <w:r w:rsidR="00116CF3">
        <w:rPr>
          <w:rFonts w:hint="cs"/>
          <w:rtl/>
        </w:rPr>
        <w:t>.</w:t>
      </w:r>
      <w:r w:rsidR="00B964F6">
        <w:rPr>
          <w:rFonts w:hint="cs"/>
          <w:rtl/>
        </w:rPr>
        <w:t xml:space="preserve"> </w:t>
      </w:r>
    </w:p>
    <w:p w:rsidR="00363246" w:rsidRDefault="00B964F6" w:rsidP="00802B05">
      <w:pPr>
        <w:jc w:val="both"/>
        <w:rPr>
          <w:rtl/>
        </w:rPr>
      </w:pPr>
      <w:r>
        <w:rPr>
          <w:rFonts w:hint="cs"/>
          <w:rtl/>
        </w:rPr>
        <w:t xml:space="preserve">مثال مشروط به </w:t>
      </w:r>
      <w:r w:rsidR="00024B1E">
        <w:rPr>
          <w:rFonts w:hint="cs"/>
          <w:rtl/>
        </w:rPr>
        <w:t>قدرت عقلا در کلام مرحوم نائینی</w:t>
      </w:r>
      <w:r>
        <w:rPr>
          <w:rFonts w:hint="cs"/>
          <w:rtl/>
        </w:rPr>
        <w:t xml:space="preserve"> </w:t>
      </w:r>
      <w:r w:rsidR="00363246">
        <w:rPr>
          <w:rFonts w:hint="cs"/>
          <w:rtl/>
        </w:rPr>
        <w:t xml:space="preserve">وجوب وفا به </w:t>
      </w:r>
      <w:r>
        <w:rPr>
          <w:rFonts w:hint="cs"/>
          <w:rtl/>
        </w:rPr>
        <w:t>نذر</w:t>
      </w:r>
      <w:r w:rsidR="00024B1E">
        <w:rPr>
          <w:rFonts w:hint="cs"/>
          <w:rtl/>
        </w:rPr>
        <w:t xml:space="preserve"> است</w:t>
      </w:r>
      <w:r w:rsidR="00802B05">
        <w:rPr>
          <w:rStyle w:val="ab"/>
          <w:rtl/>
        </w:rPr>
        <w:footnoteReference w:id="9"/>
      </w:r>
      <w:r w:rsidR="00024B1E">
        <w:rPr>
          <w:rFonts w:hint="cs"/>
          <w:rtl/>
        </w:rPr>
        <w:t xml:space="preserve">. </w:t>
      </w:r>
      <w:r w:rsidR="00363246">
        <w:rPr>
          <w:rFonts w:hint="cs"/>
          <w:rtl/>
        </w:rPr>
        <w:t>البته در عقلی بودن اشتراط قدرت در این مثال و برخی مثال</w:t>
      </w:r>
      <w:r w:rsidR="00363246">
        <w:rPr>
          <w:rFonts w:hint="cs"/>
          <w:rtl/>
        </w:rPr>
        <w:softHyphen/>
      </w:r>
      <w:r w:rsidR="00802B05">
        <w:rPr>
          <w:rFonts w:hint="cs"/>
          <w:rtl/>
        </w:rPr>
        <w:t xml:space="preserve">ها </w:t>
      </w:r>
      <w:r w:rsidR="00363246">
        <w:rPr>
          <w:rFonts w:hint="cs"/>
          <w:rtl/>
        </w:rPr>
        <w:t xml:space="preserve">مثل وجوب روزه ممکن است مناقشه شود، لکن مسلّما تکالیفی </w:t>
      </w:r>
      <w:r w:rsidR="00024B1E">
        <w:rPr>
          <w:rFonts w:hint="cs"/>
          <w:rtl/>
        </w:rPr>
        <w:t>وجود دارد</w:t>
      </w:r>
      <w:r w:rsidR="00363246">
        <w:rPr>
          <w:rFonts w:hint="cs"/>
          <w:rtl/>
        </w:rPr>
        <w:t xml:space="preserve"> که</w:t>
      </w:r>
      <w:r w:rsidR="00024B1E">
        <w:rPr>
          <w:rFonts w:hint="cs"/>
          <w:rtl/>
        </w:rPr>
        <w:t xml:space="preserve"> قطعا</w:t>
      </w:r>
      <w:r w:rsidR="00363246">
        <w:rPr>
          <w:rFonts w:hint="cs"/>
          <w:rtl/>
        </w:rPr>
        <w:t xml:space="preserve"> در لفظ</w:t>
      </w:r>
      <w:r w:rsidR="00024B1E">
        <w:rPr>
          <w:rFonts w:hint="cs"/>
          <w:rtl/>
        </w:rPr>
        <w:t xml:space="preserve"> دلیل</w:t>
      </w:r>
      <w:r w:rsidR="00363246">
        <w:rPr>
          <w:rFonts w:hint="cs"/>
          <w:rtl/>
        </w:rPr>
        <w:t>شان شرط قدرت نیامده است، مثل وجوب نماز</w:t>
      </w:r>
      <w:r w:rsidR="00024B1E">
        <w:rPr>
          <w:rFonts w:hint="cs"/>
          <w:rtl/>
        </w:rPr>
        <w:t xml:space="preserve"> و</w:t>
      </w:r>
      <w:r w:rsidR="00363246">
        <w:rPr>
          <w:rFonts w:hint="cs"/>
          <w:rtl/>
        </w:rPr>
        <w:t xml:space="preserve"> و</w:t>
      </w:r>
      <w:r w:rsidR="00024B1E">
        <w:rPr>
          <w:rFonts w:hint="cs"/>
          <w:rtl/>
        </w:rPr>
        <w:t xml:space="preserve">جوب امر به معروف و نهی از منکر و </w:t>
      </w:r>
      <w:r w:rsidR="00363246">
        <w:rPr>
          <w:rFonts w:hint="cs"/>
          <w:rtl/>
        </w:rPr>
        <w:t>خصوصا در تکالیف تحریمی.</w:t>
      </w:r>
    </w:p>
    <w:p w:rsidR="00363246" w:rsidRDefault="00363246" w:rsidP="00E75FCC">
      <w:pPr>
        <w:pStyle w:val="40"/>
        <w:jc w:val="both"/>
        <w:rPr>
          <w:rtl/>
        </w:rPr>
      </w:pPr>
      <w:bookmarkStart w:id="8" w:name="_Toc7214532"/>
      <w:r>
        <w:rPr>
          <w:rFonts w:hint="cs"/>
          <w:rtl/>
        </w:rPr>
        <w:t>خصوصیت دوم</w:t>
      </w:r>
      <w:r w:rsidR="00802B05">
        <w:rPr>
          <w:rStyle w:val="ab"/>
          <w:rtl/>
        </w:rPr>
        <w:footnoteReference w:id="10"/>
      </w:r>
      <w:r>
        <w:rPr>
          <w:rFonts w:hint="cs"/>
          <w:rtl/>
        </w:rPr>
        <w:t xml:space="preserve"> تکلیف مشروط به قدرت </w:t>
      </w:r>
      <w:r w:rsidR="00116CF3">
        <w:rPr>
          <w:rFonts w:hint="cs"/>
          <w:rtl/>
        </w:rPr>
        <w:t>شرعی</w:t>
      </w:r>
      <w:r w:rsidR="00024B1E">
        <w:rPr>
          <w:rFonts w:hint="cs"/>
          <w:rtl/>
        </w:rPr>
        <w:t xml:space="preserve">: </w:t>
      </w:r>
      <w:r w:rsidR="006A520E">
        <w:rPr>
          <w:rFonts w:hint="cs"/>
          <w:rtl/>
        </w:rPr>
        <w:t xml:space="preserve">قدرت </w:t>
      </w:r>
      <w:r w:rsidR="00024B1E">
        <w:rPr>
          <w:rFonts w:hint="cs"/>
          <w:rtl/>
        </w:rPr>
        <w:t>دخیل در اصل ملاک داشتن تکلیف است</w:t>
      </w:r>
      <w:bookmarkEnd w:id="8"/>
    </w:p>
    <w:p w:rsidR="00473F35" w:rsidRDefault="00116CF3" w:rsidP="007A5681">
      <w:pPr>
        <w:jc w:val="both"/>
        <w:rPr>
          <w:rtl/>
        </w:rPr>
      </w:pPr>
      <w:r>
        <w:rPr>
          <w:rFonts w:hint="cs"/>
          <w:rtl/>
        </w:rPr>
        <w:t xml:space="preserve">در تکلیف مشروط به قدرت شرعی، </w:t>
      </w:r>
      <w:r w:rsidR="00363246">
        <w:rPr>
          <w:rFonts w:hint="cs"/>
          <w:rtl/>
        </w:rPr>
        <w:t xml:space="preserve">قدرت در </w:t>
      </w:r>
      <w:r w:rsidR="00024B1E" w:rsidRPr="00024B1E">
        <w:rPr>
          <w:rFonts w:hint="cs"/>
          <w:b/>
          <w:bCs/>
          <w:rtl/>
        </w:rPr>
        <w:t>ملاک داشتن تکلیف</w:t>
      </w:r>
      <w:r w:rsidR="00363246">
        <w:rPr>
          <w:rFonts w:hint="cs"/>
          <w:rtl/>
        </w:rPr>
        <w:t xml:space="preserve"> دخالت دارد یا </w:t>
      </w:r>
      <w:r w:rsidR="00024B1E">
        <w:rPr>
          <w:rFonts w:hint="cs"/>
          <w:rtl/>
        </w:rPr>
        <w:t xml:space="preserve">ـ </w:t>
      </w:r>
      <w:r w:rsidR="00363246">
        <w:rPr>
          <w:rFonts w:hint="cs"/>
          <w:rtl/>
        </w:rPr>
        <w:t>به تعبیر مرحوم صدر</w:t>
      </w:r>
      <w:r w:rsidR="00024B1E">
        <w:rPr>
          <w:rFonts w:hint="cs"/>
          <w:rtl/>
        </w:rPr>
        <w:t>ـ</w:t>
      </w:r>
      <w:r w:rsidR="00363246">
        <w:rPr>
          <w:rFonts w:hint="cs"/>
          <w:rtl/>
        </w:rPr>
        <w:t xml:space="preserve"> در اتصاف مورد به ملاک دخالت دارد، ولی مشروط به قدرت عقلا این</w:t>
      </w:r>
      <w:r w:rsidR="00363246">
        <w:rPr>
          <w:rFonts w:hint="cs"/>
          <w:rtl/>
        </w:rPr>
        <w:softHyphen/>
        <w:t xml:space="preserve">گونه است که قدرت </w:t>
      </w:r>
      <w:r w:rsidR="00024B1E">
        <w:rPr>
          <w:rFonts w:hint="cs"/>
          <w:rtl/>
        </w:rPr>
        <w:t xml:space="preserve">در </w:t>
      </w:r>
      <w:r w:rsidR="00024B1E" w:rsidRPr="00024B1E">
        <w:rPr>
          <w:rFonts w:hint="cs"/>
          <w:b/>
          <w:bCs/>
          <w:rtl/>
        </w:rPr>
        <w:t>استیفاء ملاک</w:t>
      </w:r>
      <w:r w:rsidR="00024B1E">
        <w:rPr>
          <w:rFonts w:hint="cs"/>
          <w:rtl/>
        </w:rPr>
        <w:t xml:space="preserve"> دخالت دارد نه در ملاک داشتن </w:t>
      </w:r>
      <w:r w:rsidR="00024B1E">
        <w:rPr>
          <w:rFonts w:hint="cs"/>
          <w:rtl/>
        </w:rPr>
        <w:lastRenderedPageBreak/>
        <w:t>تکلیف</w:t>
      </w:r>
      <w:r w:rsidR="00363246">
        <w:rPr>
          <w:rFonts w:hint="cs"/>
          <w:rtl/>
        </w:rPr>
        <w:t>. فرق این</w:t>
      </w:r>
      <w:r w:rsidR="00363246">
        <w:rPr>
          <w:rFonts w:hint="cs"/>
          <w:rtl/>
        </w:rPr>
        <w:softHyphen/>
        <w:t>دو ـ که در کلام مرحوم تبریزی هم آمده است</w:t>
      </w:r>
      <w:r w:rsidR="00F15FCF">
        <w:rPr>
          <w:rStyle w:val="ab"/>
          <w:rtl/>
        </w:rPr>
        <w:footnoteReference w:id="11"/>
      </w:r>
      <w:r w:rsidR="00363246">
        <w:rPr>
          <w:rFonts w:hint="cs"/>
          <w:rtl/>
        </w:rPr>
        <w:t xml:space="preserve"> ـ این است که اگر</w:t>
      </w:r>
      <w:r w:rsidR="00024B1E">
        <w:rPr>
          <w:rFonts w:hint="cs"/>
          <w:rtl/>
        </w:rPr>
        <w:t xml:space="preserve"> (مثلا)</w:t>
      </w:r>
      <w:r w:rsidR="00363246">
        <w:rPr>
          <w:rFonts w:hint="cs"/>
          <w:rtl/>
        </w:rPr>
        <w:t xml:space="preserve"> </w:t>
      </w:r>
      <w:r w:rsidR="004808DC">
        <w:rPr>
          <w:rFonts w:hint="cs"/>
          <w:rtl/>
        </w:rPr>
        <w:t>مولی تکلیف به کفش پوشیدن کند</w:t>
      </w:r>
      <w:r w:rsidR="00024B1E">
        <w:rPr>
          <w:rFonts w:hint="cs"/>
          <w:rtl/>
        </w:rPr>
        <w:t>،</w:t>
      </w:r>
      <w:r w:rsidR="004808DC">
        <w:rPr>
          <w:rFonts w:hint="cs"/>
          <w:rtl/>
        </w:rPr>
        <w:t xml:space="preserve"> این تکلیف قطعا مشروط به قدرت است لکن کسی که چنین قدرتی ندارد دارای دو فرض است، گاهی اصلا پا ندارد و</w:t>
      </w:r>
      <w:r w:rsidR="00024B1E">
        <w:rPr>
          <w:rFonts w:hint="cs"/>
          <w:rtl/>
        </w:rPr>
        <w:t xml:space="preserve"> گاهی پا دارد ولی قدرت تهیه</w:t>
      </w:r>
      <w:r w:rsidR="004808DC">
        <w:rPr>
          <w:rFonts w:hint="cs"/>
          <w:rtl/>
        </w:rPr>
        <w:t xml:space="preserve"> کفش</w:t>
      </w:r>
      <w:r w:rsidR="00024B1E">
        <w:rPr>
          <w:rFonts w:hint="cs"/>
          <w:rtl/>
        </w:rPr>
        <w:t xml:space="preserve"> را</w:t>
      </w:r>
      <w:r w:rsidR="004808DC">
        <w:rPr>
          <w:rFonts w:hint="cs"/>
          <w:rtl/>
        </w:rPr>
        <w:t xml:space="preserve"> </w:t>
      </w:r>
      <w:r w:rsidR="007A5681">
        <w:rPr>
          <w:rFonts w:hint="cs"/>
          <w:rtl/>
        </w:rPr>
        <w:t xml:space="preserve"> از جهت مالی </w:t>
      </w:r>
      <w:r w:rsidR="004808DC">
        <w:rPr>
          <w:rFonts w:hint="cs"/>
          <w:rtl/>
        </w:rPr>
        <w:t>ندارد. هر دو غیر قادر بر پوشیدن کفشند ولی بین نحوه د</w:t>
      </w:r>
      <w:r w:rsidR="00024B1E">
        <w:rPr>
          <w:rFonts w:hint="cs"/>
          <w:rtl/>
        </w:rPr>
        <w:t>خالت قدرت در این دو فرض فرق است؛</w:t>
      </w:r>
      <w:r w:rsidR="004808DC">
        <w:rPr>
          <w:rFonts w:hint="cs"/>
          <w:rtl/>
        </w:rPr>
        <w:t xml:space="preserve"> قدرت بر پوشیدن از ناحیه داشتن پا دخیل در ملاک این تکلیف است لذا درجایی که اصلا پا ندارد ملاک تکلیف به پوشیدن کفش را نیز اصلا ندارد.</w:t>
      </w:r>
      <w:r w:rsidR="00433878">
        <w:rPr>
          <w:rFonts w:hint="cs"/>
          <w:rtl/>
        </w:rPr>
        <w:t xml:space="preserve"> اما </w:t>
      </w:r>
      <w:r w:rsidR="00024B1E">
        <w:rPr>
          <w:rFonts w:hint="cs"/>
          <w:rtl/>
        </w:rPr>
        <w:t>اگر پا دارد و صرفا قدرت تهیه کفش ندارد</w:t>
      </w:r>
      <w:r w:rsidR="00B504B0">
        <w:rPr>
          <w:rFonts w:hint="cs"/>
          <w:rtl/>
        </w:rPr>
        <w:t xml:space="preserve"> در حقیقت قدرت دخیل در استیفاء ملاک است  نه اصل ملاک داشتن تکلیف به او.</w:t>
      </w:r>
    </w:p>
    <w:p w:rsidR="005C0038" w:rsidRDefault="005C0038" w:rsidP="00E75FCC">
      <w:pPr>
        <w:jc w:val="both"/>
        <w:rPr>
          <w:rtl/>
        </w:rPr>
      </w:pPr>
      <w:r>
        <w:rPr>
          <w:rFonts w:hint="cs"/>
          <w:rtl/>
        </w:rPr>
        <w:t>لذا مثال های تزاحم تکلیف مشروط به قدرت شرعا با تکلیف مشروط به قدرت عقلا از این</w:t>
      </w:r>
      <w:r>
        <w:rPr>
          <w:rFonts w:hint="cs"/>
          <w:rtl/>
        </w:rPr>
        <w:softHyphen/>
        <w:t xml:space="preserve"> قبیل می</w:t>
      </w:r>
      <w:r>
        <w:rPr>
          <w:rFonts w:hint="cs"/>
          <w:rtl/>
        </w:rPr>
        <w:softHyphen/>
        <w:t>شود:</w:t>
      </w:r>
    </w:p>
    <w:p w:rsidR="005C0038" w:rsidRDefault="005C0038" w:rsidP="007A5681">
      <w:pPr>
        <w:pStyle w:val="af4"/>
        <w:numPr>
          <w:ilvl w:val="0"/>
          <w:numId w:val="16"/>
        </w:numPr>
        <w:jc w:val="both"/>
      </w:pPr>
      <w:r>
        <w:rPr>
          <w:rFonts w:hint="cs"/>
          <w:rtl/>
        </w:rPr>
        <w:t xml:space="preserve">تزاحم دلیل وجوب نذر(که مشروط به قدرت است عقلا) با دلیل وجوب </w:t>
      </w:r>
      <w:r w:rsidR="007A5681">
        <w:rPr>
          <w:rFonts w:hint="cs"/>
          <w:rtl/>
        </w:rPr>
        <w:t xml:space="preserve">حج </w:t>
      </w:r>
      <w:r>
        <w:rPr>
          <w:rFonts w:hint="cs"/>
          <w:rtl/>
        </w:rPr>
        <w:t>(که مشروط به قدرت است شرعا)</w:t>
      </w:r>
      <w:r w:rsidR="007A5681">
        <w:rPr>
          <w:rFonts w:hint="cs"/>
          <w:rtl/>
        </w:rPr>
        <w:t xml:space="preserve"> به نظر مرحوم نائينی وعده ای از محققین</w:t>
      </w:r>
      <w:r>
        <w:rPr>
          <w:rFonts w:hint="cs"/>
          <w:rtl/>
        </w:rPr>
        <w:t>؛</w:t>
      </w:r>
    </w:p>
    <w:p w:rsidR="005C0038" w:rsidRDefault="005C0038" w:rsidP="00E75FCC">
      <w:pPr>
        <w:pStyle w:val="af4"/>
        <w:numPr>
          <w:ilvl w:val="0"/>
          <w:numId w:val="16"/>
        </w:numPr>
        <w:jc w:val="both"/>
      </w:pPr>
      <w:r>
        <w:rPr>
          <w:rFonts w:hint="cs"/>
          <w:rtl/>
        </w:rPr>
        <w:t>تزاحم دلیل وجوب تطهیر نجاست از لباس و بدن با دلیل وجوب وضو؛</w:t>
      </w:r>
    </w:p>
    <w:p w:rsidR="005C0038" w:rsidRDefault="005C0038" w:rsidP="00E75FCC">
      <w:pPr>
        <w:pStyle w:val="af4"/>
        <w:numPr>
          <w:ilvl w:val="0"/>
          <w:numId w:val="16"/>
        </w:numPr>
        <w:jc w:val="both"/>
        <w:rPr>
          <w:rtl/>
        </w:rPr>
      </w:pPr>
      <w:r>
        <w:rPr>
          <w:rFonts w:hint="cs"/>
          <w:rtl/>
        </w:rPr>
        <w:t>تزاحم دلیل وجوب حفظ نفس محترمه با دلیل وجوب وضو.</w:t>
      </w:r>
    </w:p>
    <w:p w:rsidR="00572854" w:rsidRDefault="00517B1E" w:rsidP="00E75FCC">
      <w:pPr>
        <w:pStyle w:val="30"/>
        <w:jc w:val="both"/>
        <w:rPr>
          <w:rtl/>
        </w:rPr>
      </w:pPr>
      <w:bookmarkStart w:id="9" w:name="_Toc7214533"/>
      <w:r>
        <w:rPr>
          <w:rFonts w:hint="cs"/>
          <w:rtl/>
        </w:rPr>
        <w:t xml:space="preserve">وجه </w:t>
      </w:r>
      <w:r w:rsidR="00572854">
        <w:rPr>
          <w:rFonts w:hint="cs"/>
          <w:rtl/>
        </w:rPr>
        <w:t>تقدیم مشروط عقلی</w:t>
      </w:r>
      <w:bookmarkEnd w:id="9"/>
      <w:r>
        <w:rPr>
          <w:rFonts w:hint="cs"/>
          <w:rtl/>
        </w:rPr>
        <w:t xml:space="preserve"> </w:t>
      </w:r>
    </w:p>
    <w:p w:rsidR="00517B1E" w:rsidRDefault="00517B1E" w:rsidP="00E75FCC">
      <w:pPr>
        <w:pStyle w:val="40"/>
        <w:jc w:val="both"/>
        <w:rPr>
          <w:rtl/>
        </w:rPr>
      </w:pPr>
      <w:bookmarkStart w:id="10" w:name="_Toc7214534"/>
      <w:r>
        <w:rPr>
          <w:rFonts w:hint="cs"/>
          <w:rtl/>
        </w:rPr>
        <w:t xml:space="preserve">در کلام </w:t>
      </w:r>
      <w:r w:rsidRPr="00642564">
        <w:rPr>
          <w:rFonts w:hint="cs"/>
          <w:i/>
          <w:iCs/>
          <w:rtl/>
        </w:rPr>
        <w:t>فوائد</w:t>
      </w:r>
      <w:r w:rsidR="00642564" w:rsidRPr="00642564">
        <w:rPr>
          <w:rFonts w:hint="cs"/>
          <w:i/>
          <w:iCs/>
          <w:rtl/>
        </w:rPr>
        <w:t xml:space="preserve"> الاصول</w:t>
      </w:r>
      <w:bookmarkEnd w:id="10"/>
    </w:p>
    <w:p w:rsidR="00C377CA" w:rsidRDefault="00F15FCF" w:rsidP="00F61A51">
      <w:pPr>
        <w:jc w:val="both"/>
        <w:rPr>
          <w:rtl/>
        </w:rPr>
      </w:pPr>
      <w:r>
        <w:rPr>
          <w:rFonts w:hint="cs"/>
          <w:rtl/>
        </w:rPr>
        <w:t xml:space="preserve">محقق </w:t>
      </w:r>
      <w:r w:rsidR="00F61A51">
        <w:rPr>
          <w:rFonts w:hint="cs"/>
          <w:rtl/>
        </w:rPr>
        <w:t>نائینی</w:t>
      </w:r>
      <w:r>
        <w:rPr>
          <w:rFonts w:hint="cs"/>
          <w:rtl/>
        </w:rPr>
        <w:t xml:space="preserve"> در فوائد الاصول فرمود</w:t>
      </w:r>
      <w:r>
        <w:rPr>
          <w:rStyle w:val="ab"/>
          <w:rtl/>
        </w:rPr>
        <w:footnoteReference w:id="12"/>
      </w:r>
      <w:r>
        <w:rPr>
          <w:rFonts w:hint="cs"/>
          <w:rtl/>
        </w:rPr>
        <w:t xml:space="preserve"> که </w:t>
      </w:r>
      <w:r w:rsidR="004D19D6">
        <w:rPr>
          <w:rFonts w:hint="cs"/>
          <w:rtl/>
        </w:rPr>
        <w:t xml:space="preserve">تکلیف مشروط به قدرت عقلی </w:t>
      </w:r>
      <w:r w:rsidR="00F61A51">
        <w:rPr>
          <w:rFonts w:hint="cs"/>
          <w:rtl/>
        </w:rPr>
        <w:t xml:space="preserve">چون مشروط به شرطی غیر ازقدرت عقلی نیست وقدرت عقلی هم علی الفرض  حاصل است  </w:t>
      </w:r>
      <w:r w:rsidR="004D19D6">
        <w:rPr>
          <w:rFonts w:hint="cs"/>
          <w:rtl/>
        </w:rPr>
        <w:t>درنتیجه</w:t>
      </w:r>
      <w:r w:rsidR="00F61A51">
        <w:rPr>
          <w:rFonts w:hint="cs"/>
          <w:rtl/>
        </w:rPr>
        <w:t xml:space="preserve"> مکلف</w:t>
      </w:r>
      <w:r w:rsidR="004D19D6">
        <w:rPr>
          <w:rFonts w:hint="cs"/>
          <w:rtl/>
        </w:rPr>
        <w:t xml:space="preserve"> </w:t>
      </w:r>
      <w:r w:rsidR="001852F7">
        <w:rPr>
          <w:rFonts w:hint="cs"/>
          <w:rtl/>
        </w:rPr>
        <w:t xml:space="preserve">شرعا موظّف به انجام آن تکلیف مشروط عقلی </w:t>
      </w:r>
      <w:r w:rsidR="00F61A51">
        <w:rPr>
          <w:rFonts w:hint="cs"/>
          <w:rtl/>
        </w:rPr>
        <w:t>می شود</w:t>
      </w:r>
      <w:r w:rsidR="001852F7">
        <w:rPr>
          <w:rFonts w:hint="cs"/>
          <w:rtl/>
        </w:rPr>
        <w:t xml:space="preserve"> و با وجود این وظیفه شرعی </w:t>
      </w:r>
      <w:r w:rsidR="00F61A51">
        <w:rPr>
          <w:rFonts w:hint="cs"/>
          <w:rtl/>
        </w:rPr>
        <w:t xml:space="preserve">تکلیف مشروط به قدرت شرعی ازتحت قدرت وسلطنت او خارج می شود  وقتی شرعا قادربرآن نبود طبعاً وجوب آن منتفی می شود يعنی با ازبين رفتن  </w:t>
      </w:r>
      <w:r w:rsidR="001852F7">
        <w:rPr>
          <w:rFonts w:hint="cs"/>
          <w:rtl/>
        </w:rPr>
        <w:t>موضوع تکلیف مشروط</w:t>
      </w:r>
      <w:r w:rsidR="006A520E">
        <w:rPr>
          <w:rFonts w:hint="cs"/>
          <w:rtl/>
        </w:rPr>
        <w:t xml:space="preserve"> به قدرت</w:t>
      </w:r>
      <w:r w:rsidR="001852F7">
        <w:rPr>
          <w:rFonts w:hint="cs"/>
          <w:rtl/>
        </w:rPr>
        <w:t xml:space="preserve"> شرعی </w:t>
      </w:r>
      <w:r w:rsidR="00F61A51">
        <w:rPr>
          <w:rFonts w:ascii="Times New Roman" w:hAnsi="Times New Roman" w:cs="Times New Roman" w:hint="cs"/>
          <w:rtl/>
        </w:rPr>
        <w:t>–</w:t>
      </w:r>
      <w:r w:rsidR="00F61A51">
        <w:rPr>
          <w:rFonts w:hint="cs"/>
          <w:rtl/>
        </w:rPr>
        <w:t xml:space="preserve">که قدرت برمتعلق آن باشد- خود تکلیف </w:t>
      </w:r>
      <w:r w:rsidR="001852F7">
        <w:rPr>
          <w:rFonts w:hint="cs"/>
          <w:rtl/>
        </w:rPr>
        <w:t>از بین می</w:t>
      </w:r>
      <w:r w:rsidR="001852F7">
        <w:rPr>
          <w:rFonts w:hint="cs"/>
          <w:rtl/>
        </w:rPr>
        <w:softHyphen/>
        <w:t>رود.</w:t>
      </w:r>
    </w:p>
    <w:p w:rsidR="00C377CA" w:rsidRDefault="00C377CA" w:rsidP="00E75FCC">
      <w:pPr>
        <w:pStyle w:val="40"/>
        <w:jc w:val="both"/>
        <w:rPr>
          <w:rtl/>
        </w:rPr>
      </w:pPr>
      <w:bookmarkStart w:id="11" w:name="_Toc7214535"/>
      <w:r>
        <w:rPr>
          <w:rFonts w:hint="cs"/>
          <w:rtl/>
        </w:rPr>
        <w:lastRenderedPageBreak/>
        <w:t xml:space="preserve">در کلام </w:t>
      </w:r>
      <w:r w:rsidRPr="00642564">
        <w:rPr>
          <w:rFonts w:hint="cs"/>
          <w:i/>
          <w:iCs/>
          <w:rtl/>
        </w:rPr>
        <w:t>اجود</w:t>
      </w:r>
      <w:r w:rsidR="00642564" w:rsidRPr="00642564">
        <w:rPr>
          <w:rFonts w:hint="cs"/>
          <w:i/>
          <w:iCs/>
          <w:rtl/>
        </w:rPr>
        <w:t xml:space="preserve"> التقریرات</w:t>
      </w:r>
      <w:bookmarkEnd w:id="11"/>
    </w:p>
    <w:p w:rsidR="00A406CB" w:rsidRDefault="00F61A51" w:rsidP="00AD5D87">
      <w:pPr>
        <w:jc w:val="both"/>
        <w:rPr>
          <w:rtl/>
        </w:rPr>
      </w:pPr>
      <w:r>
        <w:rPr>
          <w:rFonts w:hint="cs"/>
          <w:rtl/>
        </w:rPr>
        <w:t xml:space="preserve">ولی به </w:t>
      </w:r>
      <w:r w:rsidR="00AD5D87">
        <w:rPr>
          <w:rFonts w:hint="cs"/>
          <w:rtl/>
        </w:rPr>
        <w:t xml:space="preserve">حسب تقریرات </w:t>
      </w:r>
      <w:r w:rsidR="00122CF1">
        <w:rPr>
          <w:rFonts w:hint="cs"/>
          <w:rtl/>
        </w:rPr>
        <w:t>اجود</w:t>
      </w:r>
      <w:r w:rsidR="00AD5D87" w:rsidRPr="00AD5D87">
        <w:rPr>
          <w:rFonts w:hint="cs"/>
          <w:rtl/>
        </w:rPr>
        <w:t xml:space="preserve"> </w:t>
      </w:r>
      <w:r w:rsidR="00AD5D87">
        <w:rPr>
          <w:rFonts w:hint="cs"/>
          <w:rtl/>
        </w:rPr>
        <w:t>محقق نائینی</w:t>
      </w:r>
      <w:r w:rsidR="00122CF1">
        <w:rPr>
          <w:rFonts w:hint="cs"/>
          <w:rtl/>
        </w:rPr>
        <w:t xml:space="preserve"> از خصوصیت دوم شرط قدرت شرعی استفاده کرده است. ایشان فرموده است</w:t>
      </w:r>
      <w:r w:rsidR="00010A4B">
        <w:rPr>
          <w:rStyle w:val="ab"/>
          <w:rtl/>
        </w:rPr>
        <w:footnoteReference w:id="13"/>
      </w:r>
      <w:r w:rsidR="00122CF1">
        <w:rPr>
          <w:rFonts w:hint="cs"/>
          <w:rtl/>
        </w:rPr>
        <w:t xml:space="preserve"> که تکلیف مشروط به قدرت عقلی</w:t>
      </w:r>
      <w:r w:rsidR="00A406CB">
        <w:rPr>
          <w:rFonts w:hint="cs"/>
          <w:rtl/>
        </w:rPr>
        <w:t xml:space="preserve"> </w:t>
      </w:r>
      <w:r w:rsidR="006A520E">
        <w:rPr>
          <w:rFonts w:hint="cs"/>
          <w:rtl/>
        </w:rPr>
        <w:t xml:space="preserve">مطلقا ملاک دارد </w:t>
      </w:r>
      <w:r w:rsidR="00A406CB">
        <w:rPr>
          <w:rFonts w:hint="cs"/>
          <w:rtl/>
        </w:rPr>
        <w:t xml:space="preserve">حتی در صورت تزاحم با تکلیف مشروط به قدرت </w:t>
      </w:r>
      <w:r w:rsidR="002F54DA">
        <w:rPr>
          <w:rFonts w:hint="cs"/>
          <w:rtl/>
        </w:rPr>
        <w:t>شرعی</w:t>
      </w:r>
      <w:r w:rsidR="006A520E">
        <w:rPr>
          <w:rFonts w:hint="cs"/>
          <w:rtl/>
        </w:rPr>
        <w:t>.</w:t>
      </w:r>
      <w:r w:rsidR="00B56643">
        <w:rPr>
          <w:rFonts w:hint="cs"/>
          <w:rtl/>
        </w:rPr>
        <w:t xml:space="preserve"> اما ملاک داشتن تکلیف مشروط به قدرت شرعی</w:t>
      </w:r>
      <w:r w:rsidR="006A520E">
        <w:rPr>
          <w:rFonts w:hint="cs"/>
          <w:rtl/>
        </w:rPr>
        <w:t xml:space="preserve"> مطلق نیست بلکه</w:t>
      </w:r>
      <w:r w:rsidR="00B56643">
        <w:rPr>
          <w:rFonts w:hint="cs"/>
          <w:rtl/>
        </w:rPr>
        <w:t xml:space="preserve"> متوقف</w:t>
      </w:r>
      <w:r w:rsidR="00870274">
        <w:rPr>
          <w:rFonts w:hint="cs"/>
          <w:rtl/>
        </w:rPr>
        <w:t xml:space="preserve"> بر قدرت داشتن است که آن هم منوط به انجام ندادن تکلیف دیگری است که با این تکلیف تزاحم کرده است.</w:t>
      </w:r>
      <w:r w:rsidR="00122CF1">
        <w:rPr>
          <w:rFonts w:hint="cs"/>
          <w:rtl/>
        </w:rPr>
        <w:t xml:space="preserve"> درنتیجه اگر مکلّف تکلیف مشروط به قدرت عقلی را امتثال کند اصلا ملاکی برای تکلیف مشروط به قدرت شرعی باقی نمی</w:t>
      </w:r>
      <w:r w:rsidR="00122CF1">
        <w:rPr>
          <w:rFonts w:hint="cs"/>
          <w:rtl/>
        </w:rPr>
        <w:softHyphen/>
        <w:t>ماند به خلاف عکس. لذا</w:t>
      </w:r>
      <w:r w:rsidR="00870274">
        <w:rPr>
          <w:rFonts w:hint="cs"/>
          <w:rtl/>
        </w:rPr>
        <w:t xml:space="preserve"> تکلیف مشروط به قدرت عقلی مقدم است.</w:t>
      </w:r>
    </w:p>
    <w:p w:rsidR="002745AE" w:rsidRDefault="00B56643" w:rsidP="00AD5D87">
      <w:pPr>
        <w:jc w:val="both"/>
        <w:rPr>
          <w:rtl/>
        </w:rPr>
      </w:pPr>
      <w:r>
        <w:rPr>
          <w:rFonts w:hint="cs"/>
          <w:rtl/>
        </w:rPr>
        <w:t xml:space="preserve">البته به این استدلال </w:t>
      </w:r>
      <w:r w:rsidR="00870274">
        <w:rPr>
          <w:rFonts w:hint="cs"/>
          <w:rtl/>
        </w:rPr>
        <w:t>باید مقدمه</w:t>
      </w:r>
      <w:r w:rsidR="00870274">
        <w:rPr>
          <w:rtl/>
        </w:rPr>
        <w:softHyphen/>
      </w:r>
      <w:r>
        <w:rPr>
          <w:rFonts w:hint="cs"/>
          <w:rtl/>
        </w:rPr>
        <w:t xml:space="preserve">ای ضمیمه شود ـ </w:t>
      </w:r>
      <w:r w:rsidR="00AD5D87">
        <w:rPr>
          <w:rFonts w:hint="cs"/>
          <w:rtl/>
        </w:rPr>
        <w:t>تا اشکال</w:t>
      </w:r>
      <w:r>
        <w:rPr>
          <w:rFonts w:hint="cs"/>
          <w:rtl/>
        </w:rPr>
        <w:t xml:space="preserve"> محقق خوئی</w:t>
      </w:r>
      <w:r w:rsidR="00AD5D87">
        <w:rPr>
          <w:rFonts w:hint="cs"/>
          <w:rtl/>
        </w:rPr>
        <w:t xml:space="preserve"> </w:t>
      </w:r>
      <w:r>
        <w:rPr>
          <w:rFonts w:hint="cs"/>
          <w:rtl/>
        </w:rPr>
        <w:t>و مرحوم صدر</w:t>
      </w:r>
      <w:r w:rsidR="00AD5D87">
        <w:rPr>
          <w:rFonts w:hint="cs"/>
          <w:rtl/>
        </w:rPr>
        <w:t xml:space="preserve"> به آن وارد نشود وآن اين است </w:t>
      </w:r>
      <w:r>
        <w:rPr>
          <w:rFonts w:hint="cs"/>
          <w:rtl/>
        </w:rPr>
        <w:t xml:space="preserve">که </w:t>
      </w:r>
      <w:r w:rsidR="00AD5D87">
        <w:rPr>
          <w:rFonts w:hint="cs"/>
          <w:rtl/>
        </w:rPr>
        <w:t xml:space="preserve">: </w:t>
      </w:r>
      <w:r>
        <w:rPr>
          <w:rFonts w:hint="cs"/>
          <w:rtl/>
        </w:rPr>
        <w:t xml:space="preserve">تحصیل اغراض الزامیه مولی نیز علاوه بر انجام تکالیف، لازم است. </w:t>
      </w:r>
      <w:r w:rsidR="00C9373E">
        <w:rPr>
          <w:rFonts w:hint="cs"/>
          <w:rtl/>
        </w:rPr>
        <w:t>از طرفی</w:t>
      </w:r>
      <w:r w:rsidR="002745AE">
        <w:rPr>
          <w:rFonts w:hint="cs"/>
          <w:rtl/>
        </w:rPr>
        <w:t xml:space="preserve"> اگر در جایی مولی دو غرض الزامی داشته باشد و دو راه پیش روی مکلّف باشد</w:t>
      </w:r>
      <w:r w:rsidR="00C9373E">
        <w:rPr>
          <w:rFonts w:hint="cs"/>
          <w:rtl/>
        </w:rPr>
        <w:t xml:space="preserve"> که با یکی هر دو غرض مورد اهتمام قرار </w:t>
      </w:r>
      <w:r w:rsidR="002745AE">
        <w:rPr>
          <w:rFonts w:hint="cs"/>
          <w:rtl/>
        </w:rPr>
        <w:t>می</w:t>
      </w:r>
      <w:r w:rsidR="002745AE">
        <w:rPr>
          <w:rFonts w:hint="cs"/>
          <w:rtl/>
        </w:rPr>
        <w:softHyphen/>
        <w:t>گیرد</w:t>
      </w:r>
      <w:r w:rsidR="00C9373E">
        <w:rPr>
          <w:rFonts w:hint="cs"/>
          <w:rtl/>
        </w:rPr>
        <w:t xml:space="preserve"> و با دیگری یکی از اغراض مورد اهتمام قرار </w:t>
      </w:r>
      <w:r w:rsidR="002745AE">
        <w:rPr>
          <w:rFonts w:hint="cs"/>
          <w:rtl/>
        </w:rPr>
        <w:t>نمی</w:t>
      </w:r>
      <w:r w:rsidR="002745AE">
        <w:rPr>
          <w:rFonts w:hint="cs"/>
          <w:rtl/>
        </w:rPr>
        <w:softHyphen/>
        <w:t>گیرد</w:t>
      </w:r>
      <w:r w:rsidR="00AD5D87">
        <w:rPr>
          <w:rFonts w:hint="cs"/>
          <w:rtl/>
        </w:rPr>
        <w:t xml:space="preserve"> درحاليکه آن غرض موضوع دارد</w:t>
      </w:r>
      <w:r w:rsidR="00C9373E">
        <w:rPr>
          <w:rFonts w:hint="cs"/>
          <w:rtl/>
        </w:rPr>
        <w:t>،</w:t>
      </w:r>
      <w:r w:rsidR="002745AE">
        <w:rPr>
          <w:rFonts w:hint="cs"/>
          <w:rtl/>
        </w:rPr>
        <w:t xml:space="preserve"> عقل حکم می</w:t>
      </w:r>
      <w:r w:rsidR="002745AE">
        <w:rPr>
          <w:rFonts w:hint="cs"/>
          <w:rtl/>
        </w:rPr>
        <w:softHyphen/>
        <w:t>کند که باید راه اوّل را انتخاب کرد به جهت لزوم اهتمام به اغراض مولی.</w:t>
      </w:r>
    </w:p>
    <w:p w:rsidR="00B56643" w:rsidRDefault="00C9373E" w:rsidP="00CB4FB4">
      <w:pPr>
        <w:jc w:val="both"/>
        <w:rPr>
          <w:rtl/>
        </w:rPr>
      </w:pPr>
      <w:r>
        <w:rPr>
          <w:rFonts w:hint="cs"/>
          <w:rtl/>
        </w:rPr>
        <w:t>در ما نحن فیه هم به دلیل همین حکم عقل باید امتثال تکلیف</w:t>
      </w:r>
      <w:r w:rsidR="002745AE">
        <w:rPr>
          <w:rFonts w:hint="cs"/>
          <w:rtl/>
        </w:rPr>
        <w:t>ِ</w:t>
      </w:r>
      <w:r>
        <w:rPr>
          <w:rFonts w:hint="cs"/>
          <w:rtl/>
        </w:rPr>
        <w:t xml:space="preserve"> مشروط به قدرت عقلی مقدم شود، زیرا فرض این است که مکلّف صرفا یکی از دو تکلیف را می</w:t>
      </w:r>
      <w:r>
        <w:rPr>
          <w:rFonts w:hint="cs"/>
          <w:rtl/>
        </w:rPr>
        <w:softHyphen/>
        <w:t>تواند امتثال کند، حال اگر تکلیف مشروط به قدرت عقلی را امتثال کند</w:t>
      </w:r>
      <w:r w:rsidR="00FE055E">
        <w:rPr>
          <w:rFonts w:hint="cs"/>
          <w:rtl/>
        </w:rPr>
        <w:t xml:space="preserve"> در حقیقت اهتمام به هر دو غرض کرده است</w:t>
      </w:r>
      <w:r w:rsidR="002745AE">
        <w:rPr>
          <w:rFonts w:hint="cs"/>
          <w:rtl/>
        </w:rPr>
        <w:t>،</w:t>
      </w:r>
      <w:r w:rsidR="00FE055E">
        <w:rPr>
          <w:rFonts w:hint="cs"/>
          <w:rtl/>
        </w:rPr>
        <w:t xml:space="preserve"> چرا که غرض</w:t>
      </w:r>
      <w:r w:rsidR="002745AE">
        <w:rPr>
          <w:rFonts w:hint="cs"/>
          <w:rtl/>
        </w:rPr>
        <w:t>ِ</w:t>
      </w:r>
      <w:r w:rsidR="00FE055E">
        <w:rPr>
          <w:rFonts w:hint="cs"/>
          <w:rtl/>
        </w:rPr>
        <w:t xml:space="preserve"> تکلیف مشروط به قدرت عقلی را </w:t>
      </w:r>
      <w:r w:rsidR="00CB4FB4">
        <w:rPr>
          <w:rFonts w:hint="cs"/>
          <w:rtl/>
        </w:rPr>
        <w:t>تحصیل</w:t>
      </w:r>
      <w:r w:rsidR="00FE055E">
        <w:rPr>
          <w:rFonts w:hint="cs"/>
          <w:rtl/>
        </w:rPr>
        <w:t xml:space="preserve"> کرده است و در مورد تکلیف مشروط به قدرت شرعی هم موضوع غرض از آن را از بین برده لذا اصلا </w:t>
      </w:r>
      <w:r w:rsidR="002745AE">
        <w:rPr>
          <w:rFonts w:hint="cs"/>
          <w:rtl/>
        </w:rPr>
        <w:t xml:space="preserve">لزوم تحصیل غرضش </w:t>
      </w:r>
      <w:r w:rsidR="00FE055E">
        <w:rPr>
          <w:rFonts w:hint="cs"/>
          <w:rtl/>
        </w:rPr>
        <w:t xml:space="preserve">فعلی نشده است. درنتیجه مکلف هیچ غرض فعلی شارع را ترک نکرده و به عبارتی به هر دو غرض اهتمام ورزیده است. </w:t>
      </w:r>
    </w:p>
    <w:p w:rsidR="00BF3C6E" w:rsidRDefault="00FE055E" w:rsidP="00CB4FB4">
      <w:pPr>
        <w:jc w:val="both"/>
        <w:rPr>
          <w:rtl/>
        </w:rPr>
      </w:pPr>
      <w:r>
        <w:rPr>
          <w:rFonts w:hint="cs"/>
          <w:rtl/>
        </w:rPr>
        <w:t>اما اگر به عکس عمل کند و قدرتش را صرف در امتثال تکلیف مشروط به قدرت شرعی کند، ملاک این تکلیف را تحصیل کرده است ولی در مورد تکلیف مشروط به قدرت عقلی،</w:t>
      </w:r>
      <w:r w:rsidR="00CB4FB4">
        <w:rPr>
          <w:rFonts w:hint="cs"/>
          <w:rtl/>
        </w:rPr>
        <w:t xml:space="preserve">هرچند ديگرقدرت برامتثال آن ندارد، ولی </w:t>
      </w:r>
      <w:r>
        <w:rPr>
          <w:rFonts w:hint="cs"/>
          <w:rtl/>
        </w:rPr>
        <w:t xml:space="preserve"> علی رغم </w:t>
      </w:r>
      <w:r w:rsidR="00CB4FB4">
        <w:rPr>
          <w:rFonts w:hint="cs"/>
          <w:rtl/>
        </w:rPr>
        <w:t>فعلی بودن ملاک آن وباوجود</w:t>
      </w:r>
      <w:r>
        <w:rPr>
          <w:rFonts w:hint="cs"/>
          <w:rtl/>
        </w:rPr>
        <w:t xml:space="preserve"> موضوع </w:t>
      </w:r>
      <w:r w:rsidR="00CB4FB4">
        <w:rPr>
          <w:rFonts w:hint="cs"/>
          <w:rtl/>
        </w:rPr>
        <w:t xml:space="preserve">آنرا معطل گذاشته است </w:t>
      </w:r>
      <w:r>
        <w:rPr>
          <w:rFonts w:hint="cs"/>
          <w:rtl/>
        </w:rPr>
        <w:t>،</w:t>
      </w:r>
      <w:r w:rsidR="00CB4FB4">
        <w:rPr>
          <w:rFonts w:hint="cs"/>
          <w:rtl/>
        </w:rPr>
        <w:t>واین يعنی</w:t>
      </w:r>
      <w:r>
        <w:rPr>
          <w:rFonts w:hint="cs"/>
          <w:rtl/>
        </w:rPr>
        <w:t xml:space="preserve"> ملاک و غرض مولی </w:t>
      </w:r>
      <w:r w:rsidR="002745AE">
        <w:rPr>
          <w:rFonts w:hint="cs"/>
          <w:rtl/>
        </w:rPr>
        <w:t>مورد اهتمام قرار نگرفته است.</w:t>
      </w:r>
    </w:p>
    <w:p w:rsidR="002745AE" w:rsidRDefault="002745AE" w:rsidP="002745AE">
      <w:pPr>
        <w:pStyle w:val="1"/>
        <w:rPr>
          <w:rtl/>
        </w:rPr>
      </w:pPr>
      <w:bookmarkStart w:id="12" w:name="_Toc7214536"/>
      <w:r>
        <w:rPr>
          <w:rFonts w:hint="cs"/>
          <w:rtl/>
        </w:rPr>
        <w:lastRenderedPageBreak/>
        <w:t>خلاصه جلسه</w:t>
      </w:r>
      <w:bookmarkEnd w:id="12"/>
    </w:p>
    <w:p w:rsidR="00246999" w:rsidRPr="002745AE" w:rsidRDefault="002745AE" w:rsidP="00CB4FB4">
      <w:pPr>
        <w:jc w:val="both"/>
        <w:rPr>
          <w:rtl/>
        </w:rPr>
      </w:pPr>
      <w:r>
        <w:rPr>
          <w:rFonts w:hint="cs"/>
          <w:rtl/>
        </w:rPr>
        <w:t xml:space="preserve">مرجحات باب تزاحم: </w:t>
      </w:r>
      <w:r w:rsidR="00246999">
        <w:rPr>
          <w:rFonts w:hint="cs"/>
          <w:rtl/>
        </w:rPr>
        <w:t xml:space="preserve">1. </w:t>
      </w:r>
      <w:r>
        <w:rPr>
          <w:rFonts w:hint="cs"/>
          <w:rtl/>
        </w:rPr>
        <w:t xml:space="preserve">تکلیف مشروط به قدرت عقلی مقدم بر مشروط به قدرت شرعی است. </w:t>
      </w:r>
      <w:r w:rsidR="00246999">
        <w:rPr>
          <w:rFonts w:hint="cs"/>
          <w:rtl/>
        </w:rPr>
        <w:t>نکته ـ مراد از اشتراط عقلی و شرعی قدرت: قدرتی که شرط شرعی است در دلیل تکلیف آورده می</w:t>
      </w:r>
      <w:r w:rsidR="00246999">
        <w:rPr>
          <w:rFonts w:hint="cs"/>
          <w:rtl/>
        </w:rPr>
        <w:softHyphen/>
        <w:t>شود و دخیل در اصل ملاک داشتن تکلیف است، به خلاف قدرتی که شرط عقلی است. وجه تقدیم: 1. موضوع تکلیف مشروط به قدرت عقلا محقق شده است و</w:t>
      </w:r>
      <w:r w:rsidR="00CB4FB4">
        <w:rPr>
          <w:rFonts w:hint="cs"/>
          <w:rtl/>
        </w:rPr>
        <w:t>لی</w:t>
      </w:r>
      <w:r w:rsidR="00246999">
        <w:rPr>
          <w:rFonts w:hint="cs"/>
          <w:rtl/>
        </w:rPr>
        <w:t xml:space="preserve"> موضوع دیگری محقق نیست، زیرا با وجود تکلیف اول، شارع قدرت را منتفی می</w:t>
      </w:r>
      <w:r w:rsidR="00246999">
        <w:rPr>
          <w:rFonts w:hint="cs"/>
          <w:rtl/>
        </w:rPr>
        <w:softHyphen/>
        <w:t>بیند لذا قدرت شرعی در کار نیست.</w:t>
      </w:r>
      <w:r w:rsidR="00F335DC">
        <w:rPr>
          <w:rFonts w:hint="cs"/>
          <w:rtl/>
        </w:rPr>
        <w:t xml:space="preserve"> 2. اهتمام به اغراض مولی واجب است و با تقدیم مشروط عقلی اهتمام به هر دو غرض از دو تکلیف صدق می</w:t>
      </w:r>
      <w:r w:rsidR="00F335DC">
        <w:rPr>
          <w:rFonts w:hint="cs"/>
          <w:rtl/>
        </w:rPr>
        <w:softHyphen/>
        <w:t>کند به خلاف عکس</w:t>
      </w:r>
      <w:r w:rsidR="002805C7">
        <w:rPr>
          <w:rStyle w:val="ab"/>
          <w:rtl/>
        </w:rPr>
        <w:footnoteReference w:id="14"/>
      </w:r>
      <w:r w:rsidR="00F335DC">
        <w:rPr>
          <w:rFonts w:hint="cs"/>
          <w:rtl/>
        </w:rPr>
        <w:t>.</w:t>
      </w:r>
    </w:p>
    <w:p w:rsidR="001A1EA5" w:rsidRPr="006162A2" w:rsidRDefault="001A1EA5" w:rsidP="00E75FCC">
      <w:pPr>
        <w:jc w:val="both"/>
        <w:rPr>
          <w:rtl/>
        </w:rPr>
      </w:pPr>
    </w:p>
    <w:sectPr w:rsidR="001A1EA5" w:rsidRPr="006162A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1E" w:rsidRDefault="006E1E1E" w:rsidP="008B750B">
      <w:pPr>
        <w:spacing w:line="240" w:lineRule="auto"/>
      </w:pPr>
      <w:r>
        <w:separator/>
      </w:r>
    </w:p>
  </w:endnote>
  <w:endnote w:type="continuationSeparator" w:id="0">
    <w:p w:rsidR="006E1E1E" w:rsidRDefault="006E1E1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AD5D87" w:rsidRPr="006D44C1" w:rsidTr="0020241A">
      <w:tc>
        <w:tcPr>
          <w:tcW w:w="3382" w:type="dxa"/>
          <w:tcBorders>
            <w:top w:val="nil"/>
            <w:left w:val="nil"/>
            <w:bottom w:val="nil"/>
            <w:right w:val="nil"/>
          </w:tcBorders>
        </w:tcPr>
        <w:p w:rsidR="00AD5D87" w:rsidRDefault="00AD5D87"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AD5D87" w:rsidRDefault="00AD5D87" w:rsidP="006D44C1">
          <w:pPr>
            <w:pStyle w:val="a6"/>
            <w:jc w:val="right"/>
            <w:rPr>
              <w:rtl/>
            </w:rPr>
          </w:pPr>
          <w:r>
            <w:rPr>
              <w:rFonts w:hint="cs"/>
              <w:rtl/>
            </w:rPr>
            <w:t xml:space="preserve">صفحه </w:t>
          </w:r>
          <w:r>
            <w:fldChar w:fldCharType="begin"/>
          </w:r>
          <w:r>
            <w:instrText>PAGE   \* MERGEFORMAT</w:instrText>
          </w:r>
          <w:r>
            <w:fldChar w:fldCharType="separate"/>
          </w:r>
          <w:r w:rsidR="00CB4FB4" w:rsidRPr="00CB4FB4">
            <w:rPr>
              <w:noProof/>
              <w:rtl/>
              <w:lang w:val="fa-IR"/>
            </w:rPr>
            <w:t>1</w:t>
          </w:r>
          <w:r>
            <w:rPr>
              <w:noProof/>
            </w:rPr>
            <w:fldChar w:fldCharType="end"/>
          </w:r>
        </w:p>
      </w:tc>
      <w:tc>
        <w:tcPr>
          <w:tcW w:w="4786" w:type="dxa"/>
          <w:tcBorders>
            <w:top w:val="nil"/>
            <w:left w:val="nil"/>
            <w:bottom w:val="nil"/>
            <w:right w:val="nil"/>
          </w:tcBorders>
          <w:vAlign w:val="center"/>
        </w:tcPr>
        <w:p w:rsidR="00AD5D87" w:rsidRPr="006D44C1" w:rsidRDefault="00AD5D87" w:rsidP="001B6799">
          <w:pPr>
            <w:pStyle w:val="a6"/>
            <w:bidi w:val="0"/>
            <w:rPr>
              <w:color w:val="808080" w:themeColor="background1" w:themeShade="80"/>
              <w:rtl/>
            </w:rPr>
          </w:pPr>
          <w:bookmarkStart w:id="20" w:name="BokAdres"/>
          <w:bookmarkEnd w:id="20"/>
          <w:r>
            <w:rPr>
              <w:color w:val="808080" w:themeColor="background1" w:themeShade="80"/>
            </w:rPr>
            <w:t>U1hs1_13980204-112_mr3_mfeb.ir</w:t>
          </w:r>
        </w:p>
      </w:tc>
    </w:tr>
  </w:tbl>
  <w:p w:rsidR="00AD5D87" w:rsidRDefault="00AD5D8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1E" w:rsidRDefault="006E1E1E" w:rsidP="008B750B">
      <w:pPr>
        <w:spacing w:line="240" w:lineRule="auto"/>
      </w:pPr>
      <w:r>
        <w:separator/>
      </w:r>
    </w:p>
  </w:footnote>
  <w:footnote w:type="continuationSeparator" w:id="0">
    <w:p w:rsidR="006E1E1E" w:rsidRDefault="006E1E1E" w:rsidP="008B750B">
      <w:pPr>
        <w:spacing w:line="240" w:lineRule="auto"/>
      </w:pPr>
      <w:r>
        <w:continuationSeparator/>
      </w:r>
    </w:p>
  </w:footnote>
  <w:footnote w:id="1">
    <w:p w:rsidR="00AD5D87" w:rsidRDefault="00AD5D87">
      <w:pPr>
        <w:pStyle w:val="a9"/>
        <w:rPr>
          <w:rtl/>
        </w:rPr>
      </w:pPr>
      <w:r>
        <w:rPr>
          <w:rStyle w:val="ab"/>
        </w:rPr>
        <w:footnoteRef/>
      </w:r>
      <w:r>
        <w:rPr>
          <w:rtl/>
        </w:rPr>
        <w:t xml:space="preserve"> </w:t>
      </w:r>
      <w:r>
        <w:rPr>
          <w:rFonts w:hint="cs"/>
          <w:rtl/>
        </w:rPr>
        <w:t xml:space="preserve">. </w:t>
      </w:r>
      <w:r w:rsidRPr="00DF1B07">
        <w:rPr>
          <w:rtl/>
        </w:rPr>
        <w:t>لزوم پرداختن به ا</w:t>
      </w:r>
      <w:r w:rsidRPr="00DF1B07">
        <w:rPr>
          <w:rFonts w:hint="cs"/>
          <w:rtl/>
        </w:rPr>
        <w:t>ی</w:t>
      </w:r>
      <w:r w:rsidRPr="00DF1B07">
        <w:rPr>
          <w:rFonts w:hint="eastAsia"/>
          <w:rtl/>
        </w:rPr>
        <w:t>ن</w:t>
      </w:r>
      <w:r w:rsidRPr="00DF1B07">
        <w:rPr>
          <w:rtl/>
        </w:rPr>
        <w:t xml:space="preserve"> بحث به جهت ا</w:t>
      </w:r>
      <w:r w:rsidRPr="00DF1B07">
        <w:rPr>
          <w:rFonts w:hint="cs"/>
          <w:rtl/>
        </w:rPr>
        <w:t>ی</w:t>
      </w:r>
      <w:r w:rsidRPr="00DF1B07">
        <w:rPr>
          <w:rFonts w:hint="eastAsia"/>
          <w:rtl/>
        </w:rPr>
        <w:t>ن</w:t>
      </w:r>
      <w:r w:rsidRPr="00DF1B07">
        <w:rPr>
          <w:rtl/>
        </w:rPr>
        <w:t xml:space="preserve"> است که مکلّف هم</w:t>
      </w:r>
      <w:r w:rsidRPr="00DF1B07">
        <w:rPr>
          <w:rFonts w:ascii="Times New Roman" w:hAnsi="Times New Roman" w:cs="Times New Roman" w:hint="cs"/>
          <w:rtl/>
        </w:rPr>
        <w:t>¬</w:t>
      </w:r>
      <w:r w:rsidRPr="00DF1B07">
        <w:rPr>
          <w:rFonts w:hint="cs"/>
          <w:rtl/>
        </w:rPr>
        <w:t>چنان</w:t>
      </w:r>
      <w:r w:rsidRPr="00DF1B07">
        <w:rPr>
          <w:rtl/>
        </w:rPr>
        <w:t xml:space="preserve"> </w:t>
      </w:r>
      <w:r w:rsidRPr="00DF1B07">
        <w:rPr>
          <w:rFonts w:hint="cs"/>
          <w:rtl/>
        </w:rPr>
        <w:t>که</w:t>
      </w:r>
      <w:r w:rsidRPr="00DF1B07">
        <w:rPr>
          <w:rtl/>
        </w:rPr>
        <w:t xml:space="preserve"> </w:t>
      </w:r>
      <w:r w:rsidRPr="00DF1B07">
        <w:rPr>
          <w:rFonts w:hint="cs"/>
          <w:rtl/>
        </w:rPr>
        <w:t>گاهی</w:t>
      </w:r>
      <w:r w:rsidRPr="00DF1B07">
        <w:rPr>
          <w:rtl/>
        </w:rPr>
        <w:t xml:space="preserve"> با دو دل</w:t>
      </w:r>
      <w:r w:rsidRPr="00DF1B07">
        <w:rPr>
          <w:rFonts w:hint="cs"/>
          <w:rtl/>
        </w:rPr>
        <w:t>ی</w:t>
      </w:r>
      <w:r w:rsidRPr="00DF1B07">
        <w:rPr>
          <w:rFonts w:hint="eastAsia"/>
          <w:rtl/>
        </w:rPr>
        <w:t>ل</w:t>
      </w:r>
      <w:r w:rsidRPr="00DF1B07">
        <w:rPr>
          <w:rtl/>
        </w:rPr>
        <w:t xml:space="preserve"> متعارض مواجه م</w:t>
      </w:r>
      <w:r w:rsidRPr="00DF1B07">
        <w:rPr>
          <w:rFonts w:hint="cs"/>
          <w:rtl/>
        </w:rPr>
        <w:t>ی</w:t>
      </w:r>
      <w:r w:rsidRPr="00DF1B07">
        <w:rPr>
          <w:rFonts w:ascii="Times New Roman" w:hAnsi="Times New Roman" w:cs="Times New Roman" w:hint="cs"/>
          <w:rtl/>
        </w:rPr>
        <w:t>¬</w:t>
      </w:r>
      <w:r w:rsidRPr="00DF1B07">
        <w:rPr>
          <w:rFonts w:hint="cs"/>
          <w:rtl/>
        </w:rPr>
        <w:t>شود</w:t>
      </w:r>
      <w:r w:rsidRPr="00DF1B07">
        <w:rPr>
          <w:rtl/>
        </w:rPr>
        <w:t xml:space="preserve"> و ن</w:t>
      </w:r>
      <w:r w:rsidRPr="00DF1B07">
        <w:rPr>
          <w:rFonts w:hint="cs"/>
          <w:rtl/>
        </w:rPr>
        <w:t>ی</w:t>
      </w:r>
      <w:r w:rsidRPr="00DF1B07">
        <w:rPr>
          <w:rFonts w:hint="eastAsia"/>
          <w:rtl/>
        </w:rPr>
        <w:t>از</w:t>
      </w:r>
      <w:r w:rsidRPr="00DF1B07">
        <w:rPr>
          <w:rtl/>
        </w:rPr>
        <w:t xml:space="preserve"> به رفع تعارض دارد، گاه</w:t>
      </w:r>
      <w:r w:rsidRPr="00DF1B07">
        <w:rPr>
          <w:rFonts w:hint="cs"/>
          <w:rtl/>
        </w:rPr>
        <w:t>ی</w:t>
      </w:r>
      <w:r w:rsidRPr="00DF1B07">
        <w:rPr>
          <w:rtl/>
        </w:rPr>
        <w:t xml:space="preserve"> با دو دل</w:t>
      </w:r>
      <w:r w:rsidRPr="00DF1B07">
        <w:rPr>
          <w:rFonts w:hint="cs"/>
          <w:rtl/>
        </w:rPr>
        <w:t>ی</w:t>
      </w:r>
      <w:r w:rsidRPr="00DF1B07">
        <w:rPr>
          <w:rFonts w:hint="eastAsia"/>
          <w:rtl/>
        </w:rPr>
        <w:t>ل</w:t>
      </w:r>
      <w:r w:rsidRPr="00DF1B07">
        <w:rPr>
          <w:rtl/>
        </w:rPr>
        <w:t xml:space="preserve"> متزاحم مواجه شده که در مقام عمل ن</w:t>
      </w:r>
      <w:r w:rsidRPr="00DF1B07">
        <w:rPr>
          <w:rFonts w:hint="cs"/>
          <w:rtl/>
        </w:rPr>
        <w:t>ی</w:t>
      </w:r>
      <w:r w:rsidRPr="00DF1B07">
        <w:rPr>
          <w:rFonts w:hint="eastAsia"/>
          <w:rtl/>
        </w:rPr>
        <w:t>از</w:t>
      </w:r>
      <w:r w:rsidRPr="00DF1B07">
        <w:rPr>
          <w:rtl/>
        </w:rPr>
        <w:t xml:space="preserve"> به رفع تزاحم دارد</w:t>
      </w:r>
      <w:r>
        <w:rPr>
          <w:rFonts w:hint="cs"/>
          <w:rtl/>
        </w:rPr>
        <w:t xml:space="preserve"> (استاد)</w:t>
      </w:r>
      <w:r w:rsidRPr="00DF1B07">
        <w:rPr>
          <w:rtl/>
        </w:rPr>
        <w:t>.</w:t>
      </w:r>
    </w:p>
  </w:footnote>
  <w:footnote w:id="2">
    <w:p w:rsidR="00AD5D87" w:rsidRDefault="00AD5D87" w:rsidP="00311096">
      <w:pPr>
        <w:pStyle w:val="a9"/>
      </w:pPr>
      <w:r>
        <w:rPr>
          <w:rStyle w:val="ab"/>
        </w:rPr>
        <w:footnoteRef/>
      </w:r>
      <w:r>
        <w:rPr>
          <w:rtl/>
        </w:rPr>
        <w:t xml:space="preserve"> </w:t>
      </w:r>
      <w:r>
        <w:rPr>
          <w:rFonts w:hint="cs"/>
          <w:rtl/>
        </w:rPr>
        <w:t xml:space="preserve">. </w:t>
      </w:r>
      <w:r w:rsidRPr="00DA2804">
        <w:rPr>
          <w:rtl/>
        </w:rPr>
        <w:t>مثل ا</w:t>
      </w:r>
      <w:r w:rsidRPr="00DA2804">
        <w:rPr>
          <w:rFonts w:hint="cs"/>
          <w:rtl/>
        </w:rPr>
        <w:t>ی</w:t>
      </w:r>
      <w:r w:rsidRPr="00DA2804">
        <w:rPr>
          <w:rFonts w:hint="eastAsia"/>
          <w:rtl/>
        </w:rPr>
        <w:t>ن</w:t>
      </w:r>
      <w:r w:rsidRPr="00DA2804">
        <w:rPr>
          <w:rtl/>
        </w:rPr>
        <w:t xml:space="preserve"> که آ</w:t>
      </w:r>
      <w:r w:rsidRPr="00DA2804">
        <w:rPr>
          <w:rFonts w:hint="cs"/>
          <w:rtl/>
        </w:rPr>
        <w:t>ی</w:t>
      </w:r>
      <w:r w:rsidRPr="00DA2804">
        <w:rPr>
          <w:rFonts w:hint="eastAsia"/>
          <w:rtl/>
        </w:rPr>
        <w:t>ا</w:t>
      </w:r>
      <w:r w:rsidRPr="00DA2804">
        <w:rPr>
          <w:rtl/>
        </w:rPr>
        <w:t xml:space="preserve"> تزاحم</w:t>
      </w:r>
      <w:r>
        <w:rPr>
          <w:rFonts w:hint="cs"/>
          <w:rtl/>
        </w:rPr>
        <w:t xml:space="preserve"> مختص به تکالیف استقلالی است یا این که</w:t>
      </w:r>
      <w:r w:rsidRPr="00DA2804">
        <w:rPr>
          <w:rtl/>
        </w:rPr>
        <w:t xml:space="preserve"> در تکال</w:t>
      </w:r>
      <w:r w:rsidRPr="00DA2804">
        <w:rPr>
          <w:rFonts w:hint="cs"/>
          <w:rtl/>
        </w:rPr>
        <w:t>ی</w:t>
      </w:r>
      <w:r w:rsidRPr="00DA2804">
        <w:rPr>
          <w:rFonts w:hint="eastAsia"/>
          <w:rtl/>
        </w:rPr>
        <w:t>ف</w:t>
      </w:r>
      <w:r w:rsidRPr="00DA2804">
        <w:rPr>
          <w:rtl/>
        </w:rPr>
        <w:t xml:space="preserve"> ضمن</w:t>
      </w:r>
      <w:r w:rsidRPr="00DA2804">
        <w:rPr>
          <w:rFonts w:hint="cs"/>
          <w:rtl/>
        </w:rPr>
        <w:t>ی</w:t>
      </w:r>
      <w:r w:rsidRPr="00DA2804">
        <w:rPr>
          <w:rtl/>
        </w:rPr>
        <w:t xml:space="preserve"> هم وجود دارد</w:t>
      </w:r>
      <w:r>
        <w:rPr>
          <w:rFonts w:hint="cs"/>
          <w:rtl/>
        </w:rPr>
        <w:t>(استاد)؟</w:t>
      </w:r>
    </w:p>
  </w:footnote>
  <w:footnote w:id="3">
    <w:p w:rsidR="00AD5D87" w:rsidRDefault="00AD5D87" w:rsidP="001C70D7">
      <w:pPr>
        <w:pStyle w:val="a9"/>
        <w:rPr>
          <w:rtl/>
        </w:rPr>
      </w:pPr>
      <w:r>
        <w:rPr>
          <w:rStyle w:val="ab"/>
        </w:rPr>
        <w:footnoteRef/>
      </w:r>
      <w:r>
        <w:rPr>
          <w:rtl/>
        </w:rPr>
        <w:t xml:space="preserve"> </w:t>
      </w:r>
      <w:r>
        <w:rPr>
          <w:rFonts w:hint="cs"/>
          <w:rtl/>
        </w:rPr>
        <w:t>. مرجحاتی که در این</w:t>
      </w:r>
      <w:r>
        <w:rPr>
          <w:rFonts w:hint="cs"/>
          <w:rtl/>
        </w:rPr>
        <w:softHyphen/>
        <w:t>جا بیان می</w:t>
      </w:r>
      <w:r>
        <w:rPr>
          <w:rFonts w:hint="cs"/>
          <w:rtl/>
        </w:rPr>
        <w:softHyphen/>
        <w:t>شود بر اساس بیانات مرحوم نائینی است البته نه به همان ترتیب. لذا مرجح اولی که در این</w:t>
      </w:r>
      <w:r>
        <w:rPr>
          <w:rFonts w:hint="cs"/>
          <w:rtl/>
        </w:rPr>
        <w:softHyphen/>
        <w:t>جا آورده</w:t>
      </w:r>
      <w:r>
        <w:rPr>
          <w:rFonts w:hint="cs"/>
          <w:rtl/>
        </w:rPr>
        <w:softHyphen/>
        <w:t xml:space="preserve">ایم مطابق با مرجح دوم ایشان </w:t>
      </w:r>
      <w:bookmarkStart w:id="5" w:name="_GoBack"/>
      <w:bookmarkEnd w:id="5"/>
      <w:r>
        <w:rPr>
          <w:rFonts w:hint="cs"/>
          <w:rtl/>
        </w:rPr>
        <w:t>است (استاد).</w:t>
      </w:r>
    </w:p>
  </w:footnote>
  <w:footnote w:id="4">
    <w:p w:rsidR="00AD5D87" w:rsidRDefault="00AD5D87">
      <w:pPr>
        <w:pStyle w:val="a9"/>
        <w:rPr>
          <w:rtl/>
        </w:rPr>
      </w:pPr>
      <w:r>
        <w:rPr>
          <w:rStyle w:val="ab"/>
        </w:rPr>
        <w:footnoteRef/>
      </w:r>
      <w:r>
        <w:rPr>
          <w:rtl/>
        </w:rPr>
        <w:t xml:space="preserve"> </w:t>
      </w:r>
      <w:r>
        <w:rPr>
          <w:rFonts w:hint="cs"/>
          <w:rtl/>
        </w:rPr>
        <w:t xml:space="preserve">. </w:t>
      </w:r>
      <w:r w:rsidRPr="007E2289">
        <w:rPr>
          <w:rtl/>
        </w:rPr>
        <w:t>فوائد الاصول، محمد حس</w:t>
      </w:r>
      <w:r w:rsidRPr="007E2289">
        <w:rPr>
          <w:rFonts w:hint="cs"/>
          <w:rtl/>
        </w:rPr>
        <w:t>ی</w:t>
      </w:r>
      <w:r w:rsidRPr="007E2289">
        <w:rPr>
          <w:rFonts w:hint="eastAsia"/>
          <w:rtl/>
        </w:rPr>
        <w:t>ن</w:t>
      </w:r>
      <w:r w:rsidRPr="007E2289">
        <w:rPr>
          <w:rtl/>
        </w:rPr>
        <w:t xml:space="preserve"> نائ</w:t>
      </w:r>
      <w:r w:rsidRPr="007E2289">
        <w:rPr>
          <w:rFonts w:hint="cs"/>
          <w:rtl/>
        </w:rPr>
        <w:t>ی</w:t>
      </w:r>
      <w:r w:rsidRPr="007E2289">
        <w:rPr>
          <w:rFonts w:hint="eastAsia"/>
          <w:rtl/>
        </w:rPr>
        <w:t>ن</w:t>
      </w:r>
      <w:r w:rsidRPr="007E2289">
        <w:rPr>
          <w:rFonts w:hint="cs"/>
          <w:rtl/>
        </w:rPr>
        <w:t>ی</w:t>
      </w:r>
      <w:r w:rsidRPr="007E2289">
        <w:rPr>
          <w:rFonts w:hint="eastAsia"/>
          <w:rtl/>
        </w:rPr>
        <w:t>،</w:t>
      </w:r>
      <w:r>
        <w:rPr>
          <w:rtl/>
        </w:rPr>
        <w:t xml:space="preserve"> ج1، ص</w:t>
      </w:r>
      <w:r>
        <w:rPr>
          <w:rFonts w:hint="cs"/>
          <w:rtl/>
        </w:rPr>
        <w:t>322. «</w:t>
      </w:r>
      <w:r w:rsidRPr="007E2289">
        <w:rPr>
          <w:rtl/>
        </w:rPr>
        <w:t>و المراد من القدرة الشّرعيّة هي ما إذا أخذت في لسان الدّليل، كما في الحجّ و أمثاله ممّا قيّد المتعلّق بالقدرة في نفس الخطاب</w:t>
      </w:r>
      <w:r>
        <w:rPr>
          <w:rFonts w:hint="cs"/>
          <w:rtl/>
        </w:rPr>
        <w:t>»</w:t>
      </w:r>
      <w:r w:rsidRPr="007E2289">
        <w:rPr>
          <w:rtl/>
        </w:rPr>
        <w:t>.</w:t>
      </w:r>
    </w:p>
  </w:footnote>
  <w:footnote w:id="5">
    <w:p w:rsidR="00AD5D87" w:rsidRPr="009158E8" w:rsidRDefault="00AD5D87" w:rsidP="009158E8">
      <w:pPr>
        <w:pStyle w:val="a9"/>
        <w:rPr>
          <w:rtl/>
        </w:rPr>
      </w:pPr>
      <w:r w:rsidRPr="009158E8">
        <w:footnoteRef/>
      </w:r>
      <w:r w:rsidRPr="009158E8">
        <w:rPr>
          <w:rtl/>
        </w:rPr>
        <w:t xml:space="preserve"> </w:t>
      </w:r>
      <w:hyperlink r:id="rId1" w:history="1">
        <w:r w:rsidRPr="009158E8">
          <w:rPr>
            <w:rStyle w:val="ac"/>
            <w:rtl/>
          </w:rPr>
          <w:t>اجود التقر</w:t>
        </w:r>
        <w:r w:rsidRPr="009158E8">
          <w:rPr>
            <w:rStyle w:val="ac"/>
            <w:rFonts w:hint="cs"/>
            <w:rtl/>
          </w:rPr>
          <w:t>ی</w:t>
        </w:r>
        <w:r w:rsidRPr="009158E8">
          <w:rPr>
            <w:rStyle w:val="ac"/>
            <w:rFonts w:hint="eastAsia"/>
            <w:rtl/>
          </w:rPr>
          <w:t>رات،</w:t>
        </w:r>
        <w:r w:rsidRPr="009158E8">
          <w:rPr>
            <w:rStyle w:val="ac"/>
            <w:rtl/>
          </w:rPr>
          <w:t xml:space="preserve"> نائ</w:t>
        </w:r>
        <w:r w:rsidRPr="009158E8">
          <w:rPr>
            <w:rStyle w:val="ac"/>
            <w:rFonts w:hint="cs"/>
            <w:rtl/>
          </w:rPr>
          <w:t>ی</w:t>
        </w:r>
        <w:r w:rsidRPr="009158E8">
          <w:rPr>
            <w:rStyle w:val="ac"/>
            <w:rFonts w:hint="eastAsia"/>
            <w:rtl/>
          </w:rPr>
          <w:t>ن</w:t>
        </w:r>
        <w:r w:rsidRPr="009158E8">
          <w:rPr>
            <w:rStyle w:val="ac"/>
            <w:rFonts w:hint="cs"/>
            <w:rtl/>
          </w:rPr>
          <w:t>ی</w:t>
        </w:r>
        <w:r w:rsidRPr="009158E8">
          <w:rPr>
            <w:rStyle w:val="ac"/>
            <w:rFonts w:hint="eastAsia"/>
            <w:rtl/>
          </w:rPr>
          <w:t>،</w:t>
        </w:r>
        <w:r w:rsidRPr="009158E8">
          <w:rPr>
            <w:rStyle w:val="ac"/>
            <w:rtl/>
          </w:rPr>
          <w:t xml:space="preserve"> ج2، ص503.</w:t>
        </w:r>
      </w:hyperlink>
      <w:r>
        <w:rPr>
          <w:rFonts w:hint="cs"/>
          <w:rtl/>
        </w:rPr>
        <w:t xml:space="preserve"> </w:t>
      </w:r>
    </w:p>
  </w:footnote>
  <w:footnote w:id="6">
    <w:p w:rsidR="00AD5D87" w:rsidRDefault="00AD5D87">
      <w:pPr>
        <w:pStyle w:val="a9"/>
      </w:pPr>
      <w:r>
        <w:rPr>
          <w:rStyle w:val="ab"/>
        </w:rPr>
        <w:footnoteRef/>
      </w:r>
      <w:r>
        <w:rPr>
          <w:rtl/>
        </w:rPr>
        <w:t xml:space="preserve"> </w:t>
      </w:r>
      <w:r>
        <w:rPr>
          <w:rFonts w:hint="cs"/>
          <w:rtl/>
        </w:rPr>
        <w:t>. در حقیقت عدم یافتن آب، شرط وجوب تیمم است، لکن از باب این که تقسیم قاطع شرکت است معلوم می</w:t>
      </w:r>
      <w:r>
        <w:rPr>
          <w:rFonts w:hint="cs"/>
          <w:rtl/>
        </w:rPr>
        <w:softHyphen/>
        <w:t>شود که وضو در فرض عدم وجدان آب نیست بلکه صرفا در صورت وجدان آب است. لذا به</w:t>
      </w:r>
      <w:r>
        <w:rPr>
          <w:rFonts w:hint="cs"/>
          <w:rtl/>
        </w:rPr>
        <w:softHyphen/>
        <w:t>گونه</w:t>
      </w:r>
      <w:r>
        <w:rPr>
          <w:rFonts w:hint="cs"/>
          <w:rtl/>
        </w:rPr>
        <w:softHyphen/>
        <w:t>ای شارع شرط قدرت را برای وضو بیان کرده است (استاد).</w:t>
      </w:r>
    </w:p>
  </w:footnote>
  <w:footnote w:id="7">
    <w:p w:rsidR="00AD5D87" w:rsidRDefault="00AD5D87">
      <w:pPr>
        <w:pStyle w:val="a9"/>
        <w:rPr>
          <w:rFonts w:hint="cs"/>
        </w:rPr>
      </w:pPr>
      <w:r>
        <w:rPr>
          <w:rStyle w:val="ab"/>
        </w:rPr>
        <w:footnoteRef/>
      </w:r>
      <w:r>
        <w:rPr>
          <w:rtl/>
        </w:rPr>
        <w:t xml:space="preserve"> </w:t>
      </w:r>
      <w:r>
        <w:rPr>
          <w:rFonts w:hint="cs"/>
          <w:rtl/>
        </w:rPr>
        <w:t>-دربحث ضد ومباحث ديگر مرحوم نائينی اين اختلاف را مطرح کرده است</w:t>
      </w:r>
    </w:p>
  </w:footnote>
  <w:footnote w:id="8">
    <w:p w:rsidR="00AD5D87" w:rsidRDefault="00AD5D87" w:rsidP="007A5681">
      <w:pPr>
        <w:pStyle w:val="a9"/>
      </w:pPr>
      <w:r>
        <w:rPr>
          <w:rStyle w:val="ab"/>
        </w:rPr>
        <w:footnoteRef/>
      </w:r>
      <w:r>
        <w:rPr>
          <w:rtl/>
        </w:rPr>
        <w:t xml:space="preserve"> </w:t>
      </w:r>
      <w:r>
        <w:rPr>
          <w:rFonts w:hint="cs"/>
          <w:rtl/>
        </w:rPr>
        <w:t xml:space="preserve">. </w:t>
      </w:r>
      <w:r w:rsidRPr="00116CF3">
        <w:rPr>
          <w:rtl/>
        </w:rPr>
        <w:t>محقق نائ</w:t>
      </w:r>
      <w:r w:rsidRPr="00116CF3">
        <w:rPr>
          <w:rFonts w:hint="cs"/>
          <w:rtl/>
        </w:rPr>
        <w:t>ی</w:t>
      </w:r>
      <w:r w:rsidRPr="00116CF3">
        <w:rPr>
          <w:rFonts w:hint="eastAsia"/>
          <w:rtl/>
        </w:rPr>
        <w:t>ن</w:t>
      </w:r>
      <w:r w:rsidRPr="00116CF3">
        <w:rPr>
          <w:rFonts w:hint="cs"/>
          <w:rtl/>
        </w:rPr>
        <w:t>ی</w:t>
      </w:r>
      <w:r w:rsidRPr="00116CF3">
        <w:rPr>
          <w:rtl/>
        </w:rPr>
        <w:t xml:space="preserve"> نظر بر ا</w:t>
      </w:r>
      <w:r w:rsidRPr="00116CF3">
        <w:rPr>
          <w:rFonts w:hint="cs"/>
          <w:rtl/>
        </w:rPr>
        <w:t>ی</w:t>
      </w:r>
      <w:r w:rsidRPr="00116CF3">
        <w:rPr>
          <w:rFonts w:hint="eastAsia"/>
          <w:rtl/>
        </w:rPr>
        <w:t>ن</w:t>
      </w:r>
      <w:r w:rsidRPr="00116CF3">
        <w:rPr>
          <w:rtl/>
        </w:rPr>
        <w:t xml:space="preserve"> دارد که حق</w:t>
      </w:r>
      <w:r w:rsidRPr="00116CF3">
        <w:rPr>
          <w:rFonts w:hint="cs"/>
          <w:rtl/>
        </w:rPr>
        <w:t>ی</w:t>
      </w:r>
      <w:r w:rsidRPr="00116CF3">
        <w:rPr>
          <w:rFonts w:hint="eastAsia"/>
          <w:rtl/>
        </w:rPr>
        <w:t>قت</w:t>
      </w:r>
      <w:r w:rsidRPr="00116CF3">
        <w:rPr>
          <w:rtl/>
        </w:rPr>
        <w:t xml:space="preserve"> تکل</w:t>
      </w:r>
      <w:r w:rsidRPr="00116CF3">
        <w:rPr>
          <w:rFonts w:hint="cs"/>
          <w:rtl/>
        </w:rPr>
        <w:t>ی</w:t>
      </w:r>
      <w:r w:rsidRPr="00116CF3">
        <w:rPr>
          <w:rFonts w:hint="eastAsia"/>
          <w:rtl/>
        </w:rPr>
        <w:t>ف</w:t>
      </w:r>
      <w:r w:rsidRPr="00116CF3">
        <w:rPr>
          <w:rtl/>
        </w:rPr>
        <w:t xml:space="preserve"> بعث است و هم</w:t>
      </w:r>
      <w:r>
        <w:rPr>
          <w:rFonts w:ascii="Times New Roman" w:hAnsi="Times New Roman" w:cs="Times New Roman"/>
          <w:rtl/>
        </w:rPr>
        <w:softHyphen/>
      </w:r>
      <w:r w:rsidRPr="00116CF3">
        <w:rPr>
          <w:rFonts w:hint="cs"/>
          <w:rtl/>
        </w:rPr>
        <w:t>چنان</w:t>
      </w:r>
      <w:r w:rsidRPr="00116CF3">
        <w:rPr>
          <w:rtl/>
        </w:rPr>
        <w:t xml:space="preserve"> </w:t>
      </w:r>
      <w:r w:rsidRPr="00116CF3">
        <w:rPr>
          <w:rFonts w:hint="cs"/>
          <w:rtl/>
        </w:rPr>
        <w:t>که</w:t>
      </w:r>
      <w:r w:rsidRPr="00116CF3">
        <w:rPr>
          <w:rtl/>
        </w:rPr>
        <w:t xml:space="preserve"> </w:t>
      </w:r>
      <w:r w:rsidRPr="00116CF3">
        <w:rPr>
          <w:rFonts w:hint="cs"/>
          <w:rtl/>
        </w:rPr>
        <w:t>بعث</w:t>
      </w:r>
      <w:r w:rsidRPr="00116CF3">
        <w:rPr>
          <w:rtl/>
        </w:rPr>
        <w:t xml:space="preserve"> </w:t>
      </w:r>
      <w:r w:rsidRPr="00116CF3">
        <w:rPr>
          <w:rFonts w:hint="cs"/>
          <w:rtl/>
        </w:rPr>
        <w:t>حقی</w:t>
      </w:r>
      <w:r w:rsidRPr="00116CF3">
        <w:rPr>
          <w:rFonts w:hint="eastAsia"/>
          <w:rtl/>
        </w:rPr>
        <w:t>ق</w:t>
      </w:r>
      <w:r w:rsidRPr="00116CF3">
        <w:rPr>
          <w:rFonts w:hint="cs"/>
          <w:rtl/>
        </w:rPr>
        <w:t>ی</w:t>
      </w:r>
      <w:r w:rsidRPr="00116CF3">
        <w:rPr>
          <w:rtl/>
        </w:rPr>
        <w:t xml:space="preserve"> شخص عاجز ممکن ن</w:t>
      </w:r>
      <w:r w:rsidRPr="00116CF3">
        <w:rPr>
          <w:rFonts w:hint="cs"/>
          <w:rtl/>
        </w:rPr>
        <w:t>ی</w:t>
      </w:r>
      <w:r w:rsidRPr="00116CF3">
        <w:rPr>
          <w:rFonts w:hint="eastAsia"/>
          <w:rtl/>
        </w:rPr>
        <w:t>ست</w:t>
      </w:r>
      <w:r w:rsidRPr="00116CF3">
        <w:rPr>
          <w:rtl/>
        </w:rPr>
        <w:t xml:space="preserve"> بعث اعتبار</w:t>
      </w:r>
      <w:r w:rsidRPr="00116CF3">
        <w:rPr>
          <w:rFonts w:hint="cs"/>
          <w:rtl/>
        </w:rPr>
        <w:t>ی</w:t>
      </w:r>
      <w:r w:rsidRPr="00116CF3">
        <w:rPr>
          <w:rtl/>
        </w:rPr>
        <w:t xml:space="preserve"> او ن</w:t>
      </w:r>
      <w:r w:rsidRPr="00116CF3">
        <w:rPr>
          <w:rFonts w:hint="cs"/>
          <w:rtl/>
        </w:rPr>
        <w:t>ی</w:t>
      </w:r>
      <w:r w:rsidRPr="00116CF3">
        <w:rPr>
          <w:rFonts w:hint="eastAsia"/>
          <w:rtl/>
        </w:rPr>
        <w:t>ز</w:t>
      </w:r>
      <w:r w:rsidRPr="00116CF3">
        <w:rPr>
          <w:rtl/>
        </w:rPr>
        <w:t xml:space="preserve"> ممکن ن</w:t>
      </w:r>
      <w:r w:rsidRPr="00116CF3">
        <w:rPr>
          <w:rFonts w:hint="cs"/>
          <w:rtl/>
        </w:rPr>
        <w:t>ی</w:t>
      </w:r>
      <w:r w:rsidRPr="00116CF3">
        <w:rPr>
          <w:rFonts w:hint="eastAsia"/>
          <w:rtl/>
        </w:rPr>
        <w:t>ست،</w:t>
      </w:r>
      <w:r w:rsidRPr="00116CF3">
        <w:rPr>
          <w:rtl/>
        </w:rPr>
        <w:t xml:space="preserve"> ز</w:t>
      </w:r>
      <w:r w:rsidRPr="00116CF3">
        <w:rPr>
          <w:rFonts w:hint="cs"/>
          <w:rtl/>
        </w:rPr>
        <w:t>ی</w:t>
      </w:r>
      <w:r w:rsidRPr="00116CF3">
        <w:rPr>
          <w:rFonts w:hint="eastAsia"/>
          <w:rtl/>
        </w:rPr>
        <w:t>را</w:t>
      </w:r>
      <w:r w:rsidRPr="00116CF3">
        <w:rPr>
          <w:rtl/>
        </w:rPr>
        <w:t xml:space="preserve"> وزان ا</w:t>
      </w:r>
      <w:r w:rsidRPr="00116CF3">
        <w:rPr>
          <w:rFonts w:hint="cs"/>
          <w:rtl/>
        </w:rPr>
        <w:t>ی</w:t>
      </w:r>
      <w:r w:rsidRPr="00116CF3">
        <w:rPr>
          <w:rFonts w:hint="eastAsia"/>
          <w:rtl/>
        </w:rPr>
        <w:t>ن</w:t>
      </w:r>
      <w:r>
        <w:rPr>
          <w:rFonts w:ascii="Times New Roman" w:hAnsi="Times New Roman" w:cs="Times New Roman"/>
          <w:rtl/>
        </w:rPr>
        <w:softHyphen/>
      </w:r>
      <w:r w:rsidRPr="00116CF3">
        <w:rPr>
          <w:rFonts w:hint="cs"/>
          <w:rtl/>
        </w:rPr>
        <w:t>دو</w:t>
      </w:r>
      <w:r w:rsidRPr="00116CF3">
        <w:rPr>
          <w:rtl/>
        </w:rPr>
        <w:t xml:space="preserve"> </w:t>
      </w:r>
      <w:r w:rsidRPr="00116CF3">
        <w:rPr>
          <w:rFonts w:hint="cs"/>
          <w:rtl/>
        </w:rPr>
        <w:t>ی</w:t>
      </w:r>
      <w:r w:rsidRPr="00116CF3">
        <w:rPr>
          <w:rFonts w:hint="eastAsia"/>
          <w:rtl/>
        </w:rPr>
        <w:t>ک</w:t>
      </w:r>
      <w:r w:rsidRPr="00116CF3">
        <w:rPr>
          <w:rFonts w:hint="cs"/>
          <w:rtl/>
        </w:rPr>
        <w:t>ی</w:t>
      </w:r>
      <w:r w:rsidRPr="00116CF3">
        <w:rPr>
          <w:rtl/>
        </w:rPr>
        <w:t xml:space="preserve"> است. لذا اشتراط قدرت به اقتضاء نفس تکل</w:t>
      </w:r>
      <w:r w:rsidRPr="00116CF3">
        <w:rPr>
          <w:rFonts w:hint="cs"/>
          <w:rtl/>
        </w:rPr>
        <w:t>ی</w:t>
      </w:r>
      <w:r w:rsidRPr="00116CF3">
        <w:rPr>
          <w:rFonts w:hint="eastAsia"/>
          <w:rtl/>
        </w:rPr>
        <w:t>ف</w:t>
      </w:r>
      <w:r w:rsidRPr="00116CF3">
        <w:rPr>
          <w:rtl/>
        </w:rPr>
        <w:t xml:space="preserve"> است. لکن محقق ثان</w:t>
      </w:r>
      <w:r w:rsidRPr="00116CF3">
        <w:rPr>
          <w:rFonts w:hint="cs"/>
          <w:rtl/>
        </w:rPr>
        <w:t>ی</w:t>
      </w:r>
      <w:r w:rsidRPr="00116CF3">
        <w:rPr>
          <w:rtl/>
        </w:rPr>
        <w:t xml:space="preserve"> فرموده است که </w:t>
      </w:r>
      <w:r>
        <w:rPr>
          <w:rFonts w:hint="cs"/>
          <w:rtl/>
        </w:rPr>
        <w:t xml:space="preserve">اشتراط تکليف به قدرت </w:t>
      </w:r>
      <w:r w:rsidRPr="00116CF3">
        <w:rPr>
          <w:rtl/>
        </w:rPr>
        <w:t>از جهت حکم عقل به قبح تکل</w:t>
      </w:r>
      <w:r w:rsidRPr="00116CF3">
        <w:rPr>
          <w:rFonts w:hint="cs"/>
          <w:rtl/>
        </w:rPr>
        <w:t>ی</w:t>
      </w:r>
      <w:r w:rsidRPr="00116CF3">
        <w:rPr>
          <w:rFonts w:hint="eastAsia"/>
          <w:rtl/>
        </w:rPr>
        <w:t>ف</w:t>
      </w:r>
      <w:r>
        <w:rPr>
          <w:rtl/>
        </w:rPr>
        <w:t xml:space="preserve"> عاجز است</w:t>
      </w:r>
      <w:r>
        <w:rPr>
          <w:rFonts w:hint="cs"/>
          <w:rtl/>
        </w:rPr>
        <w:t xml:space="preserve"> ،مرحوم آقای خوئی هم نظر محقق ثانی را ترجيح دادند با اين بيان که :</w:t>
      </w:r>
      <w:r w:rsidRPr="00116CF3">
        <w:rPr>
          <w:rtl/>
        </w:rPr>
        <w:t>اگرچه تکل</w:t>
      </w:r>
      <w:r w:rsidRPr="00116CF3">
        <w:rPr>
          <w:rFonts w:hint="cs"/>
          <w:rtl/>
        </w:rPr>
        <w:t>ی</w:t>
      </w:r>
      <w:r w:rsidRPr="00116CF3">
        <w:rPr>
          <w:rFonts w:hint="eastAsia"/>
          <w:rtl/>
        </w:rPr>
        <w:t>ف</w:t>
      </w:r>
      <w:r w:rsidRPr="00116CF3">
        <w:rPr>
          <w:rtl/>
        </w:rPr>
        <w:t xml:space="preserve"> امر</w:t>
      </w:r>
      <w:r w:rsidRPr="00116CF3">
        <w:rPr>
          <w:rFonts w:hint="cs"/>
          <w:rtl/>
        </w:rPr>
        <w:t>ی</w:t>
      </w:r>
      <w:r w:rsidRPr="00116CF3">
        <w:rPr>
          <w:rtl/>
        </w:rPr>
        <w:t xml:space="preserve"> اعتبار</w:t>
      </w:r>
      <w:r w:rsidRPr="00116CF3">
        <w:rPr>
          <w:rFonts w:hint="cs"/>
          <w:rtl/>
        </w:rPr>
        <w:t>ی</w:t>
      </w:r>
      <w:r w:rsidRPr="00116CF3">
        <w:rPr>
          <w:rtl/>
        </w:rPr>
        <w:t xml:space="preserve"> است لکن در </w:t>
      </w:r>
      <w:r w:rsidRPr="00116CF3">
        <w:rPr>
          <w:rFonts w:hint="eastAsia"/>
          <w:rtl/>
        </w:rPr>
        <w:t>جا</w:t>
      </w:r>
      <w:r w:rsidRPr="00116CF3">
        <w:rPr>
          <w:rFonts w:hint="cs"/>
          <w:rtl/>
        </w:rPr>
        <w:t>یی</w:t>
      </w:r>
      <w:r w:rsidRPr="00116CF3">
        <w:rPr>
          <w:rtl/>
        </w:rPr>
        <w:t xml:space="preserve"> محقق م</w:t>
      </w:r>
      <w:r w:rsidRPr="00116CF3">
        <w:rPr>
          <w:rFonts w:hint="cs"/>
          <w:rtl/>
        </w:rPr>
        <w:t>ی</w:t>
      </w:r>
      <w:r>
        <w:rPr>
          <w:rFonts w:ascii="Times New Roman" w:hAnsi="Times New Roman" w:cs="Times New Roman"/>
          <w:rtl/>
        </w:rPr>
        <w:softHyphen/>
      </w:r>
      <w:r w:rsidRPr="00116CF3">
        <w:rPr>
          <w:rFonts w:hint="cs"/>
          <w:rtl/>
        </w:rPr>
        <w:t>شود</w:t>
      </w:r>
      <w:r w:rsidRPr="00116CF3">
        <w:rPr>
          <w:rtl/>
        </w:rPr>
        <w:t xml:space="preserve"> که لغو نباشد </w:t>
      </w:r>
      <w:r>
        <w:rPr>
          <w:rFonts w:hint="cs"/>
          <w:rtl/>
        </w:rPr>
        <w:t xml:space="preserve">باتوجه به این که غرض از تکلیف انبعاث وانزجارمکلف است در مواردی که مکلف عاجز باشد جعل تکلیف برای او </w:t>
      </w:r>
      <w:r w:rsidRPr="00116CF3">
        <w:rPr>
          <w:rtl/>
        </w:rPr>
        <w:t xml:space="preserve"> لغو است </w:t>
      </w:r>
      <w:r>
        <w:rPr>
          <w:rFonts w:hint="cs"/>
          <w:rtl/>
        </w:rPr>
        <w:t>(استاد).</w:t>
      </w:r>
    </w:p>
  </w:footnote>
  <w:footnote w:id="9">
    <w:p w:rsidR="00AD5D87" w:rsidRDefault="00AD5D87" w:rsidP="00802B05">
      <w:pPr>
        <w:pStyle w:val="a9"/>
      </w:pPr>
      <w:r>
        <w:rPr>
          <w:rStyle w:val="ab"/>
        </w:rPr>
        <w:footnoteRef/>
      </w:r>
      <w:r>
        <w:rPr>
          <w:rtl/>
        </w:rPr>
        <w:t xml:space="preserve"> </w:t>
      </w:r>
      <w:r>
        <w:rPr>
          <w:rFonts w:hint="cs"/>
          <w:rtl/>
        </w:rPr>
        <w:t>. ظاهرا مرحوم نائینی مثال نذر را برای موردی که قدرت شرط عقلی است، زده است. « ...</w:t>
      </w:r>
      <w:r w:rsidRPr="00802B05">
        <w:rPr>
          <w:rtl/>
        </w:rPr>
        <w:t>بعد ما ظهر انّ النّذر مشروط بالقدرة الشّرعيّة</w:t>
      </w:r>
      <w:r>
        <w:rPr>
          <w:rFonts w:hint="cs"/>
          <w:rtl/>
        </w:rPr>
        <w:t xml:space="preserve">...»، </w:t>
      </w:r>
      <w:r w:rsidRPr="007E2289">
        <w:rPr>
          <w:rtl/>
        </w:rPr>
        <w:t>فوائد الاصول، محمد حس</w:t>
      </w:r>
      <w:r w:rsidRPr="007E2289">
        <w:rPr>
          <w:rFonts w:hint="cs"/>
          <w:rtl/>
        </w:rPr>
        <w:t>ی</w:t>
      </w:r>
      <w:r w:rsidRPr="007E2289">
        <w:rPr>
          <w:rFonts w:hint="eastAsia"/>
          <w:rtl/>
        </w:rPr>
        <w:t>ن</w:t>
      </w:r>
      <w:r w:rsidRPr="007E2289">
        <w:rPr>
          <w:rtl/>
        </w:rPr>
        <w:t xml:space="preserve"> نائ</w:t>
      </w:r>
      <w:r w:rsidRPr="007E2289">
        <w:rPr>
          <w:rFonts w:hint="cs"/>
          <w:rtl/>
        </w:rPr>
        <w:t>ی</w:t>
      </w:r>
      <w:r w:rsidRPr="007E2289">
        <w:rPr>
          <w:rFonts w:hint="eastAsia"/>
          <w:rtl/>
        </w:rPr>
        <w:t>ن</w:t>
      </w:r>
      <w:r w:rsidRPr="007E2289">
        <w:rPr>
          <w:rFonts w:hint="cs"/>
          <w:rtl/>
        </w:rPr>
        <w:t>ی</w:t>
      </w:r>
      <w:r w:rsidRPr="007E2289">
        <w:rPr>
          <w:rFonts w:hint="eastAsia"/>
          <w:rtl/>
        </w:rPr>
        <w:t>،</w:t>
      </w:r>
      <w:r>
        <w:rPr>
          <w:rtl/>
        </w:rPr>
        <w:t xml:space="preserve"> ج1، </w:t>
      </w:r>
      <w:r>
        <w:rPr>
          <w:rFonts w:hint="cs"/>
          <w:rtl/>
        </w:rPr>
        <w:t>ص330.</w:t>
      </w:r>
    </w:p>
  </w:footnote>
  <w:footnote w:id="10">
    <w:p w:rsidR="00AD5D87" w:rsidRDefault="00AD5D87">
      <w:pPr>
        <w:pStyle w:val="a9"/>
        <w:rPr>
          <w:rtl/>
        </w:rPr>
      </w:pPr>
      <w:r>
        <w:rPr>
          <w:rStyle w:val="ab"/>
        </w:rPr>
        <w:footnoteRef/>
      </w:r>
      <w:r>
        <w:rPr>
          <w:rtl/>
        </w:rPr>
        <w:t xml:space="preserve"> </w:t>
      </w:r>
      <w:r>
        <w:rPr>
          <w:rFonts w:hint="cs"/>
          <w:rtl/>
        </w:rPr>
        <w:t>. مرحوم نائینی این خصوصیت را در فوائد الاصول با فاصله از خصوصیت اول بیان کرده است ولی در اجود التقریرات همان ابتدا متعرّض آن شده است (استاد).</w:t>
      </w:r>
    </w:p>
  </w:footnote>
  <w:footnote w:id="11">
    <w:p w:rsidR="00AD5D87" w:rsidRPr="00F15FCF" w:rsidRDefault="00AD5D87" w:rsidP="00F15FCF">
      <w:pPr>
        <w:pStyle w:val="a9"/>
      </w:pPr>
      <w:r w:rsidRPr="00F15FCF">
        <w:footnoteRef/>
      </w:r>
      <w:r w:rsidRPr="00F15FCF">
        <w:rPr>
          <w:rtl/>
        </w:rPr>
        <w:t xml:space="preserve"> </w:t>
      </w:r>
      <w:hyperlink r:id="rId2" w:history="1">
        <w:r w:rsidRPr="00F15FCF">
          <w:rPr>
            <w:rStyle w:val="ac"/>
            <w:rtl/>
          </w:rPr>
          <w:t>دروس ف</w:t>
        </w:r>
        <w:r w:rsidRPr="00F15FCF">
          <w:rPr>
            <w:rStyle w:val="ac"/>
            <w:rFonts w:hint="cs"/>
            <w:rtl/>
          </w:rPr>
          <w:t>ی</w:t>
        </w:r>
        <w:r w:rsidRPr="00F15FCF">
          <w:rPr>
            <w:rStyle w:val="ac"/>
            <w:rtl/>
          </w:rPr>
          <w:t xml:space="preserve"> مسائل علم الاصول، جواد تبر</w:t>
        </w:r>
        <w:r w:rsidRPr="00F15FCF">
          <w:rPr>
            <w:rStyle w:val="ac"/>
            <w:rFonts w:hint="cs"/>
            <w:rtl/>
          </w:rPr>
          <w:t>ی</w:t>
        </w:r>
        <w:r w:rsidRPr="00F15FCF">
          <w:rPr>
            <w:rStyle w:val="ac"/>
            <w:rFonts w:hint="eastAsia"/>
            <w:rtl/>
          </w:rPr>
          <w:t>ز</w:t>
        </w:r>
        <w:r w:rsidRPr="00F15FCF">
          <w:rPr>
            <w:rStyle w:val="ac"/>
            <w:rFonts w:hint="cs"/>
            <w:rtl/>
          </w:rPr>
          <w:t>ی</w:t>
        </w:r>
        <w:r w:rsidRPr="00F15FCF">
          <w:rPr>
            <w:rStyle w:val="ac"/>
            <w:rFonts w:hint="eastAsia"/>
            <w:rtl/>
          </w:rPr>
          <w:t>،</w:t>
        </w:r>
        <w:r w:rsidRPr="00F15FCF">
          <w:rPr>
            <w:rStyle w:val="ac"/>
            <w:rtl/>
          </w:rPr>
          <w:t xml:space="preserve"> ج2، ص233.</w:t>
        </w:r>
      </w:hyperlink>
      <w:r>
        <w:rPr>
          <w:rFonts w:hint="cs"/>
          <w:rtl/>
        </w:rPr>
        <w:t xml:space="preserve"> «</w:t>
      </w:r>
      <w:r w:rsidRPr="00F15FCF">
        <w:rPr>
          <w:rtl/>
        </w:rPr>
        <w:t xml:space="preserve"> فلا يبعد أن يقال بتقديم امتثاله على التكليف الآخر فإنّ مع تقديمه يكون ارتفاع التكليف الآخر بارتفاع موضوعه بخلاف تقديم ما اعتبر فيه القدرة الشرعيّة فإنّ في تقديمه تفويتا للملاك اللازم استيفائه كما لا يخفى</w:t>
      </w:r>
      <w:r>
        <w:rPr>
          <w:rFonts w:hint="cs"/>
          <w:rtl/>
        </w:rPr>
        <w:t>»</w:t>
      </w:r>
      <w:r w:rsidRPr="00F15FCF">
        <w:rPr>
          <w:rtl/>
        </w:rPr>
        <w:t>.</w:t>
      </w:r>
    </w:p>
  </w:footnote>
  <w:footnote w:id="12">
    <w:p w:rsidR="00AD5D87" w:rsidRDefault="00AD5D87">
      <w:pPr>
        <w:pStyle w:val="a9"/>
      </w:pPr>
      <w:r>
        <w:rPr>
          <w:rStyle w:val="ab"/>
        </w:rPr>
        <w:footnoteRef/>
      </w:r>
      <w:r>
        <w:rPr>
          <w:rtl/>
        </w:rPr>
        <w:t xml:space="preserve"> </w:t>
      </w:r>
      <w:r>
        <w:rPr>
          <w:rFonts w:hint="cs"/>
          <w:rtl/>
        </w:rPr>
        <w:t xml:space="preserve">. </w:t>
      </w:r>
      <w:r w:rsidRPr="007E2289">
        <w:rPr>
          <w:rtl/>
        </w:rPr>
        <w:t>فوائد الاصول، محمد حس</w:t>
      </w:r>
      <w:r w:rsidRPr="007E2289">
        <w:rPr>
          <w:rFonts w:hint="cs"/>
          <w:rtl/>
        </w:rPr>
        <w:t>ی</w:t>
      </w:r>
      <w:r w:rsidRPr="007E2289">
        <w:rPr>
          <w:rFonts w:hint="eastAsia"/>
          <w:rtl/>
        </w:rPr>
        <w:t>ن</w:t>
      </w:r>
      <w:r w:rsidRPr="007E2289">
        <w:rPr>
          <w:rtl/>
        </w:rPr>
        <w:t xml:space="preserve"> نائ</w:t>
      </w:r>
      <w:r w:rsidRPr="007E2289">
        <w:rPr>
          <w:rFonts w:hint="cs"/>
          <w:rtl/>
        </w:rPr>
        <w:t>ی</w:t>
      </w:r>
      <w:r w:rsidRPr="007E2289">
        <w:rPr>
          <w:rFonts w:hint="eastAsia"/>
          <w:rtl/>
        </w:rPr>
        <w:t>ن</w:t>
      </w:r>
      <w:r w:rsidRPr="007E2289">
        <w:rPr>
          <w:rFonts w:hint="cs"/>
          <w:rtl/>
        </w:rPr>
        <w:t>ی</w:t>
      </w:r>
      <w:r w:rsidRPr="007E2289">
        <w:rPr>
          <w:rFonts w:hint="eastAsia"/>
          <w:rtl/>
        </w:rPr>
        <w:t>،</w:t>
      </w:r>
      <w:r>
        <w:rPr>
          <w:rtl/>
        </w:rPr>
        <w:t xml:space="preserve"> ج1، ص</w:t>
      </w:r>
      <w:r>
        <w:rPr>
          <w:rFonts w:hint="cs"/>
          <w:rtl/>
        </w:rPr>
        <w:t>322. «</w:t>
      </w:r>
      <w:r w:rsidRPr="00F15FCF">
        <w:rPr>
          <w:rtl/>
        </w:rPr>
        <w:t xml:space="preserve"> السّر في ترجيح ما لا يكون مشروطا بالقدرة الشّرعيّة على ما يكون مشروطا بها، هو انّ الغير المشروط بها يصلح لأنّ يكون تعجيزا مولويّا عن المشروط بها، حيث انّ وجوبه لم يكن مشروطا بشرط سوى القدرة العقليّة، و المفروض انّها حاصلة فلا مانع من وجوبه، و مع وجوبه يخرج ما كان مشروطا بالقدرة الشّرعيّة عن تحت سلطانه و قدرته شرعا، للزوم صرف قدرته في ذلك، فإذا لم يكن قادرا شرعا لم يجب، لانتفاء شرط وجوبه، و هو القدرة</w:t>
      </w:r>
      <w:r>
        <w:rPr>
          <w:rFonts w:hint="cs"/>
          <w:rtl/>
        </w:rPr>
        <w:t>«</w:t>
      </w:r>
      <w:r w:rsidRPr="00F15FCF">
        <w:rPr>
          <w:rtl/>
        </w:rPr>
        <w:t>.</w:t>
      </w:r>
    </w:p>
  </w:footnote>
  <w:footnote w:id="13">
    <w:p w:rsidR="00AD5D87" w:rsidRPr="00010A4B" w:rsidRDefault="00AD5D87" w:rsidP="00010A4B">
      <w:pPr>
        <w:pStyle w:val="a9"/>
        <w:rPr>
          <w:rtl/>
        </w:rPr>
      </w:pPr>
      <w:r w:rsidRPr="00010A4B">
        <w:footnoteRef/>
      </w:r>
      <w:r w:rsidRPr="00010A4B">
        <w:rPr>
          <w:rtl/>
        </w:rPr>
        <w:t xml:space="preserve"> </w:t>
      </w:r>
      <w:hyperlink r:id="rId3" w:history="1">
        <w:r w:rsidRPr="00010A4B">
          <w:rPr>
            <w:rStyle w:val="ac"/>
            <w:rtl/>
          </w:rPr>
          <w:t>اجود التقر</w:t>
        </w:r>
        <w:r w:rsidRPr="00010A4B">
          <w:rPr>
            <w:rStyle w:val="ac"/>
            <w:rFonts w:hint="cs"/>
            <w:rtl/>
          </w:rPr>
          <w:t>ی</w:t>
        </w:r>
        <w:r w:rsidRPr="00010A4B">
          <w:rPr>
            <w:rStyle w:val="ac"/>
            <w:rFonts w:hint="eastAsia"/>
            <w:rtl/>
          </w:rPr>
          <w:t>رات،</w:t>
        </w:r>
        <w:r w:rsidRPr="00010A4B">
          <w:rPr>
            <w:rStyle w:val="ac"/>
            <w:rtl/>
          </w:rPr>
          <w:t xml:space="preserve"> نائ</w:t>
        </w:r>
        <w:r w:rsidRPr="00010A4B">
          <w:rPr>
            <w:rStyle w:val="ac"/>
            <w:rFonts w:hint="cs"/>
            <w:rtl/>
          </w:rPr>
          <w:t>ی</w:t>
        </w:r>
        <w:r w:rsidRPr="00010A4B">
          <w:rPr>
            <w:rStyle w:val="ac"/>
            <w:rFonts w:hint="eastAsia"/>
            <w:rtl/>
          </w:rPr>
          <w:t>ن</w:t>
        </w:r>
        <w:r w:rsidRPr="00010A4B">
          <w:rPr>
            <w:rStyle w:val="ac"/>
            <w:rFonts w:hint="cs"/>
            <w:rtl/>
          </w:rPr>
          <w:t>ی</w:t>
        </w:r>
        <w:r w:rsidRPr="00010A4B">
          <w:rPr>
            <w:rStyle w:val="ac"/>
            <w:rFonts w:hint="eastAsia"/>
            <w:rtl/>
          </w:rPr>
          <w:t>،</w:t>
        </w:r>
        <w:r w:rsidRPr="00010A4B">
          <w:rPr>
            <w:rStyle w:val="ac"/>
            <w:rtl/>
          </w:rPr>
          <w:t xml:space="preserve"> ج2، ص503.</w:t>
        </w:r>
      </w:hyperlink>
      <w:r>
        <w:rPr>
          <w:rFonts w:hint="cs"/>
          <w:rtl/>
        </w:rPr>
        <w:t xml:space="preserve"> «</w:t>
      </w:r>
      <w:r w:rsidRPr="00010A4B">
        <w:rPr>
          <w:rtl/>
        </w:rPr>
        <w:t xml:space="preserve"> </w:t>
      </w:r>
      <w:r>
        <w:rPr>
          <w:rtl/>
        </w:rPr>
        <w:t>و الوجه فيه ظاهر فإن تمامية الملاك في الثاني تتوقف على تحقق القدرة الشرعية فيه و الخطاب الغير المشروط بالقدرة شرعا صالح لرفع القدرة عنه فيكون معجزا مولويا</w:t>
      </w:r>
      <w:r>
        <w:rPr>
          <w:rFonts w:hint="cs"/>
          <w:rtl/>
        </w:rPr>
        <w:t xml:space="preserve"> </w:t>
      </w:r>
      <w:r>
        <w:rPr>
          <w:rtl/>
        </w:rPr>
        <w:t>عنه لا محالة</w:t>
      </w:r>
      <w:r>
        <w:rPr>
          <w:rFonts w:hint="cs"/>
          <w:rtl/>
        </w:rPr>
        <w:t xml:space="preserve">». </w:t>
      </w:r>
    </w:p>
  </w:footnote>
  <w:footnote w:id="14">
    <w:p w:rsidR="00AD5D87" w:rsidRDefault="00AD5D87">
      <w:pPr>
        <w:pStyle w:val="a9"/>
      </w:pPr>
      <w:r>
        <w:rPr>
          <w:rStyle w:val="ab"/>
        </w:rPr>
        <w:footnoteRef/>
      </w:r>
      <w:r>
        <w:rPr>
          <w:rtl/>
        </w:rPr>
        <w:t xml:space="preserve"> </w:t>
      </w:r>
      <w:r>
        <w:rPr>
          <w:rFonts w:hint="cs"/>
          <w:rtl/>
        </w:rPr>
        <w:t>. خلاصه جلسه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87" w:rsidRPr="001D2E9A" w:rsidRDefault="00AD5D87"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3" w:name="BokNum"/>
    <w:bookmarkEnd w:id="13"/>
    <w:r>
      <w:rPr>
        <w:b/>
        <w:bCs/>
        <w:sz w:val="20"/>
        <w:szCs w:val="24"/>
        <w:rtl/>
      </w:rPr>
      <w:t>112</w:t>
    </w:r>
    <w:r>
      <w:rPr>
        <w:rFonts w:hint="cs"/>
        <w:b/>
        <w:bCs/>
        <w:sz w:val="20"/>
        <w:szCs w:val="24"/>
        <w:rtl/>
      </w:rPr>
      <w:tab/>
    </w:r>
    <w:r w:rsidRPr="00C32A7E">
      <w:rPr>
        <w:rFonts w:hint="cs"/>
        <w:b/>
        <w:bCs/>
        <w:color w:val="632423" w:themeColor="accent2" w:themeShade="80"/>
        <w:sz w:val="20"/>
        <w:szCs w:val="24"/>
        <w:rtl/>
      </w:rPr>
      <w:t xml:space="preserve">درس خارج </w:t>
    </w:r>
    <w:bookmarkStart w:id="14" w:name="Bokdars"/>
    <w:bookmarkEnd w:id="14"/>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5" w:name="Bokostad"/>
    <w:bookmarkEnd w:id="15"/>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6" w:name="BokTarikh"/>
    <w:bookmarkEnd w:id="16"/>
    <w:r>
      <w:rPr>
        <w:sz w:val="24"/>
        <w:szCs w:val="24"/>
        <w:rtl/>
      </w:rPr>
      <w:t>4 /2 /1398</w:t>
    </w:r>
  </w:p>
  <w:p w:rsidR="00AD5D87" w:rsidRPr="00F16B53" w:rsidRDefault="00AD5D87"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7" w:name="BokSabj"/>
    <w:bookmarkEnd w:id="17"/>
    <w:r>
      <w:rPr>
        <w:color w:val="000000" w:themeColor="text1"/>
        <w:sz w:val="24"/>
        <w:szCs w:val="24"/>
        <w:rtl/>
      </w:rPr>
      <w:t>مقدمه بحث تعادل و تراج</w:t>
    </w:r>
    <w:r>
      <w:rPr>
        <w:rFonts w:hint="cs"/>
        <w:color w:val="000000" w:themeColor="text1"/>
        <w:sz w:val="24"/>
        <w:szCs w:val="24"/>
        <w:rtl/>
      </w:rPr>
      <w:t>ی</w:t>
    </w:r>
    <w:r>
      <w:rPr>
        <w:rFonts w:hint="eastAsia"/>
        <w:color w:val="000000" w:themeColor="text1"/>
        <w:sz w:val="24"/>
        <w:szCs w:val="24"/>
        <w:rtl/>
      </w:rPr>
      <w:t>ح</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8" w:name="Bokmoqarer"/>
    <w:bookmarkEnd w:id="18"/>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w:t>
    </w:r>
    <w:bookmarkStart w:id="19" w:name="BokSabj2"/>
    <w:bookmarkEnd w:id="19"/>
    <w:r>
      <w:rPr>
        <w:rFonts w:hint="cs"/>
        <w:sz w:val="24"/>
        <w:szCs w:val="24"/>
        <w:rtl/>
      </w:rPr>
      <w:t xml:space="preserve"> امر چهارم: مرجحات باب تزاحم، مورد اول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04648"/>
    <w:multiLevelType w:val="hybridMultilevel"/>
    <w:tmpl w:val="E4AE9C88"/>
    <w:lvl w:ilvl="0" w:tplc="E14498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0A4B"/>
    <w:rsid w:val="00024B1E"/>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16CF3"/>
    <w:rsid w:val="00122CF1"/>
    <w:rsid w:val="00124E3D"/>
    <w:rsid w:val="00127E95"/>
    <w:rsid w:val="00130659"/>
    <w:rsid w:val="001347C7"/>
    <w:rsid w:val="001356B0"/>
    <w:rsid w:val="00151937"/>
    <w:rsid w:val="00181844"/>
    <w:rsid w:val="001837E9"/>
    <w:rsid w:val="001852F7"/>
    <w:rsid w:val="00187DFA"/>
    <w:rsid w:val="001A1BC1"/>
    <w:rsid w:val="001A1EA5"/>
    <w:rsid w:val="001A2574"/>
    <w:rsid w:val="001A27D7"/>
    <w:rsid w:val="001A294E"/>
    <w:rsid w:val="001A4ED8"/>
    <w:rsid w:val="001B2488"/>
    <w:rsid w:val="001B6799"/>
    <w:rsid w:val="001C1362"/>
    <w:rsid w:val="001C70D7"/>
    <w:rsid w:val="001D2E9A"/>
    <w:rsid w:val="001D597F"/>
    <w:rsid w:val="001E3FD4"/>
    <w:rsid w:val="0020241A"/>
    <w:rsid w:val="00203821"/>
    <w:rsid w:val="00211632"/>
    <w:rsid w:val="0021630D"/>
    <w:rsid w:val="0024121B"/>
    <w:rsid w:val="00246999"/>
    <w:rsid w:val="00247D2F"/>
    <w:rsid w:val="00256560"/>
    <w:rsid w:val="002745AE"/>
    <w:rsid w:val="0027605E"/>
    <w:rsid w:val="002805C7"/>
    <w:rsid w:val="00281E00"/>
    <w:rsid w:val="00294A52"/>
    <w:rsid w:val="002B575F"/>
    <w:rsid w:val="002B729B"/>
    <w:rsid w:val="002C23B5"/>
    <w:rsid w:val="002C53A2"/>
    <w:rsid w:val="002D0040"/>
    <w:rsid w:val="002D2FA8"/>
    <w:rsid w:val="002D46A4"/>
    <w:rsid w:val="002E220F"/>
    <w:rsid w:val="002F54DA"/>
    <w:rsid w:val="00307311"/>
    <w:rsid w:val="00311096"/>
    <w:rsid w:val="0032100F"/>
    <w:rsid w:val="0033402C"/>
    <w:rsid w:val="00340521"/>
    <w:rsid w:val="00345C73"/>
    <w:rsid w:val="00354A99"/>
    <w:rsid w:val="00360311"/>
    <w:rsid w:val="00361922"/>
    <w:rsid w:val="00363246"/>
    <w:rsid w:val="003662AE"/>
    <w:rsid w:val="0037339B"/>
    <w:rsid w:val="0038576A"/>
    <w:rsid w:val="00386C11"/>
    <w:rsid w:val="00397466"/>
    <w:rsid w:val="003A6148"/>
    <w:rsid w:val="003C33F6"/>
    <w:rsid w:val="003C3D2E"/>
    <w:rsid w:val="003C43A5"/>
    <w:rsid w:val="003E1C5C"/>
    <w:rsid w:val="003E6650"/>
    <w:rsid w:val="003F5B46"/>
    <w:rsid w:val="00401363"/>
    <w:rsid w:val="00402E47"/>
    <w:rsid w:val="00425015"/>
    <w:rsid w:val="00430994"/>
    <w:rsid w:val="00433878"/>
    <w:rsid w:val="00441B6D"/>
    <w:rsid w:val="004556EF"/>
    <w:rsid w:val="00462B07"/>
    <w:rsid w:val="00465BD2"/>
    <w:rsid w:val="004715C8"/>
    <w:rsid w:val="00473F35"/>
    <w:rsid w:val="004808DC"/>
    <w:rsid w:val="00481C31"/>
    <w:rsid w:val="00482FC1"/>
    <w:rsid w:val="00483027"/>
    <w:rsid w:val="004871AA"/>
    <w:rsid w:val="004918D7"/>
    <w:rsid w:val="004926E1"/>
    <w:rsid w:val="004A2FEA"/>
    <w:rsid w:val="004D19D6"/>
    <w:rsid w:val="004D2DD7"/>
    <w:rsid w:val="004D61B7"/>
    <w:rsid w:val="004D75C5"/>
    <w:rsid w:val="004E2186"/>
    <w:rsid w:val="004E66FB"/>
    <w:rsid w:val="004F470A"/>
    <w:rsid w:val="004F4C59"/>
    <w:rsid w:val="00500C8F"/>
    <w:rsid w:val="00501909"/>
    <w:rsid w:val="00507BBB"/>
    <w:rsid w:val="005128DF"/>
    <w:rsid w:val="0051592A"/>
    <w:rsid w:val="00517B1E"/>
    <w:rsid w:val="005206FE"/>
    <w:rsid w:val="005257ED"/>
    <w:rsid w:val="005306F8"/>
    <w:rsid w:val="0054023D"/>
    <w:rsid w:val="005426BF"/>
    <w:rsid w:val="0056213C"/>
    <w:rsid w:val="00572854"/>
    <w:rsid w:val="00580C24"/>
    <w:rsid w:val="005968EF"/>
    <w:rsid w:val="00596C1E"/>
    <w:rsid w:val="005A2E26"/>
    <w:rsid w:val="005B619E"/>
    <w:rsid w:val="005B7BCA"/>
    <w:rsid w:val="005C0038"/>
    <w:rsid w:val="005C0DAE"/>
    <w:rsid w:val="005C188E"/>
    <w:rsid w:val="005D2349"/>
    <w:rsid w:val="005E1B60"/>
    <w:rsid w:val="005E5507"/>
    <w:rsid w:val="005E607B"/>
    <w:rsid w:val="005F0A8D"/>
    <w:rsid w:val="00601229"/>
    <w:rsid w:val="00602A14"/>
    <w:rsid w:val="00603B67"/>
    <w:rsid w:val="006162A2"/>
    <w:rsid w:val="006240DA"/>
    <w:rsid w:val="0063256E"/>
    <w:rsid w:val="00633F04"/>
    <w:rsid w:val="00635219"/>
    <w:rsid w:val="00635EC0"/>
    <w:rsid w:val="00640B58"/>
    <w:rsid w:val="00642564"/>
    <w:rsid w:val="00651B02"/>
    <w:rsid w:val="00651B19"/>
    <w:rsid w:val="00653018"/>
    <w:rsid w:val="00660A29"/>
    <w:rsid w:val="00695519"/>
    <w:rsid w:val="006A4134"/>
    <w:rsid w:val="006A520E"/>
    <w:rsid w:val="006A5DDA"/>
    <w:rsid w:val="006A6701"/>
    <w:rsid w:val="006B21F4"/>
    <w:rsid w:val="006B3753"/>
    <w:rsid w:val="006B7AD6"/>
    <w:rsid w:val="006C50FD"/>
    <w:rsid w:val="006D1DD4"/>
    <w:rsid w:val="006D4014"/>
    <w:rsid w:val="006D44C1"/>
    <w:rsid w:val="006E1E1E"/>
    <w:rsid w:val="006E5651"/>
    <w:rsid w:val="006E5B85"/>
    <w:rsid w:val="006F026A"/>
    <w:rsid w:val="0070265B"/>
    <w:rsid w:val="00704813"/>
    <w:rsid w:val="0072290D"/>
    <w:rsid w:val="00723D6D"/>
    <w:rsid w:val="00724537"/>
    <w:rsid w:val="00731724"/>
    <w:rsid w:val="0073474B"/>
    <w:rsid w:val="00735511"/>
    <w:rsid w:val="00737208"/>
    <w:rsid w:val="00744DE6"/>
    <w:rsid w:val="00750B64"/>
    <w:rsid w:val="00762452"/>
    <w:rsid w:val="007639E0"/>
    <w:rsid w:val="00775507"/>
    <w:rsid w:val="00783473"/>
    <w:rsid w:val="0078594B"/>
    <w:rsid w:val="00795E02"/>
    <w:rsid w:val="007979D0"/>
    <w:rsid w:val="007A4E18"/>
    <w:rsid w:val="007A5681"/>
    <w:rsid w:val="007A7B8C"/>
    <w:rsid w:val="007C6D9E"/>
    <w:rsid w:val="007D1C43"/>
    <w:rsid w:val="007D6C53"/>
    <w:rsid w:val="007E1564"/>
    <w:rsid w:val="007E1E87"/>
    <w:rsid w:val="007E2289"/>
    <w:rsid w:val="007E5B3F"/>
    <w:rsid w:val="007F2257"/>
    <w:rsid w:val="0080091D"/>
    <w:rsid w:val="00802B05"/>
    <w:rsid w:val="00804108"/>
    <w:rsid w:val="00804FC4"/>
    <w:rsid w:val="00816367"/>
    <w:rsid w:val="00816A0B"/>
    <w:rsid w:val="00824B22"/>
    <w:rsid w:val="00830237"/>
    <w:rsid w:val="00830C53"/>
    <w:rsid w:val="00832BE2"/>
    <w:rsid w:val="00837FAA"/>
    <w:rsid w:val="00841F77"/>
    <w:rsid w:val="0085276D"/>
    <w:rsid w:val="00863390"/>
    <w:rsid w:val="0086385C"/>
    <w:rsid w:val="00870274"/>
    <w:rsid w:val="00871916"/>
    <w:rsid w:val="008925A0"/>
    <w:rsid w:val="008956DD"/>
    <w:rsid w:val="008A510E"/>
    <w:rsid w:val="008A522A"/>
    <w:rsid w:val="008B4464"/>
    <w:rsid w:val="008B750B"/>
    <w:rsid w:val="008C3162"/>
    <w:rsid w:val="008D1F14"/>
    <w:rsid w:val="008E3924"/>
    <w:rsid w:val="008F13F7"/>
    <w:rsid w:val="008F40A9"/>
    <w:rsid w:val="008F48A4"/>
    <w:rsid w:val="008F5B4D"/>
    <w:rsid w:val="00907425"/>
    <w:rsid w:val="009158E8"/>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06CB"/>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5D87"/>
    <w:rsid w:val="00AE6198"/>
    <w:rsid w:val="00AF3925"/>
    <w:rsid w:val="00B1296B"/>
    <w:rsid w:val="00B2292F"/>
    <w:rsid w:val="00B43169"/>
    <w:rsid w:val="00B501A8"/>
    <w:rsid w:val="00B504B0"/>
    <w:rsid w:val="00B52F4B"/>
    <w:rsid w:val="00B55AE4"/>
    <w:rsid w:val="00B56643"/>
    <w:rsid w:val="00B70B46"/>
    <w:rsid w:val="00B739B0"/>
    <w:rsid w:val="00B814A3"/>
    <w:rsid w:val="00B964F6"/>
    <w:rsid w:val="00B96F38"/>
    <w:rsid w:val="00BC716B"/>
    <w:rsid w:val="00BD0E74"/>
    <w:rsid w:val="00BD5F8C"/>
    <w:rsid w:val="00BE29DD"/>
    <w:rsid w:val="00BF3C6E"/>
    <w:rsid w:val="00C066AF"/>
    <w:rsid w:val="00C10E06"/>
    <w:rsid w:val="00C145B8"/>
    <w:rsid w:val="00C2438F"/>
    <w:rsid w:val="00C31AF0"/>
    <w:rsid w:val="00C32A7E"/>
    <w:rsid w:val="00C34F28"/>
    <w:rsid w:val="00C368DF"/>
    <w:rsid w:val="00C377CA"/>
    <w:rsid w:val="00C442C5"/>
    <w:rsid w:val="00C57B5C"/>
    <w:rsid w:val="00C57C7C"/>
    <w:rsid w:val="00C61049"/>
    <w:rsid w:val="00C63FFE"/>
    <w:rsid w:val="00C91EB6"/>
    <w:rsid w:val="00C9373E"/>
    <w:rsid w:val="00CA10B0"/>
    <w:rsid w:val="00CA2F8E"/>
    <w:rsid w:val="00CA3EE2"/>
    <w:rsid w:val="00CA7FD5"/>
    <w:rsid w:val="00CB3287"/>
    <w:rsid w:val="00CB33E2"/>
    <w:rsid w:val="00CB4E68"/>
    <w:rsid w:val="00CB4FB4"/>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A2804"/>
    <w:rsid w:val="00DB0CBB"/>
    <w:rsid w:val="00DB67CC"/>
    <w:rsid w:val="00DC3783"/>
    <w:rsid w:val="00DE1070"/>
    <w:rsid w:val="00DE26BF"/>
    <w:rsid w:val="00DF1B07"/>
    <w:rsid w:val="00E00219"/>
    <w:rsid w:val="00E00474"/>
    <w:rsid w:val="00E0316B"/>
    <w:rsid w:val="00E25E10"/>
    <w:rsid w:val="00E50B41"/>
    <w:rsid w:val="00E5219B"/>
    <w:rsid w:val="00E52D07"/>
    <w:rsid w:val="00E5518B"/>
    <w:rsid w:val="00E609FE"/>
    <w:rsid w:val="00E630BE"/>
    <w:rsid w:val="00E65520"/>
    <w:rsid w:val="00E75920"/>
    <w:rsid w:val="00E75FCC"/>
    <w:rsid w:val="00E80D96"/>
    <w:rsid w:val="00E871FA"/>
    <w:rsid w:val="00E90348"/>
    <w:rsid w:val="00E936A4"/>
    <w:rsid w:val="00E954BB"/>
    <w:rsid w:val="00EA45E7"/>
    <w:rsid w:val="00EB78E3"/>
    <w:rsid w:val="00EB7BE3"/>
    <w:rsid w:val="00EC1C4B"/>
    <w:rsid w:val="00EC6041"/>
    <w:rsid w:val="00EC735A"/>
    <w:rsid w:val="00ED5F38"/>
    <w:rsid w:val="00EF27FE"/>
    <w:rsid w:val="00F07FB6"/>
    <w:rsid w:val="00F149D0"/>
    <w:rsid w:val="00F15FCF"/>
    <w:rsid w:val="00F16B53"/>
    <w:rsid w:val="00F25ECD"/>
    <w:rsid w:val="00F318BE"/>
    <w:rsid w:val="00F33297"/>
    <w:rsid w:val="00F335DC"/>
    <w:rsid w:val="00F343FB"/>
    <w:rsid w:val="00F359FE"/>
    <w:rsid w:val="00F42159"/>
    <w:rsid w:val="00F4256E"/>
    <w:rsid w:val="00F42EE1"/>
    <w:rsid w:val="00F60F1F"/>
    <w:rsid w:val="00F61A51"/>
    <w:rsid w:val="00F64141"/>
    <w:rsid w:val="00F67508"/>
    <w:rsid w:val="00F71FC9"/>
    <w:rsid w:val="00F73B48"/>
    <w:rsid w:val="00F74F51"/>
    <w:rsid w:val="00F842AD"/>
    <w:rsid w:val="00F914EB"/>
    <w:rsid w:val="00F91B85"/>
    <w:rsid w:val="00F938E7"/>
    <w:rsid w:val="00FA3A81"/>
    <w:rsid w:val="00FA3B17"/>
    <w:rsid w:val="00FA5E8D"/>
    <w:rsid w:val="00FA5F3D"/>
    <w:rsid w:val="00FB399E"/>
    <w:rsid w:val="00FB7F50"/>
    <w:rsid w:val="00FC2A85"/>
    <w:rsid w:val="00FC40AF"/>
    <w:rsid w:val="00FC73B9"/>
    <w:rsid w:val="00FD0A16"/>
    <w:rsid w:val="00FE055E"/>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57/2/503/&#1575;&#1604;&#1608;&#1580;&#1607;" TargetMode="External"/><Relationship Id="rId2" Type="http://schemas.openxmlformats.org/officeDocument/2006/relationships/hyperlink" Target="http://lib.eshia.ir/86749/2/233/&#1604;&#1604;&#1605;&#1604;&#1575;&#1705;" TargetMode="External"/><Relationship Id="rId1" Type="http://schemas.openxmlformats.org/officeDocument/2006/relationships/hyperlink" Target="http://lib.eshia.ir/10057/2/503/&#1575;&#1604;&#1605;&#1593;&#1578;&#1576;&#1585;&#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663B-8D66-4413-8A91-D289C7EC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557</TotalTime>
  <Pages>5</Pages>
  <Words>952</Words>
  <Characters>5427</Characters>
  <Application>Microsoft Office Word</Application>
  <DocSecurity>0</DocSecurity>
  <Lines>45</Lines>
  <Paragraphs>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6367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cp:lastModifiedBy>سلام</cp:lastModifiedBy>
  <cp:revision>17</cp:revision>
  <dcterms:created xsi:type="dcterms:W3CDTF">2019-04-24T04:49:00Z</dcterms:created>
  <dcterms:modified xsi:type="dcterms:W3CDTF">2019-04-29T16:58:00Z</dcterms:modified>
  <cp:contentStatus>ویرایش 2.5</cp:contentStatus>
  <cp:version>2.7</cp:version>
</cp:coreProperties>
</file>