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6459F5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585" w:rsidRDefault="00506585" w:rsidP="00506585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r>
        <w:fldChar w:fldCharType="begin"/>
      </w:r>
      <w:r>
        <w:instrText xml:space="preserve"> TOC \o "1-9" \h \z \u </w:instrText>
      </w:r>
      <w:r>
        <w:fldChar w:fldCharType="separate"/>
      </w:r>
      <w:hyperlink w:anchor="_Toc6810418" w:history="1">
        <w:r w:rsidRPr="000A2ADE">
          <w:rPr>
            <w:rStyle w:val="ac"/>
            <w:noProof/>
            <w:rtl/>
          </w:rPr>
          <w:t>فرق</w:t>
        </w:r>
        <w:r w:rsidRPr="000A2ADE">
          <w:rPr>
            <w:rStyle w:val="ac"/>
            <w:rFonts w:hint="cs"/>
            <w:noProof/>
            <w:rtl/>
          </w:rPr>
          <w:t>ی</w:t>
        </w:r>
        <w:r w:rsidRPr="000A2ADE">
          <w:rPr>
            <w:rStyle w:val="ac"/>
            <w:noProof/>
            <w:rtl/>
          </w:rPr>
          <w:t xml:space="preserve"> که مشهور قائل به آن هستند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Toc6810418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ac"/>
            <w:noProof/>
            <w:rtl/>
          </w:rPr>
          <w:fldChar w:fldCharType="end"/>
        </w:r>
      </w:hyperlink>
    </w:p>
    <w:p w:rsidR="00506585" w:rsidRDefault="00D8325F" w:rsidP="00506585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810419" w:history="1">
        <w:r w:rsidR="00506585" w:rsidRPr="000A2ADE">
          <w:rPr>
            <w:rStyle w:val="ac"/>
            <w:noProof/>
            <w:rtl/>
          </w:rPr>
          <w:t>مناقشه در فرق مشهور ب</w:t>
        </w:r>
        <w:r w:rsidR="00506585" w:rsidRPr="000A2ADE">
          <w:rPr>
            <w:rStyle w:val="ac"/>
            <w:rFonts w:hint="cs"/>
            <w:noProof/>
            <w:rtl/>
          </w:rPr>
          <w:t>ی</w:t>
        </w:r>
        <w:r w:rsidR="00506585" w:rsidRPr="000A2ADE">
          <w:rPr>
            <w:rStyle w:val="ac"/>
            <w:rFonts w:hint="eastAsia"/>
            <w:noProof/>
            <w:rtl/>
          </w:rPr>
          <w:t>ن</w:t>
        </w:r>
        <w:r w:rsidR="00506585" w:rsidRPr="000A2ADE">
          <w:rPr>
            <w:rStyle w:val="ac"/>
            <w:noProof/>
            <w:rtl/>
          </w:rPr>
          <w:t xml:space="preserve"> تزاحم و تعارض</w:t>
        </w:r>
        <w:r w:rsidR="00506585">
          <w:rPr>
            <w:noProof/>
            <w:webHidden/>
            <w:rtl/>
          </w:rPr>
          <w:tab/>
        </w:r>
        <w:r w:rsidR="00506585">
          <w:rPr>
            <w:rStyle w:val="ac"/>
            <w:noProof/>
            <w:rtl/>
          </w:rPr>
          <w:fldChar w:fldCharType="begin"/>
        </w:r>
        <w:r w:rsidR="00506585">
          <w:rPr>
            <w:noProof/>
            <w:webHidden/>
            <w:rtl/>
          </w:rPr>
          <w:instrText xml:space="preserve"> </w:instrText>
        </w:r>
        <w:r w:rsidR="00506585">
          <w:rPr>
            <w:noProof/>
            <w:webHidden/>
          </w:rPr>
          <w:instrText>PAGEREF</w:instrText>
        </w:r>
        <w:r w:rsidR="00506585">
          <w:rPr>
            <w:noProof/>
            <w:webHidden/>
            <w:rtl/>
          </w:rPr>
          <w:instrText xml:space="preserve"> _</w:instrText>
        </w:r>
        <w:r w:rsidR="00506585">
          <w:rPr>
            <w:noProof/>
            <w:webHidden/>
          </w:rPr>
          <w:instrText>Toc6810419 \h</w:instrText>
        </w:r>
        <w:r w:rsidR="00506585">
          <w:rPr>
            <w:noProof/>
            <w:webHidden/>
            <w:rtl/>
          </w:rPr>
          <w:instrText xml:space="preserve"> </w:instrText>
        </w:r>
        <w:r w:rsidR="00506585">
          <w:rPr>
            <w:rStyle w:val="ac"/>
            <w:noProof/>
            <w:rtl/>
          </w:rPr>
        </w:r>
        <w:r w:rsidR="00506585">
          <w:rPr>
            <w:rStyle w:val="ac"/>
            <w:noProof/>
            <w:rtl/>
          </w:rPr>
          <w:fldChar w:fldCharType="separate"/>
        </w:r>
        <w:r w:rsidR="00506585">
          <w:rPr>
            <w:noProof/>
            <w:webHidden/>
            <w:rtl/>
          </w:rPr>
          <w:t>1</w:t>
        </w:r>
        <w:r w:rsidR="00506585">
          <w:rPr>
            <w:rStyle w:val="ac"/>
            <w:noProof/>
            <w:rtl/>
          </w:rPr>
          <w:fldChar w:fldCharType="end"/>
        </w:r>
      </w:hyperlink>
    </w:p>
    <w:p w:rsidR="00506585" w:rsidRDefault="00D8325F" w:rsidP="00506585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6810420" w:history="1">
        <w:r w:rsidR="00506585" w:rsidRPr="000A2ADE">
          <w:rPr>
            <w:rStyle w:val="ac"/>
            <w:noProof/>
            <w:rtl/>
          </w:rPr>
          <w:t>انواع تزاحم</w:t>
        </w:r>
        <w:r w:rsidR="00506585">
          <w:rPr>
            <w:noProof/>
            <w:webHidden/>
            <w:rtl/>
          </w:rPr>
          <w:tab/>
        </w:r>
        <w:r w:rsidR="00506585">
          <w:rPr>
            <w:rStyle w:val="ac"/>
            <w:noProof/>
            <w:rtl/>
          </w:rPr>
          <w:fldChar w:fldCharType="begin"/>
        </w:r>
        <w:r w:rsidR="00506585">
          <w:rPr>
            <w:noProof/>
            <w:webHidden/>
            <w:rtl/>
          </w:rPr>
          <w:instrText xml:space="preserve"> </w:instrText>
        </w:r>
        <w:r w:rsidR="00506585">
          <w:rPr>
            <w:noProof/>
            <w:webHidden/>
          </w:rPr>
          <w:instrText>PAGEREF</w:instrText>
        </w:r>
        <w:r w:rsidR="00506585">
          <w:rPr>
            <w:noProof/>
            <w:webHidden/>
            <w:rtl/>
          </w:rPr>
          <w:instrText xml:space="preserve"> _</w:instrText>
        </w:r>
        <w:r w:rsidR="00506585">
          <w:rPr>
            <w:noProof/>
            <w:webHidden/>
          </w:rPr>
          <w:instrText>Toc6810420 \h</w:instrText>
        </w:r>
        <w:r w:rsidR="00506585">
          <w:rPr>
            <w:noProof/>
            <w:webHidden/>
            <w:rtl/>
          </w:rPr>
          <w:instrText xml:space="preserve"> </w:instrText>
        </w:r>
        <w:r w:rsidR="00506585">
          <w:rPr>
            <w:rStyle w:val="ac"/>
            <w:noProof/>
            <w:rtl/>
          </w:rPr>
        </w:r>
        <w:r w:rsidR="00506585">
          <w:rPr>
            <w:rStyle w:val="ac"/>
            <w:noProof/>
            <w:rtl/>
          </w:rPr>
          <w:fldChar w:fldCharType="separate"/>
        </w:r>
        <w:r w:rsidR="00506585">
          <w:rPr>
            <w:noProof/>
            <w:webHidden/>
            <w:rtl/>
          </w:rPr>
          <w:t>2</w:t>
        </w:r>
        <w:r w:rsidR="00506585">
          <w:rPr>
            <w:rStyle w:val="ac"/>
            <w:noProof/>
            <w:rtl/>
          </w:rPr>
          <w:fldChar w:fldCharType="end"/>
        </w:r>
      </w:hyperlink>
    </w:p>
    <w:p w:rsidR="00506585" w:rsidRDefault="00D8325F" w:rsidP="00506585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6810421" w:history="1">
        <w:r w:rsidR="00506585" w:rsidRPr="000A2ADE">
          <w:rPr>
            <w:rStyle w:val="ac"/>
            <w:noProof/>
            <w:rtl/>
          </w:rPr>
          <w:t>بررس</w:t>
        </w:r>
        <w:r w:rsidR="00506585" w:rsidRPr="000A2ADE">
          <w:rPr>
            <w:rStyle w:val="ac"/>
            <w:rFonts w:hint="cs"/>
            <w:noProof/>
            <w:rtl/>
          </w:rPr>
          <w:t>ی</w:t>
        </w:r>
        <w:r w:rsidR="00506585" w:rsidRPr="000A2ADE">
          <w:rPr>
            <w:rStyle w:val="ac"/>
            <w:noProof/>
            <w:rtl/>
          </w:rPr>
          <w:t xml:space="preserve"> وقوع انواع مذکور</w:t>
        </w:r>
        <w:r w:rsidR="00506585">
          <w:rPr>
            <w:noProof/>
            <w:webHidden/>
            <w:rtl/>
          </w:rPr>
          <w:tab/>
        </w:r>
        <w:r w:rsidR="00506585">
          <w:rPr>
            <w:rStyle w:val="ac"/>
            <w:noProof/>
            <w:rtl/>
          </w:rPr>
          <w:fldChar w:fldCharType="begin"/>
        </w:r>
        <w:r w:rsidR="00506585">
          <w:rPr>
            <w:noProof/>
            <w:webHidden/>
            <w:rtl/>
          </w:rPr>
          <w:instrText xml:space="preserve"> </w:instrText>
        </w:r>
        <w:r w:rsidR="00506585">
          <w:rPr>
            <w:noProof/>
            <w:webHidden/>
          </w:rPr>
          <w:instrText>PAGEREF</w:instrText>
        </w:r>
        <w:r w:rsidR="00506585">
          <w:rPr>
            <w:noProof/>
            <w:webHidden/>
            <w:rtl/>
          </w:rPr>
          <w:instrText xml:space="preserve"> _</w:instrText>
        </w:r>
        <w:r w:rsidR="00506585">
          <w:rPr>
            <w:noProof/>
            <w:webHidden/>
          </w:rPr>
          <w:instrText>Toc6810421 \h</w:instrText>
        </w:r>
        <w:r w:rsidR="00506585">
          <w:rPr>
            <w:noProof/>
            <w:webHidden/>
            <w:rtl/>
          </w:rPr>
          <w:instrText xml:space="preserve"> </w:instrText>
        </w:r>
        <w:r w:rsidR="00506585">
          <w:rPr>
            <w:rStyle w:val="ac"/>
            <w:noProof/>
            <w:rtl/>
          </w:rPr>
        </w:r>
        <w:r w:rsidR="00506585">
          <w:rPr>
            <w:rStyle w:val="ac"/>
            <w:noProof/>
            <w:rtl/>
          </w:rPr>
          <w:fldChar w:fldCharType="separate"/>
        </w:r>
        <w:r w:rsidR="00506585">
          <w:rPr>
            <w:noProof/>
            <w:webHidden/>
            <w:rtl/>
          </w:rPr>
          <w:t>3</w:t>
        </w:r>
        <w:r w:rsidR="00506585">
          <w:rPr>
            <w:rStyle w:val="ac"/>
            <w:noProof/>
            <w:rtl/>
          </w:rPr>
          <w:fldChar w:fldCharType="end"/>
        </w:r>
      </w:hyperlink>
    </w:p>
    <w:p w:rsidR="00506585" w:rsidRDefault="00D8325F" w:rsidP="00506585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810422" w:history="1">
        <w:r w:rsidR="00506585" w:rsidRPr="000A2ADE">
          <w:rPr>
            <w:rStyle w:val="ac"/>
            <w:noProof/>
            <w:rtl/>
          </w:rPr>
          <w:t>تزاحم حفظ</w:t>
        </w:r>
        <w:r w:rsidR="00506585" w:rsidRPr="000A2ADE">
          <w:rPr>
            <w:rStyle w:val="ac"/>
            <w:rFonts w:hint="cs"/>
            <w:noProof/>
            <w:rtl/>
          </w:rPr>
          <w:t>ی</w:t>
        </w:r>
        <w:r w:rsidR="00506585">
          <w:rPr>
            <w:noProof/>
            <w:webHidden/>
            <w:rtl/>
          </w:rPr>
          <w:tab/>
        </w:r>
        <w:r w:rsidR="00506585">
          <w:rPr>
            <w:rStyle w:val="ac"/>
            <w:noProof/>
            <w:rtl/>
          </w:rPr>
          <w:fldChar w:fldCharType="begin"/>
        </w:r>
        <w:r w:rsidR="00506585">
          <w:rPr>
            <w:noProof/>
            <w:webHidden/>
            <w:rtl/>
          </w:rPr>
          <w:instrText xml:space="preserve"> </w:instrText>
        </w:r>
        <w:r w:rsidR="00506585">
          <w:rPr>
            <w:noProof/>
            <w:webHidden/>
          </w:rPr>
          <w:instrText>PAGEREF</w:instrText>
        </w:r>
        <w:r w:rsidR="00506585">
          <w:rPr>
            <w:noProof/>
            <w:webHidden/>
            <w:rtl/>
          </w:rPr>
          <w:instrText xml:space="preserve"> _</w:instrText>
        </w:r>
        <w:r w:rsidR="00506585">
          <w:rPr>
            <w:noProof/>
            <w:webHidden/>
          </w:rPr>
          <w:instrText>Toc6810422 \h</w:instrText>
        </w:r>
        <w:r w:rsidR="00506585">
          <w:rPr>
            <w:noProof/>
            <w:webHidden/>
            <w:rtl/>
          </w:rPr>
          <w:instrText xml:space="preserve"> </w:instrText>
        </w:r>
        <w:r w:rsidR="00506585">
          <w:rPr>
            <w:rStyle w:val="ac"/>
            <w:noProof/>
            <w:rtl/>
          </w:rPr>
        </w:r>
        <w:r w:rsidR="00506585">
          <w:rPr>
            <w:rStyle w:val="ac"/>
            <w:noProof/>
            <w:rtl/>
          </w:rPr>
          <w:fldChar w:fldCharType="separate"/>
        </w:r>
        <w:r w:rsidR="00506585">
          <w:rPr>
            <w:noProof/>
            <w:webHidden/>
            <w:rtl/>
          </w:rPr>
          <w:t>3</w:t>
        </w:r>
        <w:r w:rsidR="00506585">
          <w:rPr>
            <w:rStyle w:val="ac"/>
            <w:noProof/>
            <w:rtl/>
          </w:rPr>
          <w:fldChar w:fldCharType="end"/>
        </w:r>
      </w:hyperlink>
    </w:p>
    <w:p w:rsidR="00506585" w:rsidRDefault="00D8325F" w:rsidP="00506585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810423" w:history="1">
        <w:r w:rsidR="00506585" w:rsidRPr="000A2ADE">
          <w:rPr>
            <w:rStyle w:val="ac"/>
            <w:noProof/>
            <w:rtl/>
          </w:rPr>
          <w:t>تزاحم در مرحله امتثال</w:t>
        </w:r>
        <w:r w:rsidR="00506585">
          <w:rPr>
            <w:noProof/>
            <w:webHidden/>
            <w:rtl/>
          </w:rPr>
          <w:tab/>
        </w:r>
        <w:r w:rsidR="00506585">
          <w:rPr>
            <w:rStyle w:val="ac"/>
            <w:noProof/>
            <w:rtl/>
          </w:rPr>
          <w:fldChar w:fldCharType="begin"/>
        </w:r>
        <w:r w:rsidR="00506585">
          <w:rPr>
            <w:noProof/>
            <w:webHidden/>
            <w:rtl/>
          </w:rPr>
          <w:instrText xml:space="preserve"> </w:instrText>
        </w:r>
        <w:r w:rsidR="00506585">
          <w:rPr>
            <w:noProof/>
            <w:webHidden/>
          </w:rPr>
          <w:instrText>PAGEREF</w:instrText>
        </w:r>
        <w:r w:rsidR="00506585">
          <w:rPr>
            <w:noProof/>
            <w:webHidden/>
            <w:rtl/>
          </w:rPr>
          <w:instrText xml:space="preserve"> _</w:instrText>
        </w:r>
        <w:r w:rsidR="00506585">
          <w:rPr>
            <w:noProof/>
            <w:webHidden/>
          </w:rPr>
          <w:instrText>Toc6810423 \h</w:instrText>
        </w:r>
        <w:r w:rsidR="00506585">
          <w:rPr>
            <w:noProof/>
            <w:webHidden/>
            <w:rtl/>
          </w:rPr>
          <w:instrText xml:space="preserve"> </w:instrText>
        </w:r>
        <w:r w:rsidR="00506585">
          <w:rPr>
            <w:rStyle w:val="ac"/>
            <w:noProof/>
            <w:rtl/>
          </w:rPr>
        </w:r>
        <w:r w:rsidR="00506585">
          <w:rPr>
            <w:rStyle w:val="ac"/>
            <w:noProof/>
            <w:rtl/>
          </w:rPr>
          <w:fldChar w:fldCharType="separate"/>
        </w:r>
        <w:r w:rsidR="00506585">
          <w:rPr>
            <w:noProof/>
            <w:webHidden/>
            <w:rtl/>
          </w:rPr>
          <w:t>3</w:t>
        </w:r>
        <w:r w:rsidR="00506585">
          <w:rPr>
            <w:rStyle w:val="ac"/>
            <w:noProof/>
            <w:rtl/>
          </w:rPr>
          <w:fldChar w:fldCharType="end"/>
        </w:r>
      </w:hyperlink>
    </w:p>
    <w:p w:rsidR="00506585" w:rsidRDefault="00D8325F" w:rsidP="00506585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810424" w:history="1">
        <w:r w:rsidR="00506585" w:rsidRPr="000A2ADE">
          <w:rPr>
            <w:rStyle w:val="ac"/>
            <w:noProof/>
            <w:rtl/>
          </w:rPr>
          <w:t>توض</w:t>
        </w:r>
        <w:r w:rsidR="00506585" w:rsidRPr="000A2ADE">
          <w:rPr>
            <w:rStyle w:val="ac"/>
            <w:rFonts w:hint="cs"/>
            <w:noProof/>
            <w:rtl/>
          </w:rPr>
          <w:t>ی</w:t>
        </w:r>
        <w:r w:rsidR="00506585" w:rsidRPr="000A2ADE">
          <w:rPr>
            <w:rStyle w:val="ac"/>
            <w:rFonts w:hint="eastAsia"/>
            <w:noProof/>
            <w:rtl/>
          </w:rPr>
          <w:t>ح</w:t>
        </w:r>
        <w:r w:rsidR="00506585" w:rsidRPr="000A2ADE">
          <w:rPr>
            <w:rStyle w:val="ac"/>
            <w:noProof/>
            <w:rtl/>
          </w:rPr>
          <w:t xml:space="preserve"> نظر مرحوم آخوند</w:t>
        </w:r>
        <w:r w:rsidR="00506585">
          <w:rPr>
            <w:noProof/>
            <w:webHidden/>
            <w:rtl/>
          </w:rPr>
          <w:tab/>
        </w:r>
        <w:r w:rsidR="00506585">
          <w:rPr>
            <w:rStyle w:val="ac"/>
            <w:noProof/>
            <w:rtl/>
          </w:rPr>
          <w:fldChar w:fldCharType="begin"/>
        </w:r>
        <w:r w:rsidR="00506585">
          <w:rPr>
            <w:noProof/>
            <w:webHidden/>
            <w:rtl/>
          </w:rPr>
          <w:instrText xml:space="preserve"> </w:instrText>
        </w:r>
        <w:r w:rsidR="00506585">
          <w:rPr>
            <w:noProof/>
            <w:webHidden/>
          </w:rPr>
          <w:instrText>PAGEREF</w:instrText>
        </w:r>
        <w:r w:rsidR="00506585">
          <w:rPr>
            <w:noProof/>
            <w:webHidden/>
            <w:rtl/>
          </w:rPr>
          <w:instrText xml:space="preserve"> _</w:instrText>
        </w:r>
        <w:r w:rsidR="00506585">
          <w:rPr>
            <w:noProof/>
            <w:webHidden/>
          </w:rPr>
          <w:instrText>Toc6810424 \h</w:instrText>
        </w:r>
        <w:r w:rsidR="00506585">
          <w:rPr>
            <w:noProof/>
            <w:webHidden/>
            <w:rtl/>
          </w:rPr>
          <w:instrText xml:space="preserve"> </w:instrText>
        </w:r>
        <w:r w:rsidR="00506585">
          <w:rPr>
            <w:rStyle w:val="ac"/>
            <w:noProof/>
            <w:rtl/>
          </w:rPr>
        </w:r>
        <w:r w:rsidR="00506585">
          <w:rPr>
            <w:rStyle w:val="ac"/>
            <w:noProof/>
            <w:rtl/>
          </w:rPr>
          <w:fldChar w:fldCharType="separate"/>
        </w:r>
        <w:r w:rsidR="00506585">
          <w:rPr>
            <w:noProof/>
            <w:webHidden/>
            <w:rtl/>
          </w:rPr>
          <w:t>3</w:t>
        </w:r>
        <w:r w:rsidR="00506585">
          <w:rPr>
            <w:rStyle w:val="ac"/>
            <w:noProof/>
            <w:rtl/>
          </w:rPr>
          <w:fldChar w:fldCharType="end"/>
        </w:r>
      </w:hyperlink>
    </w:p>
    <w:p w:rsidR="00506585" w:rsidRDefault="00D8325F" w:rsidP="00506585">
      <w:pPr>
        <w:pStyle w:val="6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810425" w:history="1">
        <w:r w:rsidR="00506585" w:rsidRPr="000A2ADE">
          <w:rPr>
            <w:rStyle w:val="ac"/>
            <w:noProof/>
            <w:rtl/>
          </w:rPr>
          <w:t>راهها</w:t>
        </w:r>
        <w:r w:rsidR="00506585" w:rsidRPr="000A2ADE">
          <w:rPr>
            <w:rStyle w:val="ac"/>
            <w:rFonts w:hint="cs"/>
            <w:noProof/>
            <w:rtl/>
          </w:rPr>
          <w:t>ی</w:t>
        </w:r>
        <w:r w:rsidR="00506585" w:rsidRPr="000A2ADE">
          <w:rPr>
            <w:rStyle w:val="ac"/>
            <w:noProof/>
            <w:rtl/>
          </w:rPr>
          <w:t xml:space="preserve"> تصح</w:t>
        </w:r>
        <w:r w:rsidR="00506585" w:rsidRPr="000A2ADE">
          <w:rPr>
            <w:rStyle w:val="ac"/>
            <w:rFonts w:hint="cs"/>
            <w:noProof/>
            <w:rtl/>
          </w:rPr>
          <w:t>ی</w:t>
        </w:r>
        <w:r w:rsidR="00506585" w:rsidRPr="000A2ADE">
          <w:rPr>
            <w:rStyle w:val="ac"/>
            <w:rFonts w:hint="eastAsia"/>
            <w:noProof/>
            <w:rtl/>
          </w:rPr>
          <w:t>ح</w:t>
        </w:r>
        <w:r w:rsidR="00506585" w:rsidRPr="000A2ADE">
          <w:rPr>
            <w:rStyle w:val="ac"/>
            <w:noProof/>
            <w:rtl/>
          </w:rPr>
          <w:t xml:space="preserve"> عبادت بنا بر قول به عدم اقتضاء</w:t>
        </w:r>
        <w:r w:rsidR="00506585">
          <w:rPr>
            <w:noProof/>
            <w:webHidden/>
            <w:rtl/>
          </w:rPr>
          <w:tab/>
        </w:r>
        <w:r w:rsidR="00506585">
          <w:rPr>
            <w:rStyle w:val="ac"/>
            <w:noProof/>
            <w:rtl/>
          </w:rPr>
          <w:fldChar w:fldCharType="begin"/>
        </w:r>
        <w:r w:rsidR="00506585">
          <w:rPr>
            <w:noProof/>
            <w:webHidden/>
            <w:rtl/>
          </w:rPr>
          <w:instrText xml:space="preserve"> </w:instrText>
        </w:r>
        <w:r w:rsidR="00506585">
          <w:rPr>
            <w:noProof/>
            <w:webHidden/>
          </w:rPr>
          <w:instrText>PAGEREF</w:instrText>
        </w:r>
        <w:r w:rsidR="00506585">
          <w:rPr>
            <w:noProof/>
            <w:webHidden/>
            <w:rtl/>
          </w:rPr>
          <w:instrText xml:space="preserve"> _</w:instrText>
        </w:r>
        <w:r w:rsidR="00506585">
          <w:rPr>
            <w:noProof/>
            <w:webHidden/>
          </w:rPr>
          <w:instrText>Toc6810425 \h</w:instrText>
        </w:r>
        <w:r w:rsidR="00506585">
          <w:rPr>
            <w:noProof/>
            <w:webHidden/>
            <w:rtl/>
          </w:rPr>
          <w:instrText xml:space="preserve"> </w:instrText>
        </w:r>
        <w:r w:rsidR="00506585">
          <w:rPr>
            <w:rStyle w:val="ac"/>
            <w:noProof/>
            <w:rtl/>
          </w:rPr>
        </w:r>
        <w:r w:rsidR="00506585">
          <w:rPr>
            <w:rStyle w:val="ac"/>
            <w:noProof/>
            <w:rtl/>
          </w:rPr>
          <w:fldChar w:fldCharType="separate"/>
        </w:r>
        <w:r w:rsidR="00506585">
          <w:rPr>
            <w:noProof/>
            <w:webHidden/>
            <w:rtl/>
          </w:rPr>
          <w:t>3</w:t>
        </w:r>
        <w:r w:rsidR="00506585">
          <w:rPr>
            <w:rStyle w:val="ac"/>
            <w:noProof/>
            <w:rtl/>
          </w:rPr>
          <w:fldChar w:fldCharType="end"/>
        </w:r>
      </w:hyperlink>
    </w:p>
    <w:p w:rsidR="00506585" w:rsidRDefault="00D8325F" w:rsidP="00506585">
      <w:pPr>
        <w:pStyle w:val="6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810426" w:history="1">
        <w:r w:rsidR="00506585" w:rsidRPr="000A2ADE">
          <w:rPr>
            <w:rStyle w:val="ac"/>
            <w:noProof/>
            <w:rtl/>
          </w:rPr>
          <w:t>مناقشه مرحوم آخوند به راه ترتّب</w:t>
        </w:r>
        <w:r w:rsidR="00506585" w:rsidRPr="000A2ADE">
          <w:rPr>
            <w:rStyle w:val="ac"/>
            <w:rFonts w:hint="cs"/>
            <w:noProof/>
            <w:rtl/>
          </w:rPr>
          <w:t>ی</w:t>
        </w:r>
        <w:r w:rsidR="00506585">
          <w:rPr>
            <w:noProof/>
            <w:webHidden/>
            <w:rtl/>
          </w:rPr>
          <w:tab/>
        </w:r>
        <w:r w:rsidR="00506585">
          <w:rPr>
            <w:rStyle w:val="ac"/>
            <w:noProof/>
            <w:rtl/>
          </w:rPr>
          <w:fldChar w:fldCharType="begin"/>
        </w:r>
        <w:r w:rsidR="00506585">
          <w:rPr>
            <w:noProof/>
            <w:webHidden/>
            <w:rtl/>
          </w:rPr>
          <w:instrText xml:space="preserve"> </w:instrText>
        </w:r>
        <w:r w:rsidR="00506585">
          <w:rPr>
            <w:noProof/>
            <w:webHidden/>
          </w:rPr>
          <w:instrText>PAGEREF</w:instrText>
        </w:r>
        <w:r w:rsidR="00506585">
          <w:rPr>
            <w:noProof/>
            <w:webHidden/>
            <w:rtl/>
          </w:rPr>
          <w:instrText xml:space="preserve"> _</w:instrText>
        </w:r>
        <w:r w:rsidR="00506585">
          <w:rPr>
            <w:noProof/>
            <w:webHidden/>
          </w:rPr>
          <w:instrText>Toc6810426 \h</w:instrText>
        </w:r>
        <w:r w:rsidR="00506585">
          <w:rPr>
            <w:noProof/>
            <w:webHidden/>
            <w:rtl/>
          </w:rPr>
          <w:instrText xml:space="preserve"> </w:instrText>
        </w:r>
        <w:r w:rsidR="00506585">
          <w:rPr>
            <w:rStyle w:val="ac"/>
            <w:noProof/>
            <w:rtl/>
          </w:rPr>
        </w:r>
        <w:r w:rsidR="00506585">
          <w:rPr>
            <w:rStyle w:val="ac"/>
            <w:noProof/>
            <w:rtl/>
          </w:rPr>
          <w:fldChar w:fldCharType="separate"/>
        </w:r>
        <w:r w:rsidR="00506585">
          <w:rPr>
            <w:noProof/>
            <w:webHidden/>
            <w:rtl/>
          </w:rPr>
          <w:t>4</w:t>
        </w:r>
        <w:r w:rsidR="00506585">
          <w:rPr>
            <w:rStyle w:val="ac"/>
            <w:noProof/>
            <w:rtl/>
          </w:rPr>
          <w:fldChar w:fldCharType="end"/>
        </w:r>
      </w:hyperlink>
    </w:p>
    <w:p w:rsidR="00506585" w:rsidRDefault="00D8325F" w:rsidP="00506585">
      <w:pPr>
        <w:pStyle w:val="7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810427" w:history="1">
        <w:r w:rsidR="00506585" w:rsidRPr="000A2ADE">
          <w:rPr>
            <w:rStyle w:val="ac"/>
            <w:noProof/>
            <w:rtl/>
          </w:rPr>
          <w:t>جواب از مناقشه مرحوم آخوند</w:t>
        </w:r>
        <w:r w:rsidR="00506585">
          <w:rPr>
            <w:noProof/>
            <w:webHidden/>
            <w:rtl/>
          </w:rPr>
          <w:tab/>
        </w:r>
        <w:r w:rsidR="00506585">
          <w:rPr>
            <w:rStyle w:val="ac"/>
            <w:noProof/>
            <w:rtl/>
          </w:rPr>
          <w:fldChar w:fldCharType="begin"/>
        </w:r>
        <w:r w:rsidR="00506585">
          <w:rPr>
            <w:noProof/>
            <w:webHidden/>
            <w:rtl/>
          </w:rPr>
          <w:instrText xml:space="preserve"> </w:instrText>
        </w:r>
        <w:r w:rsidR="00506585">
          <w:rPr>
            <w:noProof/>
            <w:webHidden/>
          </w:rPr>
          <w:instrText>PAGEREF</w:instrText>
        </w:r>
        <w:r w:rsidR="00506585">
          <w:rPr>
            <w:noProof/>
            <w:webHidden/>
            <w:rtl/>
          </w:rPr>
          <w:instrText xml:space="preserve"> _</w:instrText>
        </w:r>
        <w:r w:rsidR="00506585">
          <w:rPr>
            <w:noProof/>
            <w:webHidden/>
          </w:rPr>
          <w:instrText>Toc6810427 \h</w:instrText>
        </w:r>
        <w:r w:rsidR="00506585">
          <w:rPr>
            <w:noProof/>
            <w:webHidden/>
            <w:rtl/>
          </w:rPr>
          <w:instrText xml:space="preserve"> </w:instrText>
        </w:r>
        <w:r w:rsidR="00506585">
          <w:rPr>
            <w:rStyle w:val="ac"/>
            <w:noProof/>
            <w:rtl/>
          </w:rPr>
        </w:r>
        <w:r w:rsidR="00506585">
          <w:rPr>
            <w:rStyle w:val="ac"/>
            <w:noProof/>
            <w:rtl/>
          </w:rPr>
          <w:fldChar w:fldCharType="separate"/>
        </w:r>
        <w:r w:rsidR="00506585">
          <w:rPr>
            <w:noProof/>
            <w:webHidden/>
            <w:rtl/>
          </w:rPr>
          <w:t>5</w:t>
        </w:r>
        <w:r w:rsidR="00506585">
          <w:rPr>
            <w:rStyle w:val="ac"/>
            <w:noProof/>
            <w:rtl/>
          </w:rPr>
          <w:fldChar w:fldCharType="end"/>
        </w:r>
      </w:hyperlink>
    </w:p>
    <w:p w:rsidR="00506585" w:rsidRDefault="00D8325F" w:rsidP="00506585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6810428" w:history="1">
        <w:r w:rsidR="00506585" w:rsidRPr="000A2ADE">
          <w:rPr>
            <w:rStyle w:val="ac"/>
            <w:noProof/>
            <w:rtl/>
          </w:rPr>
          <w:t>مختار در مورد فرق تعارض و تزاحم</w:t>
        </w:r>
        <w:r w:rsidR="00506585">
          <w:rPr>
            <w:noProof/>
            <w:webHidden/>
            <w:rtl/>
          </w:rPr>
          <w:tab/>
        </w:r>
        <w:r w:rsidR="00506585">
          <w:rPr>
            <w:rStyle w:val="ac"/>
            <w:noProof/>
            <w:rtl/>
          </w:rPr>
          <w:fldChar w:fldCharType="begin"/>
        </w:r>
        <w:r w:rsidR="00506585">
          <w:rPr>
            <w:noProof/>
            <w:webHidden/>
            <w:rtl/>
          </w:rPr>
          <w:instrText xml:space="preserve"> </w:instrText>
        </w:r>
        <w:r w:rsidR="00506585">
          <w:rPr>
            <w:noProof/>
            <w:webHidden/>
          </w:rPr>
          <w:instrText>PAGEREF</w:instrText>
        </w:r>
        <w:r w:rsidR="00506585">
          <w:rPr>
            <w:noProof/>
            <w:webHidden/>
            <w:rtl/>
          </w:rPr>
          <w:instrText xml:space="preserve"> _</w:instrText>
        </w:r>
        <w:r w:rsidR="00506585">
          <w:rPr>
            <w:noProof/>
            <w:webHidden/>
          </w:rPr>
          <w:instrText>Toc6810428 \h</w:instrText>
        </w:r>
        <w:r w:rsidR="00506585">
          <w:rPr>
            <w:noProof/>
            <w:webHidden/>
            <w:rtl/>
          </w:rPr>
          <w:instrText xml:space="preserve"> </w:instrText>
        </w:r>
        <w:r w:rsidR="00506585">
          <w:rPr>
            <w:rStyle w:val="ac"/>
            <w:noProof/>
            <w:rtl/>
          </w:rPr>
        </w:r>
        <w:r w:rsidR="00506585">
          <w:rPr>
            <w:rStyle w:val="ac"/>
            <w:noProof/>
            <w:rtl/>
          </w:rPr>
          <w:fldChar w:fldCharType="separate"/>
        </w:r>
        <w:r w:rsidR="00506585">
          <w:rPr>
            <w:noProof/>
            <w:webHidden/>
            <w:rtl/>
          </w:rPr>
          <w:t>5</w:t>
        </w:r>
        <w:r w:rsidR="00506585">
          <w:rPr>
            <w:rStyle w:val="ac"/>
            <w:noProof/>
            <w:rtl/>
          </w:rPr>
          <w:fldChar w:fldCharType="end"/>
        </w:r>
      </w:hyperlink>
    </w:p>
    <w:p w:rsidR="00506585" w:rsidRDefault="00D8325F" w:rsidP="00506585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6810429" w:history="1">
        <w:r w:rsidR="00506585" w:rsidRPr="000A2ADE">
          <w:rPr>
            <w:rStyle w:val="ac"/>
            <w:noProof/>
            <w:rtl/>
          </w:rPr>
          <w:t>فرق تعارض و تزاحم در نگاه مرحوم آخوند</w:t>
        </w:r>
        <w:r w:rsidR="00506585">
          <w:rPr>
            <w:noProof/>
            <w:webHidden/>
            <w:rtl/>
          </w:rPr>
          <w:tab/>
        </w:r>
        <w:r w:rsidR="00506585">
          <w:rPr>
            <w:rStyle w:val="ac"/>
            <w:noProof/>
            <w:rtl/>
          </w:rPr>
          <w:fldChar w:fldCharType="begin"/>
        </w:r>
        <w:r w:rsidR="00506585">
          <w:rPr>
            <w:noProof/>
            <w:webHidden/>
            <w:rtl/>
          </w:rPr>
          <w:instrText xml:space="preserve"> </w:instrText>
        </w:r>
        <w:r w:rsidR="00506585">
          <w:rPr>
            <w:noProof/>
            <w:webHidden/>
          </w:rPr>
          <w:instrText>PAGEREF</w:instrText>
        </w:r>
        <w:r w:rsidR="00506585">
          <w:rPr>
            <w:noProof/>
            <w:webHidden/>
            <w:rtl/>
          </w:rPr>
          <w:instrText xml:space="preserve"> _</w:instrText>
        </w:r>
        <w:r w:rsidR="00506585">
          <w:rPr>
            <w:noProof/>
            <w:webHidden/>
          </w:rPr>
          <w:instrText>Toc6810429 \h</w:instrText>
        </w:r>
        <w:r w:rsidR="00506585">
          <w:rPr>
            <w:noProof/>
            <w:webHidden/>
            <w:rtl/>
          </w:rPr>
          <w:instrText xml:space="preserve"> </w:instrText>
        </w:r>
        <w:r w:rsidR="00506585">
          <w:rPr>
            <w:rStyle w:val="ac"/>
            <w:noProof/>
            <w:rtl/>
          </w:rPr>
        </w:r>
        <w:r w:rsidR="00506585">
          <w:rPr>
            <w:rStyle w:val="ac"/>
            <w:noProof/>
            <w:rtl/>
          </w:rPr>
          <w:fldChar w:fldCharType="separate"/>
        </w:r>
        <w:r w:rsidR="00506585">
          <w:rPr>
            <w:noProof/>
            <w:webHidden/>
            <w:rtl/>
          </w:rPr>
          <w:t>5</w:t>
        </w:r>
        <w:r w:rsidR="00506585">
          <w:rPr>
            <w:rStyle w:val="ac"/>
            <w:noProof/>
            <w:rtl/>
          </w:rPr>
          <w:fldChar w:fldCharType="end"/>
        </w:r>
      </w:hyperlink>
    </w:p>
    <w:p w:rsidR="00506585" w:rsidRDefault="00D8325F" w:rsidP="00506585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6810430" w:history="1">
        <w:r w:rsidR="00506585" w:rsidRPr="000A2ADE">
          <w:rPr>
            <w:rStyle w:val="ac"/>
            <w:noProof/>
            <w:rtl/>
          </w:rPr>
          <w:t>خلاصه جلسه</w:t>
        </w:r>
        <w:r w:rsidR="00506585">
          <w:rPr>
            <w:noProof/>
            <w:webHidden/>
            <w:rtl/>
          </w:rPr>
          <w:tab/>
        </w:r>
        <w:r w:rsidR="00506585">
          <w:rPr>
            <w:rStyle w:val="ac"/>
            <w:noProof/>
            <w:rtl/>
          </w:rPr>
          <w:fldChar w:fldCharType="begin"/>
        </w:r>
        <w:r w:rsidR="00506585">
          <w:rPr>
            <w:noProof/>
            <w:webHidden/>
            <w:rtl/>
          </w:rPr>
          <w:instrText xml:space="preserve"> </w:instrText>
        </w:r>
        <w:r w:rsidR="00506585">
          <w:rPr>
            <w:noProof/>
            <w:webHidden/>
          </w:rPr>
          <w:instrText>PAGEREF</w:instrText>
        </w:r>
        <w:r w:rsidR="00506585">
          <w:rPr>
            <w:noProof/>
            <w:webHidden/>
            <w:rtl/>
          </w:rPr>
          <w:instrText xml:space="preserve"> _</w:instrText>
        </w:r>
        <w:r w:rsidR="00506585">
          <w:rPr>
            <w:noProof/>
            <w:webHidden/>
          </w:rPr>
          <w:instrText>Toc6810430 \h</w:instrText>
        </w:r>
        <w:r w:rsidR="00506585">
          <w:rPr>
            <w:noProof/>
            <w:webHidden/>
            <w:rtl/>
          </w:rPr>
          <w:instrText xml:space="preserve"> </w:instrText>
        </w:r>
        <w:r w:rsidR="00506585">
          <w:rPr>
            <w:rStyle w:val="ac"/>
            <w:noProof/>
            <w:rtl/>
          </w:rPr>
        </w:r>
        <w:r w:rsidR="00506585">
          <w:rPr>
            <w:rStyle w:val="ac"/>
            <w:noProof/>
            <w:rtl/>
          </w:rPr>
          <w:fldChar w:fldCharType="separate"/>
        </w:r>
        <w:r w:rsidR="00506585">
          <w:rPr>
            <w:noProof/>
            <w:webHidden/>
            <w:rtl/>
          </w:rPr>
          <w:t>6</w:t>
        </w:r>
        <w:r w:rsidR="00506585">
          <w:rPr>
            <w:rStyle w:val="ac"/>
            <w:noProof/>
            <w:rtl/>
          </w:rPr>
          <w:fldChar w:fldCharType="end"/>
        </w:r>
      </w:hyperlink>
    </w:p>
    <w:p w:rsidR="00C91EB6" w:rsidRPr="00C91EB6" w:rsidRDefault="00506585" w:rsidP="006459F5">
      <w:pPr>
        <w:jc w:val="both"/>
      </w:pPr>
      <w:r>
        <w:fldChar w:fldCharType="end"/>
      </w:r>
    </w:p>
    <w:p w:rsidR="00F343FB" w:rsidRPr="00A6366F" w:rsidRDefault="00F842AD" w:rsidP="00A51B8C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0" w:name="BokSabj2_d"/>
      <w:bookmarkEnd w:id="0"/>
      <w:r w:rsidR="001543F8">
        <w:rPr>
          <w:rFonts w:hint="cs"/>
          <w:rtl/>
        </w:rPr>
        <w:t xml:space="preserve">امر </w:t>
      </w:r>
      <w:r w:rsidR="00A51B8C">
        <w:rPr>
          <w:rFonts w:hint="cs"/>
          <w:rtl/>
        </w:rPr>
        <w:t>سوم</w:t>
      </w:r>
      <w:r w:rsidR="001543F8">
        <w:rPr>
          <w:rFonts w:hint="cs"/>
          <w:rtl/>
        </w:rPr>
        <w:t xml:space="preserve">: </w:t>
      </w:r>
      <w:r w:rsidR="00A51B8C">
        <w:rPr>
          <w:rFonts w:hint="cs"/>
          <w:rtl/>
        </w:rPr>
        <w:t>فرق</w:t>
      </w:r>
      <w:r w:rsidR="001543F8">
        <w:rPr>
          <w:rFonts w:hint="cs"/>
          <w:rtl/>
        </w:rPr>
        <w:t xml:space="preserve"> تعارض و تزاحم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1" w:name="BokSabj_d"/>
      <w:bookmarkEnd w:id="1"/>
      <w:r w:rsidR="00D70ED4">
        <w:rPr>
          <w:rtl/>
        </w:rPr>
        <w:t>مقدمه بحث تعادل و تراج</w:t>
      </w:r>
      <w:r w:rsidR="00D70ED4">
        <w:rPr>
          <w:rFonts w:hint="cs"/>
          <w:rtl/>
        </w:rPr>
        <w:t>ی</w:t>
      </w:r>
      <w:r w:rsidR="00D70ED4">
        <w:rPr>
          <w:rFonts w:hint="eastAsia"/>
          <w:rtl/>
        </w:rPr>
        <w:t>ح</w:t>
      </w:r>
      <w:r w:rsidR="00386C11" w:rsidRPr="00A6366F">
        <w:rPr>
          <w:rFonts w:hint="cs"/>
          <w:rtl/>
        </w:rPr>
        <w:t xml:space="preserve"> /</w:t>
      </w:r>
      <w:bookmarkStart w:id="2" w:name="Bokkolli"/>
      <w:bookmarkEnd w:id="2"/>
      <w:r w:rsidR="00D70ED4">
        <w:rPr>
          <w:rtl/>
        </w:rPr>
        <w:t>تعادل و تراج</w:t>
      </w:r>
      <w:r w:rsidR="00D70ED4">
        <w:rPr>
          <w:rFonts w:hint="cs"/>
          <w:rtl/>
        </w:rPr>
        <w:t>ی</w:t>
      </w:r>
      <w:r w:rsidR="00D70ED4">
        <w:rPr>
          <w:rFonts w:hint="eastAsia"/>
          <w:rtl/>
        </w:rPr>
        <w:t>ح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6459F5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247D2F" w:rsidRPr="003A6148" w:rsidRDefault="002D632D" w:rsidP="001543F8">
      <w:pPr>
        <w:pBdr>
          <w:bottom w:val="double" w:sz="6" w:space="1" w:color="auto"/>
        </w:pBdr>
        <w:jc w:val="both"/>
      </w:pPr>
      <w:r>
        <w:rPr>
          <w:rFonts w:hint="cs"/>
          <w:rtl/>
        </w:rPr>
        <w:t>بحث در مقدمات تعارض ادله بود. به امر سوم رسیدیم که در مورد فرق بین تعارض و تزاحم بود. در تزاحم هم (مانند تعارض) مکلّف در مقام عمل دچار مشکل شده است. اما فرقشان</w:t>
      </w:r>
      <w:r w:rsidR="001543F8">
        <w:rPr>
          <w:rFonts w:hint="cs"/>
          <w:rtl/>
        </w:rPr>
        <w:t xml:space="preserve"> در چیست؟!</w:t>
      </w:r>
    </w:p>
    <w:p w:rsidR="008F5B4D" w:rsidRDefault="008F5B4D" w:rsidP="006459F5">
      <w:pPr>
        <w:jc w:val="both"/>
      </w:pPr>
    </w:p>
    <w:p w:rsidR="001543F8" w:rsidRDefault="001543F8" w:rsidP="001543F8">
      <w:pPr>
        <w:pStyle w:val="1"/>
        <w:rPr>
          <w:rtl/>
        </w:rPr>
      </w:pPr>
      <w:bookmarkStart w:id="3" w:name="_Toc6810418"/>
      <w:r>
        <w:rPr>
          <w:rFonts w:hint="cs"/>
          <w:rtl/>
        </w:rPr>
        <w:t>فرقی که مشهور قائل به آن هستند</w:t>
      </w:r>
      <w:bookmarkEnd w:id="3"/>
    </w:p>
    <w:p w:rsidR="001543F8" w:rsidRPr="001543F8" w:rsidRDefault="001543F8" w:rsidP="001543F8">
      <w:pPr>
        <w:jc w:val="both"/>
        <w:rPr>
          <w:rtl/>
        </w:rPr>
      </w:pPr>
      <w:r>
        <w:rPr>
          <w:rFonts w:hint="cs"/>
          <w:rtl/>
        </w:rPr>
        <w:t>نوع علما از جمله مرحوم نائینی</w:t>
      </w:r>
      <w:r w:rsidR="003F3B4D">
        <w:rPr>
          <w:rStyle w:val="ab"/>
          <w:rtl/>
        </w:rPr>
        <w:footnoteReference w:id="1"/>
      </w:r>
      <w:r>
        <w:rPr>
          <w:rFonts w:hint="cs"/>
          <w:rtl/>
        </w:rPr>
        <w:t xml:space="preserve"> و محققین بعد از ایشان این</w:t>
      </w:r>
      <w:r>
        <w:rPr>
          <w:rFonts w:hint="cs"/>
          <w:rtl/>
        </w:rPr>
        <w:softHyphen/>
        <w:t>گونه فرق را بیان کرده</w:t>
      </w:r>
      <w:r>
        <w:rPr>
          <w:rFonts w:hint="cs"/>
          <w:rtl/>
        </w:rPr>
        <w:softHyphen/>
        <w:t>اند که اگر تنافی ناشی از مرحله جعل و تشریع باشدـبه</w:t>
      </w:r>
      <w:r>
        <w:rPr>
          <w:rFonts w:hint="cs"/>
          <w:rtl/>
        </w:rPr>
        <w:softHyphen/>
        <w:t>گونه ای که جعل حکمین به لحاظ مقام تشریع ممکن نباشدـ داخل در باب تعارض است، اما اگر در مرحله جعل و تشریع دارای محذور نباشد و حتی در مقام فعلیت هم هر دو قابل جمع باشند اما مکلّف از لحاظ مقام امتثال حکمین دچار مشکل شود، این از باب تزاحم است.</w:t>
      </w:r>
    </w:p>
    <w:p w:rsidR="0093036B" w:rsidRPr="0093036B" w:rsidRDefault="00A403E3" w:rsidP="002D5F69">
      <w:pPr>
        <w:pStyle w:val="20"/>
        <w:rPr>
          <w:rtl/>
        </w:rPr>
      </w:pPr>
      <w:bookmarkStart w:id="4" w:name="_Toc6810419"/>
      <w:r>
        <w:rPr>
          <w:rFonts w:hint="cs"/>
          <w:rtl/>
        </w:rPr>
        <w:lastRenderedPageBreak/>
        <w:t xml:space="preserve">مناقشه </w:t>
      </w:r>
      <w:r w:rsidR="00A11D86">
        <w:rPr>
          <w:rFonts w:hint="cs"/>
          <w:rtl/>
        </w:rPr>
        <w:t>در فرق مشهور بین تزاحم و تعارض</w:t>
      </w:r>
      <w:bookmarkEnd w:id="4"/>
    </w:p>
    <w:p w:rsidR="00A82ED0" w:rsidRDefault="006459F5" w:rsidP="000D3FE3">
      <w:pPr>
        <w:jc w:val="both"/>
        <w:rPr>
          <w:rtl/>
        </w:rPr>
      </w:pPr>
      <w:r>
        <w:rPr>
          <w:rFonts w:hint="cs"/>
          <w:rtl/>
        </w:rPr>
        <w:t xml:space="preserve">طبق بعضی از مبانی فرق مذکور صحیح نیست. </w:t>
      </w:r>
      <w:r w:rsidR="002D5F69">
        <w:rPr>
          <w:rFonts w:hint="cs"/>
          <w:rtl/>
        </w:rPr>
        <w:t>برای توضیح این مطلب ابتدا باید انواع تزاحم را بررسی کنیم.</w:t>
      </w:r>
    </w:p>
    <w:p w:rsidR="0093036B" w:rsidRDefault="0093036B" w:rsidP="0093036B">
      <w:pPr>
        <w:pStyle w:val="30"/>
        <w:rPr>
          <w:rtl/>
        </w:rPr>
      </w:pPr>
      <w:bookmarkStart w:id="5" w:name="_Toc6810420"/>
      <w:r>
        <w:rPr>
          <w:rFonts w:hint="cs"/>
          <w:rtl/>
        </w:rPr>
        <w:t>انواع تزاحم</w:t>
      </w:r>
      <w:bookmarkEnd w:id="5"/>
    </w:p>
    <w:p w:rsidR="00F20E00" w:rsidRPr="00F20E00" w:rsidRDefault="00F20E00" w:rsidP="006459F5">
      <w:pPr>
        <w:pStyle w:val="af4"/>
        <w:numPr>
          <w:ilvl w:val="0"/>
          <w:numId w:val="16"/>
        </w:numPr>
        <w:jc w:val="both"/>
        <w:rPr>
          <w:b/>
          <w:bCs/>
          <w:rtl/>
        </w:rPr>
      </w:pPr>
      <w:r w:rsidRPr="00F20E00">
        <w:rPr>
          <w:rFonts w:hint="cs"/>
          <w:b/>
          <w:bCs/>
          <w:rtl/>
        </w:rPr>
        <w:t>تزاحم ملاکات</w:t>
      </w:r>
    </w:p>
    <w:p w:rsidR="00A403E3" w:rsidRDefault="0064594D" w:rsidP="00945D81">
      <w:pPr>
        <w:jc w:val="both"/>
        <w:rPr>
          <w:rtl/>
        </w:rPr>
      </w:pPr>
      <w:r>
        <w:rPr>
          <w:rFonts w:hint="cs"/>
          <w:rtl/>
        </w:rPr>
        <w:t xml:space="preserve">تزاحم </w:t>
      </w:r>
      <w:r w:rsidR="00A403E3">
        <w:rPr>
          <w:rFonts w:hint="cs"/>
          <w:rtl/>
        </w:rPr>
        <w:t>گاهی به لحاظ عالم ملاکات است؛ یعنی</w:t>
      </w:r>
      <w:r w:rsidR="00434A49">
        <w:rPr>
          <w:rFonts w:hint="cs"/>
          <w:rtl/>
        </w:rPr>
        <w:t xml:space="preserve"> در مورد واحد هم ملاک حکم اول وجود دارد و هم ملاک حکم ثانی. این </w:t>
      </w:r>
      <w:r w:rsidR="00945D81">
        <w:rPr>
          <w:rFonts w:hint="cs"/>
          <w:rtl/>
        </w:rPr>
        <w:t>دو ملاک بر سر تأثیر در حکمی که جعل می</w:t>
      </w:r>
      <w:r w:rsidR="00945D81">
        <w:rPr>
          <w:rFonts w:hint="cs"/>
          <w:rtl/>
        </w:rPr>
        <w:softHyphen/>
        <w:t>شود،</w:t>
      </w:r>
      <w:r w:rsidR="00434A49">
        <w:rPr>
          <w:rFonts w:hint="cs"/>
          <w:rtl/>
        </w:rPr>
        <w:t xml:space="preserve"> با هم نزاع می</w:t>
      </w:r>
      <w:r w:rsidR="00434A49">
        <w:rPr>
          <w:rFonts w:hint="cs"/>
          <w:rtl/>
        </w:rPr>
        <w:softHyphen/>
        <w:t xml:space="preserve">کنند. </w:t>
      </w:r>
      <w:r w:rsidR="00A403E3">
        <w:rPr>
          <w:rFonts w:hint="cs"/>
          <w:rtl/>
        </w:rPr>
        <w:t xml:space="preserve">در این مرحله </w:t>
      </w:r>
      <w:r w:rsidR="00434A49">
        <w:rPr>
          <w:rFonts w:hint="cs"/>
          <w:rtl/>
        </w:rPr>
        <w:t>طبعا ملاک اقوی تاثیر می</w:t>
      </w:r>
      <w:r w:rsidR="00434A49">
        <w:rPr>
          <w:rFonts w:hint="cs"/>
          <w:rtl/>
        </w:rPr>
        <w:softHyphen/>
        <w:t>گذارد و حکم بر اساس آن جعل می</w:t>
      </w:r>
      <w:r w:rsidR="00434A49">
        <w:rPr>
          <w:rFonts w:hint="cs"/>
          <w:rtl/>
        </w:rPr>
        <w:softHyphen/>
      </w:r>
      <w:r w:rsidR="000D3FE3">
        <w:rPr>
          <w:rFonts w:hint="cs"/>
          <w:rtl/>
        </w:rPr>
        <w:t>شود؛</w:t>
      </w:r>
      <w:r w:rsidR="00A403E3">
        <w:rPr>
          <w:rFonts w:hint="cs"/>
          <w:rtl/>
        </w:rPr>
        <w:t xml:space="preserve"> </w:t>
      </w:r>
      <w:r w:rsidR="00434A49">
        <w:rPr>
          <w:rFonts w:hint="cs"/>
          <w:rtl/>
        </w:rPr>
        <w:t>مثلا اگر در موردی هم مصلحت وجود دارد و هم مفسده ولی جهت مفسده اقوی است، جهت مفسده مقدم شده و حکم تحریمی جعل می</w:t>
      </w:r>
      <w:r w:rsidR="00434A49">
        <w:rPr>
          <w:rFonts w:hint="cs"/>
          <w:rtl/>
        </w:rPr>
        <w:softHyphen/>
        <w:t xml:space="preserve">شود، </w:t>
      </w:r>
      <w:r w:rsidR="00A403E3">
        <w:rPr>
          <w:rFonts w:hint="cs"/>
          <w:rtl/>
        </w:rPr>
        <w:t>نظیر حکم تحریمی خمر</w:t>
      </w:r>
      <w:r w:rsidR="00A403E3">
        <w:rPr>
          <w:rStyle w:val="ab"/>
          <w:rtl/>
        </w:rPr>
        <w:footnoteReference w:id="2"/>
      </w:r>
      <w:r w:rsidR="00A403E3">
        <w:rPr>
          <w:rFonts w:hint="cs"/>
          <w:rtl/>
        </w:rPr>
        <w:t>.</w:t>
      </w:r>
    </w:p>
    <w:p w:rsidR="00F20E00" w:rsidRPr="00F20E00" w:rsidRDefault="00F20E00" w:rsidP="006459F5">
      <w:pPr>
        <w:pStyle w:val="af4"/>
        <w:numPr>
          <w:ilvl w:val="0"/>
          <w:numId w:val="16"/>
        </w:numPr>
        <w:jc w:val="both"/>
        <w:rPr>
          <w:b/>
          <w:bCs/>
          <w:rtl/>
        </w:rPr>
      </w:pPr>
      <w:r w:rsidRPr="00F20E00">
        <w:rPr>
          <w:rFonts w:hint="cs"/>
          <w:b/>
          <w:bCs/>
          <w:rtl/>
        </w:rPr>
        <w:t>تزاحم در مرحله امتثال</w:t>
      </w:r>
    </w:p>
    <w:p w:rsidR="00434A49" w:rsidRDefault="00F20E00" w:rsidP="00434A49">
      <w:pPr>
        <w:jc w:val="both"/>
        <w:rPr>
          <w:rtl/>
        </w:rPr>
      </w:pPr>
      <w:r>
        <w:rPr>
          <w:rFonts w:hint="cs"/>
          <w:rtl/>
        </w:rPr>
        <w:t>گاهی</w:t>
      </w:r>
      <w:r w:rsidR="00434A49" w:rsidRPr="00434A49">
        <w:rPr>
          <w:rFonts w:hint="cs"/>
          <w:rtl/>
        </w:rPr>
        <w:t xml:space="preserve"> </w:t>
      </w:r>
      <w:r w:rsidR="00434A49">
        <w:rPr>
          <w:rFonts w:hint="cs"/>
          <w:rtl/>
        </w:rPr>
        <w:t>اجتماع حکمین فی حد نفسه و در مرحله ملاکات مشکلی ندارد بلکه</w:t>
      </w:r>
      <w:r>
        <w:rPr>
          <w:rFonts w:hint="cs"/>
          <w:rtl/>
        </w:rPr>
        <w:t xml:space="preserve"> تزاحم به لحاظ عجز</w:t>
      </w:r>
      <w:r w:rsidR="00434A49">
        <w:rPr>
          <w:rFonts w:hint="cs"/>
          <w:rtl/>
        </w:rPr>
        <w:t xml:space="preserve"> مکلّف در </w:t>
      </w:r>
      <w:r>
        <w:rPr>
          <w:rFonts w:hint="cs"/>
          <w:rtl/>
        </w:rPr>
        <w:t>مورد</w:t>
      </w:r>
      <w:r w:rsidR="00434A49">
        <w:rPr>
          <w:rFonts w:hint="cs"/>
          <w:rtl/>
        </w:rPr>
        <w:t>ی</w:t>
      </w:r>
      <w:r>
        <w:rPr>
          <w:rFonts w:hint="cs"/>
          <w:rtl/>
        </w:rPr>
        <w:t xml:space="preserve"> خاصّ</w:t>
      </w:r>
      <w:r w:rsidR="00434A49">
        <w:rPr>
          <w:rFonts w:hint="cs"/>
          <w:rtl/>
        </w:rPr>
        <w:t xml:space="preserve"> است که مانع از امتثال هر دو حکم شده است</w:t>
      </w:r>
      <w:r w:rsidR="000D3FE3">
        <w:rPr>
          <w:rFonts w:hint="cs"/>
          <w:rtl/>
        </w:rPr>
        <w:t>{مثل تزاحم نجات دو غریق}.</w:t>
      </w:r>
    </w:p>
    <w:p w:rsidR="00F20E00" w:rsidRDefault="00F20E00" w:rsidP="00434A49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 xml:space="preserve">تزاحم در مرحله </w:t>
      </w:r>
      <w:r w:rsidR="006459F5">
        <w:rPr>
          <w:rFonts w:hint="cs"/>
          <w:rtl/>
        </w:rPr>
        <w:t>حفظ</w:t>
      </w:r>
    </w:p>
    <w:p w:rsidR="00F20E00" w:rsidRDefault="003C1F8C" w:rsidP="00E10951">
      <w:pPr>
        <w:jc w:val="both"/>
        <w:rPr>
          <w:rtl/>
        </w:rPr>
      </w:pPr>
      <w:r>
        <w:rPr>
          <w:rFonts w:hint="cs"/>
          <w:rtl/>
        </w:rPr>
        <w:t>در بعضی از کلمات، نوع سومی</w:t>
      </w:r>
      <w:r w:rsidR="00434A49">
        <w:rPr>
          <w:rFonts w:hint="cs"/>
          <w:rtl/>
        </w:rPr>
        <w:t xml:space="preserve"> نیز برای تزاحم</w:t>
      </w:r>
      <w:r>
        <w:rPr>
          <w:rFonts w:hint="cs"/>
          <w:rtl/>
        </w:rPr>
        <w:t xml:space="preserve"> بیان شده است </w:t>
      </w:r>
      <w:r w:rsidR="00945D81">
        <w:rPr>
          <w:rFonts w:hint="cs"/>
          <w:rtl/>
        </w:rPr>
        <w:t xml:space="preserve">ـ </w:t>
      </w:r>
      <w:r>
        <w:rPr>
          <w:rFonts w:hint="cs"/>
          <w:rtl/>
        </w:rPr>
        <w:t xml:space="preserve">که </w:t>
      </w:r>
      <w:r w:rsidR="00F20E00">
        <w:rPr>
          <w:rFonts w:hint="cs"/>
          <w:rtl/>
        </w:rPr>
        <w:t>مرحوم صدر</w:t>
      </w:r>
      <w:r w:rsidR="0077369E">
        <w:rPr>
          <w:rStyle w:val="ab"/>
          <w:rtl/>
        </w:rPr>
        <w:footnoteReference w:id="3"/>
      </w:r>
      <w:r w:rsidR="00F20E00">
        <w:rPr>
          <w:rFonts w:hint="cs"/>
          <w:rtl/>
        </w:rPr>
        <w:t xml:space="preserve"> در </w:t>
      </w:r>
      <w:r w:rsidR="00E10951">
        <w:rPr>
          <w:rFonts w:hint="cs"/>
          <w:rtl/>
        </w:rPr>
        <w:t>حقيقت حکم ظاهری</w:t>
      </w:r>
      <w:r>
        <w:rPr>
          <w:rFonts w:hint="cs"/>
          <w:rtl/>
        </w:rPr>
        <w:t xml:space="preserve"> </w:t>
      </w:r>
      <w:r w:rsidR="00F20E00">
        <w:rPr>
          <w:rFonts w:hint="cs"/>
          <w:rtl/>
        </w:rPr>
        <w:t xml:space="preserve">فرموده </w:t>
      </w:r>
      <w:r>
        <w:rPr>
          <w:rFonts w:hint="cs"/>
          <w:rtl/>
        </w:rPr>
        <w:t>و قبلا هم در مباحث</w:t>
      </w:r>
      <w:r w:rsidR="00E10951">
        <w:rPr>
          <w:rFonts w:hint="cs"/>
          <w:rtl/>
        </w:rPr>
        <w:t xml:space="preserve"> قطع وظن  ومباحث اصول عمليه  درجمع بين حکم واقعی و</w:t>
      </w:r>
      <w:r>
        <w:rPr>
          <w:rFonts w:hint="cs"/>
          <w:rtl/>
        </w:rPr>
        <w:t>حکم ظاهری مطرح شده است</w:t>
      </w:r>
      <w:r w:rsidR="00945D81">
        <w:rPr>
          <w:rFonts w:hint="cs"/>
          <w:rtl/>
        </w:rPr>
        <w:t xml:space="preserve"> ـ</w:t>
      </w:r>
      <w:r>
        <w:rPr>
          <w:rFonts w:hint="cs"/>
          <w:rtl/>
        </w:rPr>
        <w:t xml:space="preserve"> این تزاحم، تزاحم در</w:t>
      </w:r>
      <w:r w:rsidR="00F20E00">
        <w:rPr>
          <w:rFonts w:hint="cs"/>
          <w:rtl/>
        </w:rPr>
        <w:t xml:space="preserve"> مقام حفظ </w:t>
      </w:r>
      <w:r>
        <w:rPr>
          <w:rFonts w:hint="cs"/>
          <w:rtl/>
        </w:rPr>
        <w:t>است</w:t>
      </w:r>
      <w:r w:rsidR="0093036B">
        <w:rPr>
          <w:rFonts w:hint="cs"/>
          <w:rtl/>
        </w:rPr>
        <w:t xml:space="preserve"> و به این معناست که</w:t>
      </w:r>
      <w:r>
        <w:rPr>
          <w:rFonts w:hint="cs"/>
          <w:rtl/>
        </w:rPr>
        <w:t xml:space="preserve"> دو حکم به حسب مقام جعل، تنافی ندارند و هر دو به نحو قضیه حقیقیه بر روی موضوعات مطلقه جعل شده</w:t>
      </w:r>
      <w:r>
        <w:rPr>
          <w:rFonts w:hint="cs"/>
          <w:rtl/>
        </w:rPr>
        <w:softHyphen/>
        <w:t>اند و در مقام امتثال هم مک</w:t>
      </w:r>
      <w:r w:rsidR="00707CF4">
        <w:rPr>
          <w:rFonts w:hint="cs"/>
          <w:rtl/>
        </w:rPr>
        <w:t>لّف مشکلی در امتثال هر دو</w:t>
      </w:r>
      <w:r w:rsidR="00E10951">
        <w:rPr>
          <w:rFonts w:hint="cs"/>
          <w:rtl/>
        </w:rPr>
        <w:t xml:space="preserve"> درصورت معلوم بودن آنها</w:t>
      </w:r>
      <w:r w:rsidR="00707CF4">
        <w:rPr>
          <w:rFonts w:hint="cs"/>
          <w:rtl/>
        </w:rPr>
        <w:t xml:space="preserve"> ندارد، لکن </w:t>
      </w:r>
      <w:r w:rsidR="00E10951">
        <w:rPr>
          <w:rFonts w:hint="cs"/>
          <w:b/>
          <w:bCs/>
          <w:rtl/>
        </w:rPr>
        <w:t xml:space="preserve">از آنجا که </w:t>
      </w:r>
      <w:r w:rsidR="005B0DC1" w:rsidRPr="00707CF4">
        <w:rPr>
          <w:rFonts w:hint="cs"/>
          <w:b/>
          <w:bCs/>
          <w:rtl/>
        </w:rPr>
        <w:t xml:space="preserve">مکلف در حکم مجعول </w:t>
      </w:r>
      <w:r w:rsidR="00E10951">
        <w:rPr>
          <w:rFonts w:hint="cs"/>
          <w:b/>
          <w:bCs/>
          <w:rtl/>
        </w:rPr>
        <w:t xml:space="preserve">در بين </w:t>
      </w:r>
      <w:r w:rsidR="005B0DC1" w:rsidRPr="00707CF4">
        <w:rPr>
          <w:rFonts w:hint="cs"/>
          <w:b/>
          <w:bCs/>
          <w:rtl/>
        </w:rPr>
        <w:t>تردید دارد</w:t>
      </w:r>
      <w:r w:rsidR="00707CF4">
        <w:rPr>
          <w:rFonts w:hint="cs"/>
          <w:rtl/>
        </w:rPr>
        <w:t xml:space="preserve"> </w:t>
      </w:r>
      <w:r w:rsidR="0007038F">
        <w:rPr>
          <w:rFonts w:hint="cs"/>
          <w:rtl/>
        </w:rPr>
        <w:t>و به</w:t>
      </w:r>
      <w:r w:rsidR="0007038F">
        <w:rPr>
          <w:rFonts w:hint="cs"/>
          <w:rtl/>
        </w:rPr>
        <w:softHyphen/>
        <w:t>جهت مشتبه شدن امر بر او در مقام حفظ</w:t>
      </w:r>
      <w:r w:rsidR="00E10951">
        <w:rPr>
          <w:rFonts w:hint="cs"/>
          <w:rtl/>
        </w:rPr>
        <w:t xml:space="preserve"> درظرف شک</w:t>
      </w:r>
      <w:r w:rsidR="00707CF4">
        <w:rPr>
          <w:rFonts w:hint="cs"/>
          <w:rtl/>
        </w:rPr>
        <w:t>، تزاحم حفظی برایش رخ می</w:t>
      </w:r>
      <w:r w:rsidR="00707CF4">
        <w:rPr>
          <w:rFonts w:hint="cs"/>
          <w:rtl/>
        </w:rPr>
        <w:softHyphen/>
        <w:t>دهد؛</w:t>
      </w:r>
      <w:r w:rsidR="005B0DC1">
        <w:rPr>
          <w:rFonts w:hint="cs"/>
          <w:rtl/>
        </w:rPr>
        <w:t xml:space="preserve"> به این بیان که شارع اغراض الزامیه</w:t>
      </w:r>
      <w:r w:rsidR="005B0DC1">
        <w:rPr>
          <w:rFonts w:hint="cs"/>
          <w:rtl/>
        </w:rPr>
        <w:softHyphen/>
        <w:t>ای دارد و در کنار آن اغراض ترخیصیه</w:t>
      </w:r>
      <w:r w:rsidR="005B0DC1">
        <w:rPr>
          <w:rFonts w:hint="cs"/>
          <w:rtl/>
        </w:rPr>
        <w:softHyphen/>
        <w:t>ای دارد</w:t>
      </w:r>
      <w:r w:rsidR="004C2213">
        <w:rPr>
          <w:rFonts w:hint="cs"/>
          <w:rtl/>
        </w:rPr>
        <w:t xml:space="preserve"> ولی در جایی که حکم </w:t>
      </w:r>
      <w:r w:rsidR="004C2213">
        <w:rPr>
          <w:rFonts w:hint="cs"/>
          <w:rtl/>
        </w:rPr>
        <w:lastRenderedPageBreak/>
        <w:t>الزامی با حکم ترخیصی مورد اشتباه قرار گیرد این از موارد</w:t>
      </w:r>
      <w:r w:rsidR="00FF0ACE">
        <w:rPr>
          <w:rFonts w:hint="cs"/>
          <w:rtl/>
        </w:rPr>
        <w:t>ی</w:t>
      </w:r>
      <w:r w:rsidR="004C2213">
        <w:rPr>
          <w:rFonts w:hint="cs"/>
          <w:rtl/>
        </w:rPr>
        <w:t xml:space="preserve"> است که اغراض الزامیه با اغراض ترخیصیه در مقام حفظ با هم تزاحم دارند. شارع برای علاج این تزاحم و رفع تحیّر از مکلّف در این میدان تزاحم، حکم ظاهری را جعل کرده است (یا به لسان اماره یا به لسان اصل عملی).</w:t>
      </w:r>
    </w:p>
    <w:p w:rsidR="00184116" w:rsidRDefault="004166B5" w:rsidP="006459F5">
      <w:pPr>
        <w:jc w:val="both"/>
        <w:rPr>
          <w:rtl/>
        </w:rPr>
      </w:pPr>
      <w:r>
        <w:rPr>
          <w:rFonts w:hint="cs"/>
          <w:rtl/>
        </w:rPr>
        <w:t>وجه تزاحم در این قسم این است که اگر اغراض الزامی بخواهد در ظرف شک حفظ شود باید مکلف مثلا</w:t>
      </w:r>
      <w:r w:rsidR="00FF0ACE">
        <w:rPr>
          <w:rFonts w:hint="cs"/>
          <w:rtl/>
        </w:rPr>
        <w:t xml:space="preserve"> درمورد احتمال حرمت</w:t>
      </w:r>
      <w:r>
        <w:rPr>
          <w:rFonts w:hint="cs"/>
          <w:rtl/>
        </w:rPr>
        <w:t xml:space="preserve"> آن عمل را ترک کند، اما اگر اغراض ترخیصی بخواهد حفظ شود معنایش این است که مکلف عملا آزاد در ترک و فعل باشد. این</w:t>
      </w:r>
      <w:r w:rsidR="00426441">
        <w:rPr>
          <w:rFonts w:hint="cs"/>
          <w:rtl/>
        </w:rPr>
        <w:t xml:space="preserve"> </w:t>
      </w:r>
      <w:r>
        <w:rPr>
          <w:rFonts w:hint="cs"/>
          <w:rtl/>
        </w:rPr>
        <w:softHyphen/>
        <w:t>دو غرض قابل حفظ نیستند</w:t>
      </w:r>
      <w:r w:rsidR="001A4E2D">
        <w:rPr>
          <w:rStyle w:val="ab"/>
          <w:rtl/>
        </w:rPr>
        <w:footnoteReference w:id="4"/>
      </w:r>
      <w:r>
        <w:rPr>
          <w:rFonts w:hint="cs"/>
          <w:rtl/>
        </w:rPr>
        <w:t>.</w:t>
      </w:r>
    </w:p>
    <w:p w:rsidR="0093036B" w:rsidRDefault="0093036B" w:rsidP="0093036B">
      <w:pPr>
        <w:pStyle w:val="30"/>
        <w:rPr>
          <w:rtl/>
        </w:rPr>
      </w:pPr>
      <w:bookmarkStart w:id="6" w:name="_Toc6810421"/>
      <w:r>
        <w:rPr>
          <w:rFonts w:hint="cs"/>
          <w:rtl/>
        </w:rPr>
        <w:t>بررسی وقوع انواع مذکور</w:t>
      </w:r>
      <w:bookmarkEnd w:id="6"/>
    </w:p>
    <w:p w:rsidR="0093036B" w:rsidRPr="0093036B" w:rsidRDefault="0093036B" w:rsidP="0093036B">
      <w:pPr>
        <w:pStyle w:val="40"/>
        <w:rPr>
          <w:rtl/>
        </w:rPr>
      </w:pPr>
      <w:bookmarkStart w:id="7" w:name="_Toc6810422"/>
      <w:r>
        <w:rPr>
          <w:rFonts w:hint="cs"/>
          <w:rtl/>
        </w:rPr>
        <w:t>تزاحم حفظی</w:t>
      </w:r>
      <w:bookmarkEnd w:id="7"/>
    </w:p>
    <w:p w:rsidR="004166B5" w:rsidRDefault="0007038F" w:rsidP="00FF0ACE">
      <w:pPr>
        <w:jc w:val="both"/>
        <w:rPr>
          <w:rtl/>
        </w:rPr>
      </w:pPr>
      <w:r>
        <w:rPr>
          <w:rFonts w:hint="cs"/>
          <w:rtl/>
        </w:rPr>
        <w:t xml:space="preserve">قبلا عرض شد که </w:t>
      </w:r>
      <w:r w:rsidR="004166B5">
        <w:rPr>
          <w:rFonts w:hint="cs"/>
          <w:rtl/>
        </w:rPr>
        <w:t xml:space="preserve">پایه این تزاحم </w:t>
      </w:r>
      <w:r w:rsidR="00FF0ACE">
        <w:rPr>
          <w:rFonts w:hint="cs"/>
          <w:rtl/>
        </w:rPr>
        <w:t xml:space="preserve"> مورد اشکال</w:t>
      </w:r>
      <w:r w:rsidR="004166B5">
        <w:rPr>
          <w:rFonts w:hint="cs"/>
          <w:rtl/>
        </w:rPr>
        <w:t xml:space="preserve"> است، زیرا غرض الزامی و ترخیص</w:t>
      </w:r>
      <w:r>
        <w:rPr>
          <w:rFonts w:hint="cs"/>
          <w:rtl/>
        </w:rPr>
        <w:t>ی در هیچ مرحله ای تنافی ندارند و همیشه غرض الزامی مقدم است</w:t>
      </w:r>
      <w:r w:rsidR="00FF0ACE">
        <w:rPr>
          <w:rFonts w:hint="cs"/>
          <w:rtl/>
        </w:rPr>
        <w:t xml:space="preserve"> تزاحمی بين آندو وجود ندارد تا احتياج به علاج وحلّ داشته باشد </w:t>
      </w:r>
      <w:r>
        <w:rPr>
          <w:rFonts w:hint="cs"/>
          <w:rtl/>
        </w:rPr>
        <w:t>.</w:t>
      </w:r>
    </w:p>
    <w:p w:rsidR="0093036B" w:rsidRDefault="0093036B" w:rsidP="00707CF4">
      <w:pPr>
        <w:pStyle w:val="40"/>
        <w:rPr>
          <w:rtl/>
        </w:rPr>
      </w:pPr>
      <w:bookmarkStart w:id="8" w:name="_Toc6810423"/>
      <w:r>
        <w:rPr>
          <w:rFonts w:hint="cs"/>
          <w:rtl/>
        </w:rPr>
        <w:t xml:space="preserve">تزاحم </w:t>
      </w:r>
      <w:r w:rsidR="00707CF4">
        <w:rPr>
          <w:rFonts w:hint="cs"/>
          <w:rtl/>
        </w:rPr>
        <w:t>در مرحله امتثال</w:t>
      </w:r>
      <w:bookmarkEnd w:id="8"/>
    </w:p>
    <w:p w:rsidR="004166B5" w:rsidRDefault="004166B5" w:rsidP="0096141D">
      <w:pPr>
        <w:jc w:val="both"/>
        <w:rPr>
          <w:rtl/>
        </w:rPr>
      </w:pPr>
      <w:r>
        <w:rPr>
          <w:rFonts w:hint="cs"/>
          <w:rtl/>
        </w:rPr>
        <w:t xml:space="preserve">در مورد وقوع تزاحم </w:t>
      </w:r>
      <w:r w:rsidR="0007038F">
        <w:rPr>
          <w:rFonts w:hint="cs"/>
          <w:rtl/>
        </w:rPr>
        <w:t xml:space="preserve"> در </w:t>
      </w:r>
      <w:r>
        <w:rPr>
          <w:rFonts w:hint="cs"/>
          <w:rtl/>
        </w:rPr>
        <w:t>مرحله امتثال</w:t>
      </w:r>
      <w:r w:rsidR="0075756E">
        <w:rPr>
          <w:rFonts w:hint="cs"/>
          <w:rtl/>
        </w:rPr>
        <w:t>،</w:t>
      </w:r>
      <w:r>
        <w:rPr>
          <w:rFonts w:hint="cs"/>
          <w:rtl/>
        </w:rPr>
        <w:t xml:space="preserve"> اختلاف است. مرحوم نائینی</w:t>
      </w:r>
      <w:r w:rsidR="00426441">
        <w:rPr>
          <w:rStyle w:val="ab"/>
          <w:rtl/>
        </w:rPr>
        <w:footnoteReference w:id="5"/>
      </w:r>
      <w:r>
        <w:rPr>
          <w:rFonts w:hint="cs"/>
          <w:rtl/>
        </w:rPr>
        <w:t xml:space="preserve"> و قبل از ایشان</w:t>
      </w:r>
      <w:r w:rsidR="0007038F">
        <w:rPr>
          <w:rFonts w:hint="cs"/>
          <w:rtl/>
        </w:rPr>
        <w:t xml:space="preserve"> </w:t>
      </w:r>
      <w:r w:rsidR="00244B5E">
        <w:rPr>
          <w:rFonts w:hint="cs"/>
          <w:rtl/>
        </w:rPr>
        <w:t xml:space="preserve">ـ </w:t>
      </w:r>
      <w:r w:rsidR="0007038F">
        <w:rPr>
          <w:rFonts w:hint="cs"/>
          <w:rtl/>
        </w:rPr>
        <w:t>از کسانی که قائل</w:t>
      </w:r>
      <w:r>
        <w:rPr>
          <w:rFonts w:hint="cs"/>
          <w:rtl/>
        </w:rPr>
        <w:t xml:space="preserve"> به امکان ترتّب</w:t>
      </w:r>
      <w:r w:rsidR="0007038F">
        <w:rPr>
          <w:rFonts w:hint="cs"/>
          <w:rtl/>
        </w:rPr>
        <w:t xml:space="preserve"> بودند</w:t>
      </w:r>
      <w:r w:rsidR="00244B5E">
        <w:rPr>
          <w:rFonts w:hint="cs"/>
          <w:rtl/>
        </w:rPr>
        <w:t>ـ</w:t>
      </w:r>
      <w:r w:rsidR="0007038F">
        <w:rPr>
          <w:rFonts w:hint="cs"/>
          <w:rtl/>
        </w:rPr>
        <w:t xml:space="preserve"> این تزاحم را امر محققی دانستند</w:t>
      </w:r>
      <w:r>
        <w:rPr>
          <w:rFonts w:hint="cs"/>
          <w:rtl/>
        </w:rPr>
        <w:t>.</w:t>
      </w:r>
      <w:r w:rsidR="00564919">
        <w:rPr>
          <w:rFonts w:hint="cs"/>
          <w:rtl/>
        </w:rPr>
        <w:t xml:space="preserve"> در مقابل، از کلمات مرحوم آخوند</w:t>
      </w:r>
      <w:r w:rsidR="0007038F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FF0ACE">
        <w:rPr>
          <w:rFonts w:hint="cs"/>
          <w:rtl/>
        </w:rPr>
        <w:t>بحث ضد و</w:t>
      </w:r>
      <w:r>
        <w:rPr>
          <w:rFonts w:hint="cs"/>
          <w:rtl/>
        </w:rPr>
        <w:t xml:space="preserve"> مقدمات بحث اجتماع امر و نهی</w:t>
      </w:r>
      <w:r w:rsidR="002E6875">
        <w:rPr>
          <w:rStyle w:val="ab"/>
          <w:rtl/>
        </w:rPr>
        <w:footnoteReference w:id="6"/>
      </w:r>
      <w:r w:rsidR="00564919">
        <w:rPr>
          <w:rFonts w:hint="cs"/>
          <w:rtl/>
        </w:rPr>
        <w:t xml:space="preserve"> </w:t>
      </w:r>
      <w:r>
        <w:rPr>
          <w:rFonts w:hint="cs"/>
          <w:rtl/>
        </w:rPr>
        <w:t>استفاده می</w:t>
      </w:r>
      <w:r>
        <w:rPr>
          <w:rFonts w:hint="cs"/>
          <w:rtl/>
        </w:rPr>
        <w:softHyphen/>
        <w:t>شود که اصلا چیزی به عن</w:t>
      </w:r>
      <w:r w:rsidR="00510B5C">
        <w:rPr>
          <w:rFonts w:hint="cs"/>
          <w:rtl/>
        </w:rPr>
        <w:t xml:space="preserve">وان تزاحم در مقام امتثال </w:t>
      </w:r>
      <w:r w:rsidR="0007038F">
        <w:rPr>
          <w:rFonts w:hint="cs"/>
          <w:rtl/>
        </w:rPr>
        <w:t>وجود ندارد</w:t>
      </w:r>
      <w:r w:rsidR="00510B5C">
        <w:rPr>
          <w:rFonts w:hint="cs"/>
          <w:rtl/>
        </w:rPr>
        <w:t>، زیرا تزاحم در مقام امتثال این است که در عین</w:t>
      </w:r>
      <w:r w:rsidR="0007038F">
        <w:rPr>
          <w:rFonts w:hint="cs"/>
          <w:rtl/>
        </w:rPr>
        <w:t xml:space="preserve"> این</w:t>
      </w:r>
      <w:r w:rsidR="0007038F">
        <w:rPr>
          <w:rFonts w:hint="cs"/>
          <w:rtl/>
        </w:rPr>
        <w:softHyphen/>
        <w:t xml:space="preserve">که مکلّف قدرت بر فعل واحد دارد </w:t>
      </w:r>
      <w:r w:rsidR="0007038F" w:rsidRPr="0007038F">
        <w:rPr>
          <w:rFonts w:hint="cs"/>
          <w:b/>
          <w:bCs/>
          <w:rtl/>
        </w:rPr>
        <w:t>ولی دو تکلیف متوجه</w:t>
      </w:r>
      <w:r w:rsidR="002E6875">
        <w:rPr>
          <w:rFonts w:hint="cs"/>
          <w:b/>
          <w:bCs/>
          <w:rtl/>
        </w:rPr>
        <w:t xml:space="preserve"> او</w:t>
      </w:r>
      <w:r w:rsidR="0007038F" w:rsidRPr="0007038F">
        <w:rPr>
          <w:rFonts w:hint="cs"/>
          <w:b/>
          <w:bCs/>
          <w:rtl/>
        </w:rPr>
        <w:t xml:space="preserve"> </w:t>
      </w:r>
      <w:r w:rsidR="0096141D">
        <w:rPr>
          <w:rFonts w:hint="cs"/>
          <w:b/>
          <w:bCs/>
          <w:rtl/>
        </w:rPr>
        <w:t>باشد</w:t>
      </w:r>
      <w:r w:rsidR="0096141D">
        <w:rPr>
          <w:rFonts w:hint="cs"/>
          <w:rtl/>
        </w:rPr>
        <w:t xml:space="preserve"> و</w:t>
      </w:r>
      <w:r w:rsidR="00510B5C" w:rsidRPr="00564919">
        <w:rPr>
          <w:rFonts w:hint="cs"/>
          <w:b/>
          <w:bCs/>
          <w:rtl/>
        </w:rPr>
        <w:t xml:space="preserve"> این به معنای </w:t>
      </w:r>
      <w:r w:rsidR="00FF0ACE">
        <w:rPr>
          <w:rFonts w:hint="cs"/>
          <w:b/>
          <w:bCs/>
          <w:rtl/>
        </w:rPr>
        <w:t xml:space="preserve">طلب </w:t>
      </w:r>
      <w:r w:rsidR="00510B5C" w:rsidRPr="00564919">
        <w:rPr>
          <w:rFonts w:hint="cs"/>
          <w:b/>
          <w:bCs/>
          <w:rtl/>
        </w:rPr>
        <w:t xml:space="preserve">جمع بین ضدّین </w:t>
      </w:r>
      <w:r w:rsidR="0007038F" w:rsidRPr="00564919">
        <w:rPr>
          <w:rFonts w:hint="cs"/>
          <w:b/>
          <w:bCs/>
          <w:rtl/>
        </w:rPr>
        <w:t>و تکلیف به غیر مقدور است</w:t>
      </w:r>
      <w:r w:rsidR="00510B5C">
        <w:rPr>
          <w:rFonts w:hint="cs"/>
          <w:rtl/>
        </w:rPr>
        <w:t xml:space="preserve">. </w:t>
      </w:r>
    </w:p>
    <w:p w:rsidR="00BD08F1" w:rsidRDefault="00BD08F1" w:rsidP="00BD08F1">
      <w:pPr>
        <w:pStyle w:val="50"/>
        <w:rPr>
          <w:rtl/>
        </w:rPr>
      </w:pPr>
      <w:bookmarkStart w:id="9" w:name="_Toc6810424"/>
      <w:r>
        <w:rPr>
          <w:rFonts w:hint="cs"/>
          <w:rtl/>
        </w:rPr>
        <w:lastRenderedPageBreak/>
        <w:t>توضیح نظر مرحوم آخوند</w:t>
      </w:r>
      <w:bookmarkEnd w:id="9"/>
    </w:p>
    <w:p w:rsidR="00065E10" w:rsidRDefault="002E79CE" w:rsidP="00065E10">
      <w:pPr>
        <w:jc w:val="both"/>
        <w:rPr>
          <w:rtl/>
        </w:rPr>
      </w:pPr>
      <w:r>
        <w:rPr>
          <w:rFonts w:hint="cs"/>
          <w:rtl/>
        </w:rPr>
        <w:t xml:space="preserve">مرحوم آخوند این </w:t>
      </w:r>
      <w:r w:rsidR="00BD08F1">
        <w:rPr>
          <w:rFonts w:hint="cs"/>
          <w:rtl/>
        </w:rPr>
        <w:t>مطلب</w:t>
      </w:r>
      <w:r>
        <w:rPr>
          <w:rFonts w:hint="cs"/>
          <w:rtl/>
        </w:rPr>
        <w:t xml:space="preserve"> را در بحث ضد و بحث اجتماع امر و نهی فرموده است.</w:t>
      </w:r>
      <w:r w:rsidR="005D07E6">
        <w:rPr>
          <w:rStyle w:val="ab"/>
          <w:rtl/>
        </w:rPr>
        <w:footnoteReference w:id="7"/>
      </w:r>
      <w:r>
        <w:rPr>
          <w:rFonts w:hint="cs"/>
          <w:rtl/>
        </w:rPr>
        <w:t xml:space="preserve"> در بحث ضد در مقام بیان ثمره </w:t>
      </w:r>
      <w:r w:rsidR="00BD08F1">
        <w:rPr>
          <w:rFonts w:hint="cs"/>
          <w:rtl/>
        </w:rPr>
        <w:t>بحث</w:t>
      </w:r>
      <w:r w:rsidR="0075756E">
        <w:rPr>
          <w:rFonts w:hint="cs"/>
          <w:rtl/>
        </w:rPr>
        <w:t>،</w:t>
      </w:r>
      <w:r w:rsidR="00BD08F1">
        <w:rPr>
          <w:rFonts w:hint="cs"/>
          <w:rtl/>
        </w:rPr>
        <w:t xml:space="preserve"> </w:t>
      </w:r>
      <w:r>
        <w:rPr>
          <w:rFonts w:hint="cs"/>
          <w:rtl/>
        </w:rPr>
        <w:t>فرموده است</w:t>
      </w:r>
      <w:r w:rsidR="00564919">
        <w:rPr>
          <w:rStyle w:val="ab"/>
          <w:rtl/>
        </w:rPr>
        <w:footnoteReference w:id="8"/>
      </w:r>
      <w:r w:rsidR="0096141D">
        <w:rPr>
          <w:rFonts w:hint="cs"/>
          <w:rtl/>
        </w:rPr>
        <w:t>:</w:t>
      </w:r>
      <w:r>
        <w:rPr>
          <w:rFonts w:hint="cs"/>
          <w:rtl/>
        </w:rPr>
        <w:t xml:space="preserve"> آن</w:t>
      </w:r>
      <w:r>
        <w:rPr>
          <w:rFonts w:hint="cs"/>
          <w:rtl/>
        </w:rPr>
        <w:softHyphen/>
        <w:t xml:space="preserve">چه در بدو </w:t>
      </w:r>
      <w:r w:rsidR="00BD08F1">
        <w:rPr>
          <w:rFonts w:hint="cs"/>
          <w:rtl/>
        </w:rPr>
        <w:t>نظر به ذهن می</w:t>
      </w:r>
      <w:r w:rsidR="00BD08F1">
        <w:rPr>
          <w:rFonts w:hint="cs"/>
          <w:rtl/>
        </w:rPr>
        <w:softHyphen/>
        <w:t xml:space="preserve">رسد </w:t>
      </w:r>
      <w:r>
        <w:rPr>
          <w:rFonts w:hint="cs"/>
          <w:rtl/>
        </w:rPr>
        <w:t>این است که اگر امر به شیء مقتضی نهی از ضدّش باشد لازم می</w:t>
      </w:r>
      <w:r>
        <w:rPr>
          <w:rFonts w:hint="cs"/>
          <w:rtl/>
        </w:rPr>
        <w:softHyphen/>
        <w:t>آید که اگر آن ضد،</w:t>
      </w:r>
      <w:r w:rsidR="00BD08F1">
        <w:rPr>
          <w:rFonts w:hint="cs"/>
          <w:rtl/>
        </w:rPr>
        <w:t xml:space="preserve"> عملی عبادی باشد باطل محسوب شود،</w:t>
      </w:r>
      <w:r>
        <w:rPr>
          <w:rFonts w:hint="cs"/>
          <w:rtl/>
        </w:rPr>
        <w:t xml:space="preserve"> مثلا اگر امر به ازاله نجاست از مسجد مقتضی نهی از </w:t>
      </w:r>
      <w:r w:rsidR="00BD08F1">
        <w:rPr>
          <w:rFonts w:hint="cs"/>
          <w:rtl/>
        </w:rPr>
        <w:t>نماز</w:t>
      </w:r>
      <w:r>
        <w:rPr>
          <w:rFonts w:hint="cs"/>
          <w:rtl/>
        </w:rPr>
        <w:t xml:space="preserve"> در مسجد باشد </w:t>
      </w:r>
      <w:r w:rsidRPr="00065E10">
        <w:rPr>
          <w:rFonts w:hint="cs"/>
          <w:b/>
          <w:bCs/>
          <w:rtl/>
        </w:rPr>
        <w:t>این مقتضی نهی در عبادت و در نتیجه فساد آن است</w:t>
      </w:r>
      <w:r>
        <w:rPr>
          <w:rFonts w:hint="cs"/>
          <w:rtl/>
        </w:rPr>
        <w:t xml:space="preserve">. </w:t>
      </w:r>
    </w:p>
    <w:p w:rsidR="002E79CE" w:rsidRDefault="002E79CE" w:rsidP="00BD08F1">
      <w:pPr>
        <w:jc w:val="both"/>
        <w:rPr>
          <w:rtl/>
        </w:rPr>
      </w:pPr>
      <w:r>
        <w:rPr>
          <w:rFonts w:hint="cs"/>
          <w:rtl/>
        </w:rPr>
        <w:t>البته در همان جا بحث شد که آیا</w:t>
      </w:r>
      <w:r w:rsidR="00BD08F1">
        <w:rPr>
          <w:rFonts w:hint="cs"/>
          <w:rtl/>
        </w:rPr>
        <w:t xml:space="preserve"> این ثمره صحیح است</w:t>
      </w:r>
      <w:r w:rsidR="004B33D1">
        <w:rPr>
          <w:rFonts w:hint="cs"/>
          <w:rtl/>
        </w:rPr>
        <w:t xml:space="preserve"> یا خیر</w:t>
      </w:r>
      <w:r w:rsidR="00BD08F1">
        <w:rPr>
          <w:rFonts w:hint="cs"/>
          <w:rtl/>
        </w:rPr>
        <w:t>؛ یعنی آیا نهی در عبادت مقتضی فسادش است</w:t>
      </w:r>
      <w:r>
        <w:rPr>
          <w:rFonts w:hint="cs"/>
          <w:rtl/>
        </w:rPr>
        <w:t>؟ مرحوم سید یزدی</w:t>
      </w:r>
      <w:r w:rsidR="003846BD">
        <w:rPr>
          <w:rStyle w:val="ab"/>
          <w:rtl/>
        </w:rPr>
        <w:footnoteReference w:id="9"/>
      </w:r>
      <w:r>
        <w:rPr>
          <w:rFonts w:hint="cs"/>
          <w:rtl/>
        </w:rPr>
        <w:t xml:space="preserve"> اقتضاء فساد را نپذیرفت.</w:t>
      </w:r>
      <w:r w:rsidR="001A1A18">
        <w:rPr>
          <w:rFonts w:hint="cs"/>
          <w:rtl/>
        </w:rPr>
        <w:t xml:space="preserve"> ممکن است کسی هم بگوید که حتی اگر قائل به اقتضاء هم نشویم و امر به شیء مقتضی نهی از ضد هم نباشد ولی </w:t>
      </w:r>
      <w:r w:rsidR="00BD08F1" w:rsidRPr="00065E10">
        <w:rPr>
          <w:rFonts w:hint="cs"/>
          <w:b/>
          <w:bCs/>
          <w:rtl/>
        </w:rPr>
        <w:t>امر نداشتن آن عمل عبادی در فرض مذکور قابل انکار نیست</w:t>
      </w:r>
      <w:r w:rsidR="001A1A18">
        <w:rPr>
          <w:rFonts w:hint="cs"/>
          <w:rtl/>
        </w:rPr>
        <w:t xml:space="preserve">، زیرا با وجود امر به اهم، امری برای آن عمل عبادی </w:t>
      </w:r>
      <w:r w:rsidR="00BD08F1">
        <w:rPr>
          <w:rFonts w:hint="cs"/>
          <w:rtl/>
        </w:rPr>
        <w:t>وجود نخواهد داشت</w:t>
      </w:r>
      <w:r w:rsidR="00FF0ACE">
        <w:rPr>
          <w:rFonts w:hint="cs"/>
          <w:rtl/>
        </w:rPr>
        <w:t xml:space="preserve"> ونبود امر برای حکم به بطلان کافی است</w:t>
      </w:r>
      <w:r w:rsidR="001A1A18">
        <w:rPr>
          <w:rFonts w:hint="cs"/>
          <w:rtl/>
        </w:rPr>
        <w:t>.</w:t>
      </w:r>
    </w:p>
    <w:p w:rsidR="00053D9F" w:rsidRDefault="00053D9F" w:rsidP="005D07E6">
      <w:pPr>
        <w:pStyle w:val="6"/>
        <w:rPr>
          <w:rtl/>
        </w:rPr>
      </w:pPr>
      <w:bookmarkStart w:id="10" w:name="_Toc6810425"/>
      <w:r>
        <w:rPr>
          <w:rFonts w:hint="cs"/>
          <w:rtl/>
        </w:rPr>
        <w:t>راه</w:t>
      </w:r>
      <w:r>
        <w:rPr>
          <w:rtl/>
        </w:rPr>
        <w:softHyphen/>
      </w:r>
      <w:r>
        <w:rPr>
          <w:rFonts w:hint="cs"/>
          <w:rtl/>
        </w:rPr>
        <w:t>های تصحیح عبادت بنا بر قول به عدم اقتضاء</w:t>
      </w:r>
      <w:bookmarkEnd w:id="10"/>
    </w:p>
    <w:p w:rsidR="004F5D26" w:rsidRDefault="00E21B9A" w:rsidP="00AC6D94">
      <w:pPr>
        <w:jc w:val="both"/>
        <w:rPr>
          <w:rtl/>
        </w:rPr>
      </w:pPr>
      <w:r>
        <w:rPr>
          <w:rFonts w:hint="cs"/>
          <w:rtl/>
        </w:rPr>
        <w:t>در این</w:t>
      </w:r>
      <w:r>
        <w:rPr>
          <w:rFonts w:hint="cs"/>
          <w:rtl/>
        </w:rPr>
        <w:softHyphen/>
        <w:t xml:space="preserve">جا </w:t>
      </w:r>
      <w:r w:rsidRPr="00065E10">
        <w:rPr>
          <w:rFonts w:hint="cs"/>
          <w:b/>
          <w:bCs/>
          <w:rtl/>
        </w:rPr>
        <w:t>راه</w:t>
      </w:r>
      <w:r w:rsidRPr="00065E10">
        <w:rPr>
          <w:rFonts w:hint="cs"/>
          <w:b/>
          <w:bCs/>
          <w:rtl/>
        </w:rPr>
        <w:softHyphen/>
        <w:t>هایی برای تصحیح عبادت</w:t>
      </w:r>
      <w:r>
        <w:rPr>
          <w:rFonts w:hint="cs"/>
          <w:rtl/>
        </w:rPr>
        <w:t xml:space="preserve"> بنا بر قول به عدم اقتضاء</w:t>
      </w:r>
      <w:r w:rsidR="00053D9F">
        <w:rPr>
          <w:rFonts w:hint="cs"/>
          <w:rtl/>
        </w:rPr>
        <w:t xml:space="preserve"> نهی للفساد،</w:t>
      </w:r>
      <w:r w:rsidR="00004578">
        <w:rPr>
          <w:rFonts w:hint="cs"/>
          <w:rtl/>
        </w:rPr>
        <w:t xml:space="preserve"> بیان شده است</w:t>
      </w:r>
      <w:r w:rsidR="004F5D26">
        <w:rPr>
          <w:rFonts w:hint="cs"/>
          <w:rtl/>
        </w:rPr>
        <w:t>:</w:t>
      </w:r>
    </w:p>
    <w:p w:rsidR="004F5D26" w:rsidRDefault="004F5D26" w:rsidP="004F5D26">
      <w:pPr>
        <w:pStyle w:val="af4"/>
        <w:numPr>
          <w:ilvl w:val="0"/>
          <w:numId w:val="16"/>
        </w:numPr>
        <w:jc w:val="both"/>
        <w:rPr>
          <w:rtl/>
        </w:rPr>
      </w:pPr>
      <w:r>
        <w:rPr>
          <w:rFonts w:hint="cs"/>
          <w:rtl/>
        </w:rPr>
        <w:t>وجود ملاک</w:t>
      </w:r>
    </w:p>
    <w:p w:rsidR="004F5D26" w:rsidRDefault="00065E10" w:rsidP="00AC6D94">
      <w:pPr>
        <w:jc w:val="both"/>
        <w:rPr>
          <w:rtl/>
        </w:rPr>
      </w:pPr>
      <w:r>
        <w:rPr>
          <w:rFonts w:hint="cs"/>
          <w:rtl/>
        </w:rPr>
        <w:t xml:space="preserve">مرحوم آخوند </w:t>
      </w:r>
      <w:r w:rsidR="00E21B9A">
        <w:rPr>
          <w:rFonts w:hint="cs"/>
          <w:rtl/>
        </w:rPr>
        <w:t>وجود ملاک را راه تصحیح عبادت قرار داد و فرمود</w:t>
      </w:r>
      <w:r w:rsidR="008B21DD">
        <w:rPr>
          <w:rStyle w:val="ab"/>
          <w:rtl/>
        </w:rPr>
        <w:footnoteReference w:id="10"/>
      </w:r>
      <w:r w:rsidR="00E21B9A">
        <w:rPr>
          <w:rFonts w:hint="cs"/>
          <w:rtl/>
        </w:rPr>
        <w:t xml:space="preserve"> که اگرچه نماز در این جا امر ندارد(زیرا امر اهم مقدم است) ولی ملاک دارد. </w:t>
      </w:r>
    </w:p>
    <w:p w:rsidR="004F5D26" w:rsidRDefault="004F5D26" w:rsidP="004F5D26">
      <w:pPr>
        <w:pStyle w:val="af4"/>
        <w:numPr>
          <w:ilvl w:val="0"/>
          <w:numId w:val="16"/>
        </w:numPr>
        <w:jc w:val="both"/>
        <w:rPr>
          <w:rtl/>
        </w:rPr>
      </w:pPr>
      <w:r>
        <w:rPr>
          <w:rFonts w:hint="cs"/>
          <w:rtl/>
        </w:rPr>
        <w:t>ترتّب</w:t>
      </w:r>
    </w:p>
    <w:p w:rsidR="00E21B9A" w:rsidRDefault="00065E10" w:rsidP="00FF0ACE">
      <w:pPr>
        <w:jc w:val="both"/>
        <w:rPr>
          <w:rtl/>
        </w:rPr>
      </w:pPr>
      <w:r>
        <w:rPr>
          <w:rFonts w:hint="cs"/>
          <w:rtl/>
        </w:rPr>
        <w:t>مرحوم آخوند</w:t>
      </w:r>
      <w:r w:rsidR="00E21B9A">
        <w:rPr>
          <w:rFonts w:hint="cs"/>
          <w:rtl/>
        </w:rPr>
        <w:t xml:space="preserve"> در همان بحث ضد فرمود</w:t>
      </w:r>
      <w:r w:rsidR="00B64CBA">
        <w:rPr>
          <w:rStyle w:val="ab"/>
          <w:rtl/>
        </w:rPr>
        <w:footnoteReference w:id="11"/>
      </w:r>
      <w:r w:rsidR="00E21B9A">
        <w:rPr>
          <w:rFonts w:hint="cs"/>
          <w:rtl/>
        </w:rPr>
        <w:t xml:space="preserve"> که جماعتی خواستند</w:t>
      </w:r>
      <w:r w:rsidR="00305A78">
        <w:rPr>
          <w:rFonts w:hint="cs"/>
          <w:rtl/>
        </w:rPr>
        <w:t xml:space="preserve"> از راه ترتّب مسئله را حلّ کنند و نماز در اوّل وقت را تصحیح کنند؛ به این بیان که در این</w:t>
      </w:r>
      <w:r w:rsidR="00305A78">
        <w:rPr>
          <w:rFonts w:hint="cs"/>
          <w:rtl/>
        </w:rPr>
        <w:softHyphen/>
        <w:t>جا هم نماز اول وقت واجب است و هم ازاله نجاست از م</w:t>
      </w:r>
      <w:r w:rsidR="00B64CBA">
        <w:rPr>
          <w:rFonts w:hint="cs"/>
          <w:rtl/>
        </w:rPr>
        <w:t>سجد واجب است البته به نحو ترتبی؛</w:t>
      </w:r>
      <w:r w:rsidR="00305A78">
        <w:rPr>
          <w:rFonts w:hint="cs"/>
          <w:rtl/>
        </w:rPr>
        <w:t xml:space="preserve"> یعنی </w:t>
      </w:r>
      <w:r w:rsidR="00305A78">
        <w:rPr>
          <w:rFonts w:hint="cs"/>
          <w:rtl/>
        </w:rPr>
        <w:lastRenderedPageBreak/>
        <w:t>ازاله نجاست وجوب مطلق دارد(چون اهم است) و نماز اول وقت در مسجد وجوب ترتّب</w:t>
      </w:r>
      <w:r w:rsidR="00053D9F">
        <w:rPr>
          <w:rFonts w:hint="cs"/>
          <w:rtl/>
        </w:rPr>
        <w:t>ی دارد؛ یعنی مشروط به این است که اگر</w:t>
      </w:r>
      <w:r w:rsidR="00305A78">
        <w:rPr>
          <w:rFonts w:hint="cs"/>
          <w:rtl/>
        </w:rPr>
        <w:t xml:space="preserve"> تکلیف ازاله نجاست عصیان </w:t>
      </w:r>
      <w:r w:rsidR="00AC6D94">
        <w:rPr>
          <w:rFonts w:hint="cs"/>
          <w:rtl/>
        </w:rPr>
        <w:t>شد</w:t>
      </w:r>
      <w:r w:rsidR="00305A78">
        <w:rPr>
          <w:rFonts w:hint="cs"/>
          <w:rtl/>
        </w:rPr>
        <w:t xml:space="preserve"> یا عزم بر عصیان</w:t>
      </w:r>
      <w:r w:rsidR="00AC6D94">
        <w:rPr>
          <w:rFonts w:hint="cs"/>
          <w:rtl/>
        </w:rPr>
        <w:t>ش بود</w:t>
      </w:r>
      <w:r w:rsidR="00305A78">
        <w:rPr>
          <w:rFonts w:hint="cs"/>
          <w:rtl/>
        </w:rPr>
        <w:t xml:space="preserve">، </w:t>
      </w:r>
      <w:r w:rsidR="00AC6D94">
        <w:rPr>
          <w:rFonts w:hint="cs"/>
          <w:rtl/>
        </w:rPr>
        <w:t>امر به نماز ثابت می</w:t>
      </w:r>
      <w:r w:rsidR="00AC6D94">
        <w:rPr>
          <w:rFonts w:hint="cs"/>
          <w:rtl/>
        </w:rPr>
        <w:softHyphen/>
        <w:t>شود</w:t>
      </w:r>
      <w:r w:rsidR="00053D9F">
        <w:rPr>
          <w:rFonts w:hint="cs"/>
          <w:rtl/>
        </w:rPr>
        <w:t xml:space="preserve">، اما اگر وجوب هر دو مطلق باشد سر از </w:t>
      </w:r>
      <w:r w:rsidR="00FF0ACE">
        <w:rPr>
          <w:rFonts w:hint="cs"/>
          <w:rtl/>
        </w:rPr>
        <w:t xml:space="preserve">طلب </w:t>
      </w:r>
      <w:r w:rsidR="00053D9F">
        <w:rPr>
          <w:rFonts w:hint="cs"/>
          <w:rtl/>
        </w:rPr>
        <w:t>جمع</w:t>
      </w:r>
      <w:r w:rsidR="00FF0ACE">
        <w:rPr>
          <w:rFonts w:hint="cs"/>
          <w:rtl/>
        </w:rPr>
        <w:t xml:space="preserve"> بين</w:t>
      </w:r>
      <w:r w:rsidR="00053D9F">
        <w:rPr>
          <w:rFonts w:hint="cs"/>
          <w:rtl/>
        </w:rPr>
        <w:t xml:space="preserve"> ضدّین در می</w:t>
      </w:r>
      <w:r w:rsidR="00053D9F">
        <w:rPr>
          <w:rFonts w:hint="cs"/>
          <w:rtl/>
        </w:rPr>
        <w:softHyphen/>
        <w:t>آورد.</w:t>
      </w:r>
      <w:r w:rsidR="00053D9F">
        <w:rPr>
          <w:rStyle w:val="ab"/>
          <w:rtl/>
        </w:rPr>
        <w:footnoteReference w:id="12"/>
      </w:r>
    </w:p>
    <w:p w:rsidR="005D07E6" w:rsidRDefault="005D07E6" w:rsidP="005D07E6">
      <w:pPr>
        <w:pStyle w:val="6"/>
        <w:rPr>
          <w:rtl/>
        </w:rPr>
      </w:pPr>
      <w:bookmarkStart w:id="11" w:name="_Toc6810426"/>
      <w:r>
        <w:rPr>
          <w:rFonts w:hint="cs"/>
          <w:rtl/>
        </w:rPr>
        <w:t>مناقشه مرحوم آخوند به راه ترتّبی</w:t>
      </w:r>
      <w:bookmarkEnd w:id="11"/>
    </w:p>
    <w:p w:rsidR="00065E10" w:rsidRDefault="00305A78" w:rsidP="004F5D26">
      <w:pPr>
        <w:jc w:val="both"/>
        <w:rPr>
          <w:rtl/>
        </w:rPr>
      </w:pPr>
      <w:r w:rsidRPr="00065E10">
        <w:rPr>
          <w:rFonts w:hint="cs"/>
          <w:b/>
          <w:bCs/>
          <w:rtl/>
        </w:rPr>
        <w:t>مرحوم آخوند در مورد این قول</w:t>
      </w:r>
      <w:r w:rsidR="00065E10">
        <w:rPr>
          <w:rFonts w:hint="cs"/>
          <w:b/>
          <w:bCs/>
          <w:rtl/>
        </w:rPr>
        <w:t>(که نتیجه</w:t>
      </w:r>
      <w:r w:rsidR="00065E10">
        <w:rPr>
          <w:rFonts w:hint="cs"/>
          <w:b/>
          <w:bCs/>
          <w:rtl/>
        </w:rPr>
        <w:softHyphen/>
        <w:t>اش وقوع تزاحم امتثالی است)</w:t>
      </w:r>
      <w:r w:rsidRPr="00065E10">
        <w:rPr>
          <w:rFonts w:hint="cs"/>
          <w:b/>
          <w:bCs/>
          <w:rtl/>
        </w:rPr>
        <w:t xml:space="preserve"> فرمود</w:t>
      </w:r>
      <w:r w:rsidR="00B64CBA">
        <w:rPr>
          <w:rStyle w:val="ab"/>
          <w:b/>
          <w:bCs/>
          <w:rtl/>
        </w:rPr>
        <w:footnoteReference w:id="13"/>
      </w:r>
      <w:r w:rsidRPr="00065E10">
        <w:rPr>
          <w:rFonts w:hint="cs"/>
          <w:b/>
          <w:bCs/>
          <w:rtl/>
        </w:rPr>
        <w:t xml:space="preserve"> که صحیح نیست، زیرا </w:t>
      </w:r>
      <w:r w:rsidR="00906BCA" w:rsidRPr="00065E10">
        <w:rPr>
          <w:rFonts w:hint="cs"/>
          <w:b/>
          <w:bCs/>
          <w:rtl/>
        </w:rPr>
        <w:t xml:space="preserve">جمع بین این دو تکلیف </w:t>
      </w:r>
      <w:r w:rsidR="009A0644" w:rsidRPr="00065E10">
        <w:rPr>
          <w:rFonts w:hint="cs"/>
          <w:b/>
          <w:bCs/>
          <w:rtl/>
        </w:rPr>
        <w:t>اقتضای</w:t>
      </w:r>
      <w:r w:rsidR="004B33D1" w:rsidRPr="00065E10">
        <w:rPr>
          <w:rFonts w:hint="cs"/>
          <w:b/>
          <w:bCs/>
          <w:rtl/>
        </w:rPr>
        <w:t xml:space="preserve"> طلب</w:t>
      </w:r>
      <w:r w:rsidRPr="00065E10">
        <w:rPr>
          <w:rFonts w:hint="cs"/>
          <w:b/>
          <w:bCs/>
          <w:rtl/>
        </w:rPr>
        <w:t xml:space="preserve"> جمع بین ضدّین </w:t>
      </w:r>
      <w:r w:rsidR="009A0644" w:rsidRPr="00065E10">
        <w:rPr>
          <w:rFonts w:hint="cs"/>
          <w:b/>
          <w:bCs/>
          <w:rtl/>
        </w:rPr>
        <w:t>را دارد</w:t>
      </w:r>
      <w:r w:rsidR="00065E10">
        <w:rPr>
          <w:rStyle w:val="ab"/>
          <w:b/>
          <w:bCs/>
          <w:rtl/>
        </w:rPr>
        <w:footnoteReference w:id="14"/>
      </w:r>
      <w:r w:rsidR="009A0644" w:rsidRPr="00065E10">
        <w:rPr>
          <w:rFonts w:hint="cs"/>
          <w:b/>
          <w:bCs/>
          <w:rtl/>
        </w:rPr>
        <w:t>.</w:t>
      </w:r>
      <w:r w:rsidR="009A0644">
        <w:rPr>
          <w:rFonts w:hint="cs"/>
          <w:rtl/>
        </w:rPr>
        <w:t xml:space="preserve"> </w:t>
      </w:r>
    </w:p>
    <w:p w:rsidR="00305A78" w:rsidRDefault="009A0644" w:rsidP="00053D9F">
      <w:pPr>
        <w:jc w:val="both"/>
        <w:rPr>
          <w:rtl/>
        </w:rPr>
      </w:pPr>
      <w:r>
        <w:rPr>
          <w:rFonts w:hint="cs"/>
          <w:rtl/>
        </w:rPr>
        <w:t>توضیح:</w:t>
      </w:r>
      <w:r w:rsidRPr="009A0644">
        <w:rPr>
          <w:rFonts w:hint="cs"/>
          <w:rtl/>
        </w:rPr>
        <w:t xml:space="preserve"> </w:t>
      </w:r>
      <w:r>
        <w:rPr>
          <w:rFonts w:hint="cs"/>
          <w:rtl/>
        </w:rPr>
        <w:t>به همان نحوی که وجود تکلیف به مهم به نحو مطلق در کنار امر به اهمی که مطلق است، موجب طلب جمع بین ضدّین می</w:t>
      </w:r>
      <w:r>
        <w:rPr>
          <w:rFonts w:hint="cs"/>
          <w:rtl/>
        </w:rPr>
        <w:softHyphen/>
        <w:t>شود، هکذا اگر امر به مهمّ را مشروط به عصیان اهمّ بدانیم</w:t>
      </w:r>
      <w:r w:rsidR="00053D9F">
        <w:rPr>
          <w:rFonts w:hint="cs"/>
          <w:rtl/>
        </w:rPr>
        <w:t>(ترتب)،</w:t>
      </w:r>
      <w:r>
        <w:rPr>
          <w:rFonts w:hint="cs"/>
          <w:rtl/>
        </w:rPr>
        <w:t xml:space="preserve"> جمع بین ضدّین رخ می</w:t>
      </w:r>
      <w:r>
        <w:rPr>
          <w:rFonts w:hint="cs"/>
          <w:rtl/>
        </w:rPr>
        <w:softHyphen/>
        <w:t>دهد، زیرا با این که مرتبه این دو تکلیف یکی نیست ولی مجرّد اختلاف مرتبه مشکل را حل نمی</w:t>
      </w:r>
      <w:r>
        <w:rPr>
          <w:rFonts w:hint="cs"/>
          <w:rtl/>
        </w:rPr>
        <w:softHyphen/>
        <w:t>کند</w:t>
      </w:r>
      <w:r>
        <w:rPr>
          <w:rStyle w:val="ab"/>
          <w:rtl/>
        </w:rPr>
        <w:footnoteReference w:id="15"/>
      </w:r>
      <w:r w:rsidR="00E87650">
        <w:rPr>
          <w:rFonts w:hint="cs"/>
          <w:rtl/>
        </w:rPr>
        <w:t>. دلیل</w:t>
      </w:r>
      <w:r w:rsidR="000F28BE">
        <w:rPr>
          <w:rFonts w:hint="cs"/>
          <w:rtl/>
        </w:rPr>
        <w:t xml:space="preserve">ش </w:t>
      </w:r>
      <w:r w:rsidR="00E87650">
        <w:rPr>
          <w:rFonts w:hint="cs"/>
          <w:rtl/>
        </w:rPr>
        <w:t>این است که</w:t>
      </w:r>
      <w:r>
        <w:rPr>
          <w:rFonts w:hint="cs"/>
          <w:rtl/>
        </w:rPr>
        <w:t xml:space="preserve"> هرچند تکلیف به مهم مشروط است ولی تکلیف به اهمّ مطلق است</w:t>
      </w:r>
      <w:r w:rsidR="00E87650">
        <w:rPr>
          <w:rFonts w:hint="cs"/>
          <w:rtl/>
        </w:rPr>
        <w:t>،</w:t>
      </w:r>
      <w:r>
        <w:rPr>
          <w:rFonts w:hint="cs"/>
          <w:rtl/>
        </w:rPr>
        <w:t xml:space="preserve"> لذا ظرف فعلیت مهم را هم شامل</w:t>
      </w:r>
      <w:r w:rsidR="00E87650">
        <w:rPr>
          <w:rFonts w:hint="cs"/>
          <w:rtl/>
        </w:rPr>
        <w:t xml:space="preserve"> می</w:t>
      </w:r>
      <w:r>
        <w:rPr>
          <w:rFonts w:hint="cs"/>
          <w:rtl/>
        </w:rPr>
        <w:softHyphen/>
        <w:t>شود و اجتماع تکلیفین رخ می</w:t>
      </w:r>
      <w:r>
        <w:rPr>
          <w:rFonts w:hint="cs"/>
          <w:rtl/>
        </w:rPr>
        <w:softHyphen/>
        <w:t>دهد</w:t>
      </w:r>
      <w:r w:rsidR="00053D9F">
        <w:rPr>
          <w:rFonts w:hint="cs"/>
          <w:rtl/>
        </w:rPr>
        <w:t>. درنتیجه</w:t>
      </w:r>
      <w:r>
        <w:rPr>
          <w:rFonts w:hint="cs"/>
          <w:rtl/>
        </w:rPr>
        <w:t xml:space="preserve"> محذور</w:t>
      </w:r>
      <w:r w:rsidR="00053D9F">
        <w:rPr>
          <w:rFonts w:hint="cs"/>
          <w:rtl/>
        </w:rPr>
        <w:t>ِ</w:t>
      </w:r>
      <w:r w:rsidR="00E87650">
        <w:rPr>
          <w:rFonts w:hint="cs"/>
          <w:rtl/>
        </w:rPr>
        <w:t xml:space="preserve"> طلب</w:t>
      </w:r>
      <w:r>
        <w:rPr>
          <w:rFonts w:hint="cs"/>
          <w:rtl/>
        </w:rPr>
        <w:t xml:space="preserve"> جمع بین ضدین</w:t>
      </w:r>
      <w:r w:rsidR="00E87650">
        <w:rPr>
          <w:rFonts w:hint="cs"/>
          <w:rtl/>
        </w:rPr>
        <w:t xml:space="preserve"> عود می</w:t>
      </w:r>
      <w:r w:rsidR="00E87650">
        <w:rPr>
          <w:rFonts w:hint="cs"/>
          <w:rtl/>
        </w:rPr>
        <w:softHyphen/>
        <w:t>کند.</w:t>
      </w:r>
    </w:p>
    <w:p w:rsidR="00902C41" w:rsidRDefault="00902C41" w:rsidP="00902C41">
      <w:pPr>
        <w:pStyle w:val="7"/>
        <w:rPr>
          <w:rtl/>
        </w:rPr>
      </w:pPr>
      <w:bookmarkStart w:id="12" w:name="_Toc6810427"/>
      <w:r>
        <w:rPr>
          <w:rFonts w:hint="cs"/>
          <w:rtl/>
        </w:rPr>
        <w:t>جواب از مناقشه مرحوم آخوند</w:t>
      </w:r>
      <w:bookmarkEnd w:id="12"/>
    </w:p>
    <w:p w:rsidR="007A464E" w:rsidRPr="00902C41" w:rsidRDefault="00865FA5" w:rsidP="002041DE">
      <w:pPr>
        <w:jc w:val="both"/>
        <w:rPr>
          <w:b/>
          <w:bCs/>
          <w:rtl/>
        </w:rPr>
      </w:pPr>
      <w:r>
        <w:rPr>
          <w:rFonts w:hint="cs"/>
          <w:rtl/>
        </w:rPr>
        <w:t>اگر کسی از</w:t>
      </w:r>
      <w:r w:rsidR="00902C41">
        <w:rPr>
          <w:rFonts w:hint="cs"/>
          <w:rtl/>
        </w:rPr>
        <w:t xml:space="preserve"> این</w:t>
      </w:r>
      <w:r>
        <w:rPr>
          <w:rFonts w:hint="cs"/>
          <w:rtl/>
        </w:rPr>
        <w:t xml:space="preserve"> اشکال مرحوم آخوند جواب دهد که</w:t>
      </w:r>
      <w:r w:rsidR="005C7407">
        <w:rPr>
          <w:rFonts w:hint="cs"/>
          <w:rtl/>
        </w:rPr>
        <w:t xml:space="preserve"> </w:t>
      </w:r>
      <w:r>
        <w:rPr>
          <w:rFonts w:hint="cs"/>
          <w:rtl/>
        </w:rPr>
        <w:t xml:space="preserve">همین </w:t>
      </w:r>
      <w:r w:rsidRPr="005C7407">
        <w:rPr>
          <w:rFonts w:hint="cs"/>
          <w:b/>
          <w:bCs/>
          <w:rtl/>
        </w:rPr>
        <w:t>اشتراط</w:t>
      </w:r>
      <w:r w:rsidR="005C7407" w:rsidRPr="005C7407">
        <w:rPr>
          <w:rFonts w:hint="cs"/>
          <w:b/>
          <w:bCs/>
          <w:rtl/>
        </w:rPr>
        <w:t xml:space="preserve"> تکلیف مهم به عصیان تکلیف اهم</w:t>
      </w:r>
      <w:r>
        <w:rPr>
          <w:rFonts w:hint="cs"/>
          <w:rtl/>
        </w:rPr>
        <w:t xml:space="preserve"> مشکل را حل می کند، زیرا معنای اشتراط در تکلیف مهم این است که شارع می</w:t>
      </w:r>
      <w:r>
        <w:rPr>
          <w:rFonts w:hint="cs"/>
          <w:rtl/>
        </w:rPr>
        <w:softHyphen/>
        <w:t>گوید</w:t>
      </w:r>
      <w:r w:rsidR="005C7407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902C41">
        <w:rPr>
          <w:rFonts w:hint="cs"/>
          <w:b/>
          <w:bCs/>
          <w:rtl/>
        </w:rPr>
        <w:t>اگر شما تکلیف اهم را امتثال کردید من مهم را از شما نمی</w:t>
      </w:r>
      <w:r w:rsidRPr="00902C41">
        <w:rPr>
          <w:rFonts w:hint="cs"/>
          <w:b/>
          <w:bCs/>
          <w:rtl/>
        </w:rPr>
        <w:softHyphen/>
        <w:t>خواهم و فقط در صورتی می</w:t>
      </w:r>
      <w:r w:rsidR="005C7407">
        <w:rPr>
          <w:b/>
          <w:bCs/>
          <w:rtl/>
        </w:rPr>
        <w:softHyphen/>
      </w:r>
      <w:r w:rsidRPr="00902C41">
        <w:rPr>
          <w:rFonts w:hint="cs"/>
          <w:b/>
          <w:bCs/>
          <w:rtl/>
        </w:rPr>
        <w:t>خواهم که تکلیف اهم را عصیان کرده باشید.</w:t>
      </w:r>
      <w:r>
        <w:rPr>
          <w:rFonts w:hint="cs"/>
          <w:rtl/>
        </w:rPr>
        <w:t xml:space="preserve"> </w:t>
      </w:r>
      <w:r w:rsidR="002041DE">
        <w:rPr>
          <w:rFonts w:hint="cs"/>
          <w:rtl/>
        </w:rPr>
        <w:t>پس طلب جمع ضدّین نشده است.</w:t>
      </w:r>
    </w:p>
    <w:p w:rsidR="00765909" w:rsidRDefault="0021134B" w:rsidP="00765909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لذا اگر کسی </w:t>
      </w:r>
      <w:r w:rsidR="00051117">
        <w:rPr>
          <w:rFonts w:hint="cs"/>
          <w:rtl/>
        </w:rPr>
        <w:t>این جواب را پذیرفت (و مشکل ترتّب را حلّ کرد)</w:t>
      </w:r>
      <w:r>
        <w:rPr>
          <w:rFonts w:hint="cs"/>
          <w:rtl/>
        </w:rPr>
        <w:t xml:space="preserve">، </w:t>
      </w:r>
      <w:r w:rsidRPr="00051117">
        <w:rPr>
          <w:rFonts w:hint="cs"/>
          <w:b/>
          <w:bCs/>
          <w:rtl/>
        </w:rPr>
        <w:t>تزاحم در مقام امتثال</w:t>
      </w:r>
      <w:r w:rsidR="002041DE" w:rsidRPr="00051117">
        <w:rPr>
          <w:rFonts w:hint="cs"/>
          <w:b/>
          <w:bCs/>
          <w:rtl/>
        </w:rPr>
        <w:t xml:space="preserve"> محقق می</w:t>
      </w:r>
      <w:r w:rsidR="002041DE" w:rsidRPr="00051117">
        <w:rPr>
          <w:rFonts w:hint="cs"/>
          <w:b/>
          <w:bCs/>
          <w:rtl/>
        </w:rPr>
        <w:softHyphen/>
        <w:t>شود</w:t>
      </w:r>
      <w:r w:rsidR="00051117">
        <w:rPr>
          <w:rFonts w:hint="cs"/>
          <w:rtl/>
        </w:rPr>
        <w:t xml:space="preserve"> ـ</w:t>
      </w:r>
      <w:r>
        <w:rPr>
          <w:rFonts w:hint="cs"/>
          <w:rtl/>
        </w:rPr>
        <w:t xml:space="preserve"> به این معنا که دو تکلیف فعلا متوجه مکلّف </w:t>
      </w:r>
      <w:r w:rsidR="00051117">
        <w:rPr>
          <w:rFonts w:hint="cs"/>
          <w:rtl/>
        </w:rPr>
        <w:t>می</w:t>
      </w:r>
      <w:r w:rsidR="00051117">
        <w:rPr>
          <w:rFonts w:hint="cs"/>
          <w:rtl/>
        </w:rPr>
        <w:softHyphen/>
      </w:r>
      <w:r>
        <w:rPr>
          <w:rFonts w:hint="cs"/>
          <w:rtl/>
        </w:rPr>
        <w:t xml:space="preserve">شود </w:t>
      </w:r>
      <w:r w:rsidR="00051117">
        <w:rPr>
          <w:rFonts w:hint="cs"/>
          <w:rtl/>
        </w:rPr>
        <w:t xml:space="preserve">در عین این که قدرت بر جمع هر دو ندارد ـ لکن تحقق این تزاحم </w:t>
      </w:r>
      <w:r>
        <w:rPr>
          <w:rFonts w:hint="cs"/>
          <w:rtl/>
        </w:rPr>
        <w:t xml:space="preserve">دو رکن </w:t>
      </w:r>
      <w:r w:rsidR="00051117">
        <w:rPr>
          <w:rFonts w:hint="cs"/>
          <w:rtl/>
        </w:rPr>
        <w:t>دارد</w:t>
      </w:r>
      <w:r w:rsidR="00765909">
        <w:rPr>
          <w:rStyle w:val="ab"/>
          <w:rtl/>
        </w:rPr>
        <w:footnoteReference w:id="16"/>
      </w:r>
      <w:r w:rsidR="00051117">
        <w:rPr>
          <w:rFonts w:hint="cs"/>
          <w:rtl/>
        </w:rPr>
        <w:t xml:space="preserve">: </w:t>
      </w:r>
    </w:p>
    <w:p w:rsidR="00765909" w:rsidRDefault="00765909" w:rsidP="00765909">
      <w:pPr>
        <w:pStyle w:val="af4"/>
        <w:numPr>
          <w:ilvl w:val="0"/>
          <w:numId w:val="17"/>
        </w:numPr>
        <w:jc w:val="both"/>
      </w:pPr>
      <w:r>
        <w:rPr>
          <w:rFonts w:hint="cs"/>
          <w:rtl/>
        </w:rPr>
        <w:t>تکلیف یا تکالیف، مشروطند؛</w:t>
      </w:r>
    </w:p>
    <w:p w:rsidR="0021134B" w:rsidRDefault="007F299C" w:rsidP="007F299C">
      <w:pPr>
        <w:pStyle w:val="af4"/>
        <w:numPr>
          <w:ilvl w:val="0"/>
          <w:numId w:val="17"/>
        </w:numPr>
        <w:jc w:val="both"/>
        <w:rPr>
          <w:rtl/>
        </w:rPr>
      </w:pPr>
      <w:r>
        <w:rPr>
          <w:rFonts w:hint="cs"/>
          <w:rtl/>
        </w:rPr>
        <w:t>ترتب نظر صحيحی است و</w:t>
      </w:r>
      <w:r w:rsidR="00851A7D">
        <w:rPr>
          <w:rFonts w:hint="cs"/>
          <w:rtl/>
        </w:rPr>
        <w:t xml:space="preserve">اشکال </w:t>
      </w:r>
      <w:r>
        <w:rPr>
          <w:rFonts w:hint="cs"/>
          <w:rtl/>
        </w:rPr>
        <w:t>مرح</w:t>
      </w:r>
      <w:r w:rsidR="00851A7D">
        <w:rPr>
          <w:rFonts w:hint="cs"/>
          <w:rtl/>
        </w:rPr>
        <w:t>وم آخوند</w:t>
      </w:r>
      <w:r>
        <w:rPr>
          <w:rFonts w:hint="cs"/>
          <w:rtl/>
        </w:rPr>
        <w:t>(لزوم طلب جمع بين ضدين)</w:t>
      </w:r>
      <w:r w:rsidR="00851A7D">
        <w:rPr>
          <w:rFonts w:hint="cs"/>
          <w:rtl/>
        </w:rPr>
        <w:t xml:space="preserve"> با ترتب </w:t>
      </w:r>
      <w:r w:rsidR="00765909">
        <w:rPr>
          <w:rFonts w:hint="cs"/>
          <w:rtl/>
        </w:rPr>
        <w:t>مرتفع است</w:t>
      </w:r>
      <w:r w:rsidR="0021134B">
        <w:rPr>
          <w:rFonts w:hint="cs"/>
          <w:rtl/>
        </w:rPr>
        <w:t xml:space="preserve">. </w:t>
      </w:r>
    </w:p>
    <w:p w:rsidR="00765909" w:rsidRDefault="0021134B" w:rsidP="00CD34FD">
      <w:pPr>
        <w:jc w:val="both"/>
        <w:rPr>
          <w:rtl/>
        </w:rPr>
      </w:pPr>
      <w:r>
        <w:rPr>
          <w:rFonts w:hint="cs"/>
          <w:rtl/>
        </w:rPr>
        <w:t>لذا در تکالیفی</w:t>
      </w:r>
      <w:r w:rsidR="00765909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احدهما ا</w:t>
      </w:r>
      <w:r w:rsidR="00765909">
        <w:rPr>
          <w:rFonts w:hint="cs"/>
          <w:rtl/>
        </w:rPr>
        <w:t>هم از دیگری باشد، مهم مشروط است و</w:t>
      </w:r>
      <w:r>
        <w:rPr>
          <w:rFonts w:hint="cs"/>
          <w:rtl/>
        </w:rPr>
        <w:t xml:space="preserve"> در جایی هم که دو تکلیف در عرض هم و مساوی با هم</w:t>
      </w:r>
      <w:r>
        <w:rPr>
          <w:rFonts w:hint="cs"/>
          <w:rtl/>
        </w:rPr>
        <w:softHyphen/>
        <w:t xml:space="preserve">هستند اشتراط طرفینی وجود دارد. لذا </w:t>
      </w:r>
      <w:r w:rsidR="00CD34FD">
        <w:rPr>
          <w:rFonts w:hint="cs"/>
          <w:rtl/>
        </w:rPr>
        <w:t xml:space="preserve">باید گفت که </w:t>
      </w:r>
      <w:r>
        <w:rPr>
          <w:rFonts w:hint="cs"/>
          <w:rtl/>
        </w:rPr>
        <w:t xml:space="preserve">تزاحم در مقام امتثال </w:t>
      </w:r>
      <w:r w:rsidR="00CD34FD">
        <w:rPr>
          <w:rFonts w:hint="cs"/>
          <w:rtl/>
        </w:rPr>
        <w:t>(</w:t>
      </w:r>
      <w:r>
        <w:rPr>
          <w:rFonts w:hint="cs"/>
          <w:rtl/>
        </w:rPr>
        <w:t>در مقابل تزاحم در عالم ملاکات</w:t>
      </w:r>
      <w:r w:rsidR="00CD34FD">
        <w:rPr>
          <w:rFonts w:hint="cs"/>
          <w:rtl/>
        </w:rPr>
        <w:t>)</w:t>
      </w:r>
      <w:r w:rsidR="00765909">
        <w:rPr>
          <w:rFonts w:hint="cs"/>
          <w:rtl/>
        </w:rPr>
        <w:t>، وجود دارد</w:t>
      </w:r>
      <w:r w:rsidR="00CD34FD">
        <w:rPr>
          <w:rFonts w:hint="cs"/>
          <w:rtl/>
        </w:rPr>
        <w:t>، برخلاف نظر مرحوم آخوند.</w:t>
      </w:r>
    </w:p>
    <w:p w:rsidR="00765909" w:rsidRDefault="00765909" w:rsidP="00765909">
      <w:pPr>
        <w:pStyle w:val="1"/>
        <w:rPr>
          <w:rtl/>
        </w:rPr>
      </w:pPr>
      <w:bookmarkStart w:id="13" w:name="_Toc6810428"/>
      <w:r>
        <w:rPr>
          <w:rFonts w:hint="cs"/>
          <w:rtl/>
        </w:rPr>
        <w:t>مختار در مورد فرق تعارض و تزاحم</w:t>
      </w:r>
      <w:bookmarkEnd w:id="13"/>
    </w:p>
    <w:p w:rsidR="0021134B" w:rsidRDefault="00765909" w:rsidP="0064594D">
      <w:pPr>
        <w:jc w:val="both"/>
        <w:rPr>
          <w:rtl/>
        </w:rPr>
      </w:pPr>
      <w:r>
        <w:rPr>
          <w:rFonts w:hint="cs"/>
          <w:rtl/>
        </w:rPr>
        <w:t xml:space="preserve">حال </w:t>
      </w:r>
      <w:r w:rsidR="0021134B">
        <w:rPr>
          <w:rFonts w:hint="cs"/>
          <w:rtl/>
        </w:rPr>
        <w:t>با توجه به واقعیت داشتن تزاحم در مقام امتثال، اگر بخواهیم فرق بین تعارض و</w:t>
      </w:r>
      <w:r w:rsidR="007F299C">
        <w:rPr>
          <w:rFonts w:hint="cs"/>
          <w:rtl/>
        </w:rPr>
        <w:t>اين</w:t>
      </w:r>
      <w:r w:rsidR="0021134B">
        <w:rPr>
          <w:rFonts w:hint="cs"/>
          <w:rtl/>
        </w:rPr>
        <w:t xml:space="preserve"> تزاحم را توضیح دهیم فرق همانی می</w:t>
      </w:r>
      <w:r w:rsidR="0021134B">
        <w:rPr>
          <w:rFonts w:hint="cs"/>
          <w:rtl/>
        </w:rPr>
        <w:softHyphen/>
        <w:t xml:space="preserve">شود که در کلام </w:t>
      </w:r>
      <w:r w:rsidR="0021134B" w:rsidRPr="00765909">
        <w:rPr>
          <w:rFonts w:hint="cs"/>
          <w:b/>
          <w:bCs/>
          <w:rtl/>
        </w:rPr>
        <w:t>مرحوم نائینی و مشهور</w:t>
      </w:r>
      <w:r w:rsidR="0021134B">
        <w:rPr>
          <w:rFonts w:hint="cs"/>
          <w:rtl/>
        </w:rPr>
        <w:t xml:space="preserve"> آمده است که </w:t>
      </w:r>
      <w:r w:rsidR="0021134B" w:rsidRPr="00AB3FE4">
        <w:rPr>
          <w:rFonts w:hint="cs"/>
          <w:b/>
          <w:bCs/>
          <w:highlight w:val="yellow"/>
          <w:rtl/>
        </w:rPr>
        <w:t>تزاحم در جایی است که به لحاظ مقام جعل و تشریع محذوری در جعل تکلیفین نیست</w:t>
      </w:r>
      <w:r w:rsidR="0021134B" w:rsidRPr="00AB3FE4">
        <w:rPr>
          <w:rFonts w:hint="cs"/>
          <w:highlight w:val="yellow"/>
          <w:rtl/>
        </w:rPr>
        <w:t xml:space="preserve"> و محذور</w:t>
      </w:r>
      <w:r w:rsidRPr="00AB3FE4">
        <w:rPr>
          <w:rFonts w:hint="cs"/>
          <w:highlight w:val="yellow"/>
          <w:rtl/>
        </w:rPr>
        <w:t xml:space="preserve"> اجتماع ضدّین</w:t>
      </w:r>
      <w:r w:rsidR="0021134B" w:rsidRPr="00AB3FE4">
        <w:rPr>
          <w:rFonts w:hint="cs"/>
          <w:highlight w:val="yellow"/>
          <w:rtl/>
        </w:rPr>
        <w:t xml:space="preserve"> مرتفع است</w:t>
      </w:r>
      <w:r>
        <w:rPr>
          <w:rFonts w:hint="cs"/>
          <w:rtl/>
        </w:rPr>
        <w:t>،</w:t>
      </w:r>
      <w:r w:rsidR="0064594D">
        <w:rPr>
          <w:rFonts w:cs="Times New Roman" w:hint="cs"/>
          <w:rtl/>
        </w:rPr>
        <w:t>_</w:t>
      </w:r>
      <w:r w:rsidR="0021134B">
        <w:rPr>
          <w:rFonts w:hint="cs"/>
          <w:rtl/>
        </w:rPr>
        <w:t xml:space="preserve"> به دلیل اشتراط یک طرفه(که در تزاحم اهم و مهم است) یا به دلیل اشتراط دو طرفه (که در تزاحم متساویین است)</w:t>
      </w:r>
      <w:r>
        <w:rPr>
          <w:rFonts w:hint="cs"/>
          <w:rtl/>
        </w:rPr>
        <w:t>، البته</w:t>
      </w:r>
      <w:r w:rsidR="0021134B">
        <w:rPr>
          <w:rFonts w:hint="cs"/>
          <w:rtl/>
        </w:rPr>
        <w:t xml:space="preserve"> به ضم</w:t>
      </w:r>
      <w:r>
        <w:rPr>
          <w:rFonts w:hint="cs"/>
          <w:rtl/>
        </w:rPr>
        <w:t>یمه پذیرش</w:t>
      </w:r>
      <w:r w:rsidR="0021134B">
        <w:rPr>
          <w:rFonts w:hint="cs"/>
          <w:rtl/>
        </w:rPr>
        <w:t xml:space="preserve"> صحت ترتّب </w:t>
      </w:r>
      <w:r>
        <w:rPr>
          <w:rFonts w:hint="cs"/>
          <w:rtl/>
        </w:rPr>
        <w:t>و عدم ورود اشکالات مرحوم آخوند به ترتّب</w:t>
      </w:r>
      <w:r w:rsidR="0064594D">
        <w:rPr>
          <w:rFonts w:hint="cs"/>
          <w:rtl/>
        </w:rPr>
        <w:t>،</w:t>
      </w:r>
      <w:r w:rsidR="0064594D">
        <w:rPr>
          <w:rFonts w:cs="Times New Roman" w:hint="cs"/>
          <w:rtl/>
        </w:rPr>
        <w:t>_</w:t>
      </w:r>
      <w:r w:rsidR="0064594D" w:rsidRPr="007F299C">
        <w:rPr>
          <w:rFonts w:hint="cs"/>
          <w:color w:val="000000" w:themeColor="text1"/>
          <w:highlight w:val="yellow"/>
          <w:rtl/>
        </w:rPr>
        <w:t>وتنافي بين الحکمين فقط درمرحله امتثال است</w:t>
      </w:r>
      <w:r w:rsidR="0064594D" w:rsidRPr="0064594D">
        <w:rPr>
          <w:rFonts w:hint="cs"/>
          <w:color w:val="000000" w:themeColor="text1"/>
          <w:rtl/>
        </w:rPr>
        <w:t xml:space="preserve"> </w:t>
      </w:r>
      <w:r>
        <w:rPr>
          <w:rFonts w:hint="cs"/>
          <w:rtl/>
        </w:rPr>
        <w:t>.</w:t>
      </w:r>
    </w:p>
    <w:p w:rsidR="00CD34FD" w:rsidRDefault="00CD34FD" w:rsidP="00CD34FD">
      <w:pPr>
        <w:pStyle w:val="1"/>
        <w:rPr>
          <w:rtl/>
        </w:rPr>
      </w:pPr>
      <w:bookmarkStart w:id="14" w:name="_Toc6810429"/>
      <w:r>
        <w:rPr>
          <w:rFonts w:hint="cs"/>
          <w:rtl/>
        </w:rPr>
        <w:t>فرق تعارض و تزاحم در نگاه مرحوم آخوند</w:t>
      </w:r>
      <w:bookmarkEnd w:id="14"/>
    </w:p>
    <w:p w:rsidR="00A82ED0" w:rsidRDefault="00765909" w:rsidP="00CD34FD">
      <w:pPr>
        <w:jc w:val="both"/>
        <w:rPr>
          <w:rtl/>
        </w:rPr>
      </w:pPr>
      <w:r>
        <w:rPr>
          <w:rFonts w:hint="cs"/>
          <w:rtl/>
        </w:rPr>
        <w:t>ایشان</w:t>
      </w:r>
      <w:r w:rsidR="00CD34FD" w:rsidRPr="00CD34FD">
        <w:rPr>
          <w:rFonts w:hint="cs"/>
          <w:rtl/>
        </w:rPr>
        <w:t xml:space="preserve"> </w:t>
      </w:r>
      <w:r w:rsidR="00CD34FD">
        <w:rPr>
          <w:rFonts w:hint="cs"/>
          <w:rtl/>
        </w:rPr>
        <w:t>در بحث اجتماع امر و نهی</w:t>
      </w:r>
      <w:r>
        <w:rPr>
          <w:rFonts w:hint="cs"/>
          <w:rtl/>
        </w:rPr>
        <w:t xml:space="preserve"> در مورد فرق بین تعارض و تزاحم</w:t>
      </w:r>
      <w:r w:rsidR="00E57C00">
        <w:rPr>
          <w:rFonts w:hint="cs"/>
          <w:rtl/>
        </w:rPr>
        <w:t xml:space="preserve"> </w:t>
      </w:r>
      <w:r w:rsidR="00CD34FD">
        <w:rPr>
          <w:rFonts w:hint="cs"/>
          <w:rtl/>
        </w:rPr>
        <w:t>فرمود</w:t>
      </w:r>
      <w:r w:rsidR="009E3875" w:rsidRPr="00AB3FE4">
        <w:rPr>
          <w:rStyle w:val="ab"/>
          <w:color w:val="000080"/>
          <w:rtl/>
        </w:rPr>
        <w:footnoteReference w:id="17"/>
      </w:r>
      <w:r w:rsidR="00CD34FD" w:rsidRPr="00AB3FE4">
        <w:rPr>
          <w:rFonts w:hint="cs"/>
          <w:color w:val="000080"/>
          <w:rtl/>
        </w:rPr>
        <w:t>: موارد تزاحم (</w:t>
      </w:r>
      <w:r w:rsidR="00E57C00" w:rsidRPr="00AB3FE4">
        <w:rPr>
          <w:rFonts w:hint="cs"/>
          <w:color w:val="000080"/>
          <w:rtl/>
        </w:rPr>
        <w:t xml:space="preserve">تزاحم ملاکی) جایی است که </w:t>
      </w:r>
      <w:r w:rsidR="007F299C">
        <w:rPr>
          <w:rFonts w:hint="cs"/>
          <w:color w:val="000080"/>
          <w:rtl/>
        </w:rPr>
        <w:t xml:space="preserve">احراز شود مفاد </w:t>
      </w:r>
      <w:r w:rsidR="00CD34FD" w:rsidRPr="00AB3FE4">
        <w:rPr>
          <w:rFonts w:hint="cs"/>
          <w:color w:val="000080"/>
          <w:rtl/>
        </w:rPr>
        <w:t xml:space="preserve">هر دو دلیل واجد ملاک باشند، </w:t>
      </w:r>
      <w:r w:rsidR="00E57C00" w:rsidRPr="00AB3FE4">
        <w:rPr>
          <w:rFonts w:hint="cs"/>
          <w:color w:val="000080"/>
          <w:rtl/>
        </w:rPr>
        <w:t>ولی در موارد تعارض این</w:t>
      </w:r>
      <w:r w:rsidR="00E57C00" w:rsidRPr="00AB3FE4">
        <w:rPr>
          <w:rFonts w:hint="cs"/>
          <w:color w:val="000080"/>
          <w:rtl/>
        </w:rPr>
        <w:softHyphen/>
        <w:t xml:space="preserve">گونه </w:t>
      </w:r>
      <w:r w:rsidR="00CD34FD" w:rsidRPr="00AB3FE4">
        <w:rPr>
          <w:rFonts w:hint="cs"/>
          <w:color w:val="000080"/>
          <w:rtl/>
        </w:rPr>
        <w:t>نیست که هر دو واجد ملاک باشند</w:t>
      </w:r>
      <w:r w:rsidR="00CD34FD">
        <w:rPr>
          <w:rFonts w:hint="cs"/>
          <w:rtl/>
        </w:rPr>
        <w:t>، مثلا در تعارض «</w:t>
      </w:r>
      <w:r w:rsidR="00E57C00">
        <w:rPr>
          <w:rFonts w:hint="cs"/>
          <w:rtl/>
        </w:rPr>
        <w:t>اکرم کل عالم</w:t>
      </w:r>
      <w:r w:rsidR="00CD34FD">
        <w:rPr>
          <w:rFonts w:hint="cs"/>
          <w:rtl/>
        </w:rPr>
        <w:t>» و</w:t>
      </w:r>
      <w:r w:rsidR="00E57C00">
        <w:rPr>
          <w:rFonts w:hint="cs"/>
          <w:rtl/>
        </w:rPr>
        <w:t xml:space="preserve">  </w:t>
      </w:r>
      <w:r w:rsidR="00CD34FD">
        <w:rPr>
          <w:rFonts w:hint="cs"/>
          <w:rtl/>
        </w:rPr>
        <w:t>«</w:t>
      </w:r>
      <w:r w:rsidR="00E57C00">
        <w:rPr>
          <w:rFonts w:hint="cs"/>
          <w:rtl/>
        </w:rPr>
        <w:t>لاتکرم ای فاسق</w:t>
      </w:r>
      <w:r w:rsidR="00CD34FD">
        <w:rPr>
          <w:rFonts w:hint="cs"/>
          <w:rtl/>
        </w:rPr>
        <w:t>»</w:t>
      </w:r>
      <w:r w:rsidR="00E57C00">
        <w:rPr>
          <w:rFonts w:hint="cs"/>
          <w:rtl/>
        </w:rPr>
        <w:t xml:space="preserve"> علم به تحقق ملاک هر دو حکم در مورد اجتماع</w:t>
      </w:r>
      <w:r w:rsidR="00CD34FD">
        <w:rPr>
          <w:rFonts w:hint="cs"/>
          <w:rtl/>
        </w:rPr>
        <w:t>(عالم فاسق)</w:t>
      </w:r>
      <w:r w:rsidR="00E57C00">
        <w:rPr>
          <w:rFonts w:hint="cs"/>
          <w:rtl/>
        </w:rPr>
        <w:t xml:space="preserve"> نداریم.</w:t>
      </w:r>
    </w:p>
    <w:p w:rsidR="007620A0" w:rsidRPr="001A27D7" w:rsidRDefault="00A82ED0" w:rsidP="00A82ED0">
      <w:pPr>
        <w:pStyle w:val="1"/>
        <w:rPr>
          <w:rtl/>
        </w:rPr>
      </w:pPr>
      <w:bookmarkStart w:id="15" w:name="_Toc6810430"/>
      <w:r>
        <w:rPr>
          <w:rFonts w:hint="cs"/>
          <w:rtl/>
        </w:rPr>
        <w:t>خلاصه جلسه</w:t>
      </w:r>
      <w:bookmarkEnd w:id="15"/>
      <w:r w:rsidR="00CE42C4">
        <w:rPr>
          <w:rFonts w:hint="cs"/>
          <w:rtl/>
        </w:rPr>
        <w:t xml:space="preserve"> </w:t>
      </w:r>
    </w:p>
    <w:p w:rsidR="001A1EA5" w:rsidRDefault="002D5F69" w:rsidP="007F299C">
      <w:pPr>
        <w:jc w:val="both"/>
        <w:rPr>
          <w:rtl/>
        </w:rPr>
      </w:pPr>
      <w:r>
        <w:rPr>
          <w:rFonts w:hint="cs"/>
          <w:rtl/>
        </w:rPr>
        <w:t>فرقی که مشهور بین تعارض و تزاحم گذاشتند: تزاحم در جایی است که مکلّف در مقام امتثال دچار مشکل شود نه جعل و فعلیت حکم. مناقشه مرحوم آخوند: جعل چنین حکمی سر از</w:t>
      </w:r>
      <w:r w:rsidR="007F299C">
        <w:rPr>
          <w:rFonts w:hint="cs"/>
          <w:rtl/>
        </w:rPr>
        <w:t xml:space="preserve">طلب </w:t>
      </w:r>
      <w:r>
        <w:rPr>
          <w:rFonts w:hint="cs"/>
          <w:rtl/>
        </w:rPr>
        <w:t>جمع</w:t>
      </w:r>
      <w:r w:rsidR="007F299C">
        <w:rPr>
          <w:rFonts w:hint="cs"/>
          <w:rtl/>
        </w:rPr>
        <w:t xml:space="preserve"> بين</w:t>
      </w:r>
      <w:r>
        <w:rPr>
          <w:rFonts w:hint="cs"/>
          <w:rtl/>
        </w:rPr>
        <w:t xml:space="preserve"> ضدّین در می</w:t>
      </w:r>
      <w:r>
        <w:rPr>
          <w:rFonts w:hint="cs"/>
          <w:rtl/>
        </w:rPr>
        <w:softHyphen/>
        <w:t>آورد. پاسخ: اگر یکی یا هر دو مشروط باشند و ترتّب را رافع مشکل بدانیم،</w:t>
      </w:r>
      <w:r w:rsidR="007F299C">
        <w:rPr>
          <w:rFonts w:hint="cs"/>
          <w:rtl/>
        </w:rPr>
        <w:t xml:space="preserve">طلب </w:t>
      </w:r>
      <w:r>
        <w:rPr>
          <w:rFonts w:hint="cs"/>
          <w:rtl/>
        </w:rPr>
        <w:t xml:space="preserve">جمع </w:t>
      </w:r>
      <w:r w:rsidR="007F299C">
        <w:rPr>
          <w:rFonts w:hint="cs"/>
          <w:rtl/>
        </w:rPr>
        <w:t xml:space="preserve">بين </w:t>
      </w:r>
      <w:r>
        <w:rPr>
          <w:rFonts w:hint="cs"/>
          <w:rtl/>
        </w:rPr>
        <w:t xml:space="preserve">ضدین </w:t>
      </w:r>
      <w:r w:rsidR="007F299C">
        <w:rPr>
          <w:rFonts w:hint="cs"/>
          <w:rtl/>
        </w:rPr>
        <w:t xml:space="preserve">لازم </w:t>
      </w:r>
      <w:r>
        <w:rPr>
          <w:rFonts w:hint="cs"/>
          <w:rtl/>
        </w:rPr>
        <w:t>نمی</w:t>
      </w:r>
      <w:r w:rsidR="007F299C">
        <w:rPr>
          <w:rFonts w:hint="cs"/>
          <w:rtl/>
        </w:rPr>
        <w:t xml:space="preserve"> آي</w:t>
      </w:r>
      <w:r>
        <w:rPr>
          <w:rFonts w:hint="cs"/>
          <w:rtl/>
        </w:rPr>
        <w:t>د. مختار: صحت فرق مشهور</w:t>
      </w:r>
      <w:r w:rsidR="007F299C">
        <w:rPr>
          <w:rFonts w:hint="cs"/>
          <w:rtl/>
        </w:rPr>
        <w:t xml:space="preserve">بين تعارض </w:t>
      </w:r>
      <w:r w:rsidR="007F299C">
        <w:rPr>
          <w:rFonts w:hint="cs"/>
          <w:rtl/>
        </w:rPr>
        <w:lastRenderedPageBreak/>
        <w:t xml:space="preserve">وتزاحم درمقام امتثال </w:t>
      </w:r>
      <w:r>
        <w:rPr>
          <w:rFonts w:hint="cs"/>
          <w:rtl/>
        </w:rPr>
        <w:t>. فرقی که مرحوم آخوند (که فقط قائل به تزاحم ملاکی شد)گذاشت: متزاحمین قطعا دارای ملاک حکم هستند حتی در موضع اجتماع، بر خلاف متعارضین</w:t>
      </w:r>
      <w:r>
        <w:rPr>
          <w:rStyle w:val="ab"/>
          <w:rtl/>
        </w:rPr>
        <w:footnoteReference w:id="18"/>
      </w:r>
      <w:r>
        <w:rPr>
          <w:rFonts w:hint="cs"/>
          <w:rtl/>
        </w:rPr>
        <w:t>.</w:t>
      </w:r>
    </w:p>
    <w:p w:rsidR="00506585" w:rsidRPr="006162A2" w:rsidRDefault="00506585" w:rsidP="002D5F69">
      <w:pPr>
        <w:jc w:val="both"/>
        <w:rPr>
          <w:rtl/>
        </w:rPr>
      </w:pPr>
    </w:p>
    <w:sectPr w:rsidR="00506585" w:rsidRPr="006162A2" w:rsidSect="00F91B85">
      <w:headerReference w:type="default" r:id="rId10"/>
      <w:footerReference w:type="default" r:id="rId11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5F" w:rsidRDefault="00D8325F" w:rsidP="008B750B">
      <w:pPr>
        <w:spacing w:line="240" w:lineRule="auto"/>
      </w:pPr>
      <w:r>
        <w:separator/>
      </w:r>
    </w:p>
  </w:endnote>
  <w:endnote w:type="continuationSeparator" w:id="0">
    <w:p w:rsidR="00D8325F" w:rsidRDefault="00D8325F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3F3B4D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3F3B4D" w:rsidRDefault="003F3B4D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3B4D" w:rsidRDefault="003F3B4D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F299C" w:rsidRPr="007F299C">
            <w:rPr>
              <w:noProof/>
              <w:rtl/>
              <w:lang w:val="fa-IR"/>
            </w:rPr>
            <w:t>7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3B4D" w:rsidRPr="006D44C1" w:rsidRDefault="003F3B4D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24" w:name="BokAdres"/>
          <w:bookmarkEnd w:id="24"/>
          <w:r>
            <w:rPr>
              <w:color w:val="808080" w:themeColor="background1" w:themeShade="80"/>
            </w:rPr>
            <w:t>U1hs1_13980128-108_mr3_mfeb.ir</w:t>
          </w:r>
        </w:p>
      </w:tc>
    </w:tr>
  </w:tbl>
  <w:p w:rsidR="003F3B4D" w:rsidRDefault="003F3B4D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5F" w:rsidRDefault="00D8325F" w:rsidP="008B750B">
      <w:pPr>
        <w:spacing w:line="240" w:lineRule="auto"/>
      </w:pPr>
      <w:r>
        <w:separator/>
      </w:r>
    </w:p>
  </w:footnote>
  <w:footnote w:type="continuationSeparator" w:id="0">
    <w:p w:rsidR="00D8325F" w:rsidRDefault="00D8325F" w:rsidP="008B750B">
      <w:pPr>
        <w:spacing w:line="240" w:lineRule="auto"/>
      </w:pPr>
      <w:r>
        <w:continuationSeparator/>
      </w:r>
    </w:p>
  </w:footnote>
  <w:footnote w:id="1">
    <w:p w:rsidR="003F3B4D" w:rsidRDefault="003F3B4D" w:rsidP="003F3B4D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7E66B7">
        <w:rPr>
          <w:rtl/>
        </w:rPr>
        <w:t>فوائد الاصول، محمد حس</w:t>
      </w:r>
      <w:r w:rsidRPr="007E66B7">
        <w:rPr>
          <w:rFonts w:hint="cs"/>
          <w:rtl/>
        </w:rPr>
        <w:t>ی</w:t>
      </w:r>
      <w:r w:rsidRPr="007E66B7">
        <w:rPr>
          <w:rFonts w:hint="eastAsia"/>
          <w:rtl/>
        </w:rPr>
        <w:t>ن</w:t>
      </w:r>
      <w:r w:rsidRPr="007E66B7">
        <w:rPr>
          <w:rtl/>
        </w:rPr>
        <w:t xml:space="preserve"> نائ</w:t>
      </w:r>
      <w:r w:rsidRPr="007E66B7">
        <w:rPr>
          <w:rFonts w:hint="cs"/>
          <w:rtl/>
        </w:rPr>
        <w:t>ی</w:t>
      </w:r>
      <w:r w:rsidRPr="007E66B7">
        <w:rPr>
          <w:rFonts w:hint="eastAsia"/>
          <w:rtl/>
        </w:rPr>
        <w:t>ن</w:t>
      </w:r>
      <w:r w:rsidRPr="007E66B7">
        <w:rPr>
          <w:rFonts w:hint="cs"/>
          <w:rtl/>
        </w:rPr>
        <w:t>ی</w:t>
      </w:r>
      <w:r w:rsidRPr="007E66B7">
        <w:rPr>
          <w:rFonts w:hint="eastAsia"/>
          <w:rtl/>
        </w:rPr>
        <w:t>،</w:t>
      </w:r>
      <w:r>
        <w:rPr>
          <w:rtl/>
        </w:rPr>
        <w:t xml:space="preserve"> ج4، ص</w:t>
      </w:r>
      <w:r>
        <w:rPr>
          <w:rFonts w:hint="cs"/>
          <w:rtl/>
        </w:rPr>
        <w:t>704. «</w:t>
      </w:r>
      <w:r w:rsidRPr="00D83EF9">
        <w:rPr>
          <w:rtl/>
        </w:rPr>
        <w:t xml:space="preserve"> حاصله: أنّ التزاحم و إن كان يشترك مع التعارض في عدم إمكان اجتماع الحكمين، إلّا أنّ عدم إمكان الاجتماع في التعارض إنّما يكون في مرحلة الجعل و التشريع، بحيث يمتنع تشريع الحكمين ثبوتا، لأنّه يلزم من تشريعهما اجتماع ا</w:t>
      </w:r>
      <w:r>
        <w:rPr>
          <w:rtl/>
        </w:rPr>
        <w:t>لضدّين أو النقيضين في نفس الأمر</w:t>
      </w:r>
      <w:r>
        <w:rPr>
          <w:rFonts w:hint="cs"/>
          <w:rtl/>
        </w:rPr>
        <w:t xml:space="preserve">». </w:t>
      </w:r>
    </w:p>
  </w:footnote>
  <w:footnote w:id="2">
    <w:p w:rsidR="003F3B4D" w:rsidRDefault="003F3B4D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زیرا ملاک تحریمی آن بر ملاک اباحه آن اقوی بود لذا مقدم شد(استاد).</w:t>
      </w:r>
    </w:p>
  </w:footnote>
  <w:footnote w:id="3">
    <w:p w:rsidR="0077369E" w:rsidRPr="0077369E" w:rsidRDefault="0077369E" w:rsidP="0077369E">
      <w:pPr>
        <w:pStyle w:val="a9"/>
        <w:rPr>
          <w:rtl/>
        </w:rPr>
      </w:pPr>
      <w:r w:rsidRPr="0077369E">
        <w:footnoteRef/>
      </w:r>
      <w:r w:rsidRPr="0077369E">
        <w:rPr>
          <w:rtl/>
        </w:rPr>
        <w:t xml:space="preserve"> </w:t>
      </w:r>
      <w:hyperlink r:id="rId1" w:history="1">
        <w:r w:rsidRPr="0077369E">
          <w:rPr>
            <w:rStyle w:val="ac"/>
            <w:rtl/>
          </w:rPr>
          <w:t>بحوث في علم الأصول، الش</w:t>
        </w:r>
        <w:r w:rsidRPr="0077369E">
          <w:rPr>
            <w:rStyle w:val="ac"/>
            <w:rFonts w:hint="cs"/>
            <w:rtl/>
          </w:rPr>
          <w:t>ی</w:t>
        </w:r>
        <w:r w:rsidRPr="0077369E">
          <w:rPr>
            <w:rStyle w:val="ac"/>
            <w:rFonts w:hint="eastAsia"/>
            <w:rtl/>
          </w:rPr>
          <w:t>خ</w:t>
        </w:r>
        <w:r w:rsidRPr="0077369E">
          <w:rPr>
            <w:rStyle w:val="ac"/>
            <w:rtl/>
          </w:rPr>
          <w:t xml:space="preserve"> حسن عبد الساتر، ج9، ص79.</w:t>
        </w:r>
      </w:hyperlink>
      <w:r w:rsidR="006A00C9">
        <w:rPr>
          <w:rFonts w:hint="cs"/>
          <w:rtl/>
        </w:rPr>
        <w:t xml:space="preserve"> «</w:t>
      </w:r>
      <w:r w:rsidR="006A00C9" w:rsidRPr="006A00C9">
        <w:rPr>
          <w:rtl/>
        </w:rPr>
        <w:t>فالتزاحم هنا تزاحم حفظيّ، بمعنى: أنّ المولى لا يمكنه أن يتوصّل إلى اليقين بانحفاظ هذا و حصوله، و انحفاظ ذاك و حصولهما معاً، لهذا، فهو غير ممكن، و هذا يوجب تزاحماً بين الغرضين: الوجوبيّ و التحريميّ، في مقام الحفظ اليقينيّ، حيث إنّ الغرض الوجوبيّ يطلب حفظ نفسه حفظاً يقينيّاً، و ذلك بالحكم بوجوب الاحتياط، فيأمر بإكرام كلّ من يحتمل أنّه عادل، و الغرض التحريميّ يطلب هو أيضاً حفظ نفسه حفظاً يقينيّاً، و ذلك بالحكم ظاهراً بحرمة إكرام كلّ من يحتمل أنّه فاسق، إذن، فكلّ من الغرضين يطلب حفظ نفسه حفظاً يقينيّاً، و ذلك بتوسيع نطاق المحرّكيّة حتى عند اجتماعهما، و من الواضح: أنّ التوسيعين معاً أمر غير معقول، وعليه: فيقع التزاحم بين الغرضين في مقام الحفظ، لكنّ هذا التزاحم بينهما يختلف أساساً عن التزاحم الملاكيّ في كلا الأمرين</w:t>
      </w:r>
      <w:r w:rsidR="006A00C9">
        <w:rPr>
          <w:rFonts w:hint="cs"/>
          <w:rtl/>
        </w:rPr>
        <w:t>»</w:t>
      </w:r>
      <w:r w:rsidR="006A00C9" w:rsidRPr="006A00C9">
        <w:rPr>
          <w:rtl/>
        </w:rPr>
        <w:t>.</w:t>
      </w:r>
    </w:p>
  </w:footnote>
  <w:footnote w:id="4">
    <w:p w:rsidR="003F3B4D" w:rsidRDefault="003F3B4D" w:rsidP="00FC31FF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فرق دقیق تزاحم حفظی با تزاحم ملاکی برای بنده روشن نشد(مقرر).</w:t>
      </w:r>
    </w:p>
  </w:footnote>
  <w:footnote w:id="5">
    <w:p w:rsidR="00426441" w:rsidRPr="00426441" w:rsidRDefault="00426441" w:rsidP="00426441">
      <w:pPr>
        <w:pStyle w:val="a9"/>
        <w:rPr>
          <w:rtl/>
        </w:rPr>
      </w:pPr>
      <w:r w:rsidRPr="00426441">
        <w:footnoteRef/>
      </w:r>
      <w:r w:rsidRPr="00426441">
        <w:rPr>
          <w:rtl/>
        </w:rPr>
        <w:t xml:space="preserve"> </w:t>
      </w:r>
      <w:hyperlink r:id="rId2" w:history="1">
        <w:r w:rsidRPr="00426441">
          <w:rPr>
            <w:rStyle w:val="ac"/>
            <w:rtl/>
          </w:rPr>
          <w:t>اجود التقر</w:t>
        </w:r>
        <w:r w:rsidRPr="00426441">
          <w:rPr>
            <w:rStyle w:val="ac"/>
            <w:rFonts w:hint="cs"/>
            <w:rtl/>
          </w:rPr>
          <w:t>ی</w:t>
        </w:r>
        <w:r w:rsidRPr="00426441">
          <w:rPr>
            <w:rStyle w:val="ac"/>
            <w:rFonts w:hint="eastAsia"/>
            <w:rtl/>
          </w:rPr>
          <w:t>رات،</w:t>
        </w:r>
        <w:r w:rsidRPr="00426441">
          <w:rPr>
            <w:rStyle w:val="ac"/>
            <w:rtl/>
          </w:rPr>
          <w:t xml:space="preserve"> نائ</w:t>
        </w:r>
        <w:r w:rsidRPr="00426441">
          <w:rPr>
            <w:rStyle w:val="ac"/>
            <w:rFonts w:hint="cs"/>
            <w:rtl/>
          </w:rPr>
          <w:t>ی</w:t>
        </w:r>
        <w:r w:rsidRPr="00426441">
          <w:rPr>
            <w:rStyle w:val="ac"/>
            <w:rFonts w:hint="eastAsia"/>
            <w:rtl/>
          </w:rPr>
          <w:t>ن</w:t>
        </w:r>
        <w:r w:rsidRPr="00426441">
          <w:rPr>
            <w:rStyle w:val="ac"/>
            <w:rFonts w:hint="cs"/>
            <w:rtl/>
          </w:rPr>
          <w:t>ی</w:t>
        </w:r>
        <w:r w:rsidRPr="00426441">
          <w:rPr>
            <w:rStyle w:val="ac"/>
            <w:rFonts w:hint="eastAsia"/>
            <w:rtl/>
          </w:rPr>
          <w:t>،</w:t>
        </w:r>
        <w:r w:rsidRPr="00426441">
          <w:rPr>
            <w:rStyle w:val="ac"/>
            <w:rtl/>
          </w:rPr>
          <w:t xml:space="preserve"> ج2، ص502.</w:t>
        </w:r>
      </w:hyperlink>
    </w:p>
  </w:footnote>
  <w:footnote w:id="6">
    <w:p w:rsidR="002E6875" w:rsidRPr="002E6875" w:rsidRDefault="002E6875" w:rsidP="002E6875">
      <w:pPr>
        <w:pStyle w:val="a9"/>
      </w:pPr>
      <w:r w:rsidRPr="002E6875">
        <w:footnoteRef/>
      </w:r>
      <w:r w:rsidRPr="002E6875">
        <w:rPr>
          <w:rtl/>
        </w:rPr>
        <w:t xml:space="preserve"> </w:t>
      </w:r>
      <w:hyperlink r:id="rId3" w:history="1">
        <w:r w:rsidRPr="002E6875">
          <w:rPr>
            <w:rStyle w:val="ac"/>
            <w:rtl/>
          </w:rPr>
          <w:t>کفا</w:t>
        </w:r>
        <w:r w:rsidRPr="002E6875">
          <w:rPr>
            <w:rStyle w:val="ac"/>
            <w:rFonts w:hint="cs"/>
            <w:rtl/>
          </w:rPr>
          <w:t>ی</w:t>
        </w:r>
        <w:r w:rsidRPr="002E6875">
          <w:rPr>
            <w:rStyle w:val="ac"/>
            <w:rFonts w:hint="eastAsia"/>
            <w:rtl/>
          </w:rPr>
          <w:t>ه</w:t>
        </w:r>
        <w:r w:rsidRPr="002E6875">
          <w:rPr>
            <w:rStyle w:val="ac"/>
            <w:rtl/>
          </w:rPr>
          <w:t xml:space="preserve"> الاصول، آخوند خراسان</w:t>
        </w:r>
        <w:r w:rsidRPr="002E6875">
          <w:rPr>
            <w:rStyle w:val="ac"/>
            <w:rFonts w:hint="cs"/>
            <w:rtl/>
          </w:rPr>
          <w:t>ی</w:t>
        </w:r>
        <w:r w:rsidRPr="002E6875">
          <w:rPr>
            <w:rStyle w:val="ac"/>
            <w:rFonts w:hint="eastAsia"/>
            <w:rtl/>
          </w:rPr>
          <w:t>،</w:t>
        </w:r>
        <w:r w:rsidRPr="002E6875">
          <w:rPr>
            <w:rStyle w:val="ac"/>
            <w:rtl/>
          </w:rPr>
          <w:t xml:space="preserve"> ج1، ص155.</w:t>
        </w:r>
      </w:hyperlink>
    </w:p>
  </w:footnote>
  <w:footnote w:id="7">
    <w:p w:rsidR="003F3B4D" w:rsidRDefault="003F3B4D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5D07E6">
        <w:rPr>
          <w:rtl/>
        </w:rPr>
        <w:t>البته ا</w:t>
      </w:r>
      <w:r w:rsidRPr="005D07E6">
        <w:rPr>
          <w:rFonts w:hint="cs"/>
          <w:rtl/>
        </w:rPr>
        <w:t>ی</w:t>
      </w:r>
      <w:r w:rsidRPr="005D07E6">
        <w:rPr>
          <w:rFonts w:hint="eastAsia"/>
          <w:rtl/>
        </w:rPr>
        <w:t>ن</w:t>
      </w:r>
      <w:r w:rsidRPr="005D07E6">
        <w:rPr>
          <w:rtl/>
        </w:rPr>
        <w:t xml:space="preserve"> توض</w:t>
      </w:r>
      <w:r w:rsidRPr="005D07E6">
        <w:rPr>
          <w:rFonts w:hint="cs"/>
          <w:rtl/>
        </w:rPr>
        <w:t>ی</w:t>
      </w:r>
      <w:r w:rsidRPr="005D07E6">
        <w:rPr>
          <w:rFonts w:hint="eastAsia"/>
          <w:rtl/>
        </w:rPr>
        <w:t>حات</w:t>
      </w:r>
      <w:r w:rsidRPr="005D07E6">
        <w:rPr>
          <w:rtl/>
        </w:rPr>
        <w:t xml:space="preserve"> در بدو نظر ارتباط خاص</w:t>
      </w:r>
      <w:r w:rsidRPr="005D07E6">
        <w:rPr>
          <w:rFonts w:hint="cs"/>
          <w:rtl/>
        </w:rPr>
        <w:t>ی</w:t>
      </w:r>
      <w:r w:rsidRPr="005D07E6">
        <w:rPr>
          <w:rtl/>
        </w:rPr>
        <w:t xml:space="preserve"> با بحث تزاحم ندارد ول</w:t>
      </w:r>
      <w:r w:rsidRPr="005D07E6">
        <w:rPr>
          <w:rFonts w:hint="cs"/>
          <w:rtl/>
        </w:rPr>
        <w:t>ی</w:t>
      </w:r>
      <w:r w:rsidRPr="005D07E6">
        <w:rPr>
          <w:rtl/>
        </w:rPr>
        <w:t xml:space="preserve"> در قوام تزاحم بر اساس آن</w:t>
      </w:r>
      <w:r>
        <w:rPr>
          <w:rFonts w:ascii="Times New Roman" w:hAnsi="Times New Roman" w:cs="Times New Roman"/>
          <w:rtl/>
        </w:rPr>
        <w:softHyphen/>
      </w:r>
      <w:r w:rsidRPr="005D07E6">
        <w:rPr>
          <w:rFonts w:hint="cs"/>
          <w:rtl/>
        </w:rPr>
        <w:t>چه</w:t>
      </w:r>
      <w:r w:rsidRPr="005D07E6">
        <w:rPr>
          <w:rtl/>
        </w:rPr>
        <w:t xml:space="preserve"> </w:t>
      </w:r>
      <w:r w:rsidRPr="005D07E6">
        <w:rPr>
          <w:rFonts w:hint="cs"/>
          <w:rtl/>
        </w:rPr>
        <w:t>در</w:t>
      </w:r>
      <w:r w:rsidRPr="005D07E6">
        <w:rPr>
          <w:rtl/>
        </w:rPr>
        <w:t xml:space="preserve"> </w:t>
      </w:r>
      <w:r w:rsidRPr="005D07E6">
        <w:rPr>
          <w:rFonts w:hint="cs"/>
          <w:rtl/>
        </w:rPr>
        <w:t>کلام</w:t>
      </w:r>
      <w:r w:rsidRPr="005D07E6">
        <w:rPr>
          <w:rtl/>
        </w:rPr>
        <w:t xml:space="preserve"> </w:t>
      </w:r>
      <w:r w:rsidRPr="005D07E6">
        <w:rPr>
          <w:rFonts w:hint="cs"/>
          <w:rtl/>
        </w:rPr>
        <w:t>مرحوم</w:t>
      </w:r>
      <w:r w:rsidRPr="005D07E6">
        <w:rPr>
          <w:rtl/>
        </w:rPr>
        <w:t xml:space="preserve"> </w:t>
      </w:r>
      <w:r w:rsidRPr="005D07E6">
        <w:rPr>
          <w:rFonts w:hint="cs"/>
          <w:rtl/>
        </w:rPr>
        <w:t>صدر</w:t>
      </w:r>
      <w:r w:rsidRPr="005D07E6">
        <w:rPr>
          <w:rtl/>
        </w:rPr>
        <w:t xml:space="preserve"> </w:t>
      </w:r>
      <w:r w:rsidRPr="005D07E6">
        <w:rPr>
          <w:rFonts w:hint="cs"/>
          <w:rtl/>
        </w:rPr>
        <w:t>و</w:t>
      </w:r>
      <w:r w:rsidRPr="005D07E6">
        <w:rPr>
          <w:rtl/>
        </w:rPr>
        <w:t xml:space="preserve"> </w:t>
      </w:r>
      <w:r w:rsidRPr="005D07E6">
        <w:rPr>
          <w:rFonts w:hint="cs"/>
          <w:rtl/>
        </w:rPr>
        <w:t>مرحوم</w:t>
      </w:r>
      <w:r w:rsidRPr="005D07E6">
        <w:rPr>
          <w:rtl/>
        </w:rPr>
        <w:t xml:space="preserve"> </w:t>
      </w:r>
      <w:r w:rsidRPr="005D07E6">
        <w:rPr>
          <w:rFonts w:hint="cs"/>
          <w:rtl/>
        </w:rPr>
        <w:t>نائی</w:t>
      </w:r>
      <w:r w:rsidRPr="005D07E6">
        <w:rPr>
          <w:rFonts w:hint="eastAsia"/>
          <w:rtl/>
        </w:rPr>
        <w:t>ن</w:t>
      </w:r>
      <w:r w:rsidRPr="005D07E6">
        <w:rPr>
          <w:rFonts w:hint="cs"/>
          <w:rtl/>
        </w:rPr>
        <w:t>ی</w:t>
      </w:r>
      <w:r w:rsidRPr="005D07E6">
        <w:rPr>
          <w:rtl/>
        </w:rPr>
        <w:t xml:space="preserve"> و قائل</w:t>
      </w:r>
      <w:r w:rsidRPr="005D07E6">
        <w:rPr>
          <w:rFonts w:hint="cs"/>
          <w:rtl/>
        </w:rPr>
        <w:t>ی</w:t>
      </w:r>
      <w:r w:rsidRPr="005D07E6">
        <w:rPr>
          <w:rFonts w:hint="eastAsia"/>
          <w:rtl/>
        </w:rPr>
        <w:t>ن</w:t>
      </w:r>
      <w:r w:rsidRPr="005D07E6">
        <w:rPr>
          <w:rtl/>
        </w:rPr>
        <w:t xml:space="preserve"> به ترتّب آمده است، اثر دارد. لذا توض</w:t>
      </w:r>
      <w:r w:rsidRPr="005D07E6">
        <w:rPr>
          <w:rFonts w:hint="cs"/>
          <w:rtl/>
        </w:rPr>
        <w:t>ی</w:t>
      </w:r>
      <w:r w:rsidRPr="005D07E6">
        <w:rPr>
          <w:rFonts w:hint="eastAsia"/>
          <w:rtl/>
        </w:rPr>
        <w:t>حات</w:t>
      </w:r>
      <w:r w:rsidRPr="005D07E6">
        <w:rPr>
          <w:rtl/>
        </w:rPr>
        <w:t xml:space="preserve"> مرحوم آخوند و اشکالات</w:t>
      </w:r>
      <w:r w:rsidRPr="005D07E6">
        <w:rPr>
          <w:rFonts w:hint="cs"/>
          <w:rtl/>
        </w:rPr>
        <w:t>ی</w:t>
      </w:r>
      <w:r w:rsidRPr="005D07E6">
        <w:rPr>
          <w:rtl/>
        </w:rPr>
        <w:t xml:space="preserve"> که به ا</w:t>
      </w:r>
      <w:r w:rsidRPr="005D07E6">
        <w:rPr>
          <w:rFonts w:hint="cs"/>
          <w:rtl/>
        </w:rPr>
        <w:t>ی</w:t>
      </w:r>
      <w:r w:rsidRPr="005D07E6">
        <w:rPr>
          <w:rFonts w:hint="eastAsia"/>
          <w:rtl/>
        </w:rPr>
        <w:t>شان</w:t>
      </w:r>
      <w:r w:rsidRPr="005D07E6">
        <w:rPr>
          <w:rtl/>
        </w:rPr>
        <w:t xml:space="preserve"> شده است</w:t>
      </w:r>
      <w:r>
        <w:rPr>
          <w:rFonts w:hint="cs"/>
          <w:rtl/>
        </w:rPr>
        <w:t xml:space="preserve"> را بیان می</w:t>
      </w:r>
      <w:r>
        <w:rPr>
          <w:rFonts w:hint="cs"/>
          <w:rtl/>
        </w:rPr>
        <w:softHyphen/>
        <w:t>کنیم که</w:t>
      </w:r>
      <w:r w:rsidRPr="005D07E6">
        <w:rPr>
          <w:rtl/>
        </w:rPr>
        <w:t xml:space="preserve"> در تفس</w:t>
      </w:r>
      <w:r w:rsidRPr="005D07E6">
        <w:rPr>
          <w:rFonts w:hint="cs"/>
          <w:rtl/>
        </w:rPr>
        <w:t>ی</w:t>
      </w:r>
      <w:r w:rsidRPr="005D07E6">
        <w:rPr>
          <w:rFonts w:hint="eastAsia"/>
          <w:rtl/>
        </w:rPr>
        <w:t>ر</w:t>
      </w:r>
      <w:r w:rsidRPr="005D07E6">
        <w:rPr>
          <w:rtl/>
        </w:rPr>
        <w:t xml:space="preserve"> و توض</w:t>
      </w:r>
      <w:r w:rsidRPr="005D07E6">
        <w:rPr>
          <w:rFonts w:hint="cs"/>
          <w:rtl/>
        </w:rPr>
        <w:t>ی</w:t>
      </w:r>
      <w:r w:rsidRPr="005D07E6">
        <w:rPr>
          <w:rFonts w:hint="eastAsia"/>
          <w:rtl/>
        </w:rPr>
        <w:t>ح</w:t>
      </w:r>
      <w:r w:rsidRPr="005D07E6">
        <w:rPr>
          <w:rtl/>
        </w:rPr>
        <w:t xml:space="preserve"> تزاحم موثر است</w:t>
      </w:r>
      <w:r>
        <w:rPr>
          <w:rFonts w:hint="cs"/>
          <w:rtl/>
        </w:rPr>
        <w:t>(استاد).</w:t>
      </w:r>
    </w:p>
  </w:footnote>
  <w:footnote w:id="8">
    <w:p w:rsidR="00564919" w:rsidRPr="00564919" w:rsidRDefault="00564919" w:rsidP="00564919">
      <w:pPr>
        <w:pStyle w:val="a9"/>
      </w:pPr>
      <w:r w:rsidRPr="00564919">
        <w:footnoteRef/>
      </w:r>
      <w:r w:rsidRPr="00564919">
        <w:rPr>
          <w:rtl/>
        </w:rPr>
        <w:t xml:space="preserve"> </w:t>
      </w:r>
      <w:hyperlink r:id="rId4" w:history="1">
        <w:r w:rsidRPr="00564919">
          <w:rPr>
            <w:rStyle w:val="ac"/>
            <w:rtl/>
          </w:rPr>
          <w:t>کفا</w:t>
        </w:r>
        <w:r w:rsidRPr="00564919">
          <w:rPr>
            <w:rStyle w:val="ac"/>
            <w:rFonts w:hint="cs"/>
            <w:rtl/>
          </w:rPr>
          <w:t>ی</w:t>
        </w:r>
        <w:r w:rsidRPr="00564919">
          <w:rPr>
            <w:rStyle w:val="ac"/>
            <w:rFonts w:hint="eastAsia"/>
            <w:rtl/>
          </w:rPr>
          <w:t>ه</w:t>
        </w:r>
        <w:r w:rsidRPr="00564919">
          <w:rPr>
            <w:rStyle w:val="ac"/>
            <w:rtl/>
          </w:rPr>
          <w:t xml:space="preserve"> الاصول، آخوند خراسان</w:t>
        </w:r>
        <w:r w:rsidRPr="00564919">
          <w:rPr>
            <w:rStyle w:val="ac"/>
            <w:rFonts w:hint="cs"/>
            <w:rtl/>
          </w:rPr>
          <w:t>ی</w:t>
        </w:r>
        <w:r w:rsidRPr="00564919">
          <w:rPr>
            <w:rStyle w:val="ac"/>
            <w:rFonts w:hint="eastAsia"/>
            <w:rtl/>
          </w:rPr>
          <w:t>،</w:t>
        </w:r>
        <w:r w:rsidRPr="00564919">
          <w:rPr>
            <w:rStyle w:val="ac"/>
            <w:rtl/>
          </w:rPr>
          <w:t xml:space="preserve"> ج1، ص133.</w:t>
        </w:r>
      </w:hyperlink>
      <w:r>
        <w:rPr>
          <w:rFonts w:hint="cs"/>
          <w:rtl/>
        </w:rPr>
        <w:t xml:space="preserve"> «</w:t>
      </w:r>
      <w:r w:rsidRPr="00564919">
        <w:rPr>
          <w:rtl/>
        </w:rPr>
        <w:t>الأمر الرابع : تظهر الثمرة في أن نتيجة المسألة ، وهي النهي عن الضد بناءً على الاقتضاء ، بضميمة أن النهي في العبادات يقتضي ال</w:t>
      </w:r>
      <w:r>
        <w:rPr>
          <w:rtl/>
        </w:rPr>
        <w:t>فساد ، يتنج فساده إذا كان عبادة</w:t>
      </w:r>
      <w:r>
        <w:rPr>
          <w:rFonts w:hint="cs"/>
          <w:rtl/>
        </w:rPr>
        <w:t>».</w:t>
      </w:r>
    </w:p>
  </w:footnote>
  <w:footnote w:id="9">
    <w:p w:rsidR="003846BD" w:rsidRDefault="003846BD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منبع این کلام را نیافتم(مقرر).</w:t>
      </w:r>
    </w:p>
  </w:footnote>
  <w:footnote w:id="10">
    <w:p w:rsidR="008B21DD" w:rsidRPr="008B21DD" w:rsidRDefault="008B21DD" w:rsidP="008B21DD">
      <w:pPr>
        <w:pStyle w:val="a9"/>
        <w:rPr>
          <w:rtl/>
        </w:rPr>
      </w:pPr>
      <w:r w:rsidRPr="008B21DD">
        <w:footnoteRef/>
      </w:r>
      <w:r w:rsidRPr="008B21DD">
        <w:rPr>
          <w:rtl/>
        </w:rPr>
        <w:t xml:space="preserve"> </w:t>
      </w:r>
      <w:hyperlink r:id="rId5" w:history="1">
        <w:r w:rsidRPr="008B21DD">
          <w:rPr>
            <w:rStyle w:val="ac"/>
            <w:rtl/>
          </w:rPr>
          <w:t>کفا</w:t>
        </w:r>
        <w:r w:rsidRPr="008B21DD">
          <w:rPr>
            <w:rStyle w:val="ac"/>
            <w:rFonts w:hint="cs"/>
            <w:rtl/>
          </w:rPr>
          <w:t>ی</w:t>
        </w:r>
        <w:r w:rsidRPr="008B21DD">
          <w:rPr>
            <w:rStyle w:val="ac"/>
            <w:rFonts w:hint="eastAsia"/>
            <w:rtl/>
          </w:rPr>
          <w:t>ه</w:t>
        </w:r>
        <w:r w:rsidRPr="008B21DD">
          <w:rPr>
            <w:rStyle w:val="ac"/>
            <w:rtl/>
          </w:rPr>
          <w:t xml:space="preserve"> الاصول، آخوند خراسان</w:t>
        </w:r>
        <w:r w:rsidRPr="008B21DD">
          <w:rPr>
            <w:rStyle w:val="ac"/>
            <w:rFonts w:hint="cs"/>
            <w:rtl/>
          </w:rPr>
          <w:t>ی</w:t>
        </w:r>
        <w:r w:rsidRPr="008B21DD">
          <w:rPr>
            <w:rStyle w:val="ac"/>
            <w:rFonts w:hint="eastAsia"/>
            <w:rtl/>
          </w:rPr>
          <w:t>،</w:t>
        </w:r>
        <w:r w:rsidRPr="008B21DD">
          <w:rPr>
            <w:rStyle w:val="ac"/>
            <w:rtl/>
          </w:rPr>
          <w:t xml:space="preserve"> ج1، ص134.</w:t>
        </w:r>
      </w:hyperlink>
      <w:r>
        <w:rPr>
          <w:rFonts w:hint="cs"/>
          <w:rtl/>
        </w:rPr>
        <w:t xml:space="preserve"> «</w:t>
      </w:r>
      <w:r w:rsidRPr="008B21DD">
        <w:rPr>
          <w:rtl/>
        </w:rPr>
        <w:t>أنّه يكفي مجرد الرجحان والمحبوبية للمولى ، كي يصحّ أن يتقرب به منه ، كما لا يخفى ، والضد بناءً على عدم حرمته يكون كذلك ، فإن المزاحمة على هذا لا يوجب إلّا ارتفاع الأمر المتعلق به فعلاً ، مع بقائه على ما هو عليه من ملاكه</w:t>
      </w:r>
      <w:r>
        <w:rPr>
          <w:rFonts w:hint="cs"/>
          <w:rtl/>
        </w:rPr>
        <w:t>...».</w:t>
      </w:r>
    </w:p>
  </w:footnote>
  <w:footnote w:id="11">
    <w:p w:rsidR="00B64CBA" w:rsidRPr="00B64CBA" w:rsidRDefault="00B64CBA" w:rsidP="00B64CBA">
      <w:pPr>
        <w:pStyle w:val="a9"/>
        <w:rPr>
          <w:rtl/>
        </w:rPr>
      </w:pPr>
      <w:r w:rsidRPr="00B64CBA">
        <w:footnoteRef/>
      </w:r>
      <w:r w:rsidRPr="00B64CBA">
        <w:rPr>
          <w:rtl/>
        </w:rPr>
        <w:t xml:space="preserve"> </w:t>
      </w:r>
      <w:hyperlink r:id="rId6" w:history="1">
        <w:r w:rsidRPr="00B64CBA">
          <w:rPr>
            <w:rStyle w:val="ac"/>
            <w:rtl/>
          </w:rPr>
          <w:t>کفا</w:t>
        </w:r>
        <w:r w:rsidRPr="00B64CBA">
          <w:rPr>
            <w:rStyle w:val="ac"/>
            <w:rFonts w:hint="cs"/>
            <w:rtl/>
          </w:rPr>
          <w:t>ی</w:t>
        </w:r>
        <w:r w:rsidRPr="00B64CBA">
          <w:rPr>
            <w:rStyle w:val="ac"/>
            <w:rFonts w:hint="eastAsia"/>
            <w:rtl/>
          </w:rPr>
          <w:t>ه</w:t>
        </w:r>
        <w:r w:rsidRPr="00B64CBA">
          <w:rPr>
            <w:rStyle w:val="ac"/>
            <w:rtl/>
          </w:rPr>
          <w:t xml:space="preserve"> الاصول، آخوند خراسان</w:t>
        </w:r>
        <w:r w:rsidRPr="00B64CBA">
          <w:rPr>
            <w:rStyle w:val="ac"/>
            <w:rFonts w:hint="cs"/>
            <w:rtl/>
          </w:rPr>
          <w:t>ی</w:t>
        </w:r>
        <w:r w:rsidRPr="00B64CBA">
          <w:rPr>
            <w:rStyle w:val="ac"/>
            <w:rFonts w:hint="eastAsia"/>
            <w:rtl/>
          </w:rPr>
          <w:t>،</w:t>
        </w:r>
        <w:r w:rsidRPr="00B64CBA">
          <w:rPr>
            <w:rStyle w:val="ac"/>
            <w:rtl/>
          </w:rPr>
          <w:t xml:space="preserve"> ج1، ص134.</w:t>
        </w:r>
      </w:hyperlink>
    </w:p>
  </w:footnote>
  <w:footnote w:id="12">
    <w:p w:rsidR="003F3B4D" w:rsidRDefault="003F3B4D" w:rsidP="00FF0ACE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>
        <w:rPr>
          <w:rFonts w:hint="cs"/>
          <w:rtl/>
        </w:rPr>
        <w:t xml:space="preserve">توضیح: </w:t>
      </w:r>
      <w:r w:rsidRPr="00053D9F">
        <w:rPr>
          <w:rtl/>
        </w:rPr>
        <w:t>اگر تزاحم در مقام امتثال وجود داشته باشد با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د</w:t>
      </w:r>
      <w:r w:rsidRPr="00053D9F">
        <w:rPr>
          <w:rtl/>
        </w:rPr>
        <w:t xml:space="preserve"> فرض کن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م</w:t>
      </w:r>
      <w:r w:rsidRPr="00053D9F">
        <w:rPr>
          <w:rtl/>
        </w:rPr>
        <w:t xml:space="preserve"> که ا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ن</w:t>
      </w:r>
      <w:r w:rsidRPr="00053D9F">
        <w:rPr>
          <w:rtl/>
        </w:rPr>
        <w:t xml:space="preserve"> دو تکل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ف</w:t>
      </w:r>
      <w:r w:rsidRPr="00053D9F">
        <w:rPr>
          <w:rtl/>
        </w:rPr>
        <w:t xml:space="preserve"> مطلق ن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ستند،</w:t>
      </w:r>
      <w:r w:rsidRPr="00053D9F">
        <w:rPr>
          <w:rtl/>
        </w:rPr>
        <w:t xml:space="preserve"> ز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را</w:t>
      </w:r>
      <w:r w:rsidRPr="00053D9F">
        <w:rPr>
          <w:rtl/>
        </w:rPr>
        <w:t xml:space="preserve"> </w:t>
      </w:r>
      <w:r w:rsidR="00FF0ACE">
        <w:rPr>
          <w:rFonts w:hint="cs"/>
          <w:rtl/>
        </w:rPr>
        <w:t xml:space="preserve">امر </w:t>
      </w:r>
      <w:r w:rsidRPr="00053D9F">
        <w:rPr>
          <w:rtl/>
        </w:rPr>
        <w:t xml:space="preserve">مطلق به </w:t>
      </w:r>
      <w:r w:rsidR="00FF0ACE">
        <w:rPr>
          <w:rFonts w:hint="cs"/>
          <w:rtl/>
        </w:rPr>
        <w:t>فعل</w:t>
      </w:r>
      <w:r w:rsidRPr="00053D9F">
        <w:rPr>
          <w:rtl/>
        </w:rPr>
        <w:t xml:space="preserve"> اول و </w:t>
      </w:r>
      <w:r w:rsidR="00FF0ACE">
        <w:rPr>
          <w:rFonts w:hint="cs"/>
          <w:rtl/>
        </w:rPr>
        <w:t>امر</w:t>
      </w:r>
      <w:r w:rsidRPr="00053D9F">
        <w:rPr>
          <w:rtl/>
        </w:rPr>
        <w:t xml:space="preserve">مطلق به </w:t>
      </w:r>
      <w:r w:rsidR="00FF0ACE">
        <w:rPr>
          <w:rFonts w:hint="cs"/>
          <w:rtl/>
        </w:rPr>
        <w:t>فعل</w:t>
      </w:r>
      <w:r w:rsidRPr="00053D9F">
        <w:rPr>
          <w:rtl/>
        </w:rPr>
        <w:t xml:space="preserve"> دوم معنا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ش</w:t>
      </w:r>
      <w:r w:rsidRPr="00053D9F">
        <w:rPr>
          <w:rtl/>
        </w:rPr>
        <w:t xml:space="preserve"> ا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ن</w:t>
      </w:r>
      <w:r w:rsidRPr="00053D9F">
        <w:rPr>
          <w:rtl/>
        </w:rPr>
        <w:t xml:space="preserve"> است که مکلف هر دو را جمع کند. مثلا مکلف</w:t>
      </w:r>
      <w:r w:rsidRPr="00053D9F">
        <w:rPr>
          <w:rFonts w:hint="cs"/>
          <w:rtl/>
        </w:rPr>
        <w:t>ی</w:t>
      </w:r>
      <w:r w:rsidRPr="00053D9F">
        <w:rPr>
          <w:rtl/>
        </w:rPr>
        <w:t xml:space="preserve"> که امر به انقاذ غر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ق</w:t>
      </w:r>
      <w:r w:rsidRPr="00053D9F">
        <w:rPr>
          <w:rtl/>
        </w:rPr>
        <w:t xml:space="preserve"> اول و امر به انقاذ غر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ق</w:t>
      </w:r>
      <w:r w:rsidRPr="00053D9F">
        <w:rPr>
          <w:rtl/>
        </w:rPr>
        <w:t xml:space="preserve"> دوم دارد 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ا</w:t>
      </w:r>
      <w:r w:rsidRPr="00053D9F">
        <w:rPr>
          <w:rtl/>
        </w:rPr>
        <w:t xml:space="preserve"> مکلف</w:t>
      </w:r>
      <w:r w:rsidRPr="00053D9F">
        <w:rPr>
          <w:rFonts w:hint="cs"/>
          <w:rtl/>
        </w:rPr>
        <w:t>ی</w:t>
      </w:r>
      <w:r w:rsidRPr="00053D9F">
        <w:rPr>
          <w:rtl/>
        </w:rPr>
        <w:t xml:space="preserve"> که امر به ا</w:t>
      </w:r>
      <w:r w:rsidRPr="00053D9F">
        <w:rPr>
          <w:rFonts w:hint="eastAsia"/>
          <w:rtl/>
        </w:rPr>
        <w:t>نقاذ</w:t>
      </w:r>
      <w:r w:rsidRPr="00053D9F">
        <w:rPr>
          <w:rtl/>
        </w:rPr>
        <w:t xml:space="preserve"> غر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ق</w:t>
      </w:r>
      <w:r w:rsidRPr="00053D9F">
        <w:rPr>
          <w:rtl/>
        </w:rPr>
        <w:t xml:space="preserve"> و نه</w:t>
      </w:r>
      <w:r w:rsidRPr="00053D9F">
        <w:rPr>
          <w:rFonts w:hint="cs"/>
          <w:rtl/>
        </w:rPr>
        <w:t>ی</w:t>
      </w:r>
      <w:r w:rsidRPr="00053D9F">
        <w:rPr>
          <w:rtl/>
        </w:rPr>
        <w:t xml:space="preserve"> از عبور از دار غصب</w:t>
      </w:r>
      <w:r w:rsidRPr="00053D9F">
        <w:rPr>
          <w:rFonts w:hint="cs"/>
          <w:rtl/>
        </w:rPr>
        <w:t>ی</w:t>
      </w:r>
      <w:r w:rsidRPr="00053D9F">
        <w:rPr>
          <w:rtl/>
        </w:rPr>
        <w:t xml:space="preserve"> دارد، اگر در ا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ن</w:t>
      </w:r>
      <w:r w:rsidRPr="00053D9F">
        <w:rPr>
          <w:rtl/>
        </w:rPr>
        <w:t xml:space="preserve"> موارد هر دو تکل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ف</w:t>
      </w:r>
      <w:r w:rsidRPr="00053D9F">
        <w:rPr>
          <w:rtl/>
        </w:rPr>
        <w:t xml:space="preserve"> مطلق باشند معنا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ش</w:t>
      </w:r>
      <w:r w:rsidRPr="00053D9F">
        <w:rPr>
          <w:rtl/>
        </w:rPr>
        <w:t xml:space="preserve"> ا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ن</w:t>
      </w:r>
      <w:r w:rsidRPr="00053D9F">
        <w:rPr>
          <w:rtl/>
        </w:rPr>
        <w:t xml:space="preserve"> است که شارع از مکلّف هر دو را در عرض هم م</w:t>
      </w:r>
      <w:r w:rsidRPr="00053D9F">
        <w:rPr>
          <w:rFonts w:hint="cs"/>
          <w:rtl/>
        </w:rPr>
        <w:t>ی</w:t>
      </w:r>
      <w:r>
        <w:rPr>
          <w:rFonts w:ascii="Times New Roman" w:hAnsi="Times New Roman" w:cs="Times New Roman" w:hint="cs"/>
          <w:rtl/>
        </w:rPr>
        <w:softHyphen/>
      </w:r>
      <w:r w:rsidRPr="00053D9F">
        <w:rPr>
          <w:rFonts w:hint="cs"/>
          <w:rtl/>
        </w:rPr>
        <w:t>خواهد</w:t>
      </w:r>
      <w:r w:rsidRPr="00053D9F">
        <w:rPr>
          <w:rtl/>
        </w:rPr>
        <w:t xml:space="preserve"> وا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ن</w:t>
      </w:r>
      <w:r w:rsidRPr="00053D9F">
        <w:rPr>
          <w:rtl/>
        </w:rPr>
        <w:t xml:space="preserve"> برا</w:t>
      </w:r>
      <w:r w:rsidRPr="00053D9F">
        <w:rPr>
          <w:rFonts w:hint="cs"/>
          <w:rtl/>
        </w:rPr>
        <w:t>ی</w:t>
      </w:r>
      <w:r w:rsidRPr="00053D9F">
        <w:rPr>
          <w:rtl/>
        </w:rPr>
        <w:t xml:space="preserve"> مکلّف غ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ر</w:t>
      </w:r>
      <w:r w:rsidRPr="00053D9F">
        <w:rPr>
          <w:rtl/>
        </w:rPr>
        <w:t xml:space="preserve"> مقدور است. پس اگر کس</w:t>
      </w:r>
      <w:r w:rsidRPr="00053D9F">
        <w:rPr>
          <w:rFonts w:hint="cs"/>
          <w:rtl/>
        </w:rPr>
        <w:t>ی</w:t>
      </w:r>
      <w:r w:rsidRPr="00053D9F">
        <w:rPr>
          <w:rtl/>
        </w:rPr>
        <w:t xml:space="preserve"> قائل به تزاحم در مقام امتثال بود با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د</w:t>
      </w:r>
      <w:r w:rsidRPr="00053D9F">
        <w:rPr>
          <w:rtl/>
        </w:rPr>
        <w:t xml:space="preserve"> نظر به ا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ن</w:t>
      </w:r>
      <w:r w:rsidRPr="00053D9F">
        <w:rPr>
          <w:rtl/>
        </w:rPr>
        <w:t xml:space="preserve"> داشته باشد که حدّاقل </w:t>
      </w:r>
      <w:r w:rsidRPr="00053D9F">
        <w:rPr>
          <w:rFonts w:hint="cs"/>
          <w:rtl/>
        </w:rPr>
        <w:t>ی</w:t>
      </w:r>
      <w:r w:rsidRPr="00053D9F">
        <w:rPr>
          <w:rtl/>
        </w:rPr>
        <w:t>ک</w:t>
      </w:r>
      <w:r w:rsidRPr="00053D9F">
        <w:rPr>
          <w:rFonts w:hint="cs"/>
          <w:rtl/>
        </w:rPr>
        <w:t>ی</w:t>
      </w:r>
      <w:r w:rsidRPr="00053D9F">
        <w:rPr>
          <w:rtl/>
        </w:rPr>
        <w:t xml:space="preserve"> از ا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ن</w:t>
      </w:r>
      <w:r w:rsidRPr="00053D9F">
        <w:rPr>
          <w:rtl/>
        </w:rPr>
        <w:t xml:space="preserve"> دو تکل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ف</w:t>
      </w:r>
      <w:r w:rsidRPr="00053D9F">
        <w:rPr>
          <w:rtl/>
        </w:rPr>
        <w:t xml:space="preserve"> مشروطند. درغ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ر</w:t>
      </w:r>
      <w:r w:rsidRPr="00053D9F">
        <w:rPr>
          <w:rtl/>
        </w:rPr>
        <w:t xml:space="preserve"> ا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ن</w:t>
      </w:r>
      <w:r w:rsidRPr="00053D9F">
        <w:rPr>
          <w:rtl/>
        </w:rPr>
        <w:t xml:space="preserve"> صورت معنا ندارد که شارع مکلّف را مخاطب به ا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ن</w:t>
      </w:r>
      <w:r w:rsidRPr="00053D9F">
        <w:rPr>
          <w:rtl/>
        </w:rPr>
        <w:t xml:space="preserve"> دو تکل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ف</w:t>
      </w:r>
      <w:r w:rsidRPr="00053D9F">
        <w:rPr>
          <w:rtl/>
        </w:rPr>
        <w:t xml:space="preserve"> مطلق کند، ز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را</w:t>
      </w:r>
      <w:r w:rsidRPr="00053D9F">
        <w:rPr>
          <w:rtl/>
        </w:rPr>
        <w:t xml:space="preserve"> مستلزم امر به ضدّ</w:t>
      </w:r>
      <w:r w:rsidRPr="00053D9F">
        <w:rPr>
          <w:rFonts w:hint="cs"/>
          <w:rtl/>
        </w:rPr>
        <w:t>ی</w:t>
      </w:r>
      <w:r w:rsidRPr="00053D9F">
        <w:rPr>
          <w:rFonts w:hint="eastAsia"/>
          <w:rtl/>
        </w:rPr>
        <w:t>ن</w:t>
      </w:r>
      <w:r w:rsidRPr="00053D9F">
        <w:rPr>
          <w:rtl/>
        </w:rPr>
        <w:t xml:space="preserve"> است که محال م</w:t>
      </w:r>
      <w:r w:rsidRPr="00053D9F">
        <w:rPr>
          <w:rFonts w:hint="cs"/>
          <w:rtl/>
        </w:rPr>
        <w:t>ی</w:t>
      </w:r>
      <w:r>
        <w:rPr>
          <w:rFonts w:ascii="Times New Roman" w:hAnsi="Times New Roman" w:cs="Times New Roman"/>
          <w:rtl/>
        </w:rPr>
        <w:softHyphen/>
      </w:r>
      <w:r w:rsidRPr="00053D9F">
        <w:rPr>
          <w:rFonts w:hint="cs"/>
          <w:rtl/>
        </w:rPr>
        <w:t>باشد</w:t>
      </w:r>
      <w:r>
        <w:rPr>
          <w:rFonts w:hint="cs"/>
          <w:rtl/>
        </w:rPr>
        <w:t>(استاد)</w:t>
      </w:r>
      <w:r w:rsidRPr="00053D9F">
        <w:rPr>
          <w:rtl/>
        </w:rPr>
        <w:t>.</w:t>
      </w:r>
    </w:p>
  </w:footnote>
  <w:footnote w:id="13">
    <w:p w:rsidR="00B64CBA" w:rsidRPr="00B64CBA" w:rsidRDefault="00B64CBA" w:rsidP="00B64CBA">
      <w:pPr>
        <w:pStyle w:val="a9"/>
      </w:pPr>
      <w:r w:rsidRPr="00B64CBA">
        <w:footnoteRef/>
      </w:r>
      <w:r w:rsidRPr="00B64CBA">
        <w:rPr>
          <w:rtl/>
        </w:rPr>
        <w:t xml:space="preserve"> </w:t>
      </w:r>
      <w:hyperlink r:id="rId7" w:history="1">
        <w:r w:rsidRPr="00B64CBA">
          <w:rPr>
            <w:rStyle w:val="ac"/>
            <w:rtl/>
          </w:rPr>
          <w:t>کفا</w:t>
        </w:r>
        <w:r w:rsidRPr="00B64CBA">
          <w:rPr>
            <w:rStyle w:val="ac"/>
            <w:rFonts w:hint="cs"/>
            <w:rtl/>
          </w:rPr>
          <w:t>ی</w:t>
        </w:r>
        <w:r w:rsidRPr="00B64CBA">
          <w:rPr>
            <w:rStyle w:val="ac"/>
            <w:rFonts w:hint="eastAsia"/>
            <w:rtl/>
          </w:rPr>
          <w:t>ه</w:t>
        </w:r>
        <w:r w:rsidRPr="00B64CBA">
          <w:rPr>
            <w:rStyle w:val="ac"/>
            <w:rtl/>
          </w:rPr>
          <w:t xml:space="preserve"> الاصول، آخوند خراسان</w:t>
        </w:r>
        <w:r w:rsidRPr="00B64CBA">
          <w:rPr>
            <w:rStyle w:val="ac"/>
            <w:rFonts w:hint="cs"/>
            <w:rtl/>
          </w:rPr>
          <w:t>ی</w:t>
        </w:r>
        <w:r w:rsidRPr="00B64CBA">
          <w:rPr>
            <w:rStyle w:val="ac"/>
            <w:rFonts w:hint="eastAsia"/>
            <w:rtl/>
          </w:rPr>
          <w:t>،</w:t>
        </w:r>
        <w:r w:rsidRPr="00B64CBA">
          <w:rPr>
            <w:rStyle w:val="ac"/>
            <w:rtl/>
          </w:rPr>
          <w:t xml:space="preserve"> ج1، ص134.</w:t>
        </w:r>
      </w:hyperlink>
      <w:r>
        <w:rPr>
          <w:rFonts w:hint="cs"/>
          <w:rtl/>
        </w:rPr>
        <w:t xml:space="preserve"> «</w:t>
      </w:r>
      <w:r w:rsidRPr="00B64CBA">
        <w:rPr>
          <w:rtl/>
        </w:rPr>
        <w:t xml:space="preserve"> قلت ما هو ملاك استحالة طلب الضدين في عرض واحد آت في طلبهما كذلك بقوله فإنه و إن لم يكن في مرتبة طلب الأهم اجتماع طلبهما إلا أنه كان في مرتبة الأمر بغيره اجتماعهما بداهة فعلية الأمر بالأهم في هذه المرتبة و عدم سقوطه بعد بمجرد المعصية فيما بعد ما لم يعص أو العزم عليها مع فعلية الأمر بغيره أ</w:t>
      </w:r>
      <w:r>
        <w:rPr>
          <w:rtl/>
        </w:rPr>
        <w:t>يضا لتحقق ما هو شرط فعليته فرضا</w:t>
      </w:r>
      <w:r>
        <w:rPr>
          <w:rFonts w:hint="cs"/>
          <w:rtl/>
        </w:rPr>
        <w:t>».</w:t>
      </w:r>
    </w:p>
  </w:footnote>
  <w:footnote w:id="14">
    <w:p w:rsidR="003F3B4D" w:rsidRDefault="003F3B4D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این قسمت در مورد بحث تزاحم است و وجه اختلاف مرحوم آخوند با قائلین به ترتّب را بیان می</w:t>
      </w:r>
      <w:r>
        <w:rPr>
          <w:rFonts w:hint="cs"/>
          <w:rtl/>
        </w:rPr>
        <w:softHyphen/>
        <w:t>کند(مقرر).</w:t>
      </w:r>
    </w:p>
  </w:footnote>
  <w:footnote w:id="15">
    <w:p w:rsidR="003F3B4D" w:rsidRDefault="003F3B4D" w:rsidP="00947140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947140">
        <w:rPr>
          <w:rtl/>
        </w:rPr>
        <w:t>با ا</w:t>
      </w:r>
      <w:r w:rsidRPr="00947140">
        <w:rPr>
          <w:rFonts w:hint="cs"/>
          <w:rtl/>
        </w:rPr>
        <w:t>ی</w:t>
      </w:r>
      <w:r w:rsidRPr="00947140">
        <w:rPr>
          <w:rFonts w:hint="eastAsia"/>
          <w:rtl/>
        </w:rPr>
        <w:t>ن</w:t>
      </w:r>
      <w:r w:rsidRPr="00947140">
        <w:rPr>
          <w:rtl/>
        </w:rPr>
        <w:t xml:space="preserve"> که مرحوم ش</w:t>
      </w:r>
      <w:r w:rsidRPr="00947140">
        <w:rPr>
          <w:rFonts w:hint="cs"/>
          <w:rtl/>
        </w:rPr>
        <w:t>ی</w:t>
      </w:r>
      <w:r w:rsidRPr="00947140">
        <w:rPr>
          <w:rFonts w:hint="eastAsia"/>
          <w:rtl/>
        </w:rPr>
        <w:t>خ</w:t>
      </w:r>
      <w:r w:rsidRPr="00947140">
        <w:rPr>
          <w:rtl/>
        </w:rPr>
        <w:t xml:space="preserve"> در بعض</w:t>
      </w:r>
      <w:r w:rsidRPr="00947140">
        <w:rPr>
          <w:rFonts w:hint="cs"/>
          <w:rtl/>
        </w:rPr>
        <w:t>ی</w:t>
      </w:r>
      <w:r w:rsidRPr="00947140">
        <w:rPr>
          <w:rtl/>
        </w:rPr>
        <w:t xml:space="preserve"> از موارد به ا</w:t>
      </w:r>
      <w:r w:rsidRPr="00947140">
        <w:rPr>
          <w:rFonts w:hint="cs"/>
          <w:rtl/>
        </w:rPr>
        <w:t>ی</w:t>
      </w:r>
      <w:r w:rsidRPr="00947140">
        <w:rPr>
          <w:rFonts w:hint="eastAsia"/>
          <w:rtl/>
        </w:rPr>
        <w:t>ن</w:t>
      </w:r>
      <w:r w:rsidRPr="00947140">
        <w:rPr>
          <w:rtl/>
        </w:rPr>
        <w:t xml:space="preserve"> اختلاف رتبه</w:t>
      </w:r>
      <w:r>
        <w:rPr>
          <w:rFonts w:hint="cs"/>
          <w:rtl/>
        </w:rPr>
        <w:t xml:space="preserve"> برای حل اشکال</w:t>
      </w:r>
      <w:r>
        <w:rPr>
          <w:rtl/>
        </w:rPr>
        <w:t xml:space="preserve"> تمسّک کرده است</w:t>
      </w:r>
      <w:r>
        <w:rPr>
          <w:rFonts w:hint="cs"/>
          <w:rtl/>
        </w:rPr>
        <w:t xml:space="preserve"> (استاد). </w:t>
      </w:r>
    </w:p>
  </w:footnote>
  <w:footnote w:id="16">
    <w:p w:rsidR="003F3B4D" w:rsidRDefault="003F3B4D" w:rsidP="00765909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این دو رکن</w:t>
      </w:r>
      <w:r w:rsidRPr="00051117">
        <w:rPr>
          <w:rtl/>
        </w:rPr>
        <w:t xml:space="preserve"> </w:t>
      </w:r>
      <w:r w:rsidRPr="00051117">
        <w:rPr>
          <w:rFonts w:hint="cs"/>
          <w:rtl/>
        </w:rPr>
        <w:t>در</w:t>
      </w:r>
      <w:r w:rsidRPr="00051117">
        <w:rPr>
          <w:rtl/>
        </w:rPr>
        <w:t xml:space="preserve"> </w:t>
      </w:r>
      <w:r>
        <w:rPr>
          <w:rFonts w:hint="cs"/>
          <w:rtl/>
        </w:rPr>
        <w:t>بیان</w:t>
      </w:r>
      <w:r w:rsidRPr="00051117">
        <w:rPr>
          <w:rtl/>
        </w:rPr>
        <w:t xml:space="preserve"> </w:t>
      </w:r>
      <w:r w:rsidRPr="00051117">
        <w:rPr>
          <w:rFonts w:hint="cs"/>
          <w:rtl/>
        </w:rPr>
        <w:t>مرحوم</w:t>
      </w:r>
      <w:r w:rsidRPr="00051117">
        <w:rPr>
          <w:rtl/>
        </w:rPr>
        <w:t xml:space="preserve"> </w:t>
      </w:r>
      <w:r w:rsidRPr="00051117">
        <w:rPr>
          <w:rFonts w:hint="cs"/>
          <w:rtl/>
        </w:rPr>
        <w:t>صدر</w:t>
      </w:r>
      <w:r>
        <w:rPr>
          <w:rFonts w:hint="cs"/>
          <w:rtl/>
        </w:rPr>
        <w:t xml:space="preserve"> هم</w:t>
      </w:r>
      <w:r w:rsidRPr="00051117">
        <w:rPr>
          <w:rtl/>
        </w:rPr>
        <w:t xml:space="preserve"> </w:t>
      </w:r>
      <w:r w:rsidRPr="00051117">
        <w:rPr>
          <w:rFonts w:hint="cs"/>
          <w:rtl/>
        </w:rPr>
        <w:t>آمده</w:t>
      </w:r>
      <w:r w:rsidRPr="00051117">
        <w:rPr>
          <w:rtl/>
        </w:rPr>
        <w:t xml:space="preserve"> </w:t>
      </w:r>
      <w:r w:rsidRPr="00051117">
        <w:rPr>
          <w:rFonts w:hint="cs"/>
          <w:rtl/>
        </w:rPr>
        <w:t>است</w:t>
      </w:r>
      <w:r>
        <w:rPr>
          <w:rFonts w:hint="cs"/>
          <w:rtl/>
        </w:rPr>
        <w:t>(استاد)</w:t>
      </w:r>
      <w:r w:rsidRPr="00051117">
        <w:rPr>
          <w:rFonts w:hint="cs"/>
          <w:rtl/>
        </w:rPr>
        <w:t>،</w:t>
      </w:r>
    </w:p>
  </w:footnote>
  <w:footnote w:id="17">
    <w:p w:rsidR="009E3875" w:rsidRPr="009E3875" w:rsidRDefault="009E3875" w:rsidP="009E3875">
      <w:pPr>
        <w:pStyle w:val="a9"/>
      </w:pPr>
      <w:r w:rsidRPr="009E3875">
        <w:footnoteRef/>
      </w:r>
      <w:r w:rsidRPr="009E3875">
        <w:rPr>
          <w:rtl/>
        </w:rPr>
        <w:t xml:space="preserve"> </w:t>
      </w:r>
      <w:hyperlink r:id="rId8" w:history="1">
        <w:r w:rsidRPr="009E3875">
          <w:rPr>
            <w:rStyle w:val="ac"/>
            <w:rtl/>
          </w:rPr>
          <w:t>کفا</w:t>
        </w:r>
        <w:r w:rsidRPr="009E3875">
          <w:rPr>
            <w:rStyle w:val="ac"/>
            <w:rFonts w:hint="cs"/>
            <w:rtl/>
          </w:rPr>
          <w:t>ی</w:t>
        </w:r>
        <w:r w:rsidRPr="009E3875">
          <w:rPr>
            <w:rStyle w:val="ac"/>
            <w:rFonts w:hint="eastAsia"/>
            <w:rtl/>
          </w:rPr>
          <w:t>ه</w:t>
        </w:r>
        <w:r w:rsidRPr="009E3875">
          <w:rPr>
            <w:rStyle w:val="ac"/>
            <w:rtl/>
          </w:rPr>
          <w:t xml:space="preserve"> الاصول، آخوند خراسان</w:t>
        </w:r>
        <w:r w:rsidRPr="009E3875">
          <w:rPr>
            <w:rStyle w:val="ac"/>
            <w:rFonts w:hint="cs"/>
            <w:rtl/>
          </w:rPr>
          <w:t>ی</w:t>
        </w:r>
        <w:r w:rsidRPr="009E3875">
          <w:rPr>
            <w:rStyle w:val="ac"/>
            <w:rFonts w:hint="eastAsia"/>
            <w:rtl/>
          </w:rPr>
          <w:t>،</w:t>
        </w:r>
        <w:r w:rsidRPr="009E3875">
          <w:rPr>
            <w:rStyle w:val="ac"/>
            <w:rtl/>
          </w:rPr>
          <w:t xml:space="preserve"> ج1، ص154.</w:t>
        </w:r>
      </w:hyperlink>
      <w:r>
        <w:rPr>
          <w:rFonts w:hint="cs"/>
          <w:rtl/>
        </w:rPr>
        <w:t xml:space="preserve"> </w:t>
      </w:r>
    </w:p>
  </w:footnote>
  <w:footnote w:id="18">
    <w:p w:rsidR="003F3B4D" w:rsidRDefault="003F3B4D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خلاصه جلسه از مقرر است.</w:t>
      </w:r>
      <w:bookmarkStart w:id="16" w:name="_GoBack"/>
      <w:bookmarkEnd w:id="16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B4D" w:rsidRPr="001D2E9A" w:rsidRDefault="003F3B4D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>شماره جلسه</w:t>
    </w:r>
    <w:r>
      <w:rPr>
        <w:rFonts w:hint="cs"/>
        <w:b/>
        <w:bCs/>
        <w:sz w:val="20"/>
        <w:szCs w:val="24"/>
        <w:rtl/>
      </w:rPr>
      <w:t xml:space="preserve">: </w:t>
    </w:r>
    <w:bookmarkStart w:id="17" w:name="BokNum"/>
    <w:bookmarkEnd w:id="17"/>
    <w:r>
      <w:rPr>
        <w:b/>
        <w:bCs/>
        <w:sz w:val="20"/>
        <w:szCs w:val="24"/>
        <w:rtl/>
      </w:rPr>
      <w:t>108</w:t>
    </w:r>
    <w:r>
      <w:rPr>
        <w:rFonts w:hint="cs"/>
        <w:b/>
        <w:bCs/>
        <w:sz w:val="20"/>
        <w:szCs w:val="24"/>
        <w:rtl/>
      </w:rPr>
      <w:tab/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درس خارج </w:t>
    </w:r>
    <w:bookmarkStart w:id="18" w:name="Bokdars"/>
    <w:bookmarkEnd w:id="18"/>
    <w:r>
      <w:rPr>
        <w:b/>
        <w:bCs/>
        <w:color w:val="632423" w:themeColor="accent2" w:themeShade="80"/>
        <w:sz w:val="20"/>
        <w:szCs w:val="24"/>
        <w:rtl/>
      </w:rPr>
      <w:t>اصول</w:t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استاد </w:t>
    </w:r>
    <w:bookmarkStart w:id="19" w:name="Bokostad"/>
    <w:bookmarkEnd w:id="19"/>
    <w:r>
      <w:rPr>
        <w:b/>
        <w:bCs/>
        <w:color w:val="632423" w:themeColor="accent2" w:themeShade="80"/>
        <w:sz w:val="20"/>
        <w:szCs w:val="24"/>
        <w:rtl/>
      </w:rPr>
      <w:t>حس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>
      <w:rPr>
        <w:b/>
        <w:bCs/>
        <w:color w:val="632423" w:themeColor="accent2" w:themeShade="80"/>
        <w:sz w:val="20"/>
        <w:szCs w:val="24"/>
        <w:rtl/>
      </w:rPr>
      <w:t xml:space="preserve"> شوپا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>
      <w:rPr>
        <w:rFonts w:hint="cs"/>
        <w:sz w:val="24"/>
        <w:szCs w:val="24"/>
        <w:rtl/>
      </w:rPr>
      <w:t xml:space="preserve">: </w:t>
    </w:r>
    <w:bookmarkStart w:id="20" w:name="BokTarikh"/>
    <w:bookmarkEnd w:id="20"/>
    <w:r>
      <w:rPr>
        <w:sz w:val="24"/>
        <w:szCs w:val="24"/>
        <w:rtl/>
      </w:rPr>
      <w:t>28 /1 /1398</w:t>
    </w:r>
  </w:p>
  <w:p w:rsidR="003F3B4D" w:rsidRPr="00F16B53" w:rsidRDefault="003F3B4D" w:rsidP="00A51B8C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>
      <w:rPr>
        <w:rFonts w:hint="cs"/>
        <w:b/>
        <w:bCs/>
        <w:color w:val="7030A0"/>
        <w:sz w:val="24"/>
        <w:szCs w:val="24"/>
        <w:rtl/>
      </w:rPr>
      <w:t>:</w:t>
    </w:r>
    <w:r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21" w:name="BokSabj"/>
    <w:bookmarkEnd w:id="21"/>
    <w:r>
      <w:rPr>
        <w:color w:val="000000" w:themeColor="text1"/>
        <w:sz w:val="24"/>
        <w:szCs w:val="24"/>
        <w:rtl/>
      </w:rPr>
      <w:t>مقدمه بحث تعادل و تراج</w:t>
    </w:r>
    <w:r>
      <w:rPr>
        <w:rFonts w:hint="cs"/>
        <w:color w:val="000000" w:themeColor="text1"/>
        <w:sz w:val="24"/>
        <w:szCs w:val="24"/>
        <w:rtl/>
      </w:rPr>
      <w:t>ی</w:t>
    </w:r>
    <w:r>
      <w:rPr>
        <w:rFonts w:hint="eastAsia"/>
        <w:color w:val="000000" w:themeColor="text1"/>
        <w:sz w:val="24"/>
        <w:szCs w:val="24"/>
        <w:rtl/>
      </w:rPr>
      <w:t>ح</w:t>
    </w:r>
    <w:r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>
      <w:rPr>
        <w:rFonts w:hint="cs"/>
        <w:sz w:val="24"/>
        <w:szCs w:val="24"/>
        <w:rtl/>
      </w:rPr>
      <w:t xml:space="preserve">: </w:t>
    </w:r>
    <w:bookmarkStart w:id="22" w:name="Bokmoqarer"/>
    <w:bookmarkEnd w:id="22"/>
    <w:r>
      <w:rPr>
        <w:sz w:val="24"/>
        <w:szCs w:val="24"/>
        <w:rtl/>
      </w:rPr>
      <w:t>مرتض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رادمهر</w:t>
    </w:r>
    <w:r>
      <w:rPr>
        <w:rFonts w:hint="cs"/>
        <w:sz w:val="24"/>
        <w:szCs w:val="24"/>
        <w:rtl/>
      </w:rPr>
      <w:t xml:space="preserve"> </w:t>
    </w:r>
    <w:r>
      <w:rPr>
        <w:sz w:val="24"/>
        <w:szCs w:val="24"/>
      </w:rPr>
      <w:t xml:space="preserve"> </w:t>
    </w:r>
    <w:r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>
      <w:rPr>
        <w:rFonts w:hint="cs"/>
        <w:sz w:val="24"/>
        <w:szCs w:val="24"/>
        <w:rtl/>
      </w:rPr>
      <w:t xml:space="preserve">: </w:t>
    </w:r>
    <w:bookmarkStart w:id="23" w:name="BokSabj2"/>
    <w:bookmarkEnd w:id="23"/>
    <w:r>
      <w:rPr>
        <w:rFonts w:hint="cs"/>
        <w:sz w:val="24"/>
        <w:szCs w:val="24"/>
        <w:rtl/>
      </w:rPr>
      <w:t>امر سوم: فرق تعارض و تزاحم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4167D"/>
    <w:multiLevelType w:val="hybridMultilevel"/>
    <w:tmpl w:val="0D30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240F0"/>
    <w:multiLevelType w:val="hybridMultilevel"/>
    <w:tmpl w:val="293AE19C"/>
    <w:lvl w:ilvl="0" w:tplc="FDA2BC88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4578"/>
    <w:rsid w:val="000072A3"/>
    <w:rsid w:val="00025777"/>
    <w:rsid w:val="00025B70"/>
    <w:rsid w:val="000353D7"/>
    <w:rsid w:val="00051117"/>
    <w:rsid w:val="00053D9F"/>
    <w:rsid w:val="00055496"/>
    <w:rsid w:val="00065E10"/>
    <w:rsid w:val="0007038F"/>
    <w:rsid w:val="00080A41"/>
    <w:rsid w:val="0008299B"/>
    <w:rsid w:val="000913AA"/>
    <w:rsid w:val="00094847"/>
    <w:rsid w:val="00096C63"/>
    <w:rsid w:val="000B5DB5"/>
    <w:rsid w:val="000C3947"/>
    <w:rsid w:val="000D2A37"/>
    <w:rsid w:val="000D30E9"/>
    <w:rsid w:val="000D3FE3"/>
    <w:rsid w:val="000D6818"/>
    <w:rsid w:val="000E335E"/>
    <w:rsid w:val="000F16CF"/>
    <w:rsid w:val="000F28BE"/>
    <w:rsid w:val="000F5BAC"/>
    <w:rsid w:val="00102585"/>
    <w:rsid w:val="00114AB7"/>
    <w:rsid w:val="00116B2B"/>
    <w:rsid w:val="00124E3D"/>
    <w:rsid w:val="00127E95"/>
    <w:rsid w:val="00130659"/>
    <w:rsid w:val="001347C7"/>
    <w:rsid w:val="001356B0"/>
    <w:rsid w:val="00151937"/>
    <w:rsid w:val="001543F8"/>
    <w:rsid w:val="00181844"/>
    <w:rsid w:val="001837E9"/>
    <w:rsid w:val="00184116"/>
    <w:rsid w:val="00187DFA"/>
    <w:rsid w:val="001A1A18"/>
    <w:rsid w:val="001A1BC1"/>
    <w:rsid w:val="001A1EA5"/>
    <w:rsid w:val="001A2574"/>
    <w:rsid w:val="001A27D7"/>
    <w:rsid w:val="001A294E"/>
    <w:rsid w:val="001A4E2D"/>
    <w:rsid w:val="001A4ED8"/>
    <w:rsid w:val="001B2488"/>
    <w:rsid w:val="001B6799"/>
    <w:rsid w:val="001C1362"/>
    <w:rsid w:val="001D2E9A"/>
    <w:rsid w:val="001D597F"/>
    <w:rsid w:val="001E3FD4"/>
    <w:rsid w:val="0020241A"/>
    <w:rsid w:val="00203821"/>
    <w:rsid w:val="002041DE"/>
    <w:rsid w:val="0021134B"/>
    <w:rsid w:val="00211632"/>
    <w:rsid w:val="0021630D"/>
    <w:rsid w:val="00220A81"/>
    <w:rsid w:val="00240D4B"/>
    <w:rsid w:val="0024121B"/>
    <w:rsid w:val="00244B5E"/>
    <w:rsid w:val="00247D2F"/>
    <w:rsid w:val="00256560"/>
    <w:rsid w:val="0027605E"/>
    <w:rsid w:val="00281E00"/>
    <w:rsid w:val="00294A52"/>
    <w:rsid w:val="002A0A56"/>
    <w:rsid w:val="002B575F"/>
    <w:rsid w:val="002B729B"/>
    <w:rsid w:val="002C23B5"/>
    <w:rsid w:val="002C53A2"/>
    <w:rsid w:val="002D0040"/>
    <w:rsid w:val="002D2FA8"/>
    <w:rsid w:val="002D5F69"/>
    <w:rsid w:val="002D632D"/>
    <w:rsid w:val="002E220F"/>
    <w:rsid w:val="002E6875"/>
    <w:rsid w:val="002E79CE"/>
    <w:rsid w:val="00305A78"/>
    <w:rsid w:val="00307311"/>
    <w:rsid w:val="0032100F"/>
    <w:rsid w:val="0033402C"/>
    <w:rsid w:val="00340521"/>
    <w:rsid w:val="00345C73"/>
    <w:rsid w:val="00354A99"/>
    <w:rsid w:val="00360311"/>
    <w:rsid w:val="00361922"/>
    <w:rsid w:val="0037339B"/>
    <w:rsid w:val="003846BD"/>
    <w:rsid w:val="00386C11"/>
    <w:rsid w:val="00397466"/>
    <w:rsid w:val="003A6148"/>
    <w:rsid w:val="003C1F8C"/>
    <w:rsid w:val="003C33F6"/>
    <w:rsid w:val="003C3D2E"/>
    <w:rsid w:val="003C43A5"/>
    <w:rsid w:val="003E1C5C"/>
    <w:rsid w:val="003E6650"/>
    <w:rsid w:val="003F3B4D"/>
    <w:rsid w:val="003F5B46"/>
    <w:rsid w:val="00401363"/>
    <w:rsid w:val="00402E47"/>
    <w:rsid w:val="004166B5"/>
    <w:rsid w:val="00425015"/>
    <w:rsid w:val="00426441"/>
    <w:rsid w:val="00430994"/>
    <w:rsid w:val="00434A49"/>
    <w:rsid w:val="00441B6D"/>
    <w:rsid w:val="004556EF"/>
    <w:rsid w:val="00462B07"/>
    <w:rsid w:val="00465BD2"/>
    <w:rsid w:val="004715C8"/>
    <w:rsid w:val="00481C31"/>
    <w:rsid w:val="00482FC1"/>
    <w:rsid w:val="00483027"/>
    <w:rsid w:val="004871AA"/>
    <w:rsid w:val="004918D7"/>
    <w:rsid w:val="004926E1"/>
    <w:rsid w:val="004A2FEA"/>
    <w:rsid w:val="004B33D1"/>
    <w:rsid w:val="004C2213"/>
    <w:rsid w:val="004D2DD7"/>
    <w:rsid w:val="004D75C5"/>
    <w:rsid w:val="004E2186"/>
    <w:rsid w:val="004E66FB"/>
    <w:rsid w:val="004F470A"/>
    <w:rsid w:val="004F4C59"/>
    <w:rsid w:val="004F5D26"/>
    <w:rsid w:val="00500C8F"/>
    <w:rsid w:val="00501909"/>
    <w:rsid w:val="00506585"/>
    <w:rsid w:val="00507BBB"/>
    <w:rsid w:val="00510B5C"/>
    <w:rsid w:val="005128DF"/>
    <w:rsid w:val="0051592A"/>
    <w:rsid w:val="005206FE"/>
    <w:rsid w:val="005257ED"/>
    <w:rsid w:val="005306F8"/>
    <w:rsid w:val="0054023D"/>
    <w:rsid w:val="005426BF"/>
    <w:rsid w:val="0056213C"/>
    <w:rsid w:val="00564919"/>
    <w:rsid w:val="00580C24"/>
    <w:rsid w:val="005968EF"/>
    <w:rsid w:val="00596C1E"/>
    <w:rsid w:val="005A2E26"/>
    <w:rsid w:val="005B0DC1"/>
    <w:rsid w:val="005B7BCA"/>
    <w:rsid w:val="005C0DAE"/>
    <w:rsid w:val="005C188E"/>
    <w:rsid w:val="005C7407"/>
    <w:rsid w:val="005D07E6"/>
    <w:rsid w:val="005D2349"/>
    <w:rsid w:val="005E1B60"/>
    <w:rsid w:val="005E5507"/>
    <w:rsid w:val="005E607B"/>
    <w:rsid w:val="005F0A8D"/>
    <w:rsid w:val="00601229"/>
    <w:rsid w:val="00603B67"/>
    <w:rsid w:val="006162A2"/>
    <w:rsid w:val="0062366D"/>
    <w:rsid w:val="006240DA"/>
    <w:rsid w:val="0063256E"/>
    <w:rsid w:val="00633F04"/>
    <w:rsid w:val="00635219"/>
    <w:rsid w:val="00635EC0"/>
    <w:rsid w:val="00640B58"/>
    <w:rsid w:val="0064594D"/>
    <w:rsid w:val="006459F5"/>
    <w:rsid w:val="00651B02"/>
    <w:rsid w:val="00651B19"/>
    <w:rsid w:val="00660A29"/>
    <w:rsid w:val="00695519"/>
    <w:rsid w:val="006A00C9"/>
    <w:rsid w:val="006A4134"/>
    <w:rsid w:val="006A5DDA"/>
    <w:rsid w:val="006A6701"/>
    <w:rsid w:val="006B21F4"/>
    <w:rsid w:val="006B3753"/>
    <w:rsid w:val="006B7AD6"/>
    <w:rsid w:val="006C50FD"/>
    <w:rsid w:val="006D1DD4"/>
    <w:rsid w:val="006D4014"/>
    <w:rsid w:val="006D44C1"/>
    <w:rsid w:val="006E5651"/>
    <w:rsid w:val="006E5B85"/>
    <w:rsid w:val="006F026A"/>
    <w:rsid w:val="0070265B"/>
    <w:rsid w:val="00704813"/>
    <w:rsid w:val="00707CF4"/>
    <w:rsid w:val="0072290D"/>
    <w:rsid w:val="00723D6D"/>
    <w:rsid w:val="00724537"/>
    <w:rsid w:val="00731724"/>
    <w:rsid w:val="0073474B"/>
    <w:rsid w:val="00735511"/>
    <w:rsid w:val="00737208"/>
    <w:rsid w:val="00744DE6"/>
    <w:rsid w:val="0075756E"/>
    <w:rsid w:val="007620A0"/>
    <w:rsid w:val="00762452"/>
    <w:rsid w:val="007639E0"/>
    <w:rsid w:val="00765909"/>
    <w:rsid w:val="0077369E"/>
    <w:rsid w:val="00775507"/>
    <w:rsid w:val="00783473"/>
    <w:rsid w:val="0078594B"/>
    <w:rsid w:val="00795E02"/>
    <w:rsid w:val="007979D0"/>
    <w:rsid w:val="007A464E"/>
    <w:rsid w:val="007A4E18"/>
    <w:rsid w:val="007A7B8C"/>
    <w:rsid w:val="007C6D9E"/>
    <w:rsid w:val="007D1C43"/>
    <w:rsid w:val="007D6C53"/>
    <w:rsid w:val="007E1564"/>
    <w:rsid w:val="007E1E87"/>
    <w:rsid w:val="007E5B3F"/>
    <w:rsid w:val="007F2257"/>
    <w:rsid w:val="007F299C"/>
    <w:rsid w:val="0080091D"/>
    <w:rsid w:val="00804108"/>
    <w:rsid w:val="00804FC4"/>
    <w:rsid w:val="00816367"/>
    <w:rsid w:val="00816A0B"/>
    <w:rsid w:val="00824B22"/>
    <w:rsid w:val="00830C53"/>
    <w:rsid w:val="00837FAA"/>
    <w:rsid w:val="00841F77"/>
    <w:rsid w:val="00851A7D"/>
    <w:rsid w:val="0085276D"/>
    <w:rsid w:val="00863390"/>
    <w:rsid w:val="0086385C"/>
    <w:rsid w:val="00865FA5"/>
    <w:rsid w:val="00871916"/>
    <w:rsid w:val="008956DD"/>
    <w:rsid w:val="00895E2D"/>
    <w:rsid w:val="008A510E"/>
    <w:rsid w:val="008A522A"/>
    <w:rsid w:val="008B21DD"/>
    <w:rsid w:val="008B4464"/>
    <w:rsid w:val="008B750B"/>
    <w:rsid w:val="008C3162"/>
    <w:rsid w:val="008D1F14"/>
    <w:rsid w:val="008E3924"/>
    <w:rsid w:val="008F13F7"/>
    <w:rsid w:val="008F5B4D"/>
    <w:rsid w:val="00902C41"/>
    <w:rsid w:val="00904467"/>
    <w:rsid w:val="00906BCA"/>
    <w:rsid w:val="00907425"/>
    <w:rsid w:val="00923C34"/>
    <w:rsid w:val="00924152"/>
    <w:rsid w:val="0092513D"/>
    <w:rsid w:val="00927A9F"/>
    <w:rsid w:val="0093036B"/>
    <w:rsid w:val="009335CC"/>
    <w:rsid w:val="00935A55"/>
    <w:rsid w:val="00935D82"/>
    <w:rsid w:val="00940200"/>
    <w:rsid w:val="00941CEB"/>
    <w:rsid w:val="00945D81"/>
    <w:rsid w:val="00947140"/>
    <w:rsid w:val="0094720F"/>
    <w:rsid w:val="00953B28"/>
    <w:rsid w:val="00954322"/>
    <w:rsid w:val="00957CAA"/>
    <w:rsid w:val="0096141D"/>
    <w:rsid w:val="0096778A"/>
    <w:rsid w:val="00977656"/>
    <w:rsid w:val="009846A7"/>
    <w:rsid w:val="0098794D"/>
    <w:rsid w:val="0099497B"/>
    <w:rsid w:val="009A0644"/>
    <w:rsid w:val="009A43BA"/>
    <w:rsid w:val="009B0D05"/>
    <w:rsid w:val="009B4CA6"/>
    <w:rsid w:val="009B79F8"/>
    <w:rsid w:val="009C66D5"/>
    <w:rsid w:val="009D13FD"/>
    <w:rsid w:val="009D266A"/>
    <w:rsid w:val="009E3875"/>
    <w:rsid w:val="009F7E07"/>
    <w:rsid w:val="00A01522"/>
    <w:rsid w:val="00A10A11"/>
    <w:rsid w:val="00A11D86"/>
    <w:rsid w:val="00A13C6A"/>
    <w:rsid w:val="00A17B09"/>
    <w:rsid w:val="00A403E3"/>
    <w:rsid w:val="00A457C6"/>
    <w:rsid w:val="00A46AD0"/>
    <w:rsid w:val="00A47063"/>
    <w:rsid w:val="00A473A8"/>
    <w:rsid w:val="00A513F0"/>
    <w:rsid w:val="00A51B8C"/>
    <w:rsid w:val="00A61AC8"/>
    <w:rsid w:val="00A6366F"/>
    <w:rsid w:val="00A65D4C"/>
    <w:rsid w:val="00A670B0"/>
    <w:rsid w:val="00A70512"/>
    <w:rsid w:val="00A82ED0"/>
    <w:rsid w:val="00AA1F60"/>
    <w:rsid w:val="00AA40D7"/>
    <w:rsid w:val="00AB3FE4"/>
    <w:rsid w:val="00AB5F7D"/>
    <w:rsid w:val="00AC0C50"/>
    <w:rsid w:val="00AC6D94"/>
    <w:rsid w:val="00AC6FE2"/>
    <w:rsid w:val="00AF3925"/>
    <w:rsid w:val="00AF7EE8"/>
    <w:rsid w:val="00B1296B"/>
    <w:rsid w:val="00B2292F"/>
    <w:rsid w:val="00B43169"/>
    <w:rsid w:val="00B501A8"/>
    <w:rsid w:val="00B55AE4"/>
    <w:rsid w:val="00B64CBA"/>
    <w:rsid w:val="00B70B46"/>
    <w:rsid w:val="00B739B0"/>
    <w:rsid w:val="00B80679"/>
    <w:rsid w:val="00B814A3"/>
    <w:rsid w:val="00B96F38"/>
    <w:rsid w:val="00BC716B"/>
    <w:rsid w:val="00BD08F1"/>
    <w:rsid w:val="00BD0E74"/>
    <w:rsid w:val="00BD5F8C"/>
    <w:rsid w:val="00BE29DD"/>
    <w:rsid w:val="00C066AF"/>
    <w:rsid w:val="00C10E06"/>
    <w:rsid w:val="00C145B8"/>
    <w:rsid w:val="00C2438F"/>
    <w:rsid w:val="00C31AF0"/>
    <w:rsid w:val="00C32A7E"/>
    <w:rsid w:val="00C34F28"/>
    <w:rsid w:val="00C368DF"/>
    <w:rsid w:val="00C442C5"/>
    <w:rsid w:val="00C57B5C"/>
    <w:rsid w:val="00C57C7C"/>
    <w:rsid w:val="00C61049"/>
    <w:rsid w:val="00C63FFE"/>
    <w:rsid w:val="00C82615"/>
    <w:rsid w:val="00C91EB6"/>
    <w:rsid w:val="00CA10B0"/>
    <w:rsid w:val="00CA2F8E"/>
    <w:rsid w:val="00CA3EE2"/>
    <w:rsid w:val="00CA7FD5"/>
    <w:rsid w:val="00CB3287"/>
    <w:rsid w:val="00CB33E2"/>
    <w:rsid w:val="00CB4E68"/>
    <w:rsid w:val="00CC2733"/>
    <w:rsid w:val="00CD0050"/>
    <w:rsid w:val="00CD34FD"/>
    <w:rsid w:val="00CE42C4"/>
    <w:rsid w:val="00CE7481"/>
    <w:rsid w:val="00CF0A8F"/>
    <w:rsid w:val="00D048CE"/>
    <w:rsid w:val="00D10998"/>
    <w:rsid w:val="00D15CBD"/>
    <w:rsid w:val="00D221CB"/>
    <w:rsid w:val="00D23391"/>
    <w:rsid w:val="00D31805"/>
    <w:rsid w:val="00D552B9"/>
    <w:rsid w:val="00D70ED4"/>
    <w:rsid w:val="00D735B2"/>
    <w:rsid w:val="00D74021"/>
    <w:rsid w:val="00D75633"/>
    <w:rsid w:val="00D76D01"/>
    <w:rsid w:val="00D8325F"/>
    <w:rsid w:val="00D922A9"/>
    <w:rsid w:val="00D9394A"/>
    <w:rsid w:val="00DB0CBB"/>
    <w:rsid w:val="00DB67CC"/>
    <w:rsid w:val="00DC3783"/>
    <w:rsid w:val="00DE1070"/>
    <w:rsid w:val="00E00219"/>
    <w:rsid w:val="00E0316B"/>
    <w:rsid w:val="00E10951"/>
    <w:rsid w:val="00E17ED2"/>
    <w:rsid w:val="00E21B9A"/>
    <w:rsid w:val="00E25E10"/>
    <w:rsid w:val="00E50B41"/>
    <w:rsid w:val="00E5219B"/>
    <w:rsid w:val="00E52D07"/>
    <w:rsid w:val="00E5518B"/>
    <w:rsid w:val="00E57C00"/>
    <w:rsid w:val="00E609FE"/>
    <w:rsid w:val="00E630BE"/>
    <w:rsid w:val="00E75920"/>
    <w:rsid w:val="00E80D96"/>
    <w:rsid w:val="00E871FA"/>
    <w:rsid w:val="00E87650"/>
    <w:rsid w:val="00E936A4"/>
    <w:rsid w:val="00E954BB"/>
    <w:rsid w:val="00EA45E7"/>
    <w:rsid w:val="00EB6A45"/>
    <w:rsid w:val="00EB78E3"/>
    <w:rsid w:val="00EB7BE3"/>
    <w:rsid w:val="00EC1C4B"/>
    <w:rsid w:val="00EC735A"/>
    <w:rsid w:val="00ED5F38"/>
    <w:rsid w:val="00EF27FE"/>
    <w:rsid w:val="00F07FB6"/>
    <w:rsid w:val="00F149D0"/>
    <w:rsid w:val="00F16B53"/>
    <w:rsid w:val="00F20E00"/>
    <w:rsid w:val="00F25ECD"/>
    <w:rsid w:val="00F318BE"/>
    <w:rsid w:val="00F33297"/>
    <w:rsid w:val="00F343FB"/>
    <w:rsid w:val="00F359FE"/>
    <w:rsid w:val="00F42159"/>
    <w:rsid w:val="00F4256E"/>
    <w:rsid w:val="00F42EE1"/>
    <w:rsid w:val="00F60F1F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A3B17"/>
    <w:rsid w:val="00FA5E8D"/>
    <w:rsid w:val="00FA5F3D"/>
    <w:rsid w:val="00FB399E"/>
    <w:rsid w:val="00FB7F50"/>
    <w:rsid w:val="00FC2A85"/>
    <w:rsid w:val="00FC31FF"/>
    <w:rsid w:val="00FC40AF"/>
    <w:rsid w:val="00FC73B9"/>
    <w:rsid w:val="00FD0A16"/>
    <w:rsid w:val="00FE3D7D"/>
    <w:rsid w:val="00FE6DCF"/>
    <w:rsid w:val="00FF0ACE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ib.eshia.ir/27004/1/154/&#1575;&#1604;&#1579;&#1575;&#1605;&#1606;" TargetMode="External"/><Relationship Id="rId3" Type="http://schemas.openxmlformats.org/officeDocument/2006/relationships/hyperlink" Target="http://lib.eshia.ir/27004/1/155/&#1575;&#1604;&#1583;&#1604;&#1575;&#1604;&#1577;" TargetMode="External"/><Relationship Id="rId7" Type="http://schemas.openxmlformats.org/officeDocument/2006/relationships/hyperlink" Target="http://lib.eshia.ir/27004/1/134/&#1570;&#1578;" TargetMode="External"/><Relationship Id="rId2" Type="http://schemas.openxmlformats.org/officeDocument/2006/relationships/hyperlink" Target="http://lib.eshia.ir/10057/2/502/&#1575;&#1604;&#1601;&#1593;&#1604;&#1740;&#1577;" TargetMode="External"/><Relationship Id="rId1" Type="http://schemas.openxmlformats.org/officeDocument/2006/relationships/hyperlink" Target="http://lib.eshia.ir/86647/9/79/&#1601;&#1575;&#1604;&#1578;&#1586;&#1575;&#1581;&#1605;" TargetMode="External"/><Relationship Id="rId6" Type="http://schemas.openxmlformats.org/officeDocument/2006/relationships/hyperlink" Target="http://lib.eshia.ir/27004/1/134/&#1578;&#1589;&#1583;&#1740;" TargetMode="External"/><Relationship Id="rId5" Type="http://schemas.openxmlformats.org/officeDocument/2006/relationships/hyperlink" Target="http://lib.eshia.ir/27004/1/134/&#1605;&#1604;&#1575;&#1705;&#1607;" TargetMode="External"/><Relationship Id="rId4" Type="http://schemas.openxmlformats.org/officeDocument/2006/relationships/hyperlink" Target="http://lib.eshia.ir/27004/1/133/&#1578;&#1592;&#1607;&#1585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09CEA-22AA-42F4-A7AC-235FA5A7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1605</TotalTime>
  <Pages>7</Pages>
  <Words>1324</Words>
  <Characters>7547</Characters>
  <Application>Microsoft Office Word</Application>
  <DocSecurity>0</DocSecurity>
  <Lines>62</Lines>
  <Paragraphs>17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8854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سلام</cp:lastModifiedBy>
  <cp:revision>46</cp:revision>
  <dcterms:created xsi:type="dcterms:W3CDTF">2019-04-17T04:45:00Z</dcterms:created>
  <dcterms:modified xsi:type="dcterms:W3CDTF">2019-04-24T18:58:00Z</dcterms:modified>
  <cp:contentStatus>ویرایش 2.5</cp:contentStatus>
  <cp:version>2.7</cp:version>
</cp:coreProperties>
</file>