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5D7D25">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639BA" w:rsidRDefault="005639BA" w:rsidP="005639BA">
      <w:pPr>
        <w:pStyle w:val="22"/>
        <w:tabs>
          <w:tab w:val="right" w:leader="dot" w:pos="10194"/>
        </w:tabs>
        <w:rPr>
          <w:rFonts w:asciiTheme="minorHAnsi" w:eastAsiaTheme="minorEastAsia" w:hAnsiTheme="minorHAnsi" w:cstheme="minorBidi"/>
          <w:bCs w:val="0"/>
          <w:noProof/>
          <w:color w:val="auto"/>
          <w:szCs w:val="22"/>
          <w:rtl/>
        </w:rPr>
      </w:pPr>
      <w:r>
        <w:rPr>
          <w:noProof/>
          <w:webHidden/>
          <w:szCs w:val="24"/>
          <w:rtl/>
        </w:rPr>
        <w:fldChar w:fldCharType="begin"/>
      </w:r>
      <w:r>
        <w:rPr>
          <w:noProof/>
          <w:webHidden/>
          <w:szCs w:val="24"/>
          <w:rtl/>
        </w:rPr>
        <w:instrText xml:space="preserve"> </w:instrText>
      </w:r>
      <w:r>
        <w:rPr>
          <w:noProof/>
          <w:webHidden/>
          <w:szCs w:val="24"/>
        </w:rPr>
        <w:instrText>TOC</w:instrText>
      </w:r>
      <w:r>
        <w:rPr>
          <w:noProof/>
          <w:webHidden/>
          <w:szCs w:val="24"/>
          <w:rtl/>
        </w:rPr>
        <w:instrText xml:space="preserve"> \</w:instrText>
      </w:r>
      <w:r>
        <w:rPr>
          <w:noProof/>
          <w:webHidden/>
          <w:szCs w:val="24"/>
        </w:rPr>
        <w:instrText>o "1-9" \h \z \u</w:instrText>
      </w:r>
      <w:r>
        <w:rPr>
          <w:noProof/>
          <w:webHidden/>
          <w:szCs w:val="24"/>
          <w:rtl/>
        </w:rPr>
        <w:instrText xml:space="preserve"> </w:instrText>
      </w:r>
      <w:r>
        <w:rPr>
          <w:noProof/>
          <w:webHidden/>
          <w:szCs w:val="24"/>
          <w:rtl/>
        </w:rPr>
        <w:fldChar w:fldCharType="separate"/>
      </w:r>
      <w:hyperlink w:anchor="_Toc6203219" w:history="1">
        <w:r w:rsidRPr="007D7355">
          <w:rPr>
            <w:rStyle w:val="ac"/>
            <w:noProof/>
            <w:rtl/>
          </w:rPr>
          <w:t>مناقشه به ب</w:t>
        </w:r>
        <w:r w:rsidRPr="007D7355">
          <w:rPr>
            <w:rStyle w:val="ac"/>
            <w:rFonts w:hint="cs"/>
            <w:noProof/>
            <w:rtl/>
          </w:rPr>
          <w:t>ی</w:t>
        </w:r>
        <w:r w:rsidRPr="007D7355">
          <w:rPr>
            <w:rStyle w:val="ac"/>
            <w:rFonts w:hint="eastAsia"/>
            <w:noProof/>
            <w:rtl/>
          </w:rPr>
          <w:t>ان</w:t>
        </w:r>
        <w:r w:rsidRPr="007D7355">
          <w:rPr>
            <w:rStyle w:val="ac"/>
            <w:noProof/>
            <w:rtl/>
          </w:rPr>
          <w:t xml:space="preserve"> مرحوم خوئ</w:t>
        </w:r>
        <w:r w:rsidRPr="007D7355">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Toc6203219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5639BA" w:rsidRDefault="00A76F8C" w:rsidP="005639BA">
      <w:pPr>
        <w:pStyle w:val="32"/>
        <w:tabs>
          <w:tab w:val="right" w:leader="dot" w:pos="10194"/>
        </w:tabs>
        <w:rPr>
          <w:rFonts w:asciiTheme="minorHAnsi" w:eastAsiaTheme="minorEastAsia" w:hAnsiTheme="minorHAnsi" w:cstheme="minorBidi"/>
          <w:bCs w:val="0"/>
          <w:iCs w:val="0"/>
          <w:noProof/>
          <w:color w:val="auto"/>
          <w:szCs w:val="22"/>
          <w:rtl/>
        </w:rPr>
      </w:pPr>
      <w:hyperlink w:anchor="_Toc6203220" w:history="1">
        <w:r w:rsidR="005639BA" w:rsidRPr="007D7355">
          <w:rPr>
            <w:rStyle w:val="ac"/>
            <w:noProof/>
            <w:rtl/>
          </w:rPr>
          <w:t>اشکال به عدم تناف</w:t>
        </w:r>
        <w:r w:rsidR="005639BA" w:rsidRPr="007D7355">
          <w:rPr>
            <w:rStyle w:val="ac"/>
            <w:rFonts w:hint="cs"/>
            <w:noProof/>
            <w:rtl/>
          </w:rPr>
          <w:t>ی</w:t>
        </w:r>
        <w:r w:rsidR="005639BA" w:rsidRPr="007D7355">
          <w:rPr>
            <w:rStyle w:val="ac"/>
            <w:noProof/>
            <w:rtl/>
          </w:rPr>
          <w:t xml:space="preserve"> در موارد حکومت</w:t>
        </w:r>
        <w:r w:rsidR="005639BA">
          <w:rPr>
            <w:noProof/>
            <w:webHidden/>
            <w:rtl/>
          </w:rPr>
          <w:tab/>
        </w:r>
        <w:r w:rsidR="005639BA">
          <w:rPr>
            <w:rStyle w:val="ac"/>
            <w:noProof/>
            <w:rtl/>
          </w:rPr>
          <w:fldChar w:fldCharType="begin"/>
        </w:r>
        <w:r w:rsidR="005639BA">
          <w:rPr>
            <w:noProof/>
            <w:webHidden/>
            <w:rtl/>
          </w:rPr>
          <w:instrText xml:space="preserve"> </w:instrText>
        </w:r>
        <w:r w:rsidR="005639BA">
          <w:rPr>
            <w:noProof/>
            <w:webHidden/>
          </w:rPr>
          <w:instrText>PAGEREF</w:instrText>
        </w:r>
        <w:r w:rsidR="005639BA">
          <w:rPr>
            <w:noProof/>
            <w:webHidden/>
            <w:rtl/>
          </w:rPr>
          <w:instrText xml:space="preserve"> _</w:instrText>
        </w:r>
        <w:r w:rsidR="005639BA">
          <w:rPr>
            <w:noProof/>
            <w:webHidden/>
          </w:rPr>
          <w:instrText>Toc6203220 \h</w:instrText>
        </w:r>
        <w:r w:rsidR="005639BA">
          <w:rPr>
            <w:noProof/>
            <w:webHidden/>
            <w:rtl/>
          </w:rPr>
          <w:instrText xml:space="preserve"> </w:instrText>
        </w:r>
        <w:r w:rsidR="005639BA">
          <w:rPr>
            <w:rStyle w:val="ac"/>
            <w:noProof/>
            <w:rtl/>
          </w:rPr>
        </w:r>
        <w:r w:rsidR="005639BA">
          <w:rPr>
            <w:rStyle w:val="ac"/>
            <w:noProof/>
            <w:rtl/>
          </w:rPr>
          <w:fldChar w:fldCharType="separate"/>
        </w:r>
        <w:r w:rsidR="005639BA">
          <w:rPr>
            <w:noProof/>
            <w:webHidden/>
            <w:rtl/>
          </w:rPr>
          <w:t>1</w:t>
        </w:r>
        <w:r w:rsidR="005639BA">
          <w:rPr>
            <w:rStyle w:val="ac"/>
            <w:noProof/>
            <w:rtl/>
          </w:rPr>
          <w:fldChar w:fldCharType="end"/>
        </w:r>
      </w:hyperlink>
    </w:p>
    <w:p w:rsidR="005639BA" w:rsidRDefault="00A76F8C" w:rsidP="005639BA">
      <w:pPr>
        <w:pStyle w:val="42"/>
        <w:tabs>
          <w:tab w:val="right" w:leader="dot" w:pos="10194"/>
        </w:tabs>
        <w:rPr>
          <w:rFonts w:asciiTheme="minorHAnsi" w:eastAsiaTheme="minorEastAsia" w:hAnsiTheme="minorHAnsi" w:cstheme="minorBidi"/>
          <w:bCs w:val="0"/>
          <w:noProof/>
          <w:color w:val="auto"/>
          <w:szCs w:val="22"/>
          <w:rtl/>
        </w:rPr>
      </w:pPr>
      <w:hyperlink w:anchor="_Toc6203221" w:history="1">
        <w:r w:rsidR="005639BA" w:rsidRPr="007D7355">
          <w:rPr>
            <w:rStyle w:val="ac"/>
            <w:noProof/>
            <w:rtl/>
          </w:rPr>
          <w:t>جواب از دو  اشکال شه</w:t>
        </w:r>
        <w:r w:rsidR="005639BA" w:rsidRPr="007D7355">
          <w:rPr>
            <w:rStyle w:val="ac"/>
            <w:rFonts w:hint="cs"/>
            <w:noProof/>
            <w:rtl/>
          </w:rPr>
          <w:t>ی</w:t>
        </w:r>
        <w:r w:rsidR="005639BA" w:rsidRPr="007D7355">
          <w:rPr>
            <w:rStyle w:val="ac"/>
            <w:rFonts w:hint="eastAsia"/>
            <w:noProof/>
            <w:rtl/>
          </w:rPr>
          <w:t>د</w:t>
        </w:r>
        <w:r w:rsidR="005639BA" w:rsidRPr="007D7355">
          <w:rPr>
            <w:rStyle w:val="ac"/>
            <w:noProof/>
            <w:rtl/>
          </w:rPr>
          <w:t xml:space="preserve"> صدر</w:t>
        </w:r>
        <w:r w:rsidR="005639BA">
          <w:rPr>
            <w:noProof/>
            <w:webHidden/>
            <w:rtl/>
          </w:rPr>
          <w:tab/>
        </w:r>
        <w:r w:rsidR="005639BA">
          <w:rPr>
            <w:rStyle w:val="ac"/>
            <w:noProof/>
            <w:rtl/>
          </w:rPr>
          <w:fldChar w:fldCharType="begin"/>
        </w:r>
        <w:r w:rsidR="005639BA">
          <w:rPr>
            <w:noProof/>
            <w:webHidden/>
            <w:rtl/>
          </w:rPr>
          <w:instrText xml:space="preserve"> </w:instrText>
        </w:r>
        <w:r w:rsidR="005639BA">
          <w:rPr>
            <w:noProof/>
            <w:webHidden/>
          </w:rPr>
          <w:instrText>PAGEREF</w:instrText>
        </w:r>
        <w:r w:rsidR="005639BA">
          <w:rPr>
            <w:noProof/>
            <w:webHidden/>
            <w:rtl/>
          </w:rPr>
          <w:instrText xml:space="preserve"> _</w:instrText>
        </w:r>
        <w:r w:rsidR="005639BA">
          <w:rPr>
            <w:noProof/>
            <w:webHidden/>
          </w:rPr>
          <w:instrText>Toc6203221 \h</w:instrText>
        </w:r>
        <w:r w:rsidR="005639BA">
          <w:rPr>
            <w:noProof/>
            <w:webHidden/>
            <w:rtl/>
          </w:rPr>
          <w:instrText xml:space="preserve"> </w:instrText>
        </w:r>
        <w:r w:rsidR="005639BA">
          <w:rPr>
            <w:rStyle w:val="ac"/>
            <w:noProof/>
            <w:rtl/>
          </w:rPr>
        </w:r>
        <w:r w:rsidR="005639BA">
          <w:rPr>
            <w:rStyle w:val="ac"/>
            <w:noProof/>
            <w:rtl/>
          </w:rPr>
          <w:fldChar w:fldCharType="separate"/>
        </w:r>
        <w:r w:rsidR="005639BA">
          <w:rPr>
            <w:noProof/>
            <w:webHidden/>
            <w:rtl/>
          </w:rPr>
          <w:t>2</w:t>
        </w:r>
        <w:r w:rsidR="005639BA">
          <w:rPr>
            <w:rStyle w:val="ac"/>
            <w:noProof/>
            <w:rtl/>
          </w:rPr>
          <w:fldChar w:fldCharType="end"/>
        </w:r>
      </w:hyperlink>
    </w:p>
    <w:p w:rsidR="005639BA" w:rsidRDefault="00A76F8C" w:rsidP="005639BA">
      <w:pPr>
        <w:pStyle w:val="52"/>
        <w:tabs>
          <w:tab w:val="right" w:leader="dot" w:pos="10194"/>
        </w:tabs>
        <w:rPr>
          <w:rFonts w:asciiTheme="minorHAnsi" w:eastAsiaTheme="minorEastAsia" w:hAnsiTheme="minorHAnsi" w:cstheme="minorBidi"/>
          <w:bCs w:val="0"/>
          <w:noProof/>
          <w:color w:val="auto"/>
          <w:szCs w:val="22"/>
          <w:rtl/>
        </w:rPr>
      </w:pPr>
      <w:hyperlink w:anchor="_Toc6203222" w:history="1">
        <w:r w:rsidR="005639BA" w:rsidRPr="007D7355">
          <w:rPr>
            <w:rStyle w:val="ac"/>
            <w:noProof/>
            <w:rtl/>
          </w:rPr>
          <w:t>اشکال به عدم تناف</w:t>
        </w:r>
        <w:r w:rsidR="005639BA" w:rsidRPr="007D7355">
          <w:rPr>
            <w:rStyle w:val="ac"/>
            <w:rFonts w:hint="cs"/>
            <w:noProof/>
            <w:rtl/>
          </w:rPr>
          <w:t>ی</w:t>
        </w:r>
        <w:r w:rsidR="005639BA" w:rsidRPr="007D7355">
          <w:rPr>
            <w:rStyle w:val="ac"/>
            <w:noProof/>
            <w:rtl/>
          </w:rPr>
          <w:t xml:space="preserve"> در قسم دوم از حکومت</w:t>
        </w:r>
        <w:r w:rsidR="005639BA">
          <w:rPr>
            <w:noProof/>
            <w:webHidden/>
            <w:rtl/>
          </w:rPr>
          <w:tab/>
        </w:r>
        <w:r w:rsidR="005639BA">
          <w:rPr>
            <w:rStyle w:val="ac"/>
            <w:noProof/>
            <w:rtl/>
          </w:rPr>
          <w:fldChar w:fldCharType="begin"/>
        </w:r>
        <w:r w:rsidR="005639BA">
          <w:rPr>
            <w:noProof/>
            <w:webHidden/>
            <w:rtl/>
          </w:rPr>
          <w:instrText xml:space="preserve"> </w:instrText>
        </w:r>
        <w:r w:rsidR="005639BA">
          <w:rPr>
            <w:noProof/>
            <w:webHidden/>
          </w:rPr>
          <w:instrText>PAGEREF</w:instrText>
        </w:r>
        <w:r w:rsidR="005639BA">
          <w:rPr>
            <w:noProof/>
            <w:webHidden/>
            <w:rtl/>
          </w:rPr>
          <w:instrText xml:space="preserve"> _</w:instrText>
        </w:r>
        <w:r w:rsidR="005639BA">
          <w:rPr>
            <w:noProof/>
            <w:webHidden/>
          </w:rPr>
          <w:instrText>Toc6203222 \h</w:instrText>
        </w:r>
        <w:r w:rsidR="005639BA">
          <w:rPr>
            <w:noProof/>
            <w:webHidden/>
            <w:rtl/>
          </w:rPr>
          <w:instrText xml:space="preserve"> </w:instrText>
        </w:r>
        <w:r w:rsidR="005639BA">
          <w:rPr>
            <w:rStyle w:val="ac"/>
            <w:noProof/>
            <w:rtl/>
          </w:rPr>
        </w:r>
        <w:r w:rsidR="005639BA">
          <w:rPr>
            <w:rStyle w:val="ac"/>
            <w:noProof/>
            <w:rtl/>
          </w:rPr>
          <w:fldChar w:fldCharType="separate"/>
        </w:r>
        <w:r w:rsidR="005639BA">
          <w:rPr>
            <w:noProof/>
            <w:webHidden/>
            <w:rtl/>
          </w:rPr>
          <w:t>3</w:t>
        </w:r>
        <w:r w:rsidR="005639BA">
          <w:rPr>
            <w:rStyle w:val="ac"/>
            <w:noProof/>
            <w:rtl/>
          </w:rPr>
          <w:fldChar w:fldCharType="end"/>
        </w:r>
      </w:hyperlink>
    </w:p>
    <w:p w:rsidR="005639BA" w:rsidRDefault="00A76F8C" w:rsidP="005639BA">
      <w:pPr>
        <w:pStyle w:val="61"/>
        <w:tabs>
          <w:tab w:val="right" w:leader="dot" w:pos="10194"/>
        </w:tabs>
        <w:rPr>
          <w:rFonts w:asciiTheme="minorHAnsi" w:eastAsiaTheme="minorEastAsia" w:hAnsiTheme="minorHAnsi" w:cstheme="minorBidi"/>
          <w:bCs w:val="0"/>
          <w:noProof/>
          <w:color w:val="auto"/>
          <w:szCs w:val="22"/>
          <w:rtl/>
        </w:rPr>
      </w:pPr>
      <w:hyperlink w:anchor="_Toc6203223" w:history="1">
        <w:r w:rsidR="005639BA" w:rsidRPr="007D7355">
          <w:rPr>
            <w:rStyle w:val="ac"/>
            <w:noProof/>
            <w:rtl/>
          </w:rPr>
          <w:t>تخلّص</w:t>
        </w:r>
        <w:r w:rsidR="005639BA">
          <w:rPr>
            <w:noProof/>
            <w:webHidden/>
            <w:rtl/>
          </w:rPr>
          <w:tab/>
        </w:r>
        <w:r w:rsidR="005639BA">
          <w:rPr>
            <w:rStyle w:val="ac"/>
            <w:noProof/>
            <w:rtl/>
          </w:rPr>
          <w:fldChar w:fldCharType="begin"/>
        </w:r>
        <w:r w:rsidR="005639BA">
          <w:rPr>
            <w:noProof/>
            <w:webHidden/>
            <w:rtl/>
          </w:rPr>
          <w:instrText xml:space="preserve"> </w:instrText>
        </w:r>
        <w:r w:rsidR="005639BA">
          <w:rPr>
            <w:noProof/>
            <w:webHidden/>
          </w:rPr>
          <w:instrText>PAGEREF</w:instrText>
        </w:r>
        <w:r w:rsidR="005639BA">
          <w:rPr>
            <w:noProof/>
            <w:webHidden/>
            <w:rtl/>
          </w:rPr>
          <w:instrText xml:space="preserve"> _</w:instrText>
        </w:r>
        <w:r w:rsidR="005639BA">
          <w:rPr>
            <w:noProof/>
            <w:webHidden/>
          </w:rPr>
          <w:instrText>Toc6203223 \h</w:instrText>
        </w:r>
        <w:r w:rsidR="005639BA">
          <w:rPr>
            <w:noProof/>
            <w:webHidden/>
            <w:rtl/>
          </w:rPr>
          <w:instrText xml:space="preserve"> </w:instrText>
        </w:r>
        <w:r w:rsidR="005639BA">
          <w:rPr>
            <w:rStyle w:val="ac"/>
            <w:noProof/>
            <w:rtl/>
          </w:rPr>
        </w:r>
        <w:r w:rsidR="005639BA">
          <w:rPr>
            <w:rStyle w:val="ac"/>
            <w:noProof/>
            <w:rtl/>
          </w:rPr>
          <w:fldChar w:fldCharType="separate"/>
        </w:r>
        <w:r w:rsidR="005639BA">
          <w:rPr>
            <w:noProof/>
            <w:webHidden/>
            <w:rtl/>
          </w:rPr>
          <w:t>3</w:t>
        </w:r>
        <w:r w:rsidR="005639BA">
          <w:rPr>
            <w:rStyle w:val="ac"/>
            <w:noProof/>
            <w:rtl/>
          </w:rPr>
          <w:fldChar w:fldCharType="end"/>
        </w:r>
      </w:hyperlink>
    </w:p>
    <w:p w:rsidR="005639BA" w:rsidRDefault="00A76F8C" w:rsidP="005639BA">
      <w:pPr>
        <w:pStyle w:val="71"/>
        <w:tabs>
          <w:tab w:val="right" w:leader="dot" w:pos="10194"/>
        </w:tabs>
        <w:rPr>
          <w:rFonts w:asciiTheme="minorHAnsi" w:eastAsiaTheme="minorEastAsia" w:hAnsiTheme="minorHAnsi" w:cstheme="minorBidi"/>
          <w:bCs w:val="0"/>
          <w:noProof/>
          <w:color w:val="auto"/>
          <w:szCs w:val="22"/>
          <w:rtl/>
        </w:rPr>
      </w:pPr>
      <w:hyperlink w:anchor="_Toc6203224" w:history="1">
        <w:r w:rsidR="005639BA" w:rsidRPr="007D7355">
          <w:rPr>
            <w:rStyle w:val="ac"/>
            <w:noProof/>
            <w:rtl/>
          </w:rPr>
          <w:t>اشکال به تخلّص</w:t>
        </w:r>
        <w:r w:rsidR="005639BA">
          <w:rPr>
            <w:noProof/>
            <w:webHidden/>
            <w:rtl/>
          </w:rPr>
          <w:tab/>
        </w:r>
        <w:r w:rsidR="005639BA">
          <w:rPr>
            <w:rStyle w:val="ac"/>
            <w:noProof/>
            <w:rtl/>
          </w:rPr>
          <w:fldChar w:fldCharType="begin"/>
        </w:r>
        <w:r w:rsidR="005639BA">
          <w:rPr>
            <w:noProof/>
            <w:webHidden/>
            <w:rtl/>
          </w:rPr>
          <w:instrText xml:space="preserve"> </w:instrText>
        </w:r>
        <w:r w:rsidR="005639BA">
          <w:rPr>
            <w:noProof/>
            <w:webHidden/>
          </w:rPr>
          <w:instrText>PAGEREF</w:instrText>
        </w:r>
        <w:r w:rsidR="005639BA">
          <w:rPr>
            <w:noProof/>
            <w:webHidden/>
            <w:rtl/>
          </w:rPr>
          <w:instrText xml:space="preserve"> _</w:instrText>
        </w:r>
        <w:r w:rsidR="005639BA">
          <w:rPr>
            <w:noProof/>
            <w:webHidden/>
          </w:rPr>
          <w:instrText>Toc6203224 \h</w:instrText>
        </w:r>
        <w:r w:rsidR="005639BA">
          <w:rPr>
            <w:noProof/>
            <w:webHidden/>
            <w:rtl/>
          </w:rPr>
          <w:instrText xml:space="preserve"> </w:instrText>
        </w:r>
        <w:r w:rsidR="005639BA">
          <w:rPr>
            <w:rStyle w:val="ac"/>
            <w:noProof/>
            <w:rtl/>
          </w:rPr>
        </w:r>
        <w:r w:rsidR="005639BA">
          <w:rPr>
            <w:rStyle w:val="ac"/>
            <w:noProof/>
            <w:rtl/>
          </w:rPr>
          <w:fldChar w:fldCharType="separate"/>
        </w:r>
        <w:r w:rsidR="005639BA">
          <w:rPr>
            <w:noProof/>
            <w:webHidden/>
            <w:rtl/>
          </w:rPr>
          <w:t>3</w:t>
        </w:r>
        <w:r w:rsidR="005639BA">
          <w:rPr>
            <w:rStyle w:val="ac"/>
            <w:noProof/>
            <w:rtl/>
          </w:rPr>
          <w:fldChar w:fldCharType="end"/>
        </w:r>
      </w:hyperlink>
    </w:p>
    <w:p w:rsidR="005639BA" w:rsidRDefault="00A76F8C" w:rsidP="005639BA">
      <w:pPr>
        <w:pStyle w:val="81"/>
        <w:tabs>
          <w:tab w:val="right" w:leader="dot" w:pos="10194"/>
        </w:tabs>
        <w:rPr>
          <w:rFonts w:asciiTheme="minorHAnsi" w:eastAsiaTheme="minorEastAsia" w:hAnsiTheme="minorHAnsi" w:cstheme="minorBidi"/>
          <w:noProof/>
          <w:color w:val="auto"/>
          <w:szCs w:val="22"/>
          <w:rtl/>
        </w:rPr>
      </w:pPr>
      <w:hyperlink w:anchor="_Toc6203225" w:history="1">
        <w:r w:rsidR="005639BA" w:rsidRPr="007D7355">
          <w:rPr>
            <w:rStyle w:val="ac"/>
            <w:noProof/>
            <w:rtl/>
          </w:rPr>
          <w:t>پاسخ</w:t>
        </w:r>
        <w:r w:rsidR="005639BA">
          <w:rPr>
            <w:noProof/>
            <w:webHidden/>
            <w:rtl/>
          </w:rPr>
          <w:tab/>
        </w:r>
        <w:r w:rsidR="005639BA">
          <w:rPr>
            <w:rStyle w:val="ac"/>
            <w:noProof/>
            <w:rtl/>
          </w:rPr>
          <w:fldChar w:fldCharType="begin"/>
        </w:r>
        <w:r w:rsidR="005639BA">
          <w:rPr>
            <w:noProof/>
            <w:webHidden/>
            <w:rtl/>
          </w:rPr>
          <w:instrText xml:space="preserve"> </w:instrText>
        </w:r>
        <w:r w:rsidR="005639BA">
          <w:rPr>
            <w:noProof/>
            <w:webHidden/>
          </w:rPr>
          <w:instrText>PAGEREF</w:instrText>
        </w:r>
        <w:r w:rsidR="005639BA">
          <w:rPr>
            <w:noProof/>
            <w:webHidden/>
            <w:rtl/>
          </w:rPr>
          <w:instrText xml:space="preserve"> _</w:instrText>
        </w:r>
        <w:r w:rsidR="005639BA">
          <w:rPr>
            <w:noProof/>
            <w:webHidden/>
          </w:rPr>
          <w:instrText>Toc6203225 \h</w:instrText>
        </w:r>
        <w:r w:rsidR="005639BA">
          <w:rPr>
            <w:noProof/>
            <w:webHidden/>
            <w:rtl/>
          </w:rPr>
          <w:instrText xml:space="preserve"> </w:instrText>
        </w:r>
        <w:r w:rsidR="005639BA">
          <w:rPr>
            <w:rStyle w:val="ac"/>
            <w:noProof/>
            <w:rtl/>
          </w:rPr>
        </w:r>
        <w:r w:rsidR="005639BA">
          <w:rPr>
            <w:rStyle w:val="ac"/>
            <w:noProof/>
            <w:rtl/>
          </w:rPr>
          <w:fldChar w:fldCharType="separate"/>
        </w:r>
        <w:r w:rsidR="005639BA">
          <w:rPr>
            <w:noProof/>
            <w:webHidden/>
            <w:rtl/>
          </w:rPr>
          <w:t>3</w:t>
        </w:r>
        <w:r w:rsidR="005639BA">
          <w:rPr>
            <w:rStyle w:val="ac"/>
            <w:noProof/>
            <w:rtl/>
          </w:rPr>
          <w:fldChar w:fldCharType="end"/>
        </w:r>
      </w:hyperlink>
    </w:p>
    <w:p w:rsidR="005639BA" w:rsidRDefault="00A76F8C" w:rsidP="005639BA">
      <w:pPr>
        <w:pStyle w:val="11"/>
        <w:rPr>
          <w:rFonts w:asciiTheme="minorHAnsi" w:eastAsiaTheme="minorEastAsia" w:hAnsiTheme="minorHAnsi" w:cstheme="minorBidi"/>
          <w:noProof/>
          <w:color w:val="auto"/>
          <w:szCs w:val="22"/>
          <w:rtl/>
        </w:rPr>
      </w:pPr>
      <w:hyperlink w:anchor="_Toc6203226" w:history="1">
        <w:r w:rsidR="005639BA" w:rsidRPr="007D7355">
          <w:rPr>
            <w:rStyle w:val="ac"/>
            <w:noProof/>
            <w:rtl/>
          </w:rPr>
          <w:t>خلاصه جلسه</w:t>
        </w:r>
        <w:r w:rsidR="005639BA">
          <w:rPr>
            <w:noProof/>
            <w:webHidden/>
            <w:rtl/>
          </w:rPr>
          <w:tab/>
        </w:r>
        <w:r w:rsidR="005639BA">
          <w:rPr>
            <w:rStyle w:val="ac"/>
            <w:noProof/>
            <w:rtl/>
          </w:rPr>
          <w:fldChar w:fldCharType="begin"/>
        </w:r>
        <w:r w:rsidR="005639BA">
          <w:rPr>
            <w:noProof/>
            <w:webHidden/>
            <w:rtl/>
          </w:rPr>
          <w:instrText xml:space="preserve"> </w:instrText>
        </w:r>
        <w:r w:rsidR="005639BA">
          <w:rPr>
            <w:noProof/>
            <w:webHidden/>
          </w:rPr>
          <w:instrText>PAGEREF</w:instrText>
        </w:r>
        <w:r w:rsidR="005639BA">
          <w:rPr>
            <w:noProof/>
            <w:webHidden/>
            <w:rtl/>
          </w:rPr>
          <w:instrText xml:space="preserve"> _</w:instrText>
        </w:r>
        <w:r w:rsidR="005639BA">
          <w:rPr>
            <w:noProof/>
            <w:webHidden/>
          </w:rPr>
          <w:instrText>Toc6203226 \h</w:instrText>
        </w:r>
        <w:r w:rsidR="005639BA">
          <w:rPr>
            <w:noProof/>
            <w:webHidden/>
            <w:rtl/>
          </w:rPr>
          <w:instrText xml:space="preserve"> </w:instrText>
        </w:r>
        <w:r w:rsidR="005639BA">
          <w:rPr>
            <w:rStyle w:val="ac"/>
            <w:noProof/>
            <w:rtl/>
          </w:rPr>
        </w:r>
        <w:r w:rsidR="005639BA">
          <w:rPr>
            <w:rStyle w:val="ac"/>
            <w:noProof/>
            <w:rtl/>
          </w:rPr>
          <w:fldChar w:fldCharType="separate"/>
        </w:r>
        <w:r w:rsidR="005639BA">
          <w:rPr>
            <w:noProof/>
            <w:webHidden/>
            <w:rtl/>
          </w:rPr>
          <w:t>4</w:t>
        </w:r>
        <w:r w:rsidR="005639BA">
          <w:rPr>
            <w:rStyle w:val="ac"/>
            <w:noProof/>
            <w:rtl/>
          </w:rPr>
          <w:fldChar w:fldCharType="end"/>
        </w:r>
      </w:hyperlink>
    </w:p>
    <w:p w:rsidR="00C91EB6" w:rsidRPr="00C91EB6" w:rsidRDefault="005639BA" w:rsidP="005D7D25">
      <w:pPr>
        <w:jc w:val="both"/>
      </w:pPr>
      <w:r>
        <w:rPr>
          <w:rFonts w:cs="B Titr"/>
          <w:noProof/>
          <w:webHidden/>
          <w:color w:val="632423" w:themeColor="accent2" w:themeShade="80"/>
          <w:szCs w:val="24"/>
          <w:rtl/>
        </w:rPr>
        <w:fldChar w:fldCharType="end"/>
      </w:r>
    </w:p>
    <w:p w:rsidR="00F343FB" w:rsidRPr="00A6366F" w:rsidRDefault="00F842AD" w:rsidP="008E1627">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8E1627">
        <w:rPr>
          <w:rFonts w:hint="cs"/>
          <w:rtl/>
        </w:rPr>
        <w:t>اشکال شهید صدر به عدم تنافی مدلولی در حکومت</w:t>
      </w:r>
      <w:r w:rsidR="00025B70">
        <w:rPr>
          <w:rFonts w:hint="cs"/>
          <w:rtl/>
        </w:rPr>
        <w:t xml:space="preserve"> </w:t>
      </w:r>
      <w:r w:rsidR="00386C11" w:rsidRPr="00A6366F">
        <w:rPr>
          <w:rFonts w:hint="cs"/>
          <w:rtl/>
        </w:rPr>
        <w:t>/</w:t>
      </w:r>
      <w:bookmarkStart w:id="1" w:name="BokSabj_d"/>
      <w:bookmarkEnd w:id="1"/>
      <w:r w:rsidR="00E444A8">
        <w:rPr>
          <w:rtl/>
        </w:rPr>
        <w:t>مقدمه بحث تعادل و تراج</w:t>
      </w:r>
      <w:r w:rsidR="00E444A8">
        <w:rPr>
          <w:rFonts w:hint="cs"/>
          <w:rtl/>
        </w:rPr>
        <w:t>ی</w:t>
      </w:r>
      <w:r w:rsidR="00E444A8">
        <w:rPr>
          <w:rFonts w:hint="eastAsia"/>
          <w:rtl/>
        </w:rPr>
        <w:t>ح</w:t>
      </w:r>
      <w:r w:rsidR="00386C11" w:rsidRPr="00A6366F">
        <w:rPr>
          <w:rFonts w:hint="cs"/>
          <w:rtl/>
        </w:rPr>
        <w:t xml:space="preserve"> /</w:t>
      </w:r>
      <w:bookmarkStart w:id="2" w:name="Bokkolli"/>
      <w:bookmarkEnd w:id="2"/>
      <w:r w:rsidR="00E444A8">
        <w:rPr>
          <w:rtl/>
        </w:rPr>
        <w:t>تعادل و تراج</w:t>
      </w:r>
      <w:r w:rsidR="00E444A8">
        <w:rPr>
          <w:rFonts w:hint="cs"/>
          <w:rtl/>
        </w:rPr>
        <w:t>ی</w:t>
      </w:r>
      <w:r w:rsidR="00E444A8">
        <w:rPr>
          <w:rFonts w:hint="eastAsia"/>
          <w:rtl/>
        </w:rPr>
        <w:t>ح</w:t>
      </w:r>
      <w:r w:rsidR="001B6799" w:rsidRPr="00A6366F">
        <w:rPr>
          <w:rFonts w:hint="cs"/>
          <w:rtl/>
        </w:rPr>
        <w:t xml:space="preserve"> </w:t>
      </w:r>
    </w:p>
    <w:p w:rsidR="008F5B4D" w:rsidRPr="009C66D5" w:rsidRDefault="008F5B4D" w:rsidP="005D7D25">
      <w:pPr>
        <w:jc w:val="both"/>
        <w:rPr>
          <w:rStyle w:val="af0"/>
          <w:b/>
          <w:bCs w:val="0"/>
          <w:rtl/>
        </w:rPr>
      </w:pPr>
      <w:r w:rsidRPr="009C66D5">
        <w:rPr>
          <w:rStyle w:val="af0"/>
          <w:rFonts w:hint="cs"/>
          <w:b/>
          <w:bCs w:val="0"/>
          <w:rtl/>
        </w:rPr>
        <w:t>خلاصه مباحث گذشته:</w:t>
      </w:r>
    </w:p>
    <w:p w:rsidR="003A6148" w:rsidRDefault="00983473" w:rsidP="005639BA">
      <w:pPr>
        <w:pBdr>
          <w:bottom w:val="double" w:sz="6" w:space="1" w:color="auto"/>
        </w:pBdr>
        <w:jc w:val="both"/>
        <w:rPr>
          <w:rtl/>
        </w:rPr>
      </w:pPr>
      <w:r>
        <w:rPr>
          <w:rFonts w:hint="cs"/>
          <w:rtl/>
        </w:rPr>
        <w:t>بحث در مورد این بود که با فرض خارج بودن موارد جمع عرفی</w:t>
      </w:r>
      <w:r w:rsidR="005639BA">
        <w:rPr>
          <w:rFonts w:hint="cs"/>
          <w:rtl/>
        </w:rPr>
        <w:t xml:space="preserve"> از بحث تعارض</w:t>
      </w:r>
      <w:r>
        <w:rPr>
          <w:rFonts w:hint="cs"/>
          <w:rtl/>
        </w:rPr>
        <w:t xml:space="preserve">، آیا تعریف مشهور و مرحوم شیخ از تعارض صحیح است یا این که باید مانند مرحوم آخوند تعریف را تغییر دهیم. عرض شد که مرحوم خوئی تعریف مشهور را برای خارج کردن موارد جمع عرفی کافی دانسته است، به این بیان که در موارد تخصّص، ورود، حکومت و حتی تخصیص تعارضی در مدلول دو دلیل وجود ندارد. </w:t>
      </w:r>
    </w:p>
    <w:p w:rsidR="00247D2F" w:rsidRPr="003A6148" w:rsidRDefault="00247D2F" w:rsidP="005D7D25">
      <w:pPr>
        <w:pBdr>
          <w:bottom w:val="double" w:sz="6" w:space="1" w:color="auto"/>
        </w:pBdr>
        <w:jc w:val="both"/>
      </w:pPr>
    </w:p>
    <w:p w:rsidR="008F5B4D" w:rsidRDefault="008F5B4D" w:rsidP="005D7D25">
      <w:pPr>
        <w:jc w:val="both"/>
      </w:pPr>
    </w:p>
    <w:p w:rsidR="003E6650" w:rsidRDefault="00983473" w:rsidP="005D7D25">
      <w:pPr>
        <w:pStyle w:val="20"/>
        <w:jc w:val="both"/>
        <w:rPr>
          <w:rtl/>
        </w:rPr>
      </w:pPr>
      <w:bookmarkStart w:id="3" w:name="_Toc6203219"/>
      <w:r>
        <w:rPr>
          <w:rFonts w:hint="cs"/>
          <w:rtl/>
        </w:rPr>
        <w:t>مناقشه به بیان مرحوم خوئی</w:t>
      </w:r>
      <w:bookmarkEnd w:id="3"/>
    </w:p>
    <w:p w:rsidR="00983473" w:rsidRDefault="00983473" w:rsidP="005D7D25">
      <w:pPr>
        <w:jc w:val="both"/>
        <w:rPr>
          <w:rtl/>
        </w:rPr>
      </w:pPr>
      <w:r>
        <w:rPr>
          <w:rFonts w:hint="cs"/>
          <w:rtl/>
        </w:rPr>
        <w:t>مرحوم شهید صدر در مورد حکومت و تخصیص به ایشان اشکال کرد</w:t>
      </w:r>
      <w:r w:rsidR="007D787E">
        <w:rPr>
          <w:rStyle w:val="ab"/>
          <w:rtl/>
        </w:rPr>
        <w:footnoteReference w:id="1"/>
      </w:r>
      <w:r>
        <w:rPr>
          <w:rFonts w:hint="cs"/>
          <w:rtl/>
        </w:rPr>
        <w:t xml:space="preserve">. </w:t>
      </w:r>
    </w:p>
    <w:p w:rsidR="00983473" w:rsidRDefault="00983473" w:rsidP="005D7D25">
      <w:pPr>
        <w:pStyle w:val="30"/>
        <w:jc w:val="both"/>
        <w:rPr>
          <w:rtl/>
        </w:rPr>
      </w:pPr>
      <w:bookmarkStart w:id="4" w:name="_Toc6203220"/>
      <w:r>
        <w:rPr>
          <w:rFonts w:hint="cs"/>
          <w:rtl/>
        </w:rPr>
        <w:t>اشکال به عدم تنافی در موارد حکومت</w:t>
      </w:r>
      <w:bookmarkEnd w:id="4"/>
    </w:p>
    <w:p w:rsidR="00983473" w:rsidRDefault="00983473" w:rsidP="004038E8">
      <w:pPr>
        <w:jc w:val="both"/>
        <w:rPr>
          <w:rtl/>
        </w:rPr>
      </w:pPr>
      <w:proofErr w:type="spellStart"/>
      <w:r w:rsidRPr="000A4926">
        <w:rPr>
          <w:rFonts w:hint="cs"/>
          <w:b/>
          <w:bCs/>
          <w:rtl/>
        </w:rPr>
        <w:t>اوّلا</w:t>
      </w:r>
      <w:proofErr w:type="spellEnd"/>
      <w:r>
        <w:rPr>
          <w:rFonts w:hint="cs"/>
          <w:rtl/>
        </w:rPr>
        <w:t xml:space="preserve">، </w:t>
      </w:r>
      <w:r w:rsidR="004038E8">
        <w:rPr>
          <w:rFonts w:hint="cs"/>
          <w:rtl/>
        </w:rPr>
        <w:t xml:space="preserve">حتی </w:t>
      </w:r>
      <w:proofErr w:type="spellStart"/>
      <w:r w:rsidR="004038E8">
        <w:rPr>
          <w:rFonts w:hint="cs"/>
          <w:rtl/>
        </w:rPr>
        <w:t>درمواردی</w:t>
      </w:r>
      <w:proofErr w:type="spellEnd"/>
      <w:r w:rsidR="004038E8">
        <w:rPr>
          <w:rFonts w:hint="cs"/>
          <w:rtl/>
        </w:rPr>
        <w:t xml:space="preserve"> که با</w:t>
      </w:r>
      <w:r w:rsidR="00B662AD">
        <w:rPr>
          <w:rFonts w:hint="cs"/>
          <w:rtl/>
        </w:rPr>
        <w:t xml:space="preserve"> دلیل حاکم موضوع دلیل محکوم بیان می</w:t>
      </w:r>
      <w:r w:rsidR="00B662AD">
        <w:rPr>
          <w:rFonts w:hint="cs"/>
          <w:rtl/>
        </w:rPr>
        <w:softHyphen/>
        <w:t xml:space="preserve">شود، لکن دلیل محکوم دلالت </w:t>
      </w:r>
      <w:r w:rsidR="004038E8">
        <w:rPr>
          <w:rFonts w:hint="cs"/>
          <w:rtl/>
        </w:rPr>
        <w:t xml:space="preserve">می کند </w:t>
      </w:r>
      <w:proofErr w:type="spellStart"/>
      <w:r w:rsidR="004038E8">
        <w:rPr>
          <w:rFonts w:hint="cs"/>
          <w:rtl/>
        </w:rPr>
        <w:t>براينکه</w:t>
      </w:r>
      <w:proofErr w:type="spellEnd"/>
      <w:r w:rsidR="004038E8">
        <w:rPr>
          <w:rFonts w:hint="cs"/>
          <w:rtl/>
        </w:rPr>
        <w:t xml:space="preserve"> </w:t>
      </w:r>
      <w:proofErr w:type="spellStart"/>
      <w:r w:rsidR="004038E8">
        <w:rPr>
          <w:rFonts w:hint="cs"/>
          <w:rtl/>
        </w:rPr>
        <w:t>هرجا</w:t>
      </w:r>
      <w:proofErr w:type="spellEnd"/>
      <w:r w:rsidR="00B662AD">
        <w:rPr>
          <w:rFonts w:hint="cs"/>
          <w:rtl/>
        </w:rPr>
        <w:t xml:space="preserve"> موضوعش</w:t>
      </w:r>
      <w:r w:rsidR="004038E8">
        <w:rPr>
          <w:rFonts w:hint="cs"/>
          <w:rtl/>
        </w:rPr>
        <w:t xml:space="preserve"> واقعاً </w:t>
      </w:r>
      <w:proofErr w:type="spellStart"/>
      <w:r w:rsidR="004038E8">
        <w:rPr>
          <w:rFonts w:hint="cs"/>
          <w:rtl/>
        </w:rPr>
        <w:t>وتکويناً</w:t>
      </w:r>
      <w:proofErr w:type="spellEnd"/>
      <w:r w:rsidR="004038E8">
        <w:rPr>
          <w:rFonts w:hint="cs"/>
          <w:rtl/>
        </w:rPr>
        <w:t xml:space="preserve"> تحقق </w:t>
      </w:r>
      <w:r w:rsidR="00B662AD">
        <w:rPr>
          <w:rFonts w:hint="cs"/>
          <w:rtl/>
        </w:rPr>
        <w:t xml:space="preserve"> دارد</w:t>
      </w:r>
      <w:r w:rsidR="004038E8">
        <w:rPr>
          <w:rFonts w:hint="cs"/>
          <w:rtl/>
        </w:rPr>
        <w:t xml:space="preserve"> حکم برای آن ثابت است </w:t>
      </w:r>
      <w:r w:rsidR="00B662AD">
        <w:rPr>
          <w:rFonts w:hint="cs"/>
          <w:rtl/>
        </w:rPr>
        <w:t xml:space="preserve"> </w:t>
      </w:r>
      <w:proofErr w:type="spellStart"/>
      <w:r w:rsidR="00B662AD">
        <w:rPr>
          <w:rFonts w:hint="cs"/>
          <w:rtl/>
        </w:rPr>
        <w:t>و</w:t>
      </w:r>
      <w:r w:rsidR="004038E8">
        <w:rPr>
          <w:rFonts w:hint="cs"/>
          <w:rtl/>
        </w:rPr>
        <w:t>به</w:t>
      </w:r>
      <w:proofErr w:type="spellEnd"/>
      <w:r w:rsidR="004038E8">
        <w:rPr>
          <w:rFonts w:hint="cs"/>
          <w:rtl/>
        </w:rPr>
        <w:t xml:space="preserve"> عبارت </w:t>
      </w:r>
      <w:proofErr w:type="spellStart"/>
      <w:r w:rsidR="004038E8">
        <w:rPr>
          <w:rFonts w:hint="cs"/>
          <w:rtl/>
        </w:rPr>
        <w:t>ديگر</w:t>
      </w:r>
      <w:proofErr w:type="spellEnd"/>
      <w:r w:rsidR="004038E8">
        <w:rPr>
          <w:rFonts w:hint="cs"/>
          <w:rtl/>
        </w:rPr>
        <w:t xml:space="preserve"> مفاد </w:t>
      </w:r>
      <w:proofErr w:type="spellStart"/>
      <w:r w:rsidR="004038E8">
        <w:rPr>
          <w:rFonts w:hint="cs"/>
          <w:rtl/>
        </w:rPr>
        <w:t>دليل</w:t>
      </w:r>
      <w:proofErr w:type="spellEnd"/>
      <w:r w:rsidR="004038E8">
        <w:rPr>
          <w:rFonts w:hint="cs"/>
          <w:rtl/>
        </w:rPr>
        <w:t xml:space="preserve"> محکوم ثبوت حکم برای </w:t>
      </w:r>
      <w:proofErr w:type="spellStart"/>
      <w:r w:rsidR="004038E8">
        <w:rPr>
          <w:rFonts w:hint="cs"/>
          <w:rtl/>
        </w:rPr>
        <w:t>هرچيزی</w:t>
      </w:r>
      <w:proofErr w:type="spellEnd"/>
      <w:r w:rsidR="004038E8">
        <w:rPr>
          <w:rFonts w:hint="cs"/>
          <w:rtl/>
        </w:rPr>
        <w:t xml:space="preserve"> است که واقعاً مصداق موضوع باشد </w:t>
      </w:r>
      <w:proofErr w:type="spellStart"/>
      <w:r w:rsidR="004038E8">
        <w:rPr>
          <w:rFonts w:hint="cs"/>
          <w:rtl/>
        </w:rPr>
        <w:t>وآنچه</w:t>
      </w:r>
      <w:proofErr w:type="spellEnd"/>
      <w:r w:rsidR="004038E8">
        <w:rPr>
          <w:rFonts w:hint="cs"/>
          <w:rtl/>
        </w:rPr>
        <w:t xml:space="preserve"> که</w:t>
      </w:r>
      <w:r w:rsidR="00B662AD">
        <w:rPr>
          <w:rFonts w:hint="cs"/>
          <w:rtl/>
        </w:rPr>
        <w:t xml:space="preserve"> عرف به عنوان معنای حقیقی موضوع آن </w:t>
      </w:r>
      <w:r w:rsidR="004038E8">
        <w:rPr>
          <w:rFonts w:hint="cs"/>
          <w:rtl/>
        </w:rPr>
        <w:t xml:space="preserve">را </w:t>
      </w:r>
      <w:r w:rsidR="00B662AD">
        <w:rPr>
          <w:rFonts w:hint="cs"/>
          <w:rtl/>
        </w:rPr>
        <w:t>درک می</w:t>
      </w:r>
      <w:r w:rsidR="00B662AD">
        <w:rPr>
          <w:rFonts w:hint="cs"/>
          <w:rtl/>
        </w:rPr>
        <w:softHyphen/>
        <w:t>کند. لذا نمی</w:t>
      </w:r>
      <w:r w:rsidR="00B662AD">
        <w:rPr>
          <w:rFonts w:hint="cs"/>
          <w:rtl/>
        </w:rPr>
        <w:softHyphen/>
        <w:t xml:space="preserve">توان گفت که </w:t>
      </w:r>
      <w:r w:rsidR="00B662AD">
        <w:rPr>
          <w:rFonts w:hint="cs"/>
          <w:rtl/>
        </w:rPr>
        <w:lastRenderedPageBreak/>
        <w:t xml:space="preserve">بین مدلول دلیل حاکم و محکوم تنافی نیست. مثلا «لا ربا بین الوالد و الولد» دلالت دارد بر این که مراد از ربا در ادله حرمت ربا شامل معامله ربوی بین پدر و پسر نیست، لکن خود آن ادله فی نفسه دلالت دارند که همه </w:t>
      </w:r>
      <w:r w:rsidR="005639BA">
        <w:rPr>
          <w:rFonts w:hint="cs"/>
          <w:rtl/>
        </w:rPr>
        <w:t>مصادیق</w:t>
      </w:r>
      <w:r w:rsidR="00B662AD">
        <w:rPr>
          <w:rFonts w:hint="cs"/>
          <w:rtl/>
        </w:rPr>
        <w:t xml:space="preserve"> حقیقی ربا(که شامل معامله ربوی بین پدر و پسر هم هست) حرام است. پس </w:t>
      </w:r>
      <w:proofErr w:type="spellStart"/>
      <w:r w:rsidR="00B662AD">
        <w:rPr>
          <w:rFonts w:hint="cs"/>
          <w:rtl/>
        </w:rPr>
        <w:t>ت</w:t>
      </w:r>
      <w:r w:rsidR="004038E8">
        <w:rPr>
          <w:rFonts w:hint="cs"/>
          <w:rtl/>
        </w:rPr>
        <w:t>نافی</w:t>
      </w:r>
      <w:proofErr w:type="spellEnd"/>
      <w:r w:rsidR="00B662AD">
        <w:rPr>
          <w:rFonts w:hint="cs"/>
          <w:rtl/>
        </w:rPr>
        <w:t xml:space="preserve"> بین </w:t>
      </w:r>
      <w:proofErr w:type="spellStart"/>
      <w:r w:rsidR="00B662AD">
        <w:rPr>
          <w:rFonts w:hint="cs"/>
          <w:rtl/>
        </w:rPr>
        <w:t>مدلولین</w:t>
      </w:r>
      <w:proofErr w:type="spellEnd"/>
      <w:r w:rsidR="00B662AD">
        <w:rPr>
          <w:rFonts w:hint="cs"/>
          <w:rtl/>
        </w:rPr>
        <w:t xml:space="preserve"> وجود دارد.</w:t>
      </w:r>
    </w:p>
    <w:p w:rsidR="00975940" w:rsidRPr="00983473" w:rsidRDefault="00975940" w:rsidP="005D7D25">
      <w:pPr>
        <w:jc w:val="both"/>
        <w:rPr>
          <w:rtl/>
        </w:rPr>
      </w:pPr>
      <w:r w:rsidRPr="000A4926">
        <w:rPr>
          <w:rFonts w:hint="cs"/>
          <w:b/>
          <w:bCs/>
          <w:rtl/>
        </w:rPr>
        <w:t>ثانیا</w:t>
      </w:r>
      <w:r>
        <w:rPr>
          <w:rFonts w:hint="cs"/>
          <w:rtl/>
        </w:rPr>
        <w:t xml:space="preserve">، </w:t>
      </w:r>
      <w:r w:rsidR="000A4926">
        <w:rPr>
          <w:rFonts w:hint="cs"/>
          <w:rtl/>
        </w:rPr>
        <w:t>به فرض که دلیل محکوم دلالتی در مورد موضوعش نداشته باشد و مراد از موضوع را از دلیل حاکم دریابیم، لکن دلیل حاکم همیشه برای بیان موضوع دلیل محکوم نیست بلکه گاهی در صدد بیان عقد الحمل است</w:t>
      </w:r>
      <w:r w:rsidR="002C6485">
        <w:rPr>
          <w:rStyle w:val="ab"/>
          <w:rtl/>
        </w:rPr>
        <w:footnoteReference w:id="2"/>
      </w:r>
      <w:r w:rsidR="000A4926">
        <w:rPr>
          <w:rFonts w:hint="cs"/>
          <w:rtl/>
        </w:rPr>
        <w:t>. واضح است که دلیل محکوم در مقام محمول، دارای بیان است، لذا مدلول آن با مدلول دلیل حاکم تنافی پیدا می</w:t>
      </w:r>
      <w:r w:rsidR="000A4926">
        <w:rPr>
          <w:rFonts w:hint="cs"/>
          <w:rtl/>
        </w:rPr>
        <w:softHyphen/>
        <w:t>کند؛ مثلا «لا ضرر» و «لا حرج» که حاکم بر ادله احکامی مثل وجوب روزه هستند ناظر به عقد الحملند. دلیل وجوب روزه می</w:t>
      </w:r>
      <w:r w:rsidR="000A4926">
        <w:rPr>
          <w:rFonts w:hint="cs"/>
          <w:rtl/>
        </w:rPr>
        <w:softHyphen/>
        <w:t xml:space="preserve">گوید مطلقا </w:t>
      </w:r>
      <w:r w:rsidR="000A4926" w:rsidRPr="000A4926">
        <w:rPr>
          <w:rFonts w:hint="cs"/>
          <w:b/>
          <w:bCs/>
          <w:rtl/>
        </w:rPr>
        <w:t>روزه واجب است</w:t>
      </w:r>
      <w:r w:rsidR="000A4926">
        <w:rPr>
          <w:rFonts w:hint="cs"/>
          <w:rtl/>
        </w:rPr>
        <w:t xml:space="preserve"> حتی در صورت حرجی بودن یا ضرر داشتن، ولی دلیل حاکم می</w:t>
      </w:r>
      <w:r w:rsidR="000A4926">
        <w:rPr>
          <w:rFonts w:hint="cs"/>
          <w:rtl/>
        </w:rPr>
        <w:softHyphen/>
        <w:t xml:space="preserve">گوید که در صورت وجود ضرر یا حرج، </w:t>
      </w:r>
      <w:r w:rsidR="000A4926" w:rsidRPr="000A4926">
        <w:rPr>
          <w:rFonts w:hint="cs"/>
          <w:b/>
          <w:bCs/>
          <w:rtl/>
        </w:rPr>
        <w:t>روزه واجب نیست</w:t>
      </w:r>
      <w:r w:rsidR="000A4926">
        <w:rPr>
          <w:rFonts w:hint="cs"/>
          <w:rtl/>
        </w:rPr>
        <w:t>.</w:t>
      </w:r>
    </w:p>
    <w:p w:rsidR="001A1EA5" w:rsidRDefault="001939D4" w:rsidP="005D7D25">
      <w:pPr>
        <w:pStyle w:val="40"/>
        <w:jc w:val="both"/>
        <w:rPr>
          <w:rtl/>
        </w:rPr>
      </w:pPr>
      <w:bookmarkStart w:id="5" w:name="_Toc6203221"/>
      <w:r>
        <w:rPr>
          <w:rFonts w:hint="cs"/>
          <w:rtl/>
        </w:rPr>
        <w:t>جواب از</w:t>
      </w:r>
      <w:r w:rsidR="00EE2FB6">
        <w:rPr>
          <w:rFonts w:hint="cs"/>
          <w:rtl/>
        </w:rPr>
        <w:t xml:space="preserve"> دو </w:t>
      </w:r>
      <w:r>
        <w:rPr>
          <w:rFonts w:hint="cs"/>
          <w:rtl/>
        </w:rPr>
        <w:t xml:space="preserve"> اشکال شهید صدر</w:t>
      </w:r>
      <w:bookmarkEnd w:id="5"/>
    </w:p>
    <w:p w:rsidR="006F13BF" w:rsidRDefault="00EE2FB6" w:rsidP="00C46750">
      <w:pPr>
        <w:jc w:val="both"/>
        <w:rPr>
          <w:rtl/>
        </w:rPr>
      </w:pPr>
      <w:r>
        <w:rPr>
          <w:rFonts w:hint="cs"/>
          <w:rtl/>
        </w:rPr>
        <w:t>مرحوم خوئی(در مصباح الاصول و دراسات) در مقام توجیه عدم تنافی بین حاکم و محکوم فرموده بود</w:t>
      </w:r>
      <w:r w:rsidR="001C4F94">
        <w:rPr>
          <w:rStyle w:val="ab"/>
          <w:rtl/>
        </w:rPr>
        <w:footnoteReference w:id="3"/>
      </w:r>
      <w:r>
        <w:rPr>
          <w:rFonts w:hint="cs"/>
          <w:rtl/>
        </w:rPr>
        <w:t xml:space="preserve"> که دلیل محکوم </w:t>
      </w:r>
      <w:r w:rsidR="000709DD">
        <w:rPr>
          <w:rFonts w:hint="cs"/>
          <w:rtl/>
        </w:rPr>
        <w:t>مراد از موضوعش را بیان نمی</w:t>
      </w:r>
      <w:r w:rsidR="000709DD">
        <w:rPr>
          <w:rFonts w:hint="cs"/>
          <w:rtl/>
        </w:rPr>
        <w:softHyphen/>
        <w:t>کند و دلیل حاکم عهده دار بیان آن است</w:t>
      </w:r>
      <w:r>
        <w:rPr>
          <w:rFonts w:hint="cs"/>
          <w:rtl/>
        </w:rPr>
        <w:t>، لذا تنافی در کار نیست</w:t>
      </w:r>
      <w:r w:rsidR="000709DD">
        <w:rPr>
          <w:rFonts w:hint="cs"/>
          <w:rtl/>
        </w:rPr>
        <w:t xml:space="preserve">. </w:t>
      </w:r>
      <w:proofErr w:type="spellStart"/>
      <w:r w:rsidR="00C46750">
        <w:rPr>
          <w:rFonts w:hint="cs"/>
          <w:rtl/>
        </w:rPr>
        <w:t>اين</w:t>
      </w:r>
      <w:proofErr w:type="spellEnd"/>
      <w:r w:rsidR="000709DD">
        <w:rPr>
          <w:rFonts w:hint="cs"/>
          <w:rtl/>
        </w:rPr>
        <w:t xml:space="preserve"> دو اشکال</w:t>
      </w:r>
      <w:r w:rsidR="005D7D25">
        <w:rPr>
          <w:rStyle w:val="ab"/>
          <w:rtl/>
        </w:rPr>
        <w:footnoteReference w:id="4"/>
      </w:r>
      <w:r w:rsidR="000709DD">
        <w:rPr>
          <w:rFonts w:hint="cs"/>
          <w:rtl/>
        </w:rPr>
        <w:t xml:space="preserve"> </w:t>
      </w:r>
      <w:r>
        <w:rPr>
          <w:rFonts w:hint="cs"/>
          <w:rtl/>
        </w:rPr>
        <w:t xml:space="preserve">شهید صدر مبتنی بر این است که محقق خوئی نظر به جریان توجیه مذکور در همه موارد حکومت داشته باشد. </w:t>
      </w:r>
      <w:r w:rsidR="006F13BF">
        <w:rPr>
          <w:rFonts w:hint="cs"/>
          <w:rtl/>
        </w:rPr>
        <w:t>ولی تقسیمی که مرحوم خوئی کرده است نشان از آن دارد که نمی</w:t>
      </w:r>
      <w:r w:rsidR="006F13BF">
        <w:rPr>
          <w:rFonts w:hint="cs"/>
          <w:rtl/>
        </w:rPr>
        <w:softHyphen/>
        <w:t>خواهد توجیه مذکور را برای مطلق موارد حکومت بیان کند.</w:t>
      </w:r>
    </w:p>
    <w:p w:rsidR="007912D7" w:rsidRDefault="006F13BF" w:rsidP="000D6D07">
      <w:pPr>
        <w:jc w:val="both"/>
        <w:rPr>
          <w:rtl/>
        </w:rPr>
      </w:pPr>
      <w:r>
        <w:rPr>
          <w:rFonts w:hint="cs"/>
          <w:rtl/>
        </w:rPr>
        <w:t>تقسیم محقق خوئی این بود که</w:t>
      </w:r>
      <w:r w:rsidR="001939D4">
        <w:rPr>
          <w:rFonts w:hint="cs"/>
          <w:rtl/>
        </w:rPr>
        <w:t xml:space="preserve"> حکومت بر دو قسم است</w:t>
      </w:r>
      <w:r w:rsidR="001C4F94">
        <w:rPr>
          <w:rStyle w:val="ab"/>
          <w:rtl/>
        </w:rPr>
        <w:footnoteReference w:id="5"/>
      </w:r>
      <w:r>
        <w:rPr>
          <w:rFonts w:hint="cs"/>
          <w:rtl/>
        </w:rPr>
        <w:t>؛</w:t>
      </w:r>
      <w:r w:rsidR="006E11BC">
        <w:rPr>
          <w:rFonts w:hint="cs"/>
          <w:rtl/>
        </w:rPr>
        <w:t xml:space="preserve"> دلیل حاکم</w:t>
      </w:r>
      <w:r w:rsidRPr="006F13BF">
        <w:rPr>
          <w:rFonts w:hint="cs"/>
          <w:rtl/>
        </w:rPr>
        <w:t xml:space="preserve"> </w:t>
      </w:r>
      <w:r>
        <w:rPr>
          <w:rFonts w:hint="cs"/>
          <w:rtl/>
        </w:rPr>
        <w:t>در قسم اوّل</w:t>
      </w:r>
      <w:r w:rsidR="006E11BC">
        <w:rPr>
          <w:rFonts w:hint="cs"/>
          <w:rtl/>
        </w:rPr>
        <w:t xml:space="preserve"> لسان نظارت دارد و در مقام شرح دلیل محکوم است. درنتیجه واضح است که با دلیل محکوم تنافی ندارد و متکلّم مرادش را از موضوع دلیل محکوم به این وسیله بیان کرده است. عقلاء این را حق متکلم می</w:t>
      </w:r>
      <w:r w:rsidR="006E11BC">
        <w:rPr>
          <w:rFonts w:hint="cs"/>
          <w:rtl/>
        </w:rPr>
        <w:softHyphen/>
        <w:t>دانند که مراد جدّی از کلامش را با قرینه ای متّصل یا منفصل بیان کند</w:t>
      </w:r>
      <w:r w:rsidR="007C21E0">
        <w:rPr>
          <w:rFonts w:hint="cs"/>
          <w:rtl/>
        </w:rPr>
        <w:t xml:space="preserve">. حتی خود شهید صدر </w:t>
      </w:r>
      <w:r w:rsidR="006E11BC">
        <w:rPr>
          <w:rFonts w:hint="cs"/>
          <w:rtl/>
        </w:rPr>
        <w:t xml:space="preserve">در بحث </w:t>
      </w:r>
      <w:r w:rsidR="006E11BC" w:rsidRPr="007C21E0">
        <w:rPr>
          <w:rFonts w:hint="cs"/>
          <w:b/>
          <w:bCs/>
          <w:rtl/>
        </w:rPr>
        <w:t>وضع</w:t>
      </w:r>
      <w:r w:rsidR="006E11BC">
        <w:rPr>
          <w:rFonts w:hint="cs"/>
          <w:rtl/>
        </w:rPr>
        <w:t xml:space="preserve"> فرموده است که قرینه </w:t>
      </w:r>
      <w:proofErr w:type="spellStart"/>
      <w:r w:rsidR="006E11BC">
        <w:rPr>
          <w:rFonts w:hint="cs"/>
          <w:rtl/>
        </w:rPr>
        <w:t>منفصل</w:t>
      </w:r>
      <w:proofErr w:type="spellEnd"/>
      <w:r w:rsidR="004038E8">
        <w:rPr>
          <w:rFonts w:hint="cs"/>
          <w:rtl/>
        </w:rPr>
        <w:t xml:space="preserve"> </w:t>
      </w:r>
      <w:proofErr w:type="spellStart"/>
      <w:r w:rsidR="004038E8">
        <w:rPr>
          <w:rFonts w:hint="cs"/>
          <w:rtl/>
        </w:rPr>
        <w:t>دربعضی</w:t>
      </w:r>
      <w:proofErr w:type="spellEnd"/>
      <w:r w:rsidR="004038E8">
        <w:rPr>
          <w:rFonts w:hint="cs"/>
          <w:rtl/>
        </w:rPr>
        <w:t xml:space="preserve"> از موارد</w:t>
      </w:r>
      <w:r w:rsidR="006E11BC">
        <w:rPr>
          <w:rFonts w:hint="cs"/>
          <w:rtl/>
        </w:rPr>
        <w:t xml:space="preserve"> موجب تغییر </w:t>
      </w:r>
      <w:proofErr w:type="spellStart"/>
      <w:r w:rsidR="004038E8">
        <w:rPr>
          <w:rFonts w:hint="cs"/>
          <w:rtl/>
        </w:rPr>
        <w:t>مدلول</w:t>
      </w:r>
      <w:proofErr w:type="spellEnd"/>
      <w:r w:rsidR="004038E8">
        <w:rPr>
          <w:rFonts w:hint="cs"/>
          <w:rtl/>
        </w:rPr>
        <w:t xml:space="preserve"> تصوری لفظ</w:t>
      </w:r>
      <w:r w:rsidR="006E11BC">
        <w:rPr>
          <w:rFonts w:hint="cs"/>
          <w:rtl/>
        </w:rPr>
        <w:t xml:space="preserve"> هم می</w:t>
      </w:r>
      <w:r w:rsidR="006E11BC">
        <w:rPr>
          <w:rFonts w:hint="cs"/>
          <w:rtl/>
        </w:rPr>
        <w:softHyphen/>
        <w:t xml:space="preserve">شود؛ </w:t>
      </w:r>
      <w:r w:rsidR="006E11BC" w:rsidRPr="006E11BC">
        <w:rPr>
          <w:rtl/>
        </w:rPr>
        <w:t>مثلا اگر کس</w:t>
      </w:r>
      <w:r w:rsidR="006E11BC" w:rsidRPr="006E11BC">
        <w:rPr>
          <w:rFonts w:hint="cs"/>
          <w:rtl/>
        </w:rPr>
        <w:t>ی</w:t>
      </w:r>
      <w:r w:rsidR="006E11BC" w:rsidRPr="006E11BC">
        <w:rPr>
          <w:rtl/>
        </w:rPr>
        <w:t xml:space="preserve"> گفت: را</w:t>
      </w:r>
      <w:r w:rsidR="006E11BC" w:rsidRPr="006E11BC">
        <w:rPr>
          <w:rFonts w:hint="cs"/>
          <w:rtl/>
        </w:rPr>
        <w:t>ی</w:t>
      </w:r>
      <w:r w:rsidR="006E11BC" w:rsidRPr="006E11BC">
        <w:rPr>
          <w:rFonts w:hint="eastAsia"/>
          <w:rtl/>
        </w:rPr>
        <w:t>ت</w:t>
      </w:r>
      <w:r w:rsidR="007C21E0">
        <w:rPr>
          <w:rtl/>
        </w:rPr>
        <w:t xml:space="preserve"> اسدا</w:t>
      </w:r>
      <w:r w:rsidR="007C21E0">
        <w:rPr>
          <w:rFonts w:hint="cs"/>
          <w:rtl/>
        </w:rPr>
        <w:t>،</w:t>
      </w:r>
      <w:r w:rsidR="006E11BC" w:rsidRPr="006E11BC">
        <w:rPr>
          <w:rtl/>
        </w:rPr>
        <w:t xml:space="preserve"> سپس منفصلا قر</w:t>
      </w:r>
      <w:r w:rsidR="006E11BC" w:rsidRPr="006E11BC">
        <w:rPr>
          <w:rFonts w:hint="cs"/>
          <w:rtl/>
        </w:rPr>
        <w:t>ی</w:t>
      </w:r>
      <w:r w:rsidR="006E11BC" w:rsidRPr="006E11BC">
        <w:rPr>
          <w:rFonts w:hint="eastAsia"/>
          <w:rtl/>
        </w:rPr>
        <w:t>نه</w:t>
      </w:r>
      <w:r w:rsidR="006E11BC">
        <w:rPr>
          <w:rFonts w:ascii="Times New Roman" w:hAnsi="Times New Roman" w:cs="Times New Roman"/>
          <w:rtl/>
        </w:rPr>
        <w:softHyphen/>
      </w:r>
      <w:r w:rsidR="006E11BC" w:rsidRPr="006E11BC">
        <w:rPr>
          <w:rFonts w:hint="cs"/>
          <w:rtl/>
        </w:rPr>
        <w:t>ای</w:t>
      </w:r>
      <w:r w:rsidR="006E11BC" w:rsidRPr="006E11BC">
        <w:rPr>
          <w:rtl/>
        </w:rPr>
        <w:t xml:space="preserve"> آورد که دال بر اراده رجل شجاع از اسد </w:t>
      </w:r>
      <w:r w:rsidR="007C21E0">
        <w:rPr>
          <w:rFonts w:hint="cs"/>
          <w:rtl/>
        </w:rPr>
        <w:t>باشد،</w:t>
      </w:r>
      <w:r w:rsidR="006E11BC" w:rsidRPr="006E11BC">
        <w:rPr>
          <w:rtl/>
        </w:rPr>
        <w:t xml:space="preserve"> حال اگر مخاطب رجوع به خطاب </w:t>
      </w:r>
      <w:proofErr w:type="spellStart"/>
      <w:r w:rsidR="006E11BC" w:rsidRPr="006E11BC">
        <w:rPr>
          <w:rtl/>
        </w:rPr>
        <w:t>اوّل</w:t>
      </w:r>
      <w:proofErr w:type="spellEnd"/>
      <w:r w:rsidR="006E11BC" w:rsidRPr="006E11BC">
        <w:rPr>
          <w:rtl/>
        </w:rPr>
        <w:t xml:space="preserve"> </w:t>
      </w:r>
      <w:proofErr w:type="spellStart"/>
      <w:r w:rsidR="006E11BC" w:rsidRPr="006E11BC">
        <w:rPr>
          <w:rtl/>
        </w:rPr>
        <w:t>متکلم</w:t>
      </w:r>
      <w:proofErr w:type="spellEnd"/>
      <w:r w:rsidR="006E11BC" w:rsidRPr="006E11BC">
        <w:rPr>
          <w:rtl/>
        </w:rPr>
        <w:t xml:space="preserve"> کند </w:t>
      </w:r>
      <w:r w:rsidR="004038E8">
        <w:rPr>
          <w:rFonts w:hint="cs"/>
          <w:rtl/>
        </w:rPr>
        <w:t xml:space="preserve">از حالا به بعد </w:t>
      </w:r>
      <w:proofErr w:type="spellStart"/>
      <w:r w:rsidR="004038E8">
        <w:rPr>
          <w:rFonts w:hint="cs"/>
          <w:rtl/>
        </w:rPr>
        <w:t>ديگر</w:t>
      </w:r>
      <w:proofErr w:type="spellEnd"/>
      <w:r w:rsidR="004038E8">
        <w:rPr>
          <w:rFonts w:hint="cs"/>
          <w:rtl/>
        </w:rPr>
        <w:t xml:space="preserve"> </w:t>
      </w:r>
      <w:proofErr w:type="spellStart"/>
      <w:r w:rsidR="004038E8">
        <w:rPr>
          <w:rFonts w:hint="cs"/>
          <w:rtl/>
        </w:rPr>
        <w:t>مدلول</w:t>
      </w:r>
      <w:proofErr w:type="spellEnd"/>
      <w:r w:rsidR="004038E8">
        <w:rPr>
          <w:rFonts w:hint="cs"/>
          <w:rtl/>
        </w:rPr>
        <w:t xml:space="preserve"> تصوری  اسد </w:t>
      </w:r>
      <w:proofErr w:type="spellStart"/>
      <w:r w:rsidR="004038E8">
        <w:rPr>
          <w:rFonts w:hint="cs"/>
          <w:rtl/>
        </w:rPr>
        <w:t>حيوان</w:t>
      </w:r>
      <w:proofErr w:type="spellEnd"/>
      <w:r w:rsidR="004038E8">
        <w:rPr>
          <w:rFonts w:hint="cs"/>
          <w:rtl/>
        </w:rPr>
        <w:t xml:space="preserve"> </w:t>
      </w:r>
      <w:proofErr w:type="spellStart"/>
      <w:r w:rsidR="004038E8">
        <w:rPr>
          <w:rFonts w:hint="cs"/>
          <w:rtl/>
        </w:rPr>
        <w:t>مفترس</w:t>
      </w:r>
      <w:proofErr w:type="spellEnd"/>
      <w:r w:rsidR="004038E8">
        <w:rPr>
          <w:rFonts w:hint="cs"/>
          <w:rtl/>
        </w:rPr>
        <w:t xml:space="preserve"> </w:t>
      </w:r>
      <w:proofErr w:type="spellStart"/>
      <w:r w:rsidR="004038E8">
        <w:rPr>
          <w:rFonts w:hint="cs"/>
          <w:rtl/>
        </w:rPr>
        <w:t>نيست</w:t>
      </w:r>
      <w:proofErr w:type="spellEnd"/>
      <w:r w:rsidR="004038E8">
        <w:rPr>
          <w:rFonts w:hint="cs"/>
          <w:rtl/>
        </w:rPr>
        <w:t xml:space="preserve"> </w:t>
      </w:r>
      <w:r w:rsidR="000D6D07">
        <w:rPr>
          <w:rFonts w:hint="cs"/>
          <w:rtl/>
        </w:rPr>
        <w:t xml:space="preserve"> بلکه </w:t>
      </w:r>
      <w:r w:rsidR="006E11BC" w:rsidRPr="006E11BC">
        <w:rPr>
          <w:rtl/>
        </w:rPr>
        <w:t xml:space="preserve">رجل شجاع </w:t>
      </w:r>
      <w:r w:rsidR="000D6D07">
        <w:rPr>
          <w:rFonts w:hint="cs"/>
          <w:rtl/>
        </w:rPr>
        <w:t>می باشد</w:t>
      </w:r>
      <w:r w:rsidR="006E11BC" w:rsidRPr="006E11BC">
        <w:rPr>
          <w:rtl/>
        </w:rPr>
        <w:t>.</w:t>
      </w:r>
      <w:r w:rsidR="007C21E0">
        <w:rPr>
          <w:rFonts w:hint="cs"/>
          <w:rtl/>
        </w:rPr>
        <w:t xml:space="preserve"> </w:t>
      </w:r>
      <w:r w:rsidR="000D6D07">
        <w:rPr>
          <w:rFonts w:hint="cs"/>
          <w:rtl/>
        </w:rPr>
        <w:t>وقتی</w:t>
      </w:r>
      <w:r w:rsidR="005639BA">
        <w:rPr>
          <w:rFonts w:hint="cs"/>
          <w:rtl/>
        </w:rPr>
        <w:t xml:space="preserve"> </w:t>
      </w:r>
      <w:proofErr w:type="spellStart"/>
      <w:r w:rsidR="000D6D07">
        <w:rPr>
          <w:rFonts w:hint="cs"/>
          <w:rtl/>
        </w:rPr>
        <w:t>مدلول</w:t>
      </w:r>
      <w:proofErr w:type="spellEnd"/>
      <w:r w:rsidR="000D6D07">
        <w:rPr>
          <w:rFonts w:hint="cs"/>
          <w:rtl/>
        </w:rPr>
        <w:t xml:space="preserve"> تصور</w:t>
      </w:r>
      <w:r w:rsidR="005639BA">
        <w:rPr>
          <w:rFonts w:hint="cs"/>
          <w:rtl/>
        </w:rPr>
        <w:t xml:space="preserve">ی با قرینه </w:t>
      </w:r>
      <w:proofErr w:type="spellStart"/>
      <w:r w:rsidR="005639BA">
        <w:rPr>
          <w:rFonts w:hint="cs"/>
          <w:rtl/>
        </w:rPr>
        <w:t>منفصل</w:t>
      </w:r>
      <w:proofErr w:type="spellEnd"/>
      <w:r w:rsidR="005639BA">
        <w:rPr>
          <w:rFonts w:hint="cs"/>
          <w:rtl/>
        </w:rPr>
        <w:t xml:space="preserve"> عوض می</w:t>
      </w:r>
      <w:r w:rsidR="005639BA">
        <w:rPr>
          <w:rFonts w:hint="cs"/>
          <w:rtl/>
        </w:rPr>
        <w:softHyphen/>
        <w:t xml:space="preserve">شود </w:t>
      </w:r>
      <w:r w:rsidR="007C21E0">
        <w:rPr>
          <w:rFonts w:hint="cs"/>
          <w:rtl/>
        </w:rPr>
        <w:t>پس مدلول تصدیقی به طریق اول</w:t>
      </w:r>
      <w:r w:rsidR="005639BA">
        <w:rPr>
          <w:rFonts w:hint="cs"/>
          <w:rtl/>
        </w:rPr>
        <w:t>ی</w:t>
      </w:r>
      <w:r w:rsidR="007C21E0">
        <w:rPr>
          <w:rFonts w:hint="cs"/>
          <w:rtl/>
        </w:rPr>
        <w:t xml:space="preserve"> عوض می</w:t>
      </w:r>
      <w:r w:rsidR="005639BA">
        <w:rPr>
          <w:rFonts w:hint="cs"/>
          <w:rtl/>
        </w:rPr>
        <w:softHyphen/>
        <w:t>گردد</w:t>
      </w:r>
      <w:r w:rsidR="007C21E0">
        <w:rPr>
          <w:rFonts w:hint="cs"/>
          <w:rtl/>
        </w:rPr>
        <w:t>.</w:t>
      </w:r>
    </w:p>
    <w:p w:rsidR="007C21E0" w:rsidRDefault="007C21E0" w:rsidP="005D7D25">
      <w:pPr>
        <w:jc w:val="both"/>
        <w:rPr>
          <w:rtl/>
        </w:rPr>
      </w:pPr>
      <w:r>
        <w:rPr>
          <w:rFonts w:hint="cs"/>
          <w:rtl/>
        </w:rPr>
        <w:lastRenderedPageBreak/>
        <w:t>لذا با دلیل حاکم</w:t>
      </w:r>
      <w:r w:rsidR="006F13BF">
        <w:rPr>
          <w:rFonts w:hint="cs"/>
          <w:rtl/>
        </w:rPr>
        <w:t>(در حکومت قسم اول)</w:t>
      </w:r>
      <w:r>
        <w:rPr>
          <w:rFonts w:hint="cs"/>
          <w:rtl/>
        </w:rPr>
        <w:t xml:space="preserve"> مدلول تصدیقی دلیل محکوم عوض می</w:t>
      </w:r>
      <w:r>
        <w:rPr>
          <w:rFonts w:hint="cs"/>
          <w:rtl/>
        </w:rPr>
        <w:softHyphen/>
        <w:t>شود</w:t>
      </w:r>
      <w:r w:rsidR="006F13BF">
        <w:rPr>
          <w:rFonts w:hint="cs"/>
          <w:rtl/>
        </w:rPr>
        <w:t xml:space="preserve"> چون حیثیت شارحیت</w:t>
      </w:r>
      <w:r w:rsidR="00405D98">
        <w:rPr>
          <w:rFonts w:hint="cs"/>
          <w:rtl/>
        </w:rPr>
        <w:t xml:space="preserve"> دارد</w:t>
      </w:r>
      <w:r w:rsidR="006F13BF">
        <w:rPr>
          <w:rFonts w:hint="cs"/>
          <w:rtl/>
        </w:rPr>
        <w:t xml:space="preserve"> و قرینه منفصله بر مراد متکلم از دلیل محکوم</w:t>
      </w:r>
      <w:r w:rsidR="00405D98">
        <w:rPr>
          <w:rFonts w:hint="cs"/>
          <w:rtl/>
        </w:rPr>
        <w:t xml:space="preserve"> است</w:t>
      </w:r>
      <w:r w:rsidR="000709DD">
        <w:rPr>
          <w:rFonts w:hint="cs"/>
          <w:rtl/>
        </w:rPr>
        <w:t>. در نتیجه</w:t>
      </w:r>
      <w:r>
        <w:rPr>
          <w:rFonts w:hint="cs"/>
          <w:rtl/>
        </w:rPr>
        <w:t xml:space="preserve"> تنافی درکار نیست.</w:t>
      </w:r>
    </w:p>
    <w:p w:rsidR="00A97586" w:rsidRDefault="000D6D07" w:rsidP="00A97586">
      <w:pPr>
        <w:pStyle w:val="af9"/>
        <w:jc w:val="highKashida"/>
        <w:rPr>
          <w:rFonts w:cs="B Badr" w:hint="cs"/>
          <w:sz w:val="28"/>
          <w:szCs w:val="28"/>
          <w:rtl/>
        </w:rPr>
      </w:pPr>
      <w:r w:rsidRPr="000D6D07">
        <w:rPr>
          <w:rFonts w:cs="B Badr" w:hint="cs"/>
          <w:sz w:val="28"/>
          <w:szCs w:val="28"/>
          <w:rtl/>
        </w:rPr>
        <w:t xml:space="preserve">با </w:t>
      </w:r>
      <w:proofErr w:type="spellStart"/>
      <w:r w:rsidRPr="000D6D07">
        <w:rPr>
          <w:rFonts w:cs="B Badr" w:hint="cs"/>
          <w:sz w:val="28"/>
          <w:szCs w:val="28"/>
          <w:rtl/>
        </w:rPr>
        <w:t>اين</w:t>
      </w:r>
      <w:proofErr w:type="spellEnd"/>
      <w:r w:rsidRPr="000D6D07">
        <w:rPr>
          <w:rFonts w:cs="B Badr" w:hint="cs"/>
          <w:sz w:val="28"/>
          <w:szCs w:val="28"/>
          <w:rtl/>
        </w:rPr>
        <w:t xml:space="preserve"> </w:t>
      </w:r>
      <w:proofErr w:type="spellStart"/>
      <w:r w:rsidRPr="000D6D07">
        <w:rPr>
          <w:rFonts w:cs="B Badr" w:hint="cs"/>
          <w:sz w:val="28"/>
          <w:szCs w:val="28"/>
          <w:rtl/>
        </w:rPr>
        <w:t>بيان</w:t>
      </w:r>
      <w:proofErr w:type="spellEnd"/>
      <w:r w:rsidRPr="000D6D07">
        <w:rPr>
          <w:rFonts w:cs="B Badr" w:hint="cs"/>
          <w:sz w:val="28"/>
          <w:szCs w:val="28"/>
          <w:rtl/>
        </w:rPr>
        <w:t xml:space="preserve"> اشکال  دوم  شهيد صدر</w:t>
      </w:r>
      <w:r>
        <w:rPr>
          <w:rFonts w:cs="B Badr" w:hint="cs"/>
          <w:sz w:val="28"/>
          <w:szCs w:val="28"/>
          <w:rtl/>
        </w:rPr>
        <w:t>جواب داده شد چون اين نکته شارحيت درمواردی که حاکم ناظر به عقدالحمل دليل محکوم هم باشد جاری است واختصاص به حکومت ناظر به عقدالوضع ندارد.</w:t>
      </w:r>
    </w:p>
    <w:p w:rsidR="00A11E6D" w:rsidRDefault="000D6D07" w:rsidP="00F040E7">
      <w:pPr>
        <w:pStyle w:val="af9"/>
        <w:jc w:val="highKashida"/>
        <w:rPr>
          <w:rtl/>
        </w:rPr>
      </w:pPr>
      <w:r>
        <w:rPr>
          <w:rFonts w:cs="B Badr" w:hint="cs"/>
          <w:sz w:val="28"/>
          <w:szCs w:val="28"/>
          <w:rtl/>
        </w:rPr>
        <w:t xml:space="preserve"> </w:t>
      </w:r>
    </w:p>
    <w:p w:rsidR="009A1336" w:rsidRDefault="009A1336" w:rsidP="00F040E7">
      <w:pPr>
        <w:pStyle w:val="50"/>
        <w:jc w:val="both"/>
        <w:rPr>
          <w:rtl/>
        </w:rPr>
      </w:pPr>
      <w:bookmarkStart w:id="6" w:name="_Toc6203222"/>
      <w:r>
        <w:rPr>
          <w:rFonts w:hint="cs"/>
          <w:rtl/>
        </w:rPr>
        <w:t xml:space="preserve">اشکال </w:t>
      </w:r>
      <w:r w:rsidR="00F040E7">
        <w:rPr>
          <w:rFonts w:hint="cs"/>
          <w:rtl/>
        </w:rPr>
        <w:t xml:space="preserve"> اول </w:t>
      </w:r>
      <w:r w:rsidR="005D7D25">
        <w:rPr>
          <w:rFonts w:hint="cs"/>
          <w:rtl/>
        </w:rPr>
        <w:t xml:space="preserve">به عدم </w:t>
      </w:r>
      <w:proofErr w:type="spellStart"/>
      <w:r w:rsidR="005D7D25">
        <w:rPr>
          <w:rFonts w:hint="cs"/>
          <w:rtl/>
        </w:rPr>
        <w:t>تنافی</w:t>
      </w:r>
      <w:proofErr w:type="spellEnd"/>
      <w:r w:rsidR="005D7D25">
        <w:rPr>
          <w:rFonts w:hint="cs"/>
          <w:rtl/>
        </w:rPr>
        <w:t xml:space="preserve"> </w:t>
      </w:r>
      <w:proofErr w:type="spellStart"/>
      <w:r w:rsidR="005D7D25">
        <w:rPr>
          <w:rFonts w:hint="cs"/>
          <w:rtl/>
        </w:rPr>
        <w:t>در</w:t>
      </w:r>
      <w:r w:rsidR="00F040E7">
        <w:rPr>
          <w:rFonts w:hint="cs"/>
          <w:rtl/>
        </w:rPr>
        <w:t>موارد</w:t>
      </w:r>
      <w:proofErr w:type="spellEnd"/>
      <w:r w:rsidR="005D7D25">
        <w:rPr>
          <w:rFonts w:hint="cs"/>
          <w:rtl/>
        </w:rPr>
        <w:t xml:space="preserve"> حکومت</w:t>
      </w:r>
      <w:bookmarkEnd w:id="6"/>
    </w:p>
    <w:p w:rsidR="00DC1A09" w:rsidRDefault="00A97586" w:rsidP="00A97586">
      <w:pPr>
        <w:jc w:val="both"/>
        <w:rPr>
          <w:rtl/>
        </w:rPr>
      </w:pPr>
      <w:r>
        <w:rPr>
          <w:rFonts w:hint="cs"/>
          <w:sz w:val="28"/>
          <w:rtl/>
        </w:rPr>
        <w:t xml:space="preserve">اما اشکال اول (که حاصل آن </w:t>
      </w:r>
      <w:proofErr w:type="spellStart"/>
      <w:r>
        <w:rPr>
          <w:rFonts w:hint="cs"/>
          <w:sz w:val="28"/>
          <w:rtl/>
        </w:rPr>
        <w:t>اين</w:t>
      </w:r>
      <w:proofErr w:type="spellEnd"/>
      <w:r>
        <w:rPr>
          <w:rFonts w:hint="cs"/>
          <w:sz w:val="28"/>
          <w:rtl/>
        </w:rPr>
        <w:t xml:space="preserve"> بود که </w:t>
      </w:r>
      <w:proofErr w:type="spellStart"/>
      <w:r>
        <w:rPr>
          <w:rFonts w:hint="cs"/>
          <w:sz w:val="28"/>
          <w:rtl/>
        </w:rPr>
        <w:t>بيان</w:t>
      </w:r>
      <w:proofErr w:type="spellEnd"/>
      <w:r>
        <w:rPr>
          <w:rFonts w:hint="cs"/>
          <w:sz w:val="28"/>
          <w:rtl/>
        </w:rPr>
        <w:t xml:space="preserve"> مرحوم آقای </w:t>
      </w:r>
      <w:proofErr w:type="spellStart"/>
      <w:r>
        <w:rPr>
          <w:rFonts w:hint="cs"/>
          <w:sz w:val="28"/>
          <w:rtl/>
        </w:rPr>
        <w:t>خوئی</w:t>
      </w:r>
      <w:proofErr w:type="spellEnd"/>
      <w:r>
        <w:rPr>
          <w:rFonts w:hint="cs"/>
          <w:sz w:val="28"/>
          <w:rtl/>
        </w:rPr>
        <w:t xml:space="preserve"> حتی </w:t>
      </w:r>
      <w:proofErr w:type="spellStart"/>
      <w:r>
        <w:rPr>
          <w:rFonts w:hint="cs"/>
          <w:sz w:val="28"/>
          <w:rtl/>
        </w:rPr>
        <w:t>درنوع</w:t>
      </w:r>
      <w:proofErr w:type="spellEnd"/>
      <w:r>
        <w:rPr>
          <w:rFonts w:hint="cs"/>
          <w:sz w:val="28"/>
          <w:rtl/>
        </w:rPr>
        <w:t xml:space="preserve"> اول </w:t>
      </w:r>
      <w:proofErr w:type="spellStart"/>
      <w:r>
        <w:rPr>
          <w:rFonts w:hint="cs"/>
          <w:sz w:val="28"/>
          <w:rtl/>
        </w:rPr>
        <w:t>ازقسم</w:t>
      </w:r>
      <w:proofErr w:type="spellEnd"/>
      <w:r>
        <w:rPr>
          <w:rFonts w:hint="cs"/>
          <w:sz w:val="28"/>
          <w:rtl/>
        </w:rPr>
        <w:t xml:space="preserve"> اول که </w:t>
      </w:r>
      <w:proofErr w:type="spellStart"/>
      <w:r w:rsidR="00F040E7">
        <w:rPr>
          <w:rFonts w:hint="cs"/>
          <w:sz w:val="28"/>
          <w:rtl/>
        </w:rPr>
        <w:t>دليل</w:t>
      </w:r>
      <w:proofErr w:type="spellEnd"/>
      <w:r w:rsidR="00F040E7">
        <w:rPr>
          <w:rFonts w:hint="cs"/>
          <w:sz w:val="28"/>
          <w:rtl/>
        </w:rPr>
        <w:t xml:space="preserve"> </w:t>
      </w:r>
      <w:r>
        <w:rPr>
          <w:rFonts w:hint="cs"/>
          <w:sz w:val="28"/>
          <w:rtl/>
        </w:rPr>
        <w:t xml:space="preserve">حاکم ناظر به </w:t>
      </w:r>
      <w:proofErr w:type="spellStart"/>
      <w:r>
        <w:rPr>
          <w:rFonts w:hint="cs"/>
          <w:sz w:val="28"/>
          <w:rtl/>
        </w:rPr>
        <w:t>عقدالوضع</w:t>
      </w:r>
      <w:proofErr w:type="spellEnd"/>
      <w:r>
        <w:rPr>
          <w:rFonts w:hint="cs"/>
          <w:sz w:val="28"/>
          <w:rtl/>
        </w:rPr>
        <w:t xml:space="preserve"> </w:t>
      </w:r>
      <w:proofErr w:type="spellStart"/>
      <w:r w:rsidR="00F040E7">
        <w:rPr>
          <w:rFonts w:hint="cs"/>
          <w:sz w:val="28"/>
          <w:rtl/>
        </w:rPr>
        <w:t>دليل</w:t>
      </w:r>
      <w:proofErr w:type="spellEnd"/>
      <w:r w:rsidR="00F040E7">
        <w:rPr>
          <w:rFonts w:hint="cs"/>
          <w:sz w:val="28"/>
          <w:rtl/>
        </w:rPr>
        <w:t xml:space="preserve"> </w:t>
      </w:r>
      <w:r>
        <w:rPr>
          <w:rFonts w:hint="cs"/>
          <w:sz w:val="28"/>
          <w:rtl/>
        </w:rPr>
        <w:t xml:space="preserve">محکوم بود </w:t>
      </w:r>
      <w:proofErr w:type="spellStart"/>
      <w:r>
        <w:rPr>
          <w:rFonts w:hint="cs"/>
          <w:sz w:val="28"/>
          <w:rtl/>
        </w:rPr>
        <w:t>ودرقسم</w:t>
      </w:r>
      <w:proofErr w:type="spellEnd"/>
      <w:r>
        <w:rPr>
          <w:rFonts w:hint="cs"/>
          <w:sz w:val="28"/>
          <w:rtl/>
        </w:rPr>
        <w:t xml:space="preserve"> دوم که </w:t>
      </w:r>
      <w:proofErr w:type="spellStart"/>
      <w:r w:rsidR="00F040E7">
        <w:rPr>
          <w:rFonts w:hint="cs"/>
          <w:sz w:val="28"/>
          <w:rtl/>
        </w:rPr>
        <w:t>دليل</w:t>
      </w:r>
      <w:proofErr w:type="spellEnd"/>
      <w:r w:rsidR="00F040E7">
        <w:rPr>
          <w:rFonts w:hint="cs"/>
          <w:sz w:val="28"/>
          <w:rtl/>
        </w:rPr>
        <w:t xml:space="preserve"> </w:t>
      </w:r>
      <w:r>
        <w:rPr>
          <w:rFonts w:hint="cs"/>
          <w:sz w:val="28"/>
          <w:rtl/>
        </w:rPr>
        <w:t xml:space="preserve">حاکم </w:t>
      </w:r>
      <w:proofErr w:type="spellStart"/>
      <w:r>
        <w:rPr>
          <w:rFonts w:hint="cs"/>
          <w:sz w:val="28"/>
          <w:rtl/>
        </w:rPr>
        <w:t>رافع</w:t>
      </w:r>
      <w:proofErr w:type="spellEnd"/>
      <w:r>
        <w:rPr>
          <w:rFonts w:hint="cs"/>
          <w:sz w:val="28"/>
          <w:rtl/>
        </w:rPr>
        <w:t xml:space="preserve"> موضوع </w:t>
      </w:r>
      <w:proofErr w:type="spellStart"/>
      <w:r>
        <w:rPr>
          <w:rFonts w:hint="cs"/>
          <w:sz w:val="28"/>
          <w:rtl/>
        </w:rPr>
        <w:t>دليل</w:t>
      </w:r>
      <w:proofErr w:type="spellEnd"/>
      <w:r>
        <w:rPr>
          <w:rFonts w:hint="cs"/>
          <w:sz w:val="28"/>
          <w:rtl/>
        </w:rPr>
        <w:t xml:space="preserve"> محکوم بود بدون آن که </w:t>
      </w:r>
      <w:proofErr w:type="spellStart"/>
      <w:r>
        <w:rPr>
          <w:rFonts w:hint="cs"/>
          <w:sz w:val="28"/>
          <w:rtl/>
        </w:rPr>
        <w:t>هيچ</w:t>
      </w:r>
      <w:proofErr w:type="spellEnd"/>
      <w:r>
        <w:rPr>
          <w:rFonts w:hint="cs"/>
          <w:sz w:val="28"/>
          <w:rtl/>
        </w:rPr>
        <w:t xml:space="preserve"> نظارتی به آن داشته باشد</w:t>
      </w:r>
      <w:r w:rsidR="00F040E7">
        <w:rPr>
          <w:rFonts w:hint="cs"/>
          <w:sz w:val="28"/>
          <w:rtl/>
        </w:rPr>
        <w:t xml:space="preserve"> تمام </w:t>
      </w:r>
      <w:proofErr w:type="spellStart"/>
      <w:r w:rsidR="00F040E7">
        <w:rPr>
          <w:rFonts w:hint="cs"/>
          <w:sz w:val="28"/>
          <w:rtl/>
        </w:rPr>
        <w:t>نيست</w:t>
      </w:r>
      <w:proofErr w:type="spellEnd"/>
      <w:r w:rsidR="00F040E7">
        <w:rPr>
          <w:rFonts w:hint="cs"/>
          <w:sz w:val="28"/>
          <w:rtl/>
        </w:rPr>
        <w:t>،</w:t>
      </w:r>
      <w:r>
        <w:rPr>
          <w:rFonts w:hint="cs"/>
          <w:sz w:val="28"/>
          <w:rtl/>
        </w:rPr>
        <w:t xml:space="preserve"> چون مفاد </w:t>
      </w:r>
      <w:proofErr w:type="spellStart"/>
      <w:r>
        <w:rPr>
          <w:rFonts w:hint="cs"/>
          <w:sz w:val="28"/>
          <w:rtl/>
        </w:rPr>
        <w:t>دليل</w:t>
      </w:r>
      <w:proofErr w:type="spellEnd"/>
      <w:r>
        <w:rPr>
          <w:rFonts w:hint="cs"/>
          <w:sz w:val="28"/>
          <w:rtl/>
        </w:rPr>
        <w:t xml:space="preserve"> محکوم ثبوت حکم برای تمام </w:t>
      </w:r>
      <w:proofErr w:type="spellStart"/>
      <w:r>
        <w:rPr>
          <w:rFonts w:hint="cs"/>
          <w:sz w:val="28"/>
          <w:rtl/>
        </w:rPr>
        <w:t>مواردی</w:t>
      </w:r>
      <w:proofErr w:type="spellEnd"/>
      <w:r>
        <w:rPr>
          <w:rFonts w:hint="cs"/>
          <w:sz w:val="28"/>
          <w:rtl/>
        </w:rPr>
        <w:t xml:space="preserve"> است که واقعاً </w:t>
      </w:r>
      <w:proofErr w:type="spellStart"/>
      <w:r>
        <w:rPr>
          <w:rFonts w:hint="cs"/>
          <w:sz w:val="28"/>
          <w:rtl/>
        </w:rPr>
        <w:t>وتکويناً</w:t>
      </w:r>
      <w:proofErr w:type="spellEnd"/>
      <w:r>
        <w:rPr>
          <w:rFonts w:hint="cs"/>
          <w:sz w:val="28"/>
          <w:rtl/>
        </w:rPr>
        <w:t xml:space="preserve"> مصداق موضوع </w:t>
      </w:r>
      <w:proofErr w:type="spellStart"/>
      <w:r>
        <w:rPr>
          <w:rFonts w:hint="cs"/>
          <w:sz w:val="28"/>
          <w:rtl/>
        </w:rPr>
        <w:t>باشند</w:t>
      </w:r>
      <w:r w:rsidR="008C66C1">
        <w:rPr>
          <w:rFonts w:hint="cs"/>
          <w:rtl/>
        </w:rPr>
        <w:t>ولی</w:t>
      </w:r>
      <w:proofErr w:type="spellEnd"/>
      <w:r w:rsidR="008C66C1">
        <w:rPr>
          <w:rFonts w:hint="cs"/>
          <w:rtl/>
        </w:rPr>
        <w:t xml:space="preserve"> دلیل حاکم می</w:t>
      </w:r>
      <w:r w:rsidR="008C66C1">
        <w:rPr>
          <w:rFonts w:hint="cs"/>
          <w:rtl/>
        </w:rPr>
        <w:softHyphen/>
        <w:t>گوید</w:t>
      </w:r>
      <w:r w:rsidR="00A11E6D">
        <w:rPr>
          <w:rFonts w:hint="cs"/>
          <w:rtl/>
        </w:rPr>
        <w:t xml:space="preserve"> </w:t>
      </w:r>
      <w:r w:rsidR="008C66C1">
        <w:rPr>
          <w:rFonts w:hint="cs"/>
          <w:rtl/>
        </w:rPr>
        <w:t xml:space="preserve">فلان </w:t>
      </w:r>
      <w:proofErr w:type="spellStart"/>
      <w:r w:rsidR="008C66C1">
        <w:rPr>
          <w:rFonts w:hint="cs"/>
          <w:rtl/>
        </w:rPr>
        <w:t>چیز</w:t>
      </w:r>
      <w:r>
        <w:rPr>
          <w:rFonts w:cs="Times New Roman" w:hint="cs"/>
          <w:rtl/>
        </w:rPr>
        <w:t>_</w:t>
      </w:r>
      <w:r w:rsidR="008C66C1">
        <w:rPr>
          <w:rFonts w:hint="cs"/>
          <w:rtl/>
        </w:rPr>
        <w:t>که</w:t>
      </w:r>
      <w:proofErr w:type="spellEnd"/>
      <w:r w:rsidR="008C66C1">
        <w:rPr>
          <w:rFonts w:hint="cs"/>
          <w:rtl/>
        </w:rPr>
        <w:t xml:space="preserve"> از مصادیق واقعی موضوع دلیل محکوم است</w:t>
      </w:r>
      <w:r>
        <w:rPr>
          <w:rFonts w:cs="Times New Roman" w:hint="cs"/>
          <w:rtl/>
        </w:rPr>
        <w:t>_</w:t>
      </w:r>
      <w:r w:rsidR="008C66C1">
        <w:rPr>
          <w:rFonts w:hint="cs"/>
          <w:rtl/>
        </w:rPr>
        <w:t xml:space="preserve"> چنین حکمی ندارد. لذا بین </w:t>
      </w:r>
      <w:proofErr w:type="spellStart"/>
      <w:r w:rsidR="008C66C1">
        <w:rPr>
          <w:rFonts w:hint="cs"/>
          <w:rtl/>
        </w:rPr>
        <w:t>دلیلین</w:t>
      </w:r>
      <w:proofErr w:type="spellEnd"/>
      <w:r w:rsidR="008C66C1">
        <w:rPr>
          <w:rFonts w:hint="cs"/>
          <w:rtl/>
        </w:rPr>
        <w:t xml:space="preserve"> </w:t>
      </w:r>
      <w:proofErr w:type="spellStart"/>
      <w:r w:rsidR="008C66C1">
        <w:rPr>
          <w:rFonts w:hint="cs"/>
          <w:rtl/>
        </w:rPr>
        <w:t>تنافی</w:t>
      </w:r>
      <w:proofErr w:type="spellEnd"/>
      <w:r w:rsidR="008C66C1">
        <w:rPr>
          <w:rFonts w:hint="cs"/>
          <w:rtl/>
        </w:rPr>
        <w:t xml:space="preserve"> وجود دارد.</w:t>
      </w:r>
      <w:r>
        <w:rPr>
          <w:rFonts w:hint="cs"/>
          <w:rtl/>
        </w:rPr>
        <w:t>)</w:t>
      </w:r>
      <w:r w:rsidR="00DC1A09">
        <w:rPr>
          <w:rFonts w:hint="cs"/>
          <w:rtl/>
        </w:rPr>
        <w:t xml:space="preserve"> </w:t>
      </w:r>
      <w:r w:rsidR="00F040E7">
        <w:rPr>
          <w:rFonts w:hint="cs"/>
          <w:rtl/>
        </w:rPr>
        <w:t xml:space="preserve">جواب </w:t>
      </w:r>
      <w:proofErr w:type="spellStart"/>
      <w:r w:rsidR="00F040E7">
        <w:rPr>
          <w:rFonts w:hint="cs"/>
          <w:rtl/>
        </w:rPr>
        <w:t>اين</w:t>
      </w:r>
      <w:proofErr w:type="spellEnd"/>
      <w:r w:rsidR="00F040E7">
        <w:rPr>
          <w:rFonts w:hint="cs"/>
          <w:rtl/>
        </w:rPr>
        <w:t xml:space="preserve"> اشکال </w:t>
      </w:r>
      <w:proofErr w:type="spellStart"/>
      <w:r w:rsidR="00F040E7">
        <w:rPr>
          <w:rFonts w:hint="cs"/>
          <w:rtl/>
        </w:rPr>
        <w:t>باتوجه</w:t>
      </w:r>
      <w:proofErr w:type="spellEnd"/>
      <w:r w:rsidR="00F040E7">
        <w:rPr>
          <w:rFonts w:hint="cs"/>
          <w:rtl/>
        </w:rPr>
        <w:t xml:space="preserve"> به </w:t>
      </w:r>
      <w:proofErr w:type="spellStart"/>
      <w:r w:rsidR="00F040E7">
        <w:rPr>
          <w:rFonts w:hint="cs"/>
          <w:rtl/>
        </w:rPr>
        <w:t>کيفيت</w:t>
      </w:r>
      <w:proofErr w:type="spellEnd"/>
      <w:r w:rsidR="00F040E7">
        <w:rPr>
          <w:rFonts w:hint="cs"/>
          <w:rtl/>
        </w:rPr>
        <w:t xml:space="preserve"> دلالت </w:t>
      </w:r>
      <w:proofErr w:type="spellStart"/>
      <w:r w:rsidR="00F040E7">
        <w:rPr>
          <w:rFonts w:hint="cs"/>
          <w:rtl/>
        </w:rPr>
        <w:t>دليل</w:t>
      </w:r>
      <w:proofErr w:type="spellEnd"/>
      <w:r w:rsidR="00F040E7">
        <w:rPr>
          <w:rFonts w:hint="cs"/>
          <w:rtl/>
        </w:rPr>
        <w:t xml:space="preserve"> حاکم </w:t>
      </w:r>
      <w:proofErr w:type="spellStart"/>
      <w:r w:rsidR="00F040E7">
        <w:rPr>
          <w:rFonts w:hint="cs"/>
          <w:rtl/>
        </w:rPr>
        <w:t>ودليل</w:t>
      </w:r>
      <w:proofErr w:type="spellEnd"/>
      <w:r w:rsidR="00F040E7">
        <w:rPr>
          <w:rFonts w:hint="cs"/>
          <w:rtl/>
        </w:rPr>
        <w:t xml:space="preserve"> محکوم واضح می شود</w:t>
      </w:r>
    </w:p>
    <w:p w:rsidR="009A1336" w:rsidRDefault="009A1336" w:rsidP="005D7D25">
      <w:pPr>
        <w:pStyle w:val="6"/>
        <w:jc w:val="both"/>
        <w:rPr>
          <w:rFonts w:hint="cs"/>
          <w:rtl/>
        </w:rPr>
      </w:pPr>
      <w:bookmarkStart w:id="7" w:name="_Toc6203223"/>
      <w:r>
        <w:rPr>
          <w:rFonts w:hint="cs"/>
          <w:rtl/>
        </w:rPr>
        <w:t>تخلّص</w:t>
      </w:r>
      <w:bookmarkEnd w:id="7"/>
    </w:p>
    <w:p w:rsidR="00F040E7" w:rsidRPr="00D97BBC" w:rsidRDefault="00F040E7" w:rsidP="00D97BBC">
      <w:pPr>
        <w:rPr>
          <w:sz w:val="28"/>
          <w:rtl/>
        </w:rPr>
      </w:pPr>
      <w:proofErr w:type="spellStart"/>
      <w:r>
        <w:rPr>
          <w:rFonts w:hint="cs"/>
          <w:rtl/>
        </w:rPr>
        <w:t>توضيح</w:t>
      </w:r>
      <w:proofErr w:type="spellEnd"/>
      <w:r>
        <w:rPr>
          <w:rFonts w:hint="cs"/>
          <w:rtl/>
        </w:rPr>
        <w:t xml:space="preserve"> جواب </w:t>
      </w:r>
      <w:proofErr w:type="spellStart"/>
      <w:r>
        <w:rPr>
          <w:rFonts w:hint="cs"/>
          <w:rtl/>
        </w:rPr>
        <w:t>باتوجه</w:t>
      </w:r>
      <w:proofErr w:type="spellEnd"/>
      <w:r>
        <w:rPr>
          <w:rFonts w:hint="cs"/>
          <w:rtl/>
        </w:rPr>
        <w:t xml:space="preserve"> به </w:t>
      </w:r>
      <w:proofErr w:type="spellStart"/>
      <w:r>
        <w:rPr>
          <w:rFonts w:hint="cs"/>
          <w:rtl/>
        </w:rPr>
        <w:t>کيفيت</w:t>
      </w:r>
      <w:proofErr w:type="spellEnd"/>
      <w:r>
        <w:rPr>
          <w:rFonts w:hint="cs"/>
          <w:rtl/>
        </w:rPr>
        <w:t xml:space="preserve"> دلالت </w:t>
      </w:r>
      <w:proofErr w:type="spellStart"/>
      <w:r>
        <w:rPr>
          <w:rFonts w:hint="cs"/>
          <w:rtl/>
        </w:rPr>
        <w:t>دليل</w:t>
      </w:r>
      <w:proofErr w:type="spellEnd"/>
      <w:r>
        <w:rPr>
          <w:rFonts w:hint="cs"/>
          <w:rtl/>
        </w:rPr>
        <w:t xml:space="preserve"> حاکم </w:t>
      </w:r>
      <w:proofErr w:type="spellStart"/>
      <w:r>
        <w:rPr>
          <w:rFonts w:hint="cs"/>
          <w:rtl/>
        </w:rPr>
        <w:t>ودليل</w:t>
      </w:r>
      <w:proofErr w:type="spellEnd"/>
      <w:r>
        <w:rPr>
          <w:rFonts w:hint="cs"/>
          <w:rtl/>
        </w:rPr>
        <w:t xml:space="preserve"> محکوم </w:t>
      </w:r>
      <w:proofErr w:type="spellStart"/>
      <w:r>
        <w:rPr>
          <w:rFonts w:hint="cs"/>
          <w:rtl/>
        </w:rPr>
        <w:t>اين</w:t>
      </w:r>
      <w:proofErr w:type="spellEnd"/>
      <w:r>
        <w:rPr>
          <w:rFonts w:hint="cs"/>
          <w:rtl/>
        </w:rPr>
        <w:t xml:space="preserve"> است که </w:t>
      </w:r>
      <w:proofErr w:type="spellStart"/>
      <w:r>
        <w:rPr>
          <w:rFonts w:hint="cs"/>
          <w:rtl/>
        </w:rPr>
        <w:t>دليل</w:t>
      </w:r>
      <w:proofErr w:type="spellEnd"/>
      <w:r>
        <w:rPr>
          <w:rFonts w:hint="cs"/>
          <w:rtl/>
        </w:rPr>
        <w:t xml:space="preserve"> محکوم هرچند دلالت </w:t>
      </w:r>
      <w:proofErr w:type="spellStart"/>
      <w:r>
        <w:rPr>
          <w:rFonts w:hint="cs"/>
          <w:rtl/>
        </w:rPr>
        <w:t>برثبوت</w:t>
      </w:r>
      <w:proofErr w:type="spellEnd"/>
      <w:r>
        <w:rPr>
          <w:rFonts w:hint="cs"/>
          <w:rtl/>
        </w:rPr>
        <w:t xml:space="preserve"> حکم </w:t>
      </w:r>
      <w:proofErr w:type="spellStart"/>
      <w:r>
        <w:rPr>
          <w:rFonts w:hint="cs"/>
          <w:rtl/>
        </w:rPr>
        <w:t>درتمام</w:t>
      </w:r>
      <w:proofErr w:type="spellEnd"/>
      <w:r>
        <w:rPr>
          <w:rFonts w:hint="cs"/>
          <w:rtl/>
        </w:rPr>
        <w:t xml:space="preserve"> </w:t>
      </w:r>
      <w:proofErr w:type="spellStart"/>
      <w:r>
        <w:rPr>
          <w:rFonts w:hint="cs"/>
          <w:rtl/>
        </w:rPr>
        <w:t>مواردی</w:t>
      </w:r>
      <w:proofErr w:type="spellEnd"/>
      <w:r>
        <w:rPr>
          <w:rFonts w:hint="cs"/>
          <w:rtl/>
        </w:rPr>
        <w:t xml:space="preserve"> دارد که واقعاً </w:t>
      </w:r>
      <w:proofErr w:type="spellStart"/>
      <w:r>
        <w:rPr>
          <w:rFonts w:hint="cs"/>
          <w:rtl/>
        </w:rPr>
        <w:t>وتکويناً</w:t>
      </w:r>
      <w:proofErr w:type="spellEnd"/>
      <w:r>
        <w:rPr>
          <w:rFonts w:hint="cs"/>
          <w:rtl/>
        </w:rPr>
        <w:t xml:space="preserve"> مصداق موضوع آن باشند  لکن </w:t>
      </w:r>
      <w:proofErr w:type="spellStart"/>
      <w:r>
        <w:rPr>
          <w:rFonts w:hint="cs"/>
          <w:rtl/>
        </w:rPr>
        <w:t>اين</w:t>
      </w:r>
      <w:proofErr w:type="spellEnd"/>
      <w:r>
        <w:rPr>
          <w:rFonts w:hint="cs"/>
          <w:rtl/>
        </w:rPr>
        <w:t xml:space="preserve"> مفاد </w:t>
      </w:r>
      <w:proofErr w:type="spellStart"/>
      <w:r>
        <w:rPr>
          <w:rFonts w:hint="cs"/>
          <w:rtl/>
        </w:rPr>
        <w:t>بلحاظ</w:t>
      </w:r>
      <w:proofErr w:type="spellEnd"/>
      <w:r>
        <w:rPr>
          <w:rFonts w:hint="cs"/>
          <w:rtl/>
        </w:rPr>
        <w:t xml:space="preserve"> </w:t>
      </w:r>
      <w:proofErr w:type="spellStart"/>
      <w:r>
        <w:rPr>
          <w:rFonts w:hint="cs"/>
          <w:rtl/>
        </w:rPr>
        <w:t>حجيت</w:t>
      </w:r>
      <w:proofErr w:type="spellEnd"/>
      <w:r>
        <w:rPr>
          <w:rFonts w:hint="cs"/>
          <w:rtl/>
        </w:rPr>
        <w:t xml:space="preserve"> معلق </w:t>
      </w:r>
      <w:proofErr w:type="spellStart"/>
      <w:r>
        <w:rPr>
          <w:rFonts w:hint="cs"/>
          <w:rtl/>
        </w:rPr>
        <w:t>ومقيد</w:t>
      </w:r>
      <w:proofErr w:type="spellEnd"/>
      <w:r>
        <w:rPr>
          <w:rFonts w:hint="cs"/>
          <w:rtl/>
        </w:rPr>
        <w:t xml:space="preserve"> به آن است که موضوع واقعاً وجود داشته باشد </w:t>
      </w:r>
      <w:proofErr w:type="spellStart"/>
      <w:r>
        <w:rPr>
          <w:rFonts w:hint="cs"/>
          <w:rtl/>
        </w:rPr>
        <w:t>وتعبداً</w:t>
      </w:r>
      <w:proofErr w:type="spellEnd"/>
      <w:r>
        <w:rPr>
          <w:rFonts w:hint="cs"/>
          <w:rtl/>
        </w:rPr>
        <w:t xml:space="preserve"> </w:t>
      </w:r>
      <w:proofErr w:type="spellStart"/>
      <w:r>
        <w:rPr>
          <w:rFonts w:hint="cs"/>
          <w:rtl/>
        </w:rPr>
        <w:t>واعتباراً</w:t>
      </w:r>
      <w:proofErr w:type="spellEnd"/>
      <w:r>
        <w:rPr>
          <w:rFonts w:hint="cs"/>
          <w:rtl/>
        </w:rPr>
        <w:t xml:space="preserve"> </w:t>
      </w:r>
      <w:proofErr w:type="spellStart"/>
      <w:r>
        <w:rPr>
          <w:rFonts w:hint="cs"/>
          <w:rtl/>
        </w:rPr>
        <w:t>ازناحيه</w:t>
      </w:r>
      <w:proofErr w:type="spellEnd"/>
      <w:r>
        <w:rPr>
          <w:rFonts w:hint="cs"/>
          <w:rtl/>
        </w:rPr>
        <w:t xml:space="preserve"> مولی </w:t>
      </w:r>
      <w:proofErr w:type="spellStart"/>
      <w:r>
        <w:rPr>
          <w:rFonts w:hint="cs"/>
          <w:rtl/>
        </w:rPr>
        <w:t>ومقنن</w:t>
      </w:r>
      <w:proofErr w:type="spellEnd"/>
      <w:r>
        <w:rPr>
          <w:rFonts w:hint="cs"/>
          <w:rtl/>
        </w:rPr>
        <w:t xml:space="preserve"> الغاء نشده باشد </w:t>
      </w:r>
      <w:r>
        <w:rPr>
          <w:rFonts w:cs="Times New Roman" w:hint="cs"/>
          <w:rtl/>
        </w:rPr>
        <w:t>_</w:t>
      </w:r>
      <w:r>
        <w:rPr>
          <w:rFonts w:hint="cs"/>
          <w:rtl/>
        </w:rPr>
        <w:t xml:space="preserve">و الا این مفاد نسبت به صورتی که </w:t>
      </w:r>
      <w:r w:rsidR="00D97BBC">
        <w:rPr>
          <w:rFonts w:hint="cs"/>
          <w:rtl/>
        </w:rPr>
        <w:t xml:space="preserve">موضوع </w:t>
      </w:r>
      <w:proofErr w:type="spellStart"/>
      <w:r w:rsidR="00D97BBC">
        <w:rPr>
          <w:rFonts w:hint="cs"/>
          <w:rtl/>
        </w:rPr>
        <w:t>اعتباراً</w:t>
      </w:r>
      <w:proofErr w:type="spellEnd"/>
      <w:r w:rsidR="00D97BBC">
        <w:rPr>
          <w:rFonts w:hint="cs"/>
          <w:rtl/>
        </w:rPr>
        <w:t xml:space="preserve"> </w:t>
      </w:r>
      <w:r w:rsidR="00D97BBC" w:rsidRPr="00D97BBC">
        <w:rPr>
          <w:rFonts w:hint="cs"/>
          <w:sz w:val="28"/>
          <w:rtl/>
        </w:rPr>
        <w:t xml:space="preserve">الغاء شده </w:t>
      </w:r>
      <w:proofErr w:type="spellStart"/>
      <w:r w:rsidR="00D97BBC" w:rsidRPr="00D97BBC">
        <w:rPr>
          <w:rFonts w:hint="cs"/>
          <w:sz w:val="28"/>
          <w:rtl/>
        </w:rPr>
        <w:t>وخود</w:t>
      </w:r>
      <w:proofErr w:type="spellEnd"/>
      <w:r w:rsidR="00D97BBC" w:rsidRPr="00D97BBC">
        <w:rPr>
          <w:rFonts w:hint="cs"/>
          <w:sz w:val="28"/>
          <w:rtl/>
        </w:rPr>
        <w:t xml:space="preserve"> </w:t>
      </w:r>
      <w:proofErr w:type="spellStart"/>
      <w:r w:rsidR="00D97BBC" w:rsidRPr="00D97BBC">
        <w:rPr>
          <w:rFonts w:hint="cs"/>
          <w:sz w:val="28"/>
          <w:rtl/>
        </w:rPr>
        <w:t>مقنن</w:t>
      </w:r>
      <w:proofErr w:type="spellEnd"/>
      <w:r w:rsidR="00D97BBC" w:rsidRPr="00D97BBC">
        <w:rPr>
          <w:rFonts w:hint="cs"/>
          <w:sz w:val="28"/>
          <w:rtl/>
        </w:rPr>
        <w:t xml:space="preserve"> </w:t>
      </w:r>
      <w:proofErr w:type="spellStart"/>
      <w:r w:rsidR="00D97BBC" w:rsidRPr="00D97BBC">
        <w:rPr>
          <w:rFonts w:hint="cs"/>
          <w:sz w:val="28"/>
          <w:rtl/>
        </w:rPr>
        <w:t>تعبد</w:t>
      </w:r>
      <w:proofErr w:type="spellEnd"/>
      <w:r w:rsidR="00D97BBC" w:rsidRPr="00D97BBC">
        <w:rPr>
          <w:rFonts w:hint="cs"/>
          <w:sz w:val="28"/>
          <w:rtl/>
        </w:rPr>
        <w:t xml:space="preserve"> به نفی موضوع کرده است اطلاق </w:t>
      </w:r>
      <w:proofErr w:type="spellStart"/>
      <w:r w:rsidR="00D97BBC" w:rsidRPr="00D97BBC">
        <w:rPr>
          <w:rFonts w:hint="cs"/>
          <w:sz w:val="28"/>
          <w:rtl/>
        </w:rPr>
        <w:t>ندارد_واز</w:t>
      </w:r>
      <w:proofErr w:type="spellEnd"/>
      <w:r w:rsidR="00D97BBC" w:rsidRPr="00D97BBC">
        <w:rPr>
          <w:rFonts w:hint="cs"/>
          <w:sz w:val="28"/>
          <w:rtl/>
        </w:rPr>
        <w:t xml:space="preserve"> آنجا که مفاد </w:t>
      </w:r>
      <w:proofErr w:type="spellStart"/>
      <w:r w:rsidR="00D97BBC" w:rsidRPr="00D97BBC">
        <w:rPr>
          <w:rFonts w:hint="cs"/>
          <w:sz w:val="28"/>
          <w:rtl/>
        </w:rPr>
        <w:t>دليل</w:t>
      </w:r>
      <w:proofErr w:type="spellEnd"/>
      <w:r w:rsidR="00D97BBC" w:rsidRPr="00D97BBC">
        <w:rPr>
          <w:rFonts w:hint="cs"/>
          <w:sz w:val="28"/>
          <w:rtl/>
        </w:rPr>
        <w:t xml:space="preserve"> حاکم  نفی موضوع محکوم </w:t>
      </w:r>
      <w:proofErr w:type="spellStart"/>
      <w:r w:rsidR="00D97BBC" w:rsidRPr="00D97BBC">
        <w:rPr>
          <w:rFonts w:hint="cs"/>
          <w:sz w:val="28"/>
          <w:rtl/>
        </w:rPr>
        <w:t>تعبداً</w:t>
      </w:r>
      <w:proofErr w:type="spellEnd"/>
      <w:r w:rsidR="00D97BBC" w:rsidRPr="00D97BBC">
        <w:rPr>
          <w:rFonts w:hint="cs"/>
          <w:sz w:val="28"/>
          <w:rtl/>
        </w:rPr>
        <w:t xml:space="preserve"> </w:t>
      </w:r>
      <w:proofErr w:type="spellStart"/>
      <w:r w:rsidR="00D97BBC" w:rsidRPr="00D97BBC">
        <w:rPr>
          <w:rFonts w:hint="cs"/>
          <w:sz w:val="28"/>
          <w:rtl/>
        </w:rPr>
        <w:t>واعتباراً</w:t>
      </w:r>
      <w:proofErr w:type="spellEnd"/>
      <w:r w:rsidR="00D97BBC" w:rsidRPr="00D97BBC">
        <w:rPr>
          <w:rFonts w:hint="cs"/>
          <w:sz w:val="28"/>
          <w:rtl/>
        </w:rPr>
        <w:t xml:space="preserve"> است طبعاً نسبت به </w:t>
      </w:r>
      <w:proofErr w:type="spellStart"/>
      <w:r w:rsidR="00D97BBC" w:rsidRPr="00D97BBC">
        <w:rPr>
          <w:rFonts w:hint="cs"/>
          <w:sz w:val="28"/>
          <w:rtl/>
        </w:rPr>
        <w:t>دليل</w:t>
      </w:r>
      <w:proofErr w:type="spellEnd"/>
      <w:r w:rsidR="00D97BBC" w:rsidRPr="00D97BBC">
        <w:rPr>
          <w:rFonts w:hint="cs"/>
          <w:sz w:val="28"/>
          <w:rtl/>
        </w:rPr>
        <w:t xml:space="preserve"> محکوم </w:t>
      </w:r>
      <w:proofErr w:type="spellStart"/>
      <w:r w:rsidR="00D97BBC" w:rsidRPr="00D97BBC">
        <w:rPr>
          <w:rFonts w:hint="cs"/>
          <w:sz w:val="28"/>
          <w:rtl/>
        </w:rPr>
        <w:t>قرينه</w:t>
      </w:r>
      <w:proofErr w:type="spellEnd"/>
      <w:r w:rsidR="00D97BBC" w:rsidRPr="00D97BBC">
        <w:rPr>
          <w:rFonts w:hint="cs"/>
          <w:sz w:val="28"/>
          <w:rtl/>
        </w:rPr>
        <w:t xml:space="preserve"> حساب می شود </w:t>
      </w:r>
      <w:proofErr w:type="spellStart"/>
      <w:r w:rsidR="00D97BBC" w:rsidRPr="00D97BBC">
        <w:rPr>
          <w:rFonts w:hint="cs"/>
          <w:sz w:val="28"/>
          <w:rtl/>
        </w:rPr>
        <w:t>وتنافی</w:t>
      </w:r>
      <w:proofErr w:type="spellEnd"/>
      <w:r w:rsidR="00D97BBC" w:rsidRPr="00D97BBC">
        <w:rPr>
          <w:rFonts w:hint="cs"/>
          <w:sz w:val="28"/>
          <w:rtl/>
        </w:rPr>
        <w:t xml:space="preserve"> از </w:t>
      </w:r>
      <w:proofErr w:type="spellStart"/>
      <w:r w:rsidR="00D97BBC" w:rsidRPr="00D97BBC">
        <w:rPr>
          <w:rFonts w:hint="cs"/>
          <w:sz w:val="28"/>
          <w:rtl/>
        </w:rPr>
        <w:t>بين</w:t>
      </w:r>
      <w:proofErr w:type="spellEnd"/>
      <w:r w:rsidR="00D97BBC" w:rsidRPr="00D97BBC">
        <w:rPr>
          <w:rFonts w:hint="cs"/>
          <w:sz w:val="28"/>
          <w:rtl/>
        </w:rPr>
        <w:t xml:space="preserve"> می رود .</w:t>
      </w:r>
      <w:r w:rsidRPr="00D97BBC">
        <w:rPr>
          <w:rFonts w:hint="cs"/>
          <w:sz w:val="28"/>
          <w:rtl/>
        </w:rPr>
        <w:t xml:space="preserve"> </w:t>
      </w:r>
      <w:r w:rsidRPr="00D97BBC">
        <w:rPr>
          <w:rFonts w:ascii="Al Nile" w:hAnsi="Al Nile" w:hint="cs"/>
          <w:sz w:val="28"/>
          <w:shd w:val="clear" w:color="auto" w:fill="FEFFFE"/>
          <w:rtl/>
        </w:rPr>
        <w:t xml:space="preserve"> </w:t>
      </w:r>
    </w:p>
    <w:p w:rsidR="00793542" w:rsidRDefault="00D97BBC" w:rsidP="00B54D7D">
      <w:pPr>
        <w:pStyle w:val="af9"/>
        <w:jc w:val="highKashida"/>
        <w:rPr>
          <w:rFonts w:cs="B Badr" w:hint="cs"/>
          <w:sz w:val="28"/>
          <w:szCs w:val="28"/>
          <w:rtl/>
        </w:rPr>
      </w:pPr>
      <w:r w:rsidRPr="00D97BBC">
        <w:rPr>
          <w:rFonts w:cs="B Badr" w:hint="cs"/>
          <w:sz w:val="28"/>
          <w:szCs w:val="28"/>
          <w:rtl/>
        </w:rPr>
        <w:t xml:space="preserve">برای </w:t>
      </w:r>
      <w:proofErr w:type="spellStart"/>
      <w:r w:rsidRPr="00D97BBC">
        <w:rPr>
          <w:rFonts w:cs="B Badr" w:hint="cs"/>
          <w:sz w:val="28"/>
          <w:szCs w:val="28"/>
          <w:rtl/>
        </w:rPr>
        <w:t>توضيح</w:t>
      </w:r>
      <w:proofErr w:type="spellEnd"/>
      <w:r w:rsidRPr="00D97BBC">
        <w:rPr>
          <w:rFonts w:cs="B Badr" w:hint="cs"/>
          <w:sz w:val="28"/>
          <w:szCs w:val="28"/>
          <w:rtl/>
        </w:rPr>
        <w:t xml:space="preserve"> </w:t>
      </w:r>
      <w:proofErr w:type="spellStart"/>
      <w:r w:rsidRPr="00D97BBC">
        <w:rPr>
          <w:rFonts w:cs="B Badr" w:hint="cs"/>
          <w:sz w:val="28"/>
          <w:szCs w:val="28"/>
          <w:rtl/>
        </w:rPr>
        <w:t>بيشتر</w:t>
      </w:r>
      <w:proofErr w:type="spellEnd"/>
      <w:r w:rsidRPr="00D97BBC">
        <w:rPr>
          <w:rFonts w:cs="B Badr" w:hint="cs"/>
          <w:sz w:val="28"/>
          <w:szCs w:val="28"/>
          <w:rtl/>
        </w:rPr>
        <w:t xml:space="preserve"> </w:t>
      </w:r>
      <w:r w:rsidR="009A1336" w:rsidRPr="00D97BBC">
        <w:rPr>
          <w:rFonts w:cs="B Badr" w:hint="cs"/>
          <w:sz w:val="28"/>
          <w:szCs w:val="28"/>
          <w:rtl/>
        </w:rPr>
        <w:t>عرض می</w:t>
      </w:r>
      <w:r w:rsidR="009A1336" w:rsidRPr="00D97BBC">
        <w:rPr>
          <w:rFonts w:cs="B Badr" w:hint="cs"/>
          <w:sz w:val="28"/>
          <w:szCs w:val="28"/>
          <w:rtl/>
        </w:rPr>
        <w:softHyphen/>
        <w:t xml:space="preserve">کنیم که نظیر این اشکال را شهید صدر </w:t>
      </w:r>
      <w:r w:rsidR="00DC1A09" w:rsidRPr="00D97BBC">
        <w:rPr>
          <w:rFonts w:cs="B Badr" w:hint="cs"/>
          <w:sz w:val="28"/>
          <w:szCs w:val="28"/>
          <w:rtl/>
        </w:rPr>
        <w:t xml:space="preserve">ذیل بحث نهی از عمل به ظن </w:t>
      </w:r>
      <w:r w:rsidR="00A97586" w:rsidRPr="00D97BBC">
        <w:rPr>
          <w:rFonts w:cs="B Badr" w:hint="cs"/>
          <w:sz w:val="28"/>
          <w:szCs w:val="28"/>
          <w:rtl/>
        </w:rPr>
        <w:t xml:space="preserve"> </w:t>
      </w:r>
      <w:proofErr w:type="spellStart"/>
      <w:r w:rsidR="00A97586" w:rsidRPr="00D97BBC">
        <w:rPr>
          <w:rFonts w:cs="B Badr" w:hint="cs"/>
          <w:sz w:val="28"/>
          <w:szCs w:val="28"/>
          <w:rtl/>
        </w:rPr>
        <w:t>ودلالت</w:t>
      </w:r>
      <w:proofErr w:type="spellEnd"/>
      <w:r w:rsidR="00A97586" w:rsidRPr="00D97BBC">
        <w:rPr>
          <w:rFonts w:cs="B Badr" w:hint="cs"/>
          <w:sz w:val="28"/>
          <w:szCs w:val="28"/>
          <w:rtl/>
        </w:rPr>
        <w:t xml:space="preserve"> </w:t>
      </w:r>
      <w:proofErr w:type="spellStart"/>
      <w:r w:rsidR="00A97586" w:rsidRPr="00D97BBC">
        <w:rPr>
          <w:rFonts w:cs="B Badr" w:hint="cs"/>
          <w:sz w:val="28"/>
          <w:szCs w:val="28"/>
          <w:rtl/>
        </w:rPr>
        <w:t>آيه</w:t>
      </w:r>
      <w:proofErr w:type="spellEnd"/>
      <w:r w:rsidR="00A97586" w:rsidRPr="00D97BBC">
        <w:rPr>
          <w:rFonts w:cs="B Badr" w:hint="cs"/>
          <w:sz w:val="28"/>
          <w:szCs w:val="28"/>
          <w:rtl/>
        </w:rPr>
        <w:t xml:space="preserve"> </w:t>
      </w:r>
      <w:proofErr w:type="spellStart"/>
      <w:r w:rsidR="00A97586" w:rsidRPr="00D97BBC">
        <w:rPr>
          <w:rFonts w:cs="B Badr" w:hint="cs"/>
          <w:sz w:val="28"/>
          <w:szCs w:val="28"/>
          <w:rtl/>
        </w:rPr>
        <w:t>نبأ</w:t>
      </w:r>
      <w:proofErr w:type="spellEnd"/>
      <w:r w:rsidR="00A97586" w:rsidRPr="00D97BBC">
        <w:rPr>
          <w:rFonts w:cs="B Badr" w:hint="cs"/>
          <w:sz w:val="28"/>
          <w:szCs w:val="28"/>
          <w:rtl/>
        </w:rPr>
        <w:t xml:space="preserve"> </w:t>
      </w:r>
      <w:proofErr w:type="spellStart"/>
      <w:r w:rsidR="00A97586" w:rsidRPr="00D97BBC">
        <w:rPr>
          <w:rFonts w:cs="B Badr" w:hint="cs"/>
          <w:sz w:val="28"/>
          <w:szCs w:val="28"/>
          <w:rtl/>
        </w:rPr>
        <w:t>برحجيت</w:t>
      </w:r>
      <w:proofErr w:type="spellEnd"/>
      <w:r w:rsidR="00A97586" w:rsidRPr="00D97BBC">
        <w:rPr>
          <w:rFonts w:cs="B Badr" w:hint="cs"/>
          <w:sz w:val="28"/>
          <w:szCs w:val="28"/>
          <w:rtl/>
        </w:rPr>
        <w:t xml:space="preserve"> </w:t>
      </w:r>
      <w:proofErr w:type="spellStart"/>
      <w:r w:rsidR="00A97586" w:rsidRPr="00D97BBC">
        <w:rPr>
          <w:rFonts w:cs="B Badr" w:hint="cs"/>
          <w:sz w:val="28"/>
          <w:szCs w:val="28"/>
          <w:rtl/>
        </w:rPr>
        <w:t>خبرواحد</w:t>
      </w:r>
      <w:proofErr w:type="spellEnd"/>
      <w:r w:rsidR="00A97586" w:rsidRPr="00D97BBC">
        <w:rPr>
          <w:rFonts w:cs="B Badr" w:hint="cs"/>
          <w:sz w:val="28"/>
          <w:szCs w:val="28"/>
          <w:rtl/>
        </w:rPr>
        <w:t xml:space="preserve"> </w:t>
      </w:r>
      <w:r w:rsidR="009A1336" w:rsidRPr="00D97BBC">
        <w:rPr>
          <w:rFonts w:cs="B Badr" w:hint="cs"/>
          <w:sz w:val="28"/>
          <w:szCs w:val="28"/>
          <w:rtl/>
        </w:rPr>
        <w:t>نیز بیان کردند</w:t>
      </w:r>
      <w:r w:rsidR="00DC1A09" w:rsidRPr="00D97BBC">
        <w:rPr>
          <w:rFonts w:cs="B Badr" w:hint="cs"/>
          <w:sz w:val="28"/>
          <w:szCs w:val="28"/>
          <w:rtl/>
        </w:rPr>
        <w:t xml:space="preserve"> </w:t>
      </w:r>
      <w:r w:rsidRPr="00D97BBC">
        <w:rPr>
          <w:rFonts w:cs="B Badr" w:hint="cs"/>
          <w:sz w:val="28"/>
          <w:szCs w:val="28"/>
          <w:rtl/>
        </w:rPr>
        <w:t>،</w:t>
      </w:r>
      <w:r w:rsidR="009A1336" w:rsidRPr="00D97BBC">
        <w:rPr>
          <w:rFonts w:cs="B Badr" w:hint="cs"/>
          <w:sz w:val="28"/>
          <w:szCs w:val="28"/>
          <w:rtl/>
        </w:rPr>
        <w:t xml:space="preserve"> در آن</w:t>
      </w:r>
      <w:r w:rsidR="009A1336" w:rsidRPr="00D97BBC">
        <w:rPr>
          <w:rFonts w:cs="B Badr" w:hint="cs"/>
          <w:sz w:val="28"/>
          <w:szCs w:val="28"/>
          <w:rtl/>
        </w:rPr>
        <w:softHyphen/>
        <w:t>جا مرحوم نائینی و محقق خوئی و عده</w:t>
      </w:r>
      <w:r w:rsidR="009A1336" w:rsidRPr="00D97BBC">
        <w:rPr>
          <w:rFonts w:cs="B Badr" w:hint="cs"/>
          <w:sz w:val="28"/>
          <w:szCs w:val="28"/>
          <w:rtl/>
        </w:rPr>
        <w:softHyphen/>
        <w:t>ای دیگر</w:t>
      </w:r>
      <w:r w:rsidR="00DC1A09" w:rsidRPr="00D97BBC">
        <w:rPr>
          <w:rFonts w:cs="B Badr" w:hint="cs"/>
          <w:sz w:val="28"/>
          <w:szCs w:val="28"/>
          <w:rtl/>
        </w:rPr>
        <w:t xml:space="preserve"> </w:t>
      </w:r>
      <w:r w:rsidRPr="00D97BBC">
        <w:rPr>
          <w:rFonts w:cs="B Badr" w:hint="cs"/>
          <w:sz w:val="28"/>
          <w:szCs w:val="28"/>
          <w:rtl/>
        </w:rPr>
        <w:t xml:space="preserve">برای حلّ </w:t>
      </w:r>
      <w:proofErr w:type="spellStart"/>
      <w:r w:rsidRPr="00D97BBC">
        <w:rPr>
          <w:rFonts w:cs="B Badr" w:hint="cs"/>
          <w:sz w:val="28"/>
          <w:szCs w:val="28"/>
          <w:rtl/>
        </w:rPr>
        <w:t>تنافی</w:t>
      </w:r>
      <w:proofErr w:type="spellEnd"/>
      <w:r w:rsidRPr="00D97BBC">
        <w:rPr>
          <w:rFonts w:cs="B Badr" w:hint="cs"/>
          <w:sz w:val="28"/>
          <w:szCs w:val="28"/>
          <w:rtl/>
        </w:rPr>
        <w:t xml:space="preserve"> </w:t>
      </w:r>
      <w:r w:rsidR="00DC1A09" w:rsidRPr="00D97BBC">
        <w:rPr>
          <w:rFonts w:cs="B Badr" w:hint="cs"/>
          <w:sz w:val="28"/>
          <w:szCs w:val="28"/>
          <w:rtl/>
        </w:rPr>
        <w:t xml:space="preserve">فرمودند که ادله حجیت </w:t>
      </w:r>
      <w:proofErr w:type="spellStart"/>
      <w:r w:rsidRPr="00D97BBC">
        <w:rPr>
          <w:rFonts w:cs="B Badr" w:hint="cs"/>
          <w:sz w:val="28"/>
          <w:szCs w:val="28"/>
          <w:rtl/>
        </w:rPr>
        <w:t>خبرواحد</w:t>
      </w:r>
      <w:proofErr w:type="spellEnd"/>
      <w:r w:rsidR="009A1336" w:rsidRPr="00D97BBC">
        <w:rPr>
          <w:rFonts w:cs="B Badr" w:hint="cs"/>
          <w:sz w:val="28"/>
          <w:szCs w:val="28"/>
          <w:rtl/>
        </w:rPr>
        <w:t>، حاکم</w:t>
      </w:r>
      <w:r w:rsidR="00DC1A09" w:rsidRPr="00D97BBC">
        <w:rPr>
          <w:rFonts w:cs="B Badr" w:hint="cs"/>
          <w:sz w:val="28"/>
          <w:szCs w:val="28"/>
          <w:rtl/>
        </w:rPr>
        <w:t xml:space="preserve"> بر ادله نهی از عمل به ظن هستند و در حقیقت موضوع ادله ناهیه را(که ظن است) مرتفع می</w:t>
      </w:r>
      <w:r w:rsidR="00DC1A09" w:rsidRPr="00D97BBC">
        <w:rPr>
          <w:rFonts w:cs="B Badr" w:hint="cs"/>
          <w:sz w:val="28"/>
          <w:szCs w:val="28"/>
          <w:rtl/>
        </w:rPr>
        <w:softHyphen/>
        <w:t>کنند و می</w:t>
      </w:r>
      <w:r w:rsidR="00DC1A09" w:rsidRPr="00D97BBC">
        <w:rPr>
          <w:rFonts w:cs="B Badr" w:hint="cs"/>
          <w:sz w:val="28"/>
          <w:szCs w:val="28"/>
          <w:rtl/>
        </w:rPr>
        <w:softHyphen/>
        <w:t>گویند در این جا گویا علم وجود دارد.</w:t>
      </w:r>
      <w:r>
        <w:rPr>
          <w:rFonts w:cs="B Badr" w:hint="cs"/>
          <w:sz w:val="28"/>
          <w:szCs w:val="28"/>
          <w:rtl/>
        </w:rPr>
        <w:t>شهيد صدردرآنجا اشکال کرده اند به اين بيان که</w:t>
      </w:r>
      <w:r w:rsidR="00B54D7D">
        <w:rPr>
          <w:rFonts w:cs="B Badr" w:hint="cs"/>
          <w:sz w:val="28"/>
          <w:szCs w:val="28"/>
          <w:rtl/>
        </w:rPr>
        <w:t>:</w:t>
      </w:r>
      <w:r>
        <w:rPr>
          <w:rFonts w:cs="B Badr" w:hint="cs"/>
          <w:sz w:val="28"/>
          <w:szCs w:val="28"/>
          <w:rtl/>
        </w:rPr>
        <w:t xml:space="preserve"> همانطور که ادله حجيت خبراثبات علميت وطريقيت می کنند </w:t>
      </w:r>
      <w:r w:rsidR="00B54D7D">
        <w:rPr>
          <w:rFonts w:cs="B Badr" w:hint="cs"/>
          <w:sz w:val="28"/>
          <w:szCs w:val="28"/>
          <w:rtl/>
        </w:rPr>
        <w:t xml:space="preserve">آيات ناهيه ازعمل به ظن هم نفی علميت وطريقيت می کنندوچون هردو در موضوع واحد هستند(که ظن وعدم العلم باشد)وجهی ندارد که يکی را حاکم برديگری قرار بدهيم. </w:t>
      </w:r>
      <w:r w:rsidR="00B54D7D" w:rsidRPr="00D97BBC">
        <w:rPr>
          <w:rFonts w:cs="B Badr" w:hint="cs"/>
          <w:sz w:val="28"/>
          <w:szCs w:val="28"/>
          <w:rtl/>
        </w:rPr>
        <w:lastRenderedPageBreak/>
        <w:t>هم</w:t>
      </w:r>
      <w:r w:rsidR="00B54D7D" w:rsidRPr="00D97BBC">
        <w:rPr>
          <w:rFonts w:cs="B Badr" w:hint="cs"/>
          <w:sz w:val="28"/>
          <w:szCs w:val="28"/>
          <w:rtl/>
        </w:rPr>
        <w:softHyphen/>
        <w:t xml:space="preserve">چنین مرحوم نائینی مسئله تنافی بین صدر و ذیل آیه نبأ را </w:t>
      </w:r>
      <w:r w:rsidR="00B54D7D">
        <w:rPr>
          <w:rFonts w:cs="B Badr" w:hint="cs"/>
          <w:sz w:val="28"/>
          <w:szCs w:val="28"/>
          <w:rtl/>
        </w:rPr>
        <w:t>ازراه حکومت</w:t>
      </w:r>
      <w:r w:rsidR="00B54D7D" w:rsidRPr="00D97BBC">
        <w:rPr>
          <w:rFonts w:cs="B Badr" w:hint="cs"/>
          <w:sz w:val="28"/>
          <w:szCs w:val="28"/>
          <w:rtl/>
        </w:rPr>
        <w:t xml:space="preserve"> حلّ کرد و فرمود</w:t>
      </w:r>
      <w:r w:rsidR="00B54D7D" w:rsidRPr="00D97BBC">
        <w:rPr>
          <w:rStyle w:val="ab"/>
          <w:rFonts w:cs="B Badr"/>
          <w:sz w:val="28"/>
          <w:szCs w:val="28"/>
          <w:rtl/>
        </w:rPr>
        <w:footnoteReference w:id="6"/>
      </w:r>
      <w:r w:rsidR="00B54D7D" w:rsidRPr="00D97BBC">
        <w:rPr>
          <w:rFonts w:cs="B Badr" w:hint="cs"/>
          <w:sz w:val="28"/>
          <w:szCs w:val="28"/>
          <w:rtl/>
        </w:rPr>
        <w:t xml:space="preserve"> که مفهوم صدر آیه حاکم بر مدلول ذیل آیه است؛ به عبارت دیگر مفهوم صدر آیه دلالت بر آن دارد که اگر عادل خبر آورد مصداق اصابه قوم به جهالت نخواهد بود.</w:t>
      </w:r>
      <w:r w:rsidR="00B54D7D">
        <w:rPr>
          <w:rFonts w:cs="B Badr" w:hint="cs"/>
          <w:sz w:val="28"/>
          <w:szCs w:val="28"/>
          <w:rtl/>
        </w:rPr>
        <w:t xml:space="preserve">شهيدصدر درآنجا هم اشکال کرده اند اگر قبول کنيم که حجيت مساوق ياملازم جعل علميت وطريقت باشد لکن اين مقداربرای حکومت مفهوم صدر آيه برعموم تعليل در ذيل کافی نيست چون همانطورکه معنای اثبات حجيت جعل علميت است نفی حجيت هم به معنای نفی علميت است وچون اين دو درعرض هم هستند وجهی ندارد که </w:t>
      </w:r>
      <w:r w:rsidR="00793542">
        <w:rPr>
          <w:rFonts w:cs="B Badr" w:hint="cs"/>
          <w:sz w:val="28"/>
          <w:szCs w:val="28"/>
          <w:rtl/>
        </w:rPr>
        <w:t>يکی را حاکم بر ديگری قرار دهيم .</w:t>
      </w:r>
    </w:p>
    <w:p w:rsidR="00C002E4" w:rsidRDefault="00793542" w:rsidP="00C46750">
      <w:pPr>
        <w:pStyle w:val="af9"/>
        <w:jc w:val="highKashida"/>
        <w:rPr>
          <w:rFonts w:hint="cs"/>
          <w:rtl/>
        </w:rPr>
      </w:pPr>
      <w:r>
        <w:rPr>
          <w:rFonts w:cs="B Badr" w:hint="cs"/>
          <w:sz w:val="28"/>
          <w:szCs w:val="28"/>
          <w:rtl/>
        </w:rPr>
        <w:t xml:space="preserve">ما در آن دو بحث ازاشکال شهيد صدر به اين بيان جواب داده ايم که: ازآنجا که ناظربه مقام اثبات ومتقوم به آن است </w:t>
      </w:r>
      <w:r>
        <w:rPr>
          <w:rFonts w:cs="Times New Roman" w:hint="cs"/>
          <w:sz w:val="28"/>
          <w:szCs w:val="28"/>
          <w:rtl/>
        </w:rPr>
        <w:t>_</w:t>
      </w:r>
      <w:r>
        <w:rPr>
          <w:rFonts w:cs="B Badr" w:hint="cs"/>
          <w:sz w:val="28"/>
          <w:szCs w:val="28"/>
          <w:rtl/>
        </w:rPr>
        <w:t>و الا بحسب مقام ثبوت که بين حکومت وتخصيص فرقی نيست ،درهردو حکم ازموضوع ثابت دربين نفی می شود ،</w:t>
      </w:r>
      <w:r w:rsidR="00C46750">
        <w:rPr>
          <w:rFonts w:cs="B Badr" w:hint="cs"/>
          <w:sz w:val="28"/>
          <w:szCs w:val="28"/>
          <w:rtl/>
        </w:rPr>
        <w:t xml:space="preserve"> </w:t>
      </w:r>
      <w:r>
        <w:rPr>
          <w:rFonts w:cs="B Badr" w:hint="cs"/>
          <w:sz w:val="28"/>
          <w:szCs w:val="28"/>
          <w:rtl/>
        </w:rPr>
        <w:t>فرق بين حکومت وتخصيص درآن است که درتخصيص ابتداء وبصورت مستقيم حکم از موضوع موجود نفی می شود ولی درحکومت نفی حکم از راه نفی موضوع انجام می گيرد</w:t>
      </w:r>
      <w:r>
        <w:rPr>
          <w:rFonts w:cs="Times New Roman" w:hint="cs"/>
          <w:sz w:val="28"/>
          <w:szCs w:val="28"/>
          <w:rtl/>
        </w:rPr>
        <w:t>_</w:t>
      </w:r>
      <w:r>
        <w:rPr>
          <w:rFonts w:cs="B Badr" w:hint="cs"/>
          <w:sz w:val="28"/>
          <w:szCs w:val="28"/>
          <w:shd w:val="clear" w:color="auto" w:fill="FEFFFE"/>
          <w:rtl/>
        </w:rPr>
        <w:t xml:space="preserve">خود همين خصوصيت درحکومت درحلّ مشکل اثردارد </w:t>
      </w:r>
      <w:r>
        <w:rPr>
          <w:rFonts w:ascii="Al Nile" w:hAnsi="Al Nile" w:cs="B Badr" w:hint="cs"/>
          <w:sz w:val="28"/>
          <w:szCs w:val="28"/>
          <w:shd w:val="clear" w:color="auto" w:fill="FEFFFE"/>
          <w:rtl/>
        </w:rPr>
        <w:t xml:space="preserve">لذا دربحث آيات ناهيه ازعمل به ظن گفته می شود که مفادآيات نفی حجيت از ظن وعدم العلم است ابتداء وبصورت مستقيم </w:t>
      </w:r>
      <w:r w:rsidR="00E73648">
        <w:rPr>
          <w:rFonts w:ascii="Al Nile" w:hAnsi="Al Nile" w:cs="B Badr" w:hint="cs"/>
          <w:sz w:val="28"/>
          <w:szCs w:val="28"/>
          <w:shd w:val="clear" w:color="auto" w:fill="FEFFFE"/>
          <w:rtl/>
        </w:rPr>
        <w:t>، ولی دليل حجيت خبر اثبات علميت می کند ودلالت برن</w:t>
      </w:r>
      <w:bookmarkStart w:id="8" w:name="_GoBack"/>
      <w:bookmarkEnd w:id="8"/>
      <w:r w:rsidR="00E73648">
        <w:rPr>
          <w:rFonts w:ascii="Al Nile" w:hAnsi="Al Nile" w:cs="B Badr" w:hint="cs"/>
          <w:sz w:val="28"/>
          <w:szCs w:val="28"/>
          <w:shd w:val="clear" w:color="auto" w:fill="FEFFFE"/>
          <w:rtl/>
        </w:rPr>
        <w:t xml:space="preserve">فی موضوع می کند تعبداً (دلالت می کند براينکه خبرواحد علم است واز مصاديق ظن نيست) </w:t>
      </w:r>
      <w:r w:rsidR="00506658">
        <w:rPr>
          <w:rFonts w:ascii="Al Nile" w:hAnsi="Al Nile" w:cs="B Badr" w:hint="cs"/>
          <w:sz w:val="28"/>
          <w:szCs w:val="28"/>
          <w:shd w:val="clear" w:color="auto" w:fill="FEFFFE"/>
          <w:rtl/>
        </w:rPr>
        <w:t xml:space="preserve">و </w:t>
      </w:r>
      <w:r w:rsidR="00E73648">
        <w:rPr>
          <w:rFonts w:ascii="Al Nile" w:hAnsi="Al Nile" w:cs="B Badr" w:hint="cs"/>
          <w:sz w:val="28"/>
          <w:szCs w:val="28"/>
          <w:shd w:val="clear" w:color="auto" w:fill="FEFFFE"/>
          <w:rtl/>
        </w:rPr>
        <w:t>اينکه نفی حجيت ملازم با نفی علميت تعبدی باشد ثبوتاً</w:t>
      </w:r>
      <w:r w:rsidR="00C46750">
        <w:rPr>
          <w:rFonts w:ascii="Al Nile" w:hAnsi="Al Nile" w:cs="B Badr" w:hint="cs"/>
          <w:sz w:val="28"/>
          <w:szCs w:val="28"/>
          <w:shd w:val="clear" w:color="auto" w:fill="FEFFFE"/>
          <w:rtl/>
        </w:rPr>
        <w:t xml:space="preserve">، </w:t>
      </w:r>
      <w:r w:rsidR="00E73648">
        <w:rPr>
          <w:rFonts w:ascii="Al Nile" w:hAnsi="Al Nile" w:cs="B Badr" w:hint="cs"/>
          <w:sz w:val="28"/>
          <w:szCs w:val="28"/>
          <w:shd w:val="clear" w:color="auto" w:fill="FEFFFE"/>
          <w:rtl/>
        </w:rPr>
        <w:t>ضرری به حکومت که متقوم به مقام اثبات است ندارد</w:t>
      </w:r>
      <w:r>
        <w:rPr>
          <w:rFonts w:ascii="Al Nile" w:hAnsi="Al Nile" w:cs="B Badr" w:hint="cs"/>
          <w:sz w:val="28"/>
          <w:szCs w:val="28"/>
          <w:shd w:val="clear" w:color="auto" w:fill="FEFFFE"/>
          <w:rtl/>
        </w:rPr>
        <w:t xml:space="preserve"> </w:t>
      </w:r>
      <w:r w:rsidR="00E73648">
        <w:rPr>
          <w:rFonts w:ascii="Al Nile" w:hAnsi="Al Nile" w:cs="B Badr" w:hint="cs"/>
          <w:sz w:val="28"/>
          <w:szCs w:val="28"/>
          <w:shd w:val="clear" w:color="auto" w:fill="FEFFFE"/>
          <w:rtl/>
        </w:rPr>
        <w:t>وهمينطور درتنافی بين مفهوم آيه نبأ وعموم تعليل درذيل گفته می شود نفس تعبد به علم وعدم الجهل  درمقام اثبات  درحلّ مشکل اثر می کند</w:t>
      </w:r>
      <w:r w:rsidR="00506658">
        <w:rPr>
          <w:rFonts w:ascii="Al Nile" w:hAnsi="Al Nile" w:cs="B Badr" w:hint="cs"/>
          <w:sz w:val="28"/>
          <w:szCs w:val="28"/>
          <w:shd w:val="clear" w:color="auto" w:fill="FEFFFE"/>
          <w:rtl/>
        </w:rPr>
        <w:t xml:space="preserve"> ،اما اينکه تنافي بين حاکم ومحکوم چطور برطرف می شود با اينکه موضوع حکم در دليل محکوم  وجود موضوع واقعاً وتکويناً است ،وجه آن اين است که دليل محکوم هرچند دلالت می کند بر ثبوت حکم برای وجودات واقعی وتکوينی موضوع لکن اين مفاد مشروط ومقيد است به وجود موضوع به نظر مقنن وعدم الغاء آن اعتباراً </w:t>
      </w:r>
      <w:r w:rsidR="00834A3F">
        <w:rPr>
          <w:rFonts w:ascii="Al Nile" w:hAnsi="Al Nile" w:cs="B Badr" w:hint="cs"/>
          <w:sz w:val="28"/>
          <w:szCs w:val="28"/>
          <w:shd w:val="clear" w:color="auto" w:fill="FEFFFE"/>
          <w:rtl/>
        </w:rPr>
        <w:t>،(</w:t>
      </w:r>
      <w:r w:rsidR="00834A3F">
        <w:rPr>
          <w:rFonts w:cs="B Badr" w:hint="cs"/>
          <w:sz w:val="28"/>
          <w:szCs w:val="28"/>
          <w:rtl/>
        </w:rPr>
        <w:t xml:space="preserve">يعنی </w:t>
      </w:r>
      <w:r w:rsidR="00834A3F" w:rsidRPr="00834A3F">
        <w:rPr>
          <w:rFonts w:cs="B Badr" w:hint="cs"/>
          <w:sz w:val="28"/>
          <w:szCs w:val="28"/>
          <w:rtl/>
        </w:rPr>
        <w:t>در دلیل محکوم تعلیق ذاتی وجود دارد؛ به این معنا که حکم بر موضوع حقیقی بار است ولی</w:t>
      </w:r>
      <w:r w:rsidR="00834A3F" w:rsidRPr="00834A3F">
        <w:rPr>
          <w:rFonts w:cs="B Badr" w:hint="cs"/>
          <w:b/>
          <w:bCs/>
          <w:sz w:val="28"/>
          <w:szCs w:val="28"/>
          <w:rtl/>
        </w:rPr>
        <w:t xml:space="preserve"> مشروط به این که خود مقنّن چیزی را از موضوع خارج نکرده باشد</w:t>
      </w:r>
      <w:r w:rsidR="00834A3F">
        <w:rPr>
          <w:rFonts w:cs="B Badr" w:hint="cs"/>
          <w:sz w:val="28"/>
          <w:szCs w:val="28"/>
          <w:rtl/>
        </w:rPr>
        <w:t>)</w:t>
      </w:r>
      <w:r w:rsidR="00834A3F" w:rsidRPr="00834A3F">
        <w:rPr>
          <w:rFonts w:cs="B Badr" w:hint="cs"/>
          <w:sz w:val="28"/>
          <w:szCs w:val="28"/>
          <w:rtl/>
        </w:rPr>
        <w:t xml:space="preserve"> </w:t>
      </w:r>
      <w:r w:rsidR="00506658">
        <w:rPr>
          <w:rFonts w:ascii="Al Nile" w:hAnsi="Al Nile" w:cs="B Badr" w:hint="cs"/>
          <w:sz w:val="28"/>
          <w:szCs w:val="28"/>
          <w:shd w:val="clear" w:color="auto" w:fill="FEFFFE"/>
          <w:rtl/>
        </w:rPr>
        <w:t xml:space="preserve">واز آنجا که که دليل حاکم </w:t>
      </w:r>
      <w:r w:rsidR="00834A3F" w:rsidRPr="00834A3F">
        <w:rPr>
          <w:rFonts w:cs="B Badr" w:hint="cs"/>
          <w:sz w:val="28"/>
          <w:szCs w:val="28"/>
          <w:rtl/>
        </w:rPr>
        <w:t xml:space="preserve">(چه </w:t>
      </w:r>
      <w:r w:rsidR="00834A3F">
        <w:rPr>
          <w:rFonts w:cs="B Badr" w:hint="cs"/>
          <w:sz w:val="28"/>
          <w:szCs w:val="28"/>
          <w:rtl/>
        </w:rPr>
        <w:t>درنوع اول ا</w:t>
      </w:r>
      <w:r w:rsidR="00834A3F" w:rsidRPr="00834A3F">
        <w:rPr>
          <w:rFonts w:cs="B Badr" w:hint="cs"/>
          <w:sz w:val="28"/>
          <w:szCs w:val="28"/>
          <w:rtl/>
        </w:rPr>
        <w:t xml:space="preserve">ز قسم اول </w:t>
      </w:r>
      <w:r w:rsidR="00C46750">
        <w:rPr>
          <w:rFonts w:cs="B Badr" w:hint="cs"/>
          <w:sz w:val="28"/>
          <w:szCs w:val="28"/>
          <w:rtl/>
        </w:rPr>
        <w:t>و</w:t>
      </w:r>
      <w:r w:rsidR="00834A3F" w:rsidRPr="00834A3F">
        <w:rPr>
          <w:rFonts w:cs="B Badr" w:hint="cs"/>
          <w:sz w:val="28"/>
          <w:szCs w:val="28"/>
          <w:rtl/>
        </w:rPr>
        <w:t xml:space="preserve">چه </w:t>
      </w:r>
      <w:r w:rsidR="00834A3F">
        <w:rPr>
          <w:rFonts w:cs="B Badr" w:hint="cs"/>
          <w:sz w:val="28"/>
          <w:szCs w:val="28"/>
          <w:rtl/>
        </w:rPr>
        <w:t>در</w:t>
      </w:r>
      <w:r w:rsidR="00834A3F" w:rsidRPr="00834A3F">
        <w:rPr>
          <w:rFonts w:cs="B Badr" w:hint="cs"/>
          <w:sz w:val="28"/>
          <w:szCs w:val="28"/>
          <w:rtl/>
        </w:rPr>
        <w:t xml:space="preserve"> قسم دوم) </w:t>
      </w:r>
      <w:r w:rsidR="00506658">
        <w:rPr>
          <w:rFonts w:ascii="Al Nile" w:hAnsi="Al Nile" w:cs="B Badr" w:hint="cs"/>
          <w:sz w:val="28"/>
          <w:szCs w:val="28"/>
          <w:shd w:val="clear" w:color="auto" w:fill="FEFFFE"/>
          <w:rtl/>
        </w:rPr>
        <w:t xml:space="preserve">دلالت برالغاء موضوع تعبداً واعتباراً می کند ودرآن تعليق واشتراطی که درناحيه محکوم بود وجود ندارد لذا </w:t>
      </w:r>
      <w:r w:rsidR="00834A3F" w:rsidRPr="00834A3F">
        <w:rPr>
          <w:rFonts w:cs="B Badr" w:hint="cs"/>
          <w:sz w:val="28"/>
          <w:szCs w:val="28"/>
          <w:rtl/>
        </w:rPr>
        <w:t>این شرط را نقض می</w:t>
      </w:r>
      <w:r w:rsidR="00834A3F" w:rsidRPr="00834A3F">
        <w:rPr>
          <w:rFonts w:cs="B Badr" w:hint="cs"/>
          <w:sz w:val="28"/>
          <w:szCs w:val="28"/>
          <w:rtl/>
        </w:rPr>
        <w:softHyphen/>
        <w:t>کند</w:t>
      </w:r>
      <w:r w:rsidR="00834A3F">
        <w:rPr>
          <w:rFonts w:ascii="Al Nile" w:hAnsi="Al Nile" w:cs="B Badr" w:hint="cs"/>
          <w:sz w:val="28"/>
          <w:szCs w:val="28"/>
          <w:shd w:val="clear" w:color="auto" w:fill="FEFFFE"/>
          <w:rtl/>
        </w:rPr>
        <w:t>و</w:t>
      </w:r>
      <w:r w:rsidR="00834A3F">
        <w:rPr>
          <w:rFonts w:ascii="Al Nile" w:hAnsi="Al Nile" w:cs="B Badr" w:hint="cs"/>
          <w:sz w:val="28"/>
          <w:szCs w:val="28"/>
          <w:shd w:val="clear" w:color="auto" w:fill="FEFFFE"/>
          <w:rtl/>
        </w:rPr>
        <w:t xml:space="preserve"> </w:t>
      </w:r>
      <w:r w:rsidR="00506658">
        <w:rPr>
          <w:rFonts w:ascii="Al Nile" w:hAnsi="Al Nile" w:cs="B Badr" w:hint="cs"/>
          <w:sz w:val="28"/>
          <w:szCs w:val="28"/>
          <w:shd w:val="clear" w:color="auto" w:fill="FEFFFE"/>
          <w:rtl/>
        </w:rPr>
        <w:t xml:space="preserve">بردليل محکوم مقدم </w:t>
      </w:r>
      <w:r w:rsidR="00506658" w:rsidRPr="00834A3F">
        <w:rPr>
          <w:rFonts w:ascii="Al Nile" w:hAnsi="Al Nile" w:cs="B Badr" w:hint="cs"/>
          <w:sz w:val="28"/>
          <w:szCs w:val="28"/>
          <w:shd w:val="clear" w:color="auto" w:fill="FEFFFE"/>
          <w:rtl/>
        </w:rPr>
        <w:t xml:space="preserve">می شود وتنافی از بين می رود. </w:t>
      </w:r>
    </w:p>
    <w:p w:rsidR="00834A3F" w:rsidRPr="00834A3F" w:rsidRDefault="00834A3F" w:rsidP="00C46750">
      <w:pPr>
        <w:pStyle w:val="af9"/>
        <w:jc w:val="highKashida"/>
        <w:rPr>
          <w:rFonts w:cs="B Badr"/>
          <w:sz w:val="28"/>
          <w:szCs w:val="28"/>
          <w:rtl/>
        </w:rPr>
      </w:pPr>
      <w:r w:rsidRPr="00834A3F">
        <w:rPr>
          <w:rFonts w:cs="B Badr" w:hint="cs"/>
          <w:sz w:val="28"/>
          <w:szCs w:val="28"/>
          <w:rtl/>
        </w:rPr>
        <w:lastRenderedPageBreak/>
        <w:t>به</w:t>
      </w:r>
      <w:r>
        <w:rPr>
          <w:rFonts w:cs="B Badr" w:hint="cs"/>
          <w:sz w:val="28"/>
          <w:szCs w:val="28"/>
          <w:rtl/>
        </w:rPr>
        <w:t xml:space="preserve"> این ترتيب </w:t>
      </w:r>
      <w:r w:rsidR="00C46750">
        <w:rPr>
          <w:rFonts w:cs="B Badr" w:hint="cs"/>
          <w:sz w:val="28"/>
          <w:szCs w:val="28"/>
          <w:rtl/>
        </w:rPr>
        <w:t xml:space="preserve"> معلوم می شود </w:t>
      </w:r>
      <w:r>
        <w:rPr>
          <w:rFonts w:cs="B Badr" w:hint="cs"/>
          <w:sz w:val="28"/>
          <w:szCs w:val="28"/>
          <w:rtl/>
        </w:rPr>
        <w:t xml:space="preserve">دو اشکالی که شهيد صدر بربيان مرحوم خوئی </w:t>
      </w:r>
      <w:r w:rsidR="00C46750">
        <w:rPr>
          <w:rFonts w:cs="B Badr" w:hint="cs"/>
          <w:sz w:val="28"/>
          <w:szCs w:val="28"/>
          <w:rtl/>
        </w:rPr>
        <w:t>(</w:t>
      </w:r>
      <w:r>
        <w:rPr>
          <w:rFonts w:cs="B Badr" w:hint="cs"/>
          <w:sz w:val="28"/>
          <w:szCs w:val="28"/>
          <w:rtl/>
        </w:rPr>
        <w:t>درعدم تنافی درموارد حکومت</w:t>
      </w:r>
      <w:r w:rsidR="00C46750">
        <w:rPr>
          <w:rFonts w:cs="B Badr" w:hint="cs"/>
          <w:sz w:val="28"/>
          <w:szCs w:val="28"/>
          <w:rtl/>
        </w:rPr>
        <w:t>)</w:t>
      </w:r>
      <w:r>
        <w:rPr>
          <w:rFonts w:cs="B Badr" w:hint="cs"/>
          <w:sz w:val="28"/>
          <w:szCs w:val="28"/>
          <w:rtl/>
        </w:rPr>
        <w:t xml:space="preserve"> داشتند با توجه به خصوصياتی که دردليل حاکم ومحکوم وجود دارد </w:t>
      </w:r>
      <w:r w:rsidR="00C46750">
        <w:rPr>
          <w:rFonts w:cs="B Badr" w:hint="cs"/>
          <w:sz w:val="28"/>
          <w:szCs w:val="28"/>
          <w:rtl/>
        </w:rPr>
        <w:t>وارد نيست ودرمواردحکومت تنافي مدلولی وجودندارد.</w:t>
      </w:r>
    </w:p>
    <w:p w:rsidR="00A8281E" w:rsidRDefault="00A8281E" w:rsidP="005D7D25">
      <w:pPr>
        <w:pStyle w:val="1"/>
        <w:jc w:val="both"/>
        <w:rPr>
          <w:rtl/>
        </w:rPr>
      </w:pPr>
      <w:bookmarkStart w:id="9" w:name="_Toc6203226"/>
      <w:r>
        <w:rPr>
          <w:rFonts w:hint="cs"/>
          <w:rtl/>
        </w:rPr>
        <w:t>خلاصه جلسه</w:t>
      </w:r>
      <w:bookmarkEnd w:id="9"/>
    </w:p>
    <w:p w:rsidR="00A8281E" w:rsidRDefault="00A8281E" w:rsidP="00C46750">
      <w:pPr>
        <w:jc w:val="both"/>
        <w:rPr>
          <w:rtl/>
        </w:rPr>
      </w:pPr>
      <w:r>
        <w:rPr>
          <w:rFonts w:hint="cs"/>
          <w:rtl/>
        </w:rPr>
        <w:t xml:space="preserve">شهید صدر عدم تنافی بین دلیل حاکم و محکوم را </w:t>
      </w:r>
      <w:r w:rsidR="00921353">
        <w:rPr>
          <w:rFonts w:hint="cs"/>
          <w:rtl/>
        </w:rPr>
        <w:t>نپذیرفت، زیرا اولا دلیل محکوم</w:t>
      </w:r>
      <w:r>
        <w:rPr>
          <w:rFonts w:hint="cs"/>
          <w:rtl/>
        </w:rPr>
        <w:t xml:space="preserve"> نسبت به</w:t>
      </w:r>
      <w:r w:rsidR="005D7D25">
        <w:rPr>
          <w:rFonts w:hint="cs"/>
          <w:rtl/>
        </w:rPr>
        <w:t xml:space="preserve"> حدّ</w:t>
      </w:r>
      <w:r>
        <w:rPr>
          <w:rFonts w:hint="cs"/>
          <w:rtl/>
        </w:rPr>
        <w:t xml:space="preserve"> موضوع</w:t>
      </w:r>
      <w:r w:rsidR="005D7D25">
        <w:rPr>
          <w:rFonts w:hint="cs"/>
          <w:rtl/>
        </w:rPr>
        <w:t>ش</w:t>
      </w:r>
      <w:r>
        <w:rPr>
          <w:rFonts w:hint="cs"/>
          <w:rtl/>
        </w:rPr>
        <w:t xml:space="preserve"> دلالت دارد </w:t>
      </w:r>
      <w:r w:rsidR="00921353">
        <w:rPr>
          <w:rFonts w:hint="cs"/>
          <w:rtl/>
        </w:rPr>
        <w:t>و این</w:t>
      </w:r>
      <w:r>
        <w:rPr>
          <w:rFonts w:hint="cs"/>
          <w:rtl/>
        </w:rPr>
        <w:t xml:space="preserve"> با مدلول دلیل حاکم در تنافی است، ثانیا </w:t>
      </w:r>
      <w:r w:rsidR="005D7D25">
        <w:rPr>
          <w:rFonts w:hint="cs"/>
          <w:rtl/>
        </w:rPr>
        <w:t>در حکومت های عقد الحملی دلالت داشتن دلیل محکوم و تنافی آن با دلیل حاکم جای تردید نیست. جواب: در قسم اول از حکومت لسان نظارت وجود دارد و عقلاء این را قرینه منفصل دلیل محکوم می</w:t>
      </w:r>
      <w:r w:rsidR="005D7D25">
        <w:rPr>
          <w:rFonts w:hint="cs"/>
          <w:rtl/>
        </w:rPr>
        <w:softHyphen/>
        <w:t>پندارند، لذا تنافی نیست. در قسم دوم هم اگرچه تنافی در ظاهر هست ول</w:t>
      </w:r>
      <w:r w:rsidR="003D2F2C">
        <w:rPr>
          <w:rFonts w:hint="cs"/>
          <w:rtl/>
        </w:rPr>
        <w:t xml:space="preserve">ی در حقیقت دلیل محکوم مشروط به این است که خود مقنّن چیزی را از موضوع یا حکم خارج نکرده باشد. لذا دلیل حاکم(حتی در </w:t>
      </w:r>
      <w:r w:rsidR="00C46750">
        <w:rPr>
          <w:rFonts w:hint="cs"/>
          <w:rtl/>
        </w:rPr>
        <w:t>قسم دوم</w:t>
      </w:r>
      <w:r w:rsidR="003D2F2C">
        <w:rPr>
          <w:rFonts w:hint="cs"/>
          <w:rtl/>
        </w:rPr>
        <w:t>)</w:t>
      </w:r>
      <w:proofErr w:type="spellStart"/>
      <w:r w:rsidR="003D2F2C">
        <w:rPr>
          <w:rFonts w:hint="cs"/>
          <w:rtl/>
        </w:rPr>
        <w:t>تنافی</w:t>
      </w:r>
      <w:proofErr w:type="spellEnd"/>
      <w:r w:rsidR="003D2F2C">
        <w:rPr>
          <w:rFonts w:hint="cs"/>
          <w:rtl/>
        </w:rPr>
        <w:t xml:space="preserve"> با دلیل محکوم ندارد.</w:t>
      </w:r>
      <w:r w:rsidR="00882626">
        <w:rPr>
          <w:rStyle w:val="ab"/>
          <w:rtl/>
        </w:rPr>
        <w:footnoteReference w:id="7"/>
      </w:r>
    </w:p>
    <w:p w:rsidR="005639BA" w:rsidRPr="00A8281E" w:rsidRDefault="005639BA" w:rsidP="005D7D25">
      <w:pPr>
        <w:jc w:val="both"/>
        <w:rPr>
          <w:rtl/>
        </w:rPr>
      </w:pPr>
    </w:p>
    <w:sectPr w:rsidR="005639BA" w:rsidRPr="00A8281E"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F8C" w:rsidRDefault="00A76F8C" w:rsidP="008B750B">
      <w:pPr>
        <w:spacing w:line="240" w:lineRule="auto"/>
      </w:pPr>
      <w:r>
        <w:separator/>
      </w:r>
    </w:p>
  </w:endnote>
  <w:endnote w:type="continuationSeparator" w:id="0">
    <w:p w:rsidR="00A76F8C" w:rsidRDefault="00A76F8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C46750" w:rsidRPr="00C46750">
            <w:rPr>
              <w:noProof/>
              <w:rtl/>
              <w:lang w:val="fa-IR"/>
            </w:rPr>
            <w:t>4</w:t>
          </w:r>
          <w:r>
            <w:rPr>
              <w:noProof/>
            </w:rPr>
            <w:fldChar w:fldCharType="end"/>
          </w:r>
        </w:p>
      </w:tc>
      <w:tc>
        <w:tcPr>
          <w:tcW w:w="4786" w:type="dxa"/>
          <w:tcBorders>
            <w:top w:val="nil"/>
            <w:left w:val="nil"/>
            <w:bottom w:val="nil"/>
            <w:right w:val="nil"/>
          </w:tcBorders>
          <w:vAlign w:val="center"/>
        </w:tcPr>
        <w:p w:rsidR="006D44C1" w:rsidRPr="006D44C1" w:rsidRDefault="00E444A8" w:rsidP="001B6799">
          <w:pPr>
            <w:pStyle w:val="a6"/>
            <w:bidi w:val="0"/>
            <w:rPr>
              <w:color w:val="808080" w:themeColor="background1" w:themeShade="80"/>
              <w:rtl/>
            </w:rPr>
          </w:pPr>
          <w:bookmarkStart w:id="17" w:name="BokAdres"/>
          <w:bookmarkEnd w:id="17"/>
          <w:r>
            <w:rPr>
              <w:color w:val="808080" w:themeColor="background1" w:themeShade="80"/>
            </w:rPr>
            <w:t>U1hs1_13980121-103_mr3_mfeb.ir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F8C" w:rsidRDefault="00A76F8C" w:rsidP="008B750B">
      <w:pPr>
        <w:spacing w:line="240" w:lineRule="auto"/>
      </w:pPr>
      <w:r>
        <w:separator/>
      </w:r>
    </w:p>
  </w:footnote>
  <w:footnote w:type="continuationSeparator" w:id="0">
    <w:p w:rsidR="00A76F8C" w:rsidRDefault="00A76F8C" w:rsidP="008B750B">
      <w:pPr>
        <w:spacing w:line="240" w:lineRule="auto"/>
      </w:pPr>
      <w:r>
        <w:continuationSeparator/>
      </w:r>
    </w:p>
  </w:footnote>
  <w:footnote w:id="1">
    <w:p w:rsidR="007D787E" w:rsidRPr="007D787E" w:rsidRDefault="007D787E" w:rsidP="007D787E">
      <w:pPr>
        <w:pStyle w:val="a9"/>
        <w:rPr>
          <w:rtl/>
        </w:rPr>
      </w:pPr>
      <w:r w:rsidRPr="007D787E">
        <w:footnoteRef/>
      </w:r>
      <w:r w:rsidRPr="007D787E">
        <w:rPr>
          <w:rtl/>
        </w:rPr>
        <w:t xml:space="preserve"> </w:t>
      </w:r>
      <w:hyperlink r:id="rId1" w:history="1">
        <w:r w:rsidRPr="007D787E">
          <w:rPr>
            <w:rStyle w:val="ac"/>
            <w:rtl/>
          </w:rPr>
          <w:t>بحوث ف</w:t>
        </w:r>
        <w:r w:rsidRPr="007D787E">
          <w:rPr>
            <w:rStyle w:val="ac"/>
            <w:rFonts w:hint="cs"/>
            <w:rtl/>
          </w:rPr>
          <w:t>ی</w:t>
        </w:r>
        <w:r w:rsidRPr="007D787E">
          <w:rPr>
            <w:rStyle w:val="ac"/>
            <w:rtl/>
          </w:rPr>
          <w:t xml:space="preserve"> علم الأصول، الس</w:t>
        </w:r>
        <w:r w:rsidRPr="007D787E">
          <w:rPr>
            <w:rStyle w:val="ac"/>
            <w:rFonts w:hint="cs"/>
            <w:rtl/>
          </w:rPr>
          <w:t>ی</w:t>
        </w:r>
        <w:r w:rsidRPr="007D787E">
          <w:rPr>
            <w:rStyle w:val="ac"/>
            <w:rFonts w:hint="eastAsia"/>
            <w:rtl/>
          </w:rPr>
          <w:t>د</w:t>
        </w:r>
        <w:r w:rsidRPr="007D787E">
          <w:rPr>
            <w:rStyle w:val="ac"/>
            <w:rtl/>
          </w:rPr>
          <w:t xml:space="preserve"> محمد باقر الصدر، ج7، ص18.</w:t>
        </w:r>
      </w:hyperlink>
    </w:p>
  </w:footnote>
  <w:footnote w:id="2">
    <w:p w:rsidR="002C6485" w:rsidRDefault="002C6485">
      <w:pPr>
        <w:pStyle w:val="a9"/>
      </w:pPr>
      <w:r>
        <w:rPr>
          <w:rStyle w:val="ab"/>
        </w:rPr>
        <w:footnoteRef/>
      </w:r>
      <w:r>
        <w:rPr>
          <w:rtl/>
        </w:rPr>
        <w:t xml:space="preserve"> </w:t>
      </w:r>
      <w:r>
        <w:rPr>
          <w:rFonts w:hint="cs"/>
          <w:rtl/>
        </w:rPr>
        <w:t>. کما این که مرحوم خوئی و مرحوم نائینی نیز این را قائلند.(استاد)</w:t>
      </w:r>
    </w:p>
  </w:footnote>
  <w:footnote w:id="3">
    <w:p w:rsidR="001C4F94" w:rsidRPr="001C4F94" w:rsidRDefault="001C4F94" w:rsidP="001C4F94">
      <w:pPr>
        <w:pStyle w:val="a9"/>
      </w:pPr>
      <w:r w:rsidRPr="001C4F94">
        <w:footnoteRef/>
      </w:r>
      <w:r w:rsidRPr="001C4F94">
        <w:rPr>
          <w:rtl/>
        </w:rPr>
        <w:t xml:space="preserve"> </w:t>
      </w:r>
      <w:hyperlink r:id="rId2" w:history="1">
        <w:r w:rsidRPr="001C4F94">
          <w:rPr>
            <w:rStyle w:val="ac"/>
            <w:rtl/>
          </w:rPr>
          <w:t>مصباح الاصول، الس</w:t>
        </w:r>
        <w:r w:rsidRPr="001C4F94">
          <w:rPr>
            <w:rStyle w:val="ac"/>
            <w:rFonts w:hint="cs"/>
            <w:rtl/>
          </w:rPr>
          <w:t>ی</w:t>
        </w:r>
        <w:r w:rsidRPr="001C4F94">
          <w:rPr>
            <w:rStyle w:val="ac"/>
            <w:rFonts w:hint="eastAsia"/>
            <w:rtl/>
          </w:rPr>
          <w:t>د</w:t>
        </w:r>
        <w:r w:rsidRPr="001C4F94">
          <w:rPr>
            <w:rStyle w:val="ac"/>
            <w:rtl/>
          </w:rPr>
          <w:t xml:space="preserve"> أبوالقاسم الخوئ</w:t>
        </w:r>
        <w:r w:rsidRPr="001C4F94">
          <w:rPr>
            <w:rStyle w:val="ac"/>
            <w:rFonts w:hint="cs"/>
            <w:rtl/>
          </w:rPr>
          <w:t>ی</w:t>
        </w:r>
        <w:r w:rsidRPr="001C4F94">
          <w:rPr>
            <w:rStyle w:val="ac"/>
            <w:rFonts w:hint="eastAsia"/>
            <w:rtl/>
          </w:rPr>
          <w:t>،</w:t>
        </w:r>
        <w:r w:rsidRPr="001C4F94">
          <w:rPr>
            <w:rStyle w:val="ac"/>
            <w:rtl/>
          </w:rPr>
          <w:t xml:space="preserve"> ج3، ص349.</w:t>
        </w:r>
      </w:hyperlink>
    </w:p>
  </w:footnote>
  <w:footnote w:id="4">
    <w:p w:rsidR="005D7D25" w:rsidRDefault="005D7D25">
      <w:pPr>
        <w:pStyle w:val="a9"/>
      </w:pPr>
      <w:r>
        <w:rPr>
          <w:rStyle w:val="ab"/>
        </w:rPr>
        <w:footnoteRef/>
      </w:r>
      <w:r>
        <w:rPr>
          <w:rtl/>
        </w:rPr>
        <w:t xml:space="preserve"> </w:t>
      </w:r>
      <w:r>
        <w:rPr>
          <w:rFonts w:hint="cs"/>
          <w:rtl/>
        </w:rPr>
        <w:t>به نظر می</w:t>
      </w:r>
      <w:r>
        <w:rPr>
          <w:rFonts w:hint="cs"/>
          <w:rtl/>
        </w:rPr>
        <w:softHyphen/>
        <w:t>رسد که اشکال دوم شهید صدر با این بیان جواب داده نمی</w:t>
      </w:r>
      <w:r>
        <w:rPr>
          <w:rFonts w:hint="cs"/>
          <w:rtl/>
        </w:rPr>
        <w:softHyphen/>
        <w:t>شود.(مقرر)</w:t>
      </w:r>
    </w:p>
  </w:footnote>
  <w:footnote w:id="5">
    <w:p w:rsidR="001C4F94" w:rsidRPr="001C4F94" w:rsidRDefault="001C4F94" w:rsidP="001C4F94">
      <w:pPr>
        <w:pStyle w:val="a9"/>
      </w:pPr>
      <w:r w:rsidRPr="001C4F94">
        <w:footnoteRef/>
      </w:r>
      <w:r w:rsidRPr="001C4F94">
        <w:rPr>
          <w:rtl/>
        </w:rPr>
        <w:t xml:space="preserve"> </w:t>
      </w:r>
      <w:hyperlink r:id="rId3" w:history="1">
        <w:r w:rsidRPr="001C4F94">
          <w:rPr>
            <w:rStyle w:val="ac"/>
            <w:rFonts w:hint="eastAsia"/>
            <w:rtl/>
          </w:rPr>
          <w:t>مصباح</w:t>
        </w:r>
        <w:r w:rsidRPr="001C4F94">
          <w:rPr>
            <w:rStyle w:val="ac"/>
            <w:rtl/>
          </w:rPr>
          <w:t xml:space="preserve"> الاصول، الس</w:t>
        </w:r>
        <w:r w:rsidRPr="001C4F94">
          <w:rPr>
            <w:rStyle w:val="ac"/>
            <w:rFonts w:hint="cs"/>
            <w:rtl/>
          </w:rPr>
          <w:t>ی</w:t>
        </w:r>
        <w:r w:rsidRPr="001C4F94">
          <w:rPr>
            <w:rStyle w:val="ac"/>
            <w:rFonts w:hint="eastAsia"/>
            <w:rtl/>
          </w:rPr>
          <w:t>د</w:t>
        </w:r>
        <w:r w:rsidRPr="001C4F94">
          <w:rPr>
            <w:rStyle w:val="ac"/>
            <w:rtl/>
          </w:rPr>
          <w:t xml:space="preserve"> أبوالقاسم الخوئ</w:t>
        </w:r>
        <w:r w:rsidRPr="001C4F94">
          <w:rPr>
            <w:rStyle w:val="ac"/>
            <w:rFonts w:hint="cs"/>
            <w:rtl/>
          </w:rPr>
          <w:t>ی</w:t>
        </w:r>
        <w:r w:rsidRPr="001C4F94">
          <w:rPr>
            <w:rStyle w:val="ac"/>
            <w:rFonts w:hint="eastAsia"/>
            <w:rtl/>
          </w:rPr>
          <w:t>،</w:t>
        </w:r>
        <w:r w:rsidRPr="001C4F94">
          <w:rPr>
            <w:rStyle w:val="ac"/>
            <w:rtl/>
          </w:rPr>
          <w:t xml:space="preserve"> ج3، ص348.</w:t>
        </w:r>
      </w:hyperlink>
    </w:p>
  </w:footnote>
  <w:footnote w:id="6">
    <w:p w:rsidR="00B54D7D" w:rsidRDefault="00B54D7D" w:rsidP="00B54D7D">
      <w:pPr>
        <w:pStyle w:val="a9"/>
        <w:rPr>
          <w:rtl/>
        </w:rPr>
      </w:pPr>
      <w:r>
        <w:rPr>
          <w:rStyle w:val="ab"/>
        </w:rPr>
        <w:footnoteRef/>
      </w:r>
      <w:r>
        <w:rPr>
          <w:rtl/>
        </w:rPr>
        <w:t xml:space="preserve"> </w:t>
      </w:r>
      <w:r>
        <w:rPr>
          <w:rFonts w:hint="cs"/>
          <w:rtl/>
        </w:rPr>
        <w:t xml:space="preserve">. فوائد </w:t>
      </w:r>
      <w:proofErr w:type="spellStart"/>
      <w:r>
        <w:rPr>
          <w:rFonts w:hint="cs"/>
          <w:rtl/>
        </w:rPr>
        <w:t>الاصول</w:t>
      </w:r>
      <w:proofErr w:type="spellEnd"/>
      <w:r>
        <w:rPr>
          <w:rFonts w:hint="cs"/>
          <w:rtl/>
        </w:rPr>
        <w:t xml:space="preserve">، محمد حسین </w:t>
      </w:r>
      <w:proofErr w:type="spellStart"/>
      <w:r>
        <w:rPr>
          <w:rFonts w:hint="cs"/>
          <w:rtl/>
        </w:rPr>
        <w:t>نائینی</w:t>
      </w:r>
      <w:proofErr w:type="spellEnd"/>
      <w:r>
        <w:rPr>
          <w:rFonts w:hint="cs"/>
          <w:rtl/>
        </w:rPr>
        <w:t>، ج3، ص172. «</w:t>
      </w:r>
      <w:proofErr w:type="spellStart"/>
      <w:r w:rsidRPr="00913BFB">
        <w:rPr>
          <w:rtl/>
        </w:rPr>
        <w:t>ثانيا</w:t>
      </w:r>
      <w:proofErr w:type="spellEnd"/>
      <w:r w:rsidRPr="00913BFB">
        <w:rPr>
          <w:rtl/>
        </w:rPr>
        <w:t xml:space="preserve">: </w:t>
      </w:r>
      <w:proofErr w:type="spellStart"/>
      <w:r w:rsidRPr="00913BFB">
        <w:rPr>
          <w:rtl/>
        </w:rPr>
        <w:t>انّه</w:t>
      </w:r>
      <w:proofErr w:type="spellEnd"/>
      <w:r w:rsidRPr="00913BFB">
        <w:rPr>
          <w:rtl/>
        </w:rPr>
        <w:t xml:space="preserve"> </w:t>
      </w:r>
      <w:proofErr w:type="spellStart"/>
      <w:r w:rsidRPr="00913BFB">
        <w:rPr>
          <w:rtl/>
        </w:rPr>
        <w:t>على</w:t>
      </w:r>
      <w:proofErr w:type="spellEnd"/>
      <w:r w:rsidRPr="00913BFB">
        <w:rPr>
          <w:rtl/>
        </w:rPr>
        <w:t xml:space="preserve"> فرض </w:t>
      </w:r>
      <w:proofErr w:type="spellStart"/>
      <w:r w:rsidRPr="00913BFB">
        <w:rPr>
          <w:rtl/>
        </w:rPr>
        <w:t>أن</w:t>
      </w:r>
      <w:proofErr w:type="spellEnd"/>
      <w:r w:rsidRPr="00913BFB">
        <w:rPr>
          <w:rtl/>
        </w:rPr>
        <w:t xml:space="preserve"> </w:t>
      </w:r>
      <w:proofErr w:type="spellStart"/>
      <w:r w:rsidRPr="00913BFB">
        <w:rPr>
          <w:rtl/>
        </w:rPr>
        <w:t>يكون</w:t>
      </w:r>
      <w:proofErr w:type="spellEnd"/>
      <w:r w:rsidRPr="00913BFB">
        <w:rPr>
          <w:rtl/>
        </w:rPr>
        <w:t xml:space="preserve"> </w:t>
      </w:r>
      <w:proofErr w:type="spellStart"/>
      <w:r w:rsidRPr="00913BFB">
        <w:rPr>
          <w:rtl/>
        </w:rPr>
        <w:t>معنى</w:t>
      </w:r>
      <w:proofErr w:type="spellEnd"/>
      <w:r w:rsidRPr="00913BFB">
        <w:rPr>
          <w:rtl/>
        </w:rPr>
        <w:t xml:space="preserve"> </w:t>
      </w:r>
      <w:proofErr w:type="spellStart"/>
      <w:r w:rsidRPr="00913BFB">
        <w:rPr>
          <w:rtl/>
        </w:rPr>
        <w:t>الجهالة</w:t>
      </w:r>
      <w:proofErr w:type="spellEnd"/>
      <w:r w:rsidRPr="00913BFB">
        <w:rPr>
          <w:rtl/>
        </w:rPr>
        <w:t xml:space="preserve"> عدم </w:t>
      </w:r>
      <w:proofErr w:type="spellStart"/>
      <w:r w:rsidRPr="00913BFB">
        <w:rPr>
          <w:rtl/>
        </w:rPr>
        <w:t>العلم</w:t>
      </w:r>
      <w:proofErr w:type="spellEnd"/>
      <w:r w:rsidRPr="00913BFB">
        <w:rPr>
          <w:rtl/>
        </w:rPr>
        <w:t xml:space="preserve"> </w:t>
      </w:r>
      <w:proofErr w:type="spellStart"/>
      <w:r w:rsidRPr="00913BFB">
        <w:rPr>
          <w:rtl/>
        </w:rPr>
        <w:t>بمطابقة</w:t>
      </w:r>
      <w:proofErr w:type="spellEnd"/>
      <w:r w:rsidRPr="00913BFB">
        <w:rPr>
          <w:rtl/>
        </w:rPr>
        <w:t xml:space="preserve"> </w:t>
      </w:r>
      <w:proofErr w:type="spellStart"/>
      <w:r w:rsidRPr="00913BFB">
        <w:rPr>
          <w:rtl/>
        </w:rPr>
        <w:t>الخبر</w:t>
      </w:r>
      <w:proofErr w:type="spellEnd"/>
      <w:r w:rsidRPr="00913BFB">
        <w:rPr>
          <w:rtl/>
        </w:rPr>
        <w:t xml:space="preserve"> </w:t>
      </w:r>
      <w:proofErr w:type="spellStart"/>
      <w:r w:rsidRPr="00913BFB">
        <w:rPr>
          <w:rtl/>
        </w:rPr>
        <w:t>للواقع</w:t>
      </w:r>
      <w:proofErr w:type="spellEnd"/>
      <w:r w:rsidRPr="00913BFB">
        <w:rPr>
          <w:rtl/>
        </w:rPr>
        <w:t xml:space="preserve"> لا </w:t>
      </w:r>
      <w:proofErr w:type="spellStart"/>
      <w:r w:rsidRPr="00913BFB">
        <w:rPr>
          <w:rtl/>
        </w:rPr>
        <w:t>يعارض</w:t>
      </w:r>
      <w:proofErr w:type="spellEnd"/>
      <w:r w:rsidRPr="00913BFB">
        <w:rPr>
          <w:rtl/>
        </w:rPr>
        <w:t xml:space="preserve"> عموم </w:t>
      </w:r>
      <w:proofErr w:type="spellStart"/>
      <w:r w:rsidRPr="00913BFB">
        <w:rPr>
          <w:rtl/>
        </w:rPr>
        <w:t>التعليل</w:t>
      </w:r>
      <w:proofErr w:type="spellEnd"/>
      <w:r w:rsidRPr="00913BFB">
        <w:rPr>
          <w:rtl/>
        </w:rPr>
        <w:t xml:space="preserve"> </w:t>
      </w:r>
      <w:proofErr w:type="spellStart"/>
      <w:r w:rsidRPr="00913BFB">
        <w:rPr>
          <w:rtl/>
        </w:rPr>
        <w:t>للمفهوم</w:t>
      </w:r>
      <w:proofErr w:type="spellEnd"/>
      <w:r w:rsidRPr="00913BFB">
        <w:rPr>
          <w:rtl/>
        </w:rPr>
        <w:t xml:space="preserve">، بل </w:t>
      </w:r>
      <w:proofErr w:type="spellStart"/>
      <w:r w:rsidRPr="00913BFB">
        <w:rPr>
          <w:rtl/>
        </w:rPr>
        <w:t>المفهوم</w:t>
      </w:r>
      <w:proofErr w:type="spellEnd"/>
      <w:r w:rsidRPr="00913BFB">
        <w:rPr>
          <w:rtl/>
        </w:rPr>
        <w:t xml:space="preserve"> </w:t>
      </w:r>
      <w:proofErr w:type="spellStart"/>
      <w:r w:rsidRPr="00913BFB">
        <w:rPr>
          <w:rtl/>
        </w:rPr>
        <w:t>يكون</w:t>
      </w:r>
      <w:proofErr w:type="spellEnd"/>
      <w:r w:rsidRPr="00913BFB">
        <w:rPr>
          <w:rtl/>
        </w:rPr>
        <w:t xml:space="preserve"> </w:t>
      </w:r>
      <w:proofErr w:type="spellStart"/>
      <w:r w:rsidRPr="00913BFB">
        <w:rPr>
          <w:rtl/>
        </w:rPr>
        <w:t>حاكما</w:t>
      </w:r>
      <w:proofErr w:type="spellEnd"/>
      <w:r w:rsidRPr="00913BFB">
        <w:rPr>
          <w:rtl/>
        </w:rPr>
        <w:t xml:space="preserve"> </w:t>
      </w:r>
      <w:proofErr w:type="spellStart"/>
      <w:r w:rsidRPr="00913BFB">
        <w:rPr>
          <w:rtl/>
        </w:rPr>
        <w:t>على</w:t>
      </w:r>
      <w:proofErr w:type="spellEnd"/>
      <w:r w:rsidRPr="00913BFB">
        <w:rPr>
          <w:rtl/>
        </w:rPr>
        <w:t xml:space="preserve"> </w:t>
      </w:r>
      <w:proofErr w:type="spellStart"/>
      <w:r w:rsidRPr="00913BFB">
        <w:rPr>
          <w:rtl/>
        </w:rPr>
        <w:t>العموم</w:t>
      </w:r>
      <w:proofErr w:type="spellEnd"/>
      <w:r w:rsidRPr="00913BFB">
        <w:rPr>
          <w:rtl/>
        </w:rPr>
        <w:t xml:space="preserve">، </w:t>
      </w:r>
      <w:proofErr w:type="spellStart"/>
      <w:r w:rsidRPr="00913BFB">
        <w:rPr>
          <w:rtl/>
        </w:rPr>
        <w:t>لأنّه</w:t>
      </w:r>
      <w:proofErr w:type="spellEnd"/>
      <w:r w:rsidRPr="00913BFB">
        <w:rPr>
          <w:rtl/>
        </w:rPr>
        <w:t xml:space="preserve"> </w:t>
      </w:r>
      <w:proofErr w:type="spellStart"/>
      <w:r w:rsidRPr="00913BFB">
        <w:rPr>
          <w:rtl/>
        </w:rPr>
        <w:t>يقتضى</w:t>
      </w:r>
      <w:proofErr w:type="spellEnd"/>
      <w:r w:rsidRPr="00913BFB">
        <w:rPr>
          <w:rtl/>
        </w:rPr>
        <w:t xml:space="preserve"> </w:t>
      </w:r>
      <w:proofErr w:type="spellStart"/>
      <w:r w:rsidRPr="00913BFB">
        <w:rPr>
          <w:rtl/>
        </w:rPr>
        <w:t>إلغاء</w:t>
      </w:r>
      <w:proofErr w:type="spellEnd"/>
      <w:r w:rsidRPr="00913BFB">
        <w:rPr>
          <w:rtl/>
        </w:rPr>
        <w:t xml:space="preserve"> احتمال </w:t>
      </w:r>
      <w:proofErr w:type="spellStart"/>
      <w:r w:rsidRPr="00913BFB">
        <w:rPr>
          <w:rtl/>
        </w:rPr>
        <w:t>مخالفة</w:t>
      </w:r>
      <w:proofErr w:type="spellEnd"/>
      <w:r w:rsidRPr="00913BFB">
        <w:rPr>
          <w:rtl/>
        </w:rPr>
        <w:t xml:space="preserve"> خبر </w:t>
      </w:r>
      <w:proofErr w:type="spellStart"/>
      <w:r w:rsidRPr="00913BFB">
        <w:rPr>
          <w:rtl/>
        </w:rPr>
        <w:t>العادل</w:t>
      </w:r>
      <w:proofErr w:type="spellEnd"/>
      <w:r w:rsidRPr="00913BFB">
        <w:rPr>
          <w:rtl/>
        </w:rPr>
        <w:t xml:space="preserve"> </w:t>
      </w:r>
      <w:proofErr w:type="spellStart"/>
      <w:r w:rsidRPr="00913BFB">
        <w:rPr>
          <w:rtl/>
        </w:rPr>
        <w:t>للواقع</w:t>
      </w:r>
      <w:proofErr w:type="spellEnd"/>
      <w:r w:rsidRPr="00913BFB">
        <w:rPr>
          <w:rtl/>
        </w:rPr>
        <w:t xml:space="preserve"> و </w:t>
      </w:r>
      <w:proofErr w:type="spellStart"/>
      <w:r w:rsidRPr="00913BFB">
        <w:rPr>
          <w:rtl/>
        </w:rPr>
        <w:t>جعله</w:t>
      </w:r>
      <w:proofErr w:type="spellEnd"/>
      <w:r w:rsidRPr="00913BFB">
        <w:rPr>
          <w:rtl/>
        </w:rPr>
        <w:t xml:space="preserve"> </w:t>
      </w:r>
      <w:proofErr w:type="spellStart"/>
      <w:r w:rsidRPr="00913BFB">
        <w:rPr>
          <w:rtl/>
        </w:rPr>
        <w:t>محرزا</w:t>
      </w:r>
      <w:proofErr w:type="spellEnd"/>
      <w:r w:rsidRPr="00913BFB">
        <w:rPr>
          <w:rtl/>
        </w:rPr>
        <w:t xml:space="preserve"> له و </w:t>
      </w:r>
      <w:proofErr w:type="spellStart"/>
      <w:r w:rsidRPr="00913BFB">
        <w:rPr>
          <w:rtl/>
        </w:rPr>
        <w:t>كاشفا</w:t>
      </w:r>
      <w:proofErr w:type="spellEnd"/>
      <w:r w:rsidRPr="00913BFB">
        <w:rPr>
          <w:rtl/>
        </w:rPr>
        <w:t xml:space="preserve"> </w:t>
      </w:r>
      <w:proofErr w:type="spellStart"/>
      <w:r w:rsidRPr="00913BFB">
        <w:rPr>
          <w:rtl/>
        </w:rPr>
        <w:t>عنه</w:t>
      </w:r>
      <w:proofErr w:type="spellEnd"/>
      <w:r w:rsidRPr="00913BFB">
        <w:rPr>
          <w:rtl/>
        </w:rPr>
        <w:t xml:space="preserve"> </w:t>
      </w:r>
      <w:proofErr w:type="spellStart"/>
      <w:r w:rsidRPr="00913BFB">
        <w:rPr>
          <w:rtl/>
        </w:rPr>
        <w:t>فلا</w:t>
      </w:r>
      <w:proofErr w:type="spellEnd"/>
      <w:r w:rsidRPr="00913BFB">
        <w:rPr>
          <w:rtl/>
        </w:rPr>
        <w:t xml:space="preserve"> </w:t>
      </w:r>
      <w:proofErr w:type="spellStart"/>
      <w:r w:rsidRPr="00913BFB">
        <w:rPr>
          <w:rtl/>
        </w:rPr>
        <w:t>يشمله</w:t>
      </w:r>
      <w:proofErr w:type="spellEnd"/>
      <w:r w:rsidRPr="00913BFB">
        <w:rPr>
          <w:rtl/>
        </w:rPr>
        <w:t xml:space="preserve"> عموم </w:t>
      </w:r>
      <w:proofErr w:type="spellStart"/>
      <w:r w:rsidRPr="00913BFB">
        <w:rPr>
          <w:rtl/>
        </w:rPr>
        <w:t>التعليل</w:t>
      </w:r>
      <w:proofErr w:type="spellEnd"/>
      <w:r w:rsidRPr="00913BFB">
        <w:rPr>
          <w:rtl/>
        </w:rPr>
        <w:t>‏</w:t>
      </w:r>
      <w:r>
        <w:rPr>
          <w:rFonts w:hint="cs"/>
          <w:rtl/>
        </w:rPr>
        <w:t>...».</w:t>
      </w:r>
    </w:p>
  </w:footnote>
  <w:footnote w:id="7">
    <w:p w:rsidR="00882626" w:rsidRDefault="00882626">
      <w:pPr>
        <w:pStyle w:val="a9"/>
      </w:pPr>
      <w:r>
        <w:rPr>
          <w:rStyle w:val="ab"/>
        </w:rPr>
        <w:footnoteRef/>
      </w:r>
      <w:r>
        <w:rPr>
          <w:rtl/>
        </w:rPr>
        <w:t xml:space="preserve"> </w:t>
      </w:r>
      <w:r>
        <w:rPr>
          <w:rFonts w:hint="cs"/>
          <w:rtl/>
        </w:rPr>
        <w:t>. خلاصه از مقرر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0" w:name="BokNum"/>
    <w:bookmarkEnd w:id="10"/>
    <w:r w:rsidR="00E444A8">
      <w:rPr>
        <w:b/>
        <w:bCs/>
        <w:sz w:val="20"/>
        <w:szCs w:val="24"/>
        <w:rtl/>
      </w:rPr>
      <w:t>103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E444A8">
      <w:rPr>
        <w:b/>
        <w:bCs/>
        <w:color w:val="632423" w:themeColor="accent2" w:themeShade="80"/>
        <w:sz w:val="20"/>
        <w:szCs w:val="24"/>
        <w:rtl/>
      </w:rPr>
      <w:t>اصول</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E444A8">
      <w:rPr>
        <w:b/>
        <w:bCs/>
        <w:color w:val="632423" w:themeColor="accent2" w:themeShade="80"/>
        <w:sz w:val="20"/>
        <w:szCs w:val="24"/>
        <w:rtl/>
      </w:rPr>
      <w:t>حس</w:t>
    </w:r>
    <w:r w:rsidR="00E444A8">
      <w:rPr>
        <w:rFonts w:hint="cs"/>
        <w:b/>
        <w:bCs/>
        <w:color w:val="632423" w:themeColor="accent2" w:themeShade="80"/>
        <w:sz w:val="20"/>
        <w:szCs w:val="24"/>
        <w:rtl/>
      </w:rPr>
      <w:t>ی</w:t>
    </w:r>
    <w:r w:rsidR="00E444A8">
      <w:rPr>
        <w:rFonts w:hint="eastAsia"/>
        <w:b/>
        <w:bCs/>
        <w:color w:val="632423" w:themeColor="accent2" w:themeShade="80"/>
        <w:sz w:val="20"/>
        <w:szCs w:val="24"/>
        <w:rtl/>
      </w:rPr>
      <w:t>ن</w:t>
    </w:r>
    <w:r w:rsidR="00E444A8">
      <w:rPr>
        <w:b/>
        <w:bCs/>
        <w:color w:val="632423" w:themeColor="accent2" w:themeShade="80"/>
        <w:sz w:val="20"/>
        <w:szCs w:val="24"/>
        <w:rtl/>
      </w:rPr>
      <w:t xml:space="preserve"> شوپا</w:t>
    </w:r>
    <w:r w:rsidR="00E444A8">
      <w:rPr>
        <w:rFonts w:hint="cs"/>
        <w:b/>
        <w:bCs/>
        <w:color w:val="632423" w:themeColor="accent2" w:themeShade="80"/>
        <w:sz w:val="20"/>
        <w:szCs w:val="24"/>
        <w:rtl/>
      </w:rPr>
      <w:t>یی</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3" w:name="BokTarikh"/>
    <w:bookmarkEnd w:id="13"/>
    <w:r w:rsidR="00E444A8">
      <w:rPr>
        <w:sz w:val="24"/>
        <w:szCs w:val="24"/>
        <w:rtl/>
      </w:rPr>
      <w:t>21 /1 /1398</w:t>
    </w:r>
  </w:p>
  <w:p w:rsidR="00FA3B17" w:rsidRPr="00F16B53" w:rsidRDefault="00935A55" w:rsidP="008E162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4" w:name="BokSabj"/>
    <w:bookmarkEnd w:id="14"/>
    <w:r w:rsidR="00E444A8">
      <w:rPr>
        <w:color w:val="000000" w:themeColor="text1"/>
        <w:sz w:val="24"/>
        <w:szCs w:val="24"/>
        <w:rtl/>
      </w:rPr>
      <w:t>مقدمه بحث تعادل و تراج</w:t>
    </w:r>
    <w:r w:rsidR="00E444A8">
      <w:rPr>
        <w:rFonts w:hint="cs"/>
        <w:color w:val="000000" w:themeColor="text1"/>
        <w:sz w:val="24"/>
        <w:szCs w:val="24"/>
        <w:rtl/>
      </w:rPr>
      <w:t>ی</w:t>
    </w:r>
    <w:r w:rsidR="00E444A8">
      <w:rPr>
        <w:rFonts w:hint="eastAsia"/>
        <w:color w:val="000000" w:themeColor="text1"/>
        <w:sz w:val="24"/>
        <w:szCs w:val="24"/>
        <w:rtl/>
      </w:rPr>
      <w:t>ح</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5" w:name="Bokmoqarer"/>
    <w:bookmarkEnd w:id="15"/>
    <w:r w:rsidR="00E444A8">
      <w:rPr>
        <w:sz w:val="24"/>
        <w:szCs w:val="24"/>
        <w:rtl/>
      </w:rPr>
      <w:t>مرتض</w:t>
    </w:r>
    <w:r w:rsidR="00E444A8">
      <w:rPr>
        <w:rFonts w:hint="cs"/>
        <w:sz w:val="24"/>
        <w:szCs w:val="24"/>
        <w:rtl/>
      </w:rPr>
      <w:t>ی</w:t>
    </w:r>
    <w:r w:rsidR="00E444A8">
      <w:rPr>
        <w:sz w:val="24"/>
        <w:szCs w:val="24"/>
        <w:rtl/>
      </w:rPr>
      <w:t xml:space="preserve"> رادمهر</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8E1627">
      <w:rPr>
        <w:rFonts w:hint="cs"/>
        <w:sz w:val="24"/>
        <w:szCs w:val="24"/>
        <w:rtl/>
      </w:rPr>
      <w:t>اشکال شهید صدر به عدم تنافی در حکومت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709DD"/>
    <w:rsid w:val="00080A41"/>
    <w:rsid w:val="0008299B"/>
    <w:rsid w:val="000913AA"/>
    <w:rsid w:val="00094847"/>
    <w:rsid w:val="00096C63"/>
    <w:rsid w:val="000A4926"/>
    <w:rsid w:val="000B5DB5"/>
    <w:rsid w:val="000C3947"/>
    <w:rsid w:val="000D2A37"/>
    <w:rsid w:val="000D30E9"/>
    <w:rsid w:val="000D6818"/>
    <w:rsid w:val="000D6D07"/>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939D4"/>
    <w:rsid w:val="001A1BC1"/>
    <w:rsid w:val="001A1EA5"/>
    <w:rsid w:val="001A2574"/>
    <w:rsid w:val="001A27D7"/>
    <w:rsid w:val="001A294E"/>
    <w:rsid w:val="001A4ED8"/>
    <w:rsid w:val="001B2488"/>
    <w:rsid w:val="001B6799"/>
    <w:rsid w:val="001C1362"/>
    <w:rsid w:val="001C4F94"/>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C6485"/>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D2F2C"/>
    <w:rsid w:val="003E1C5C"/>
    <w:rsid w:val="003E6650"/>
    <w:rsid w:val="003F5B46"/>
    <w:rsid w:val="00401363"/>
    <w:rsid w:val="00402E47"/>
    <w:rsid w:val="004038E8"/>
    <w:rsid w:val="00405D98"/>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6658"/>
    <w:rsid w:val="00507BBB"/>
    <w:rsid w:val="005128DF"/>
    <w:rsid w:val="0051592A"/>
    <w:rsid w:val="005206FE"/>
    <w:rsid w:val="005257ED"/>
    <w:rsid w:val="005306F8"/>
    <w:rsid w:val="0054023D"/>
    <w:rsid w:val="005426BF"/>
    <w:rsid w:val="0056213C"/>
    <w:rsid w:val="005639BA"/>
    <w:rsid w:val="00580C24"/>
    <w:rsid w:val="005968EF"/>
    <w:rsid w:val="00596C1E"/>
    <w:rsid w:val="005A2E26"/>
    <w:rsid w:val="005B7BCA"/>
    <w:rsid w:val="005C0DAE"/>
    <w:rsid w:val="005C188E"/>
    <w:rsid w:val="005D2349"/>
    <w:rsid w:val="005D7D25"/>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11BC"/>
    <w:rsid w:val="006E5651"/>
    <w:rsid w:val="006E5B85"/>
    <w:rsid w:val="006F026A"/>
    <w:rsid w:val="006F13BF"/>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12D7"/>
    <w:rsid w:val="00793542"/>
    <w:rsid w:val="00795E02"/>
    <w:rsid w:val="007979D0"/>
    <w:rsid w:val="007A4E18"/>
    <w:rsid w:val="007A7B8C"/>
    <w:rsid w:val="007C21E0"/>
    <w:rsid w:val="007C6D9E"/>
    <w:rsid w:val="007D1C43"/>
    <w:rsid w:val="007D6C53"/>
    <w:rsid w:val="007D787E"/>
    <w:rsid w:val="007E1564"/>
    <w:rsid w:val="007E1E87"/>
    <w:rsid w:val="007E5B3F"/>
    <w:rsid w:val="007F2257"/>
    <w:rsid w:val="0080091D"/>
    <w:rsid w:val="00804108"/>
    <w:rsid w:val="00804FC4"/>
    <w:rsid w:val="00816367"/>
    <w:rsid w:val="00816A0B"/>
    <w:rsid w:val="00824B22"/>
    <w:rsid w:val="00830C53"/>
    <w:rsid w:val="00834A3F"/>
    <w:rsid w:val="00837FAA"/>
    <w:rsid w:val="008409C8"/>
    <w:rsid w:val="00841F77"/>
    <w:rsid w:val="0085276D"/>
    <w:rsid w:val="00863390"/>
    <w:rsid w:val="0086385C"/>
    <w:rsid w:val="00866AEA"/>
    <w:rsid w:val="00871916"/>
    <w:rsid w:val="00882626"/>
    <w:rsid w:val="008956DD"/>
    <w:rsid w:val="008A510E"/>
    <w:rsid w:val="008A522A"/>
    <w:rsid w:val="008B4464"/>
    <w:rsid w:val="008B750B"/>
    <w:rsid w:val="008C3162"/>
    <w:rsid w:val="008C66C1"/>
    <w:rsid w:val="008D1F14"/>
    <w:rsid w:val="008E1627"/>
    <w:rsid w:val="008E3924"/>
    <w:rsid w:val="008F13F7"/>
    <w:rsid w:val="008F5B4D"/>
    <w:rsid w:val="00907425"/>
    <w:rsid w:val="00913BFB"/>
    <w:rsid w:val="00921353"/>
    <w:rsid w:val="00923C34"/>
    <w:rsid w:val="00924152"/>
    <w:rsid w:val="0092513D"/>
    <w:rsid w:val="00927A9F"/>
    <w:rsid w:val="009335CC"/>
    <w:rsid w:val="00935A55"/>
    <w:rsid w:val="00941CEB"/>
    <w:rsid w:val="0094720F"/>
    <w:rsid w:val="00953B28"/>
    <w:rsid w:val="00954322"/>
    <w:rsid w:val="00957CAA"/>
    <w:rsid w:val="0096778A"/>
    <w:rsid w:val="00975940"/>
    <w:rsid w:val="00977656"/>
    <w:rsid w:val="00983473"/>
    <w:rsid w:val="009846A7"/>
    <w:rsid w:val="0098794D"/>
    <w:rsid w:val="0099497B"/>
    <w:rsid w:val="009A1336"/>
    <w:rsid w:val="009A43BA"/>
    <w:rsid w:val="009B0D05"/>
    <w:rsid w:val="009B4CA6"/>
    <w:rsid w:val="009B79F8"/>
    <w:rsid w:val="009C66D5"/>
    <w:rsid w:val="009D13FD"/>
    <w:rsid w:val="009D266A"/>
    <w:rsid w:val="009F7E07"/>
    <w:rsid w:val="00A01522"/>
    <w:rsid w:val="00A10A11"/>
    <w:rsid w:val="00A11E6D"/>
    <w:rsid w:val="00A13C6A"/>
    <w:rsid w:val="00A17B09"/>
    <w:rsid w:val="00A457C6"/>
    <w:rsid w:val="00A46AD0"/>
    <w:rsid w:val="00A47063"/>
    <w:rsid w:val="00A473A8"/>
    <w:rsid w:val="00A513F0"/>
    <w:rsid w:val="00A61AC8"/>
    <w:rsid w:val="00A6366F"/>
    <w:rsid w:val="00A65D4C"/>
    <w:rsid w:val="00A70512"/>
    <w:rsid w:val="00A76F8C"/>
    <w:rsid w:val="00A8281E"/>
    <w:rsid w:val="00A97586"/>
    <w:rsid w:val="00AA1F60"/>
    <w:rsid w:val="00AA40D7"/>
    <w:rsid w:val="00AB5F7D"/>
    <w:rsid w:val="00AC0C50"/>
    <w:rsid w:val="00AC6FE2"/>
    <w:rsid w:val="00AF3925"/>
    <w:rsid w:val="00B1296B"/>
    <w:rsid w:val="00B2292F"/>
    <w:rsid w:val="00B43169"/>
    <w:rsid w:val="00B501A8"/>
    <w:rsid w:val="00B54D7D"/>
    <w:rsid w:val="00B55AE4"/>
    <w:rsid w:val="00B662AD"/>
    <w:rsid w:val="00B70B46"/>
    <w:rsid w:val="00B739B0"/>
    <w:rsid w:val="00B814A3"/>
    <w:rsid w:val="00B96F38"/>
    <w:rsid w:val="00BC716B"/>
    <w:rsid w:val="00BD0E74"/>
    <w:rsid w:val="00BD5F8C"/>
    <w:rsid w:val="00BE29DD"/>
    <w:rsid w:val="00C002E4"/>
    <w:rsid w:val="00C066AF"/>
    <w:rsid w:val="00C10E06"/>
    <w:rsid w:val="00C145B8"/>
    <w:rsid w:val="00C2438F"/>
    <w:rsid w:val="00C31AF0"/>
    <w:rsid w:val="00C32A7E"/>
    <w:rsid w:val="00C34F28"/>
    <w:rsid w:val="00C368DF"/>
    <w:rsid w:val="00C442C5"/>
    <w:rsid w:val="00C46750"/>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97BBC"/>
    <w:rsid w:val="00DB0CBB"/>
    <w:rsid w:val="00DB67CC"/>
    <w:rsid w:val="00DC1A09"/>
    <w:rsid w:val="00DC3783"/>
    <w:rsid w:val="00DE1070"/>
    <w:rsid w:val="00E00219"/>
    <w:rsid w:val="00E0316B"/>
    <w:rsid w:val="00E25E10"/>
    <w:rsid w:val="00E444A8"/>
    <w:rsid w:val="00E50B41"/>
    <w:rsid w:val="00E5219B"/>
    <w:rsid w:val="00E52D07"/>
    <w:rsid w:val="00E5518B"/>
    <w:rsid w:val="00E609FE"/>
    <w:rsid w:val="00E630BE"/>
    <w:rsid w:val="00E73648"/>
    <w:rsid w:val="00E75920"/>
    <w:rsid w:val="00E80D96"/>
    <w:rsid w:val="00E871FA"/>
    <w:rsid w:val="00E936A4"/>
    <w:rsid w:val="00E954BB"/>
    <w:rsid w:val="00EA45E7"/>
    <w:rsid w:val="00EB78E3"/>
    <w:rsid w:val="00EB7BE3"/>
    <w:rsid w:val="00EC1C4B"/>
    <w:rsid w:val="00EC735A"/>
    <w:rsid w:val="00ED5F38"/>
    <w:rsid w:val="00EE2FB6"/>
    <w:rsid w:val="00EF27FE"/>
    <w:rsid w:val="00F040E7"/>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paragraph" w:customStyle="1" w:styleId="af9">
    <w:name w:val="النص"/>
    <w:rsid w:val="000D6D07"/>
    <w:pPr>
      <w:bidi/>
    </w:pPr>
    <w:rPr>
      <w:rFonts w:ascii="Arial Unicode MS" w:eastAsia="Arial Unicode MS" w:hAnsi="Arial Unicode MS" w:cs="Arial Unicode MS"/>
      <w:color w:val="000000"/>
      <w:sz w:val="22"/>
      <w:szCs w:val="22"/>
      <w:lang w:val="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paragraph" w:customStyle="1" w:styleId="af9">
    <w:name w:val="النص"/>
    <w:rsid w:val="000D6D07"/>
    <w:pPr>
      <w:bidi/>
    </w:pPr>
    <w:rPr>
      <w:rFonts w:ascii="Arial Unicode MS" w:eastAsia="Arial Unicode MS" w:hAnsi="Arial Unicode MS" w:cs="Arial Unicode MS"/>
      <w:color w:val="000000"/>
      <w:sz w:val="22"/>
      <w:szCs w:val="22"/>
      <w:lang w:val="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42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2359408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3046/3/348/&#1602;&#1587;&#1605;&#1740;&#1606;" TargetMode="External"/><Relationship Id="rId2" Type="http://schemas.openxmlformats.org/officeDocument/2006/relationships/hyperlink" Target="http://lib.eshia.ir/13046/3/349/&#1608;&#1575;&#1604;&#1608;&#1580;&#1607;" TargetMode="External"/><Relationship Id="rId1" Type="http://schemas.openxmlformats.org/officeDocument/2006/relationships/hyperlink" Target="http://lib.eshia.ir/13064/7/18/&#1575;&#1608;&#1604;&#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D8BC9-9422-4A01-8D4E-5E3EB196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985</TotalTime>
  <Pages>5</Pages>
  <Words>1259</Words>
  <Characters>7177</Characters>
  <Application>Microsoft Office Word</Application>
  <DocSecurity>0</DocSecurity>
  <Lines>59</Lines>
  <Paragraphs>16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8420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18</cp:revision>
  <dcterms:created xsi:type="dcterms:W3CDTF">2019-04-15T09:45:00Z</dcterms:created>
  <dcterms:modified xsi:type="dcterms:W3CDTF">2019-04-19T08:01:00Z</dcterms:modified>
  <cp:contentStatus>ویرایش 2.5</cp:contentStatus>
  <cp:version>2.7</cp:version>
</cp:coreProperties>
</file>