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0B" w:rsidRDefault="00783473" w:rsidP="004C0AC8">
      <w:pPr>
        <w:jc w:val="center"/>
        <w:rPr>
          <w:rtl/>
        </w:rPr>
      </w:pPr>
      <w:r>
        <w:rPr>
          <w:rFonts w:hint="cs"/>
          <w:noProof/>
          <w:rtl/>
        </w:rPr>
        <w:drawing>
          <wp:inline distT="0" distB="0" distL="0" distR="0" wp14:anchorId="344F2EB9" wp14:editId="5CC051E3">
            <wp:extent cx="723899" cy="2413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08" cy="25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Calibri" w:eastAsia="Calibri" w:hAnsi="Calibri" w:cs="B Badr"/>
          <w:b w:val="0"/>
          <w:bCs w:val="0"/>
          <w:color w:val="auto"/>
          <w:sz w:val="22"/>
          <w:lang w:eastAsia="en-US" w:bidi="fa-IR"/>
        </w:rPr>
        <w:id w:val="-817024924"/>
        <w:docPartObj>
          <w:docPartGallery w:val="Table of Contents"/>
          <w:docPartUnique/>
        </w:docPartObj>
      </w:sdtPr>
      <w:sdtEndPr>
        <w:rPr>
          <w:noProof/>
          <w:rtl/>
        </w:rPr>
      </w:sdtEndPr>
      <w:sdtContent>
        <w:p w:rsidR="00C35FFE" w:rsidRDefault="00C35FFE">
          <w:pPr>
            <w:pStyle w:val="afa"/>
          </w:pPr>
          <w:r>
            <w:t>Table of Contents</w:t>
          </w:r>
        </w:p>
        <w:p w:rsidR="00C35FFE" w:rsidRDefault="00C35FFE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Cs w:val="22"/>
              <w:rtl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974008" w:history="1">
            <w:r w:rsidRPr="00042D62">
              <w:rPr>
                <w:rStyle w:val="ac"/>
                <w:noProof/>
                <w:rtl/>
              </w:rPr>
              <w:t>مناقشه مرحوم آخوند، مرحوم خوئ</w:t>
            </w:r>
            <w:r w:rsidRPr="00042D62">
              <w:rPr>
                <w:rStyle w:val="ac"/>
                <w:rFonts w:hint="cs"/>
                <w:noProof/>
                <w:rtl/>
              </w:rPr>
              <w:t>ی</w:t>
            </w:r>
            <w:r w:rsidRPr="00042D62">
              <w:rPr>
                <w:rStyle w:val="ac"/>
                <w:noProof/>
                <w:rtl/>
              </w:rPr>
              <w:t xml:space="preserve"> و مرحوم تبر</w:t>
            </w:r>
            <w:r w:rsidRPr="00042D62">
              <w:rPr>
                <w:rStyle w:val="ac"/>
                <w:rFonts w:hint="cs"/>
                <w:noProof/>
                <w:rtl/>
              </w:rPr>
              <w:t>ی</w:t>
            </w:r>
            <w:r w:rsidRPr="00042D62">
              <w:rPr>
                <w:rStyle w:val="ac"/>
                <w:rFonts w:hint="eastAsia"/>
                <w:noProof/>
                <w:rtl/>
              </w:rPr>
              <w:t>ز</w:t>
            </w:r>
            <w:r w:rsidRPr="00042D62">
              <w:rPr>
                <w:rStyle w:val="ac"/>
                <w:rFonts w:hint="cs"/>
                <w:noProof/>
                <w:rtl/>
              </w:rPr>
              <w:t>ی</w:t>
            </w:r>
            <w:r w:rsidRPr="00042D62">
              <w:rPr>
                <w:rStyle w:val="ac"/>
                <w:noProof/>
                <w:rtl/>
              </w:rPr>
              <w:t xml:space="preserve"> به جر</w:t>
            </w:r>
            <w:r w:rsidRPr="00042D62">
              <w:rPr>
                <w:rStyle w:val="ac"/>
                <w:rFonts w:hint="cs"/>
                <w:noProof/>
                <w:rtl/>
              </w:rPr>
              <w:t>ی</w:t>
            </w:r>
            <w:r w:rsidRPr="00042D62">
              <w:rPr>
                <w:rStyle w:val="ac"/>
                <w:rFonts w:hint="eastAsia"/>
                <w:noProof/>
                <w:rtl/>
              </w:rPr>
              <w:t>ان</w:t>
            </w:r>
            <w:r w:rsidRPr="00042D62">
              <w:rPr>
                <w:rStyle w:val="ac"/>
                <w:noProof/>
                <w:rtl/>
              </w:rPr>
              <w:t xml:space="preserve"> قاعده در مطلق شبهه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Toc2974008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C35FFE" w:rsidRDefault="00A230E1">
          <w:pPr>
            <w:pStyle w:val="2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bCs w:val="0"/>
              <w:noProof/>
              <w:color w:val="auto"/>
              <w:szCs w:val="22"/>
              <w:rtl/>
              <w:lang w:bidi="ar-SA"/>
            </w:rPr>
          </w:pPr>
          <w:hyperlink w:anchor="_Toc2974009" w:history="1">
            <w:r w:rsidR="00C35FFE" w:rsidRPr="00042D62">
              <w:rPr>
                <w:rStyle w:val="ac"/>
                <w:noProof/>
                <w:rtl/>
              </w:rPr>
              <w:t>تخلّص</w:t>
            </w:r>
            <w:r w:rsidR="00C35FFE">
              <w:rPr>
                <w:noProof/>
                <w:webHidden/>
                <w:rtl/>
              </w:rPr>
              <w:tab/>
            </w:r>
            <w:r w:rsidR="00C35FFE">
              <w:rPr>
                <w:noProof/>
                <w:webHidden/>
                <w:rtl/>
              </w:rPr>
              <w:fldChar w:fldCharType="begin"/>
            </w:r>
            <w:r w:rsidR="00C35FFE">
              <w:rPr>
                <w:noProof/>
                <w:webHidden/>
                <w:rtl/>
              </w:rPr>
              <w:instrText xml:space="preserve"> </w:instrText>
            </w:r>
            <w:r w:rsidR="00C35FFE">
              <w:rPr>
                <w:noProof/>
                <w:webHidden/>
              </w:rPr>
              <w:instrText>PAGEREF</w:instrText>
            </w:r>
            <w:r w:rsidR="00C35FFE">
              <w:rPr>
                <w:noProof/>
                <w:webHidden/>
                <w:rtl/>
              </w:rPr>
              <w:instrText xml:space="preserve"> _</w:instrText>
            </w:r>
            <w:r w:rsidR="00C35FFE">
              <w:rPr>
                <w:noProof/>
                <w:webHidden/>
              </w:rPr>
              <w:instrText>Toc2974009 \h</w:instrText>
            </w:r>
            <w:r w:rsidR="00C35FFE">
              <w:rPr>
                <w:noProof/>
                <w:webHidden/>
                <w:rtl/>
              </w:rPr>
              <w:instrText xml:space="preserve"> </w:instrText>
            </w:r>
            <w:r w:rsidR="00C35FFE">
              <w:rPr>
                <w:noProof/>
                <w:webHidden/>
                <w:rtl/>
              </w:rPr>
            </w:r>
            <w:r w:rsidR="00C35FFE">
              <w:rPr>
                <w:noProof/>
                <w:webHidden/>
                <w:rtl/>
              </w:rPr>
              <w:fldChar w:fldCharType="separate"/>
            </w:r>
            <w:r w:rsidR="00C35FFE">
              <w:rPr>
                <w:noProof/>
                <w:webHidden/>
                <w:rtl/>
              </w:rPr>
              <w:t>2</w:t>
            </w:r>
            <w:r w:rsidR="00C35FFE">
              <w:rPr>
                <w:noProof/>
                <w:webHidden/>
                <w:rtl/>
              </w:rPr>
              <w:fldChar w:fldCharType="end"/>
            </w:r>
          </w:hyperlink>
        </w:p>
        <w:p w:rsidR="00C35FFE" w:rsidRDefault="00A230E1">
          <w:pPr>
            <w:pStyle w:val="3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Cs w:val="22"/>
              <w:rtl/>
              <w:lang w:bidi="ar-SA"/>
            </w:rPr>
          </w:pPr>
          <w:hyperlink w:anchor="_Toc2974010" w:history="1">
            <w:r w:rsidR="00C35FFE" w:rsidRPr="00042D62">
              <w:rPr>
                <w:rStyle w:val="ac"/>
                <w:noProof/>
                <w:rtl/>
              </w:rPr>
              <w:t>اشکال به تخلّص</w:t>
            </w:r>
            <w:r w:rsidR="00C35FFE">
              <w:rPr>
                <w:noProof/>
                <w:webHidden/>
                <w:rtl/>
              </w:rPr>
              <w:tab/>
            </w:r>
            <w:r w:rsidR="00C35FFE">
              <w:rPr>
                <w:noProof/>
                <w:webHidden/>
                <w:rtl/>
              </w:rPr>
              <w:fldChar w:fldCharType="begin"/>
            </w:r>
            <w:r w:rsidR="00C35FFE">
              <w:rPr>
                <w:noProof/>
                <w:webHidden/>
                <w:rtl/>
              </w:rPr>
              <w:instrText xml:space="preserve"> </w:instrText>
            </w:r>
            <w:r w:rsidR="00C35FFE">
              <w:rPr>
                <w:noProof/>
                <w:webHidden/>
              </w:rPr>
              <w:instrText>PAGEREF</w:instrText>
            </w:r>
            <w:r w:rsidR="00C35FFE">
              <w:rPr>
                <w:noProof/>
                <w:webHidden/>
                <w:rtl/>
              </w:rPr>
              <w:instrText xml:space="preserve"> _</w:instrText>
            </w:r>
            <w:r w:rsidR="00C35FFE">
              <w:rPr>
                <w:noProof/>
                <w:webHidden/>
              </w:rPr>
              <w:instrText>Toc2974010 \h</w:instrText>
            </w:r>
            <w:r w:rsidR="00C35FFE">
              <w:rPr>
                <w:noProof/>
                <w:webHidden/>
                <w:rtl/>
              </w:rPr>
              <w:instrText xml:space="preserve"> </w:instrText>
            </w:r>
            <w:r w:rsidR="00C35FFE">
              <w:rPr>
                <w:noProof/>
                <w:webHidden/>
                <w:rtl/>
              </w:rPr>
            </w:r>
            <w:r w:rsidR="00C35FFE">
              <w:rPr>
                <w:noProof/>
                <w:webHidden/>
                <w:rtl/>
              </w:rPr>
              <w:fldChar w:fldCharType="separate"/>
            </w:r>
            <w:r w:rsidR="00C35FFE">
              <w:rPr>
                <w:noProof/>
                <w:webHidden/>
                <w:rtl/>
              </w:rPr>
              <w:t>2</w:t>
            </w:r>
            <w:r w:rsidR="00C35FFE">
              <w:rPr>
                <w:noProof/>
                <w:webHidden/>
                <w:rtl/>
              </w:rPr>
              <w:fldChar w:fldCharType="end"/>
            </w:r>
          </w:hyperlink>
        </w:p>
        <w:p w:rsidR="00C35FFE" w:rsidRDefault="00A230E1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Cs w:val="22"/>
              <w:rtl/>
              <w:lang w:bidi="ar-SA"/>
            </w:rPr>
          </w:pPr>
          <w:hyperlink w:anchor="_Toc2974011" w:history="1">
            <w:r w:rsidR="00C35FFE" w:rsidRPr="00042D62">
              <w:rPr>
                <w:rStyle w:val="ac"/>
                <w:noProof/>
                <w:rtl/>
              </w:rPr>
              <w:t>مناقشه محقق عراق</w:t>
            </w:r>
            <w:r w:rsidR="00C35FFE" w:rsidRPr="00042D62">
              <w:rPr>
                <w:rStyle w:val="ac"/>
                <w:rFonts w:hint="cs"/>
                <w:noProof/>
                <w:rtl/>
              </w:rPr>
              <w:t>ی</w:t>
            </w:r>
            <w:r w:rsidR="00C35FFE" w:rsidRPr="00042D62">
              <w:rPr>
                <w:rStyle w:val="ac"/>
                <w:noProof/>
                <w:rtl/>
              </w:rPr>
              <w:t xml:space="preserve"> به جر</w:t>
            </w:r>
            <w:r w:rsidR="00C35FFE" w:rsidRPr="00042D62">
              <w:rPr>
                <w:rStyle w:val="ac"/>
                <w:rFonts w:hint="cs"/>
                <w:noProof/>
                <w:rtl/>
              </w:rPr>
              <w:t>ی</w:t>
            </w:r>
            <w:r w:rsidR="00C35FFE" w:rsidRPr="00042D62">
              <w:rPr>
                <w:rStyle w:val="ac"/>
                <w:rFonts w:hint="eastAsia"/>
                <w:noProof/>
                <w:rtl/>
              </w:rPr>
              <w:t>ان</w:t>
            </w:r>
            <w:r w:rsidR="00C35FFE" w:rsidRPr="00042D62">
              <w:rPr>
                <w:rStyle w:val="ac"/>
                <w:noProof/>
                <w:rtl/>
              </w:rPr>
              <w:t xml:space="preserve"> قاعده در مطلق شبهه</w:t>
            </w:r>
            <w:r w:rsidR="00C35FFE">
              <w:rPr>
                <w:noProof/>
                <w:webHidden/>
                <w:rtl/>
              </w:rPr>
              <w:tab/>
            </w:r>
            <w:r w:rsidR="00C35FFE">
              <w:rPr>
                <w:noProof/>
                <w:webHidden/>
                <w:rtl/>
              </w:rPr>
              <w:fldChar w:fldCharType="begin"/>
            </w:r>
            <w:r w:rsidR="00C35FFE">
              <w:rPr>
                <w:noProof/>
                <w:webHidden/>
                <w:rtl/>
              </w:rPr>
              <w:instrText xml:space="preserve"> </w:instrText>
            </w:r>
            <w:r w:rsidR="00C35FFE">
              <w:rPr>
                <w:noProof/>
                <w:webHidden/>
              </w:rPr>
              <w:instrText>PAGEREF</w:instrText>
            </w:r>
            <w:r w:rsidR="00C35FFE">
              <w:rPr>
                <w:noProof/>
                <w:webHidden/>
                <w:rtl/>
              </w:rPr>
              <w:instrText xml:space="preserve"> _</w:instrText>
            </w:r>
            <w:r w:rsidR="00C35FFE">
              <w:rPr>
                <w:noProof/>
                <w:webHidden/>
              </w:rPr>
              <w:instrText>Toc2974011 \h</w:instrText>
            </w:r>
            <w:r w:rsidR="00C35FFE">
              <w:rPr>
                <w:noProof/>
                <w:webHidden/>
                <w:rtl/>
              </w:rPr>
              <w:instrText xml:space="preserve"> </w:instrText>
            </w:r>
            <w:r w:rsidR="00C35FFE">
              <w:rPr>
                <w:noProof/>
                <w:webHidden/>
                <w:rtl/>
              </w:rPr>
            </w:r>
            <w:r w:rsidR="00C35FFE">
              <w:rPr>
                <w:noProof/>
                <w:webHidden/>
                <w:rtl/>
              </w:rPr>
              <w:fldChar w:fldCharType="separate"/>
            </w:r>
            <w:r w:rsidR="00C35FFE">
              <w:rPr>
                <w:noProof/>
                <w:webHidden/>
                <w:rtl/>
              </w:rPr>
              <w:t>3</w:t>
            </w:r>
            <w:r w:rsidR="00C35FFE">
              <w:rPr>
                <w:noProof/>
                <w:webHidden/>
                <w:rtl/>
              </w:rPr>
              <w:fldChar w:fldCharType="end"/>
            </w:r>
          </w:hyperlink>
        </w:p>
        <w:p w:rsidR="00C35FFE" w:rsidRDefault="00A230E1">
          <w:pPr>
            <w:pStyle w:val="22"/>
            <w:tabs>
              <w:tab w:val="left" w:pos="1758"/>
              <w:tab w:val="right" w:leader="dot" w:pos="10194"/>
            </w:tabs>
            <w:rPr>
              <w:rFonts w:asciiTheme="minorHAnsi" w:eastAsiaTheme="minorEastAsia" w:hAnsiTheme="minorHAnsi" w:cstheme="minorBidi"/>
              <w:bCs w:val="0"/>
              <w:noProof/>
              <w:color w:val="auto"/>
              <w:szCs w:val="22"/>
              <w:rtl/>
              <w:lang w:bidi="ar-SA"/>
            </w:rPr>
          </w:pPr>
          <w:hyperlink w:anchor="_Toc2974012" w:history="1">
            <w:r w:rsidR="00C35FFE" w:rsidRPr="00042D62">
              <w:rPr>
                <w:rStyle w:val="ac"/>
                <w:noProof/>
                <w:rtl/>
              </w:rPr>
              <w:t>1.</w:t>
            </w:r>
            <w:r w:rsidR="00C35FFE"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szCs w:val="22"/>
                <w:rtl/>
                <w:lang w:bidi="ar-SA"/>
              </w:rPr>
              <w:tab/>
            </w:r>
            <w:r w:rsidR="00C35FFE" w:rsidRPr="00042D62">
              <w:rPr>
                <w:rStyle w:val="ac"/>
                <w:noProof/>
                <w:rtl/>
              </w:rPr>
              <w:t>عدم جر</w:t>
            </w:r>
            <w:r w:rsidR="00C35FFE" w:rsidRPr="00042D62">
              <w:rPr>
                <w:rStyle w:val="ac"/>
                <w:rFonts w:hint="cs"/>
                <w:noProof/>
                <w:rtl/>
              </w:rPr>
              <w:t>ی</w:t>
            </w:r>
            <w:r w:rsidR="00C35FFE" w:rsidRPr="00042D62">
              <w:rPr>
                <w:rStyle w:val="ac"/>
                <w:rFonts w:hint="eastAsia"/>
                <w:noProof/>
                <w:rtl/>
              </w:rPr>
              <w:t>ان</w:t>
            </w:r>
            <w:r w:rsidR="00C35FFE" w:rsidRPr="00042D62">
              <w:rPr>
                <w:rStyle w:val="ac"/>
                <w:noProof/>
                <w:rtl/>
              </w:rPr>
              <w:t xml:space="preserve"> قرعه در صورت وجود حکم ظاهر</w:t>
            </w:r>
            <w:r w:rsidR="00C35FFE" w:rsidRPr="00042D62">
              <w:rPr>
                <w:rStyle w:val="ac"/>
                <w:rFonts w:hint="cs"/>
                <w:noProof/>
                <w:rtl/>
              </w:rPr>
              <w:t>ی</w:t>
            </w:r>
            <w:r w:rsidR="00C35FFE">
              <w:rPr>
                <w:noProof/>
                <w:webHidden/>
                <w:rtl/>
              </w:rPr>
              <w:tab/>
            </w:r>
            <w:r w:rsidR="00C35FFE">
              <w:rPr>
                <w:noProof/>
                <w:webHidden/>
                <w:rtl/>
              </w:rPr>
              <w:fldChar w:fldCharType="begin"/>
            </w:r>
            <w:r w:rsidR="00C35FFE">
              <w:rPr>
                <w:noProof/>
                <w:webHidden/>
                <w:rtl/>
              </w:rPr>
              <w:instrText xml:space="preserve"> </w:instrText>
            </w:r>
            <w:r w:rsidR="00C35FFE">
              <w:rPr>
                <w:noProof/>
                <w:webHidden/>
              </w:rPr>
              <w:instrText>PAGEREF</w:instrText>
            </w:r>
            <w:r w:rsidR="00C35FFE">
              <w:rPr>
                <w:noProof/>
                <w:webHidden/>
                <w:rtl/>
              </w:rPr>
              <w:instrText xml:space="preserve"> _</w:instrText>
            </w:r>
            <w:r w:rsidR="00C35FFE">
              <w:rPr>
                <w:noProof/>
                <w:webHidden/>
              </w:rPr>
              <w:instrText>Toc2974012 \h</w:instrText>
            </w:r>
            <w:r w:rsidR="00C35FFE">
              <w:rPr>
                <w:noProof/>
                <w:webHidden/>
                <w:rtl/>
              </w:rPr>
              <w:instrText xml:space="preserve"> </w:instrText>
            </w:r>
            <w:r w:rsidR="00C35FFE">
              <w:rPr>
                <w:noProof/>
                <w:webHidden/>
                <w:rtl/>
              </w:rPr>
            </w:r>
            <w:r w:rsidR="00C35FFE">
              <w:rPr>
                <w:noProof/>
                <w:webHidden/>
                <w:rtl/>
              </w:rPr>
              <w:fldChar w:fldCharType="separate"/>
            </w:r>
            <w:r w:rsidR="00C35FFE">
              <w:rPr>
                <w:noProof/>
                <w:webHidden/>
                <w:rtl/>
              </w:rPr>
              <w:t>3</w:t>
            </w:r>
            <w:r w:rsidR="00C35FFE">
              <w:rPr>
                <w:noProof/>
                <w:webHidden/>
                <w:rtl/>
              </w:rPr>
              <w:fldChar w:fldCharType="end"/>
            </w:r>
          </w:hyperlink>
        </w:p>
        <w:p w:rsidR="00C35FFE" w:rsidRDefault="00A230E1">
          <w:pPr>
            <w:pStyle w:val="22"/>
            <w:tabs>
              <w:tab w:val="left" w:pos="1767"/>
              <w:tab w:val="right" w:leader="dot" w:pos="10194"/>
            </w:tabs>
            <w:rPr>
              <w:rFonts w:asciiTheme="minorHAnsi" w:eastAsiaTheme="minorEastAsia" w:hAnsiTheme="minorHAnsi" w:cstheme="minorBidi"/>
              <w:bCs w:val="0"/>
              <w:noProof/>
              <w:color w:val="auto"/>
              <w:szCs w:val="22"/>
              <w:rtl/>
              <w:lang w:bidi="ar-SA"/>
            </w:rPr>
          </w:pPr>
          <w:hyperlink w:anchor="_Toc2974013" w:history="1">
            <w:r w:rsidR="00C35FFE" w:rsidRPr="00042D62">
              <w:rPr>
                <w:rStyle w:val="ac"/>
                <w:noProof/>
                <w:rtl/>
              </w:rPr>
              <w:t>2.</w:t>
            </w:r>
            <w:r w:rsidR="00C35FFE"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szCs w:val="22"/>
                <w:rtl/>
                <w:lang w:bidi="ar-SA"/>
              </w:rPr>
              <w:tab/>
            </w:r>
            <w:r w:rsidR="00C35FFE" w:rsidRPr="00042D62">
              <w:rPr>
                <w:rStyle w:val="ac"/>
                <w:noProof/>
                <w:rtl/>
              </w:rPr>
              <w:t>عدم جر</w:t>
            </w:r>
            <w:r w:rsidR="00C35FFE" w:rsidRPr="00042D62">
              <w:rPr>
                <w:rStyle w:val="ac"/>
                <w:rFonts w:hint="cs"/>
                <w:noProof/>
                <w:rtl/>
              </w:rPr>
              <w:t>ی</w:t>
            </w:r>
            <w:r w:rsidR="00C35FFE" w:rsidRPr="00042D62">
              <w:rPr>
                <w:rStyle w:val="ac"/>
                <w:rFonts w:hint="eastAsia"/>
                <w:noProof/>
                <w:rtl/>
              </w:rPr>
              <w:t>ان</w:t>
            </w:r>
            <w:r w:rsidR="00C35FFE" w:rsidRPr="00042D62">
              <w:rPr>
                <w:rStyle w:val="ac"/>
                <w:noProof/>
                <w:rtl/>
              </w:rPr>
              <w:t xml:space="preserve"> در صورت حکم</w:t>
            </w:r>
            <w:r w:rsidR="00C35FFE" w:rsidRPr="00042D62">
              <w:rPr>
                <w:rStyle w:val="ac"/>
                <w:rFonts w:hint="cs"/>
                <w:noProof/>
                <w:rtl/>
              </w:rPr>
              <w:t>ی</w:t>
            </w:r>
            <w:r w:rsidR="00C35FFE" w:rsidRPr="00042D62">
              <w:rPr>
                <w:rStyle w:val="ac"/>
                <w:rFonts w:hint="eastAsia"/>
                <w:noProof/>
                <w:rtl/>
              </w:rPr>
              <w:t>ه</w:t>
            </w:r>
            <w:r w:rsidR="00C35FFE" w:rsidRPr="00042D62">
              <w:rPr>
                <w:rStyle w:val="ac"/>
                <w:noProof/>
                <w:rtl/>
              </w:rPr>
              <w:t xml:space="preserve"> بودن شبهه</w:t>
            </w:r>
            <w:r w:rsidR="00C35FFE">
              <w:rPr>
                <w:noProof/>
                <w:webHidden/>
                <w:rtl/>
              </w:rPr>
              <w:tab/>
            </w:r>
            <w:r w:rsidR="00C35FFE">
              <w:rPr>
                <w:noProof/>
                <w:webHidden/>
                <w:rtl/>
              </w:rPr>
              <w:fldChar w:fldCharType="begin"/>
            </w:r>
            <w:r w:rsidR="00C35FFE">
              <w:rPr>
                <w:noProof/>
                <w:webHidden/>
                <w:rtl/>
              </w:rPr>
              <w:instrText xml:space="preserve"> </w:instrText>
            </w:r>
            <w:r w:rsidR="00C35FFE">
              <w:rPr>
                <w:noProof/>
                <w:webHidden/>
              </w:rPr>
              <w:instrText>PAGEREF</w:instrText>
            </w:r>
            <w:r w:rsidR="00C35FFE">
              <w:rPr>
                <w:noProof/>
                <w:webHidden/>
                <w:rtl/>
              </w:rPr>
              <w:instrText xml:space="preserve"> _</w:instrText>
            </w:r>
            <w:r w:rsidR="00C35FFE">
              <w:rPr>
                <w:noProof/>
                <w:webHidden/>
              </w:rPr>
              <w:instrText>Toc2974013 \h</w:instrText>
            </w:r>
            <w:r w:rsidR="00C35FFE">
              <w:rPr>
                <w:noProof/>
                <w:webHidden/>
                <w:rtl/>
              </w:rPr>
              <w:instrText xml:space="preserve"> </w:instrText>
            </w:r>
            <w:r w:rsidR="00C35FFE">
              <w:rPr>
                <w:noProof/>
                <w:webHidden/>
                <w:rtl/>
              </w:rPr>
            </w:r>
            <w:r w:rsidR="00C35FFE">
              <w:rPr>
                <w:noProof/>
                <w:webHidden/>
                <w:rtl/>
              </w:rPr>
              <w:fldChar w:fldCharType="separate"/>
            </w:r>
            <w:r w:rsidR="00C35FFE">
              <w:rPr>
                <w:noProof/>
                <w:webHidden/>
                <w:rtl/>
              </w:rPr>
              <w:t>3</w:t>
            </w:r>
            <w:r w:rsidR="00C35FFE">
              <w:rPr>
                <w:noProof/>
                <w:webHidden/>
                <w:rtl/>
              </w:rPr>
              <w:fldChar w:fldCharType="end"/>
            </w:r>
          </w:hyperlink>
        </w:p>
        <w:p w:rsidR="00C35FFE" w:rsidRDefault="00A230E1">
          <w:pPr>
            <w:pStyle w:val="22"/>
            <w:tabs>
              <w:tab w:val="left" w:pos="1787"/>
              <w:tab w:val="right" w:leader="dot" w:pos="10194"/>
            </w:tabs>
            <w:rPr>
              <w:rFonts w:asciiTheme="minorHAnsi" w:eastAsiaTheme="minorEastAsia" w:hAnsiTheme="minorHAnsi" w:cstheme="minorBidi"/>
              <w:bCs w:val="0"/>
              <w:noProof/>
              <w:color w:val="auto"/>
              <w:szCs w:val="22"/>
              <w:rtl/>
              <w:lang w:bidi="ar-SA"/>
            </w:rPr>
          </w:pPr>
          <w:hyperlink w:anchor="_Toc2974014" w:history="1">
            <w:r w:rsidR="00C35FFE" w:rsidRPr="00042D62">
              <w:rPr>
                <w:rStyle w:val="ac"/>
                <w:noProof/>
                <w:rtl/>
              </w:rPr>
              <w:t>3.</w:t>
            </w:r>
            <w:r w:rsidR="00C35FFE"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szCs w:val="22"/>
                <w:rtl/>
                <w:lang w:bidi="ar-SA"/>
              </w:rPr>
              <w:tab/>
            </w:r>
            <w:r w:rsidR="00C35FFE" w:rsidRPr="00042D62">
              <w:rPr>
                <w:rStyle w:val="ac"/>
                <w:noProof/>
                <w:rtl/>
              </w:rPr>
              <w:t>عدم جر</w:t>
            </w:r>
            <w:r w:rsidR="00C35FFE" w:rsidRPr="00042D62">
              <w:rPr>
                <w:rStyle w:val="ac"/>
                <w:rFonts w:hint="cs"/>
                <w:noProof/>
                <w:rtl/>
              </w:rPr>
              <w:t>ی</w:t>
            </w:r>
            <w:r w:rsidR="00C35FFE" w:rsidRPr="00042D62">
              <w:rPr>
                <w:rStyle w:val="ac"/>
                <w:rFonts w:hint="eastAsia"/>
                <w:noProof/>
                <w:rtl/>
              </w:rPr>
              <w:t>ان</w:t>
            </w:r>
            <w:r w:rsidR="00C35FFE" w:rsidRPr="00042D62">
              <w:rPr>
                <w:rStyle w:val="ac"/>
                <w:noProof/>
                <w:rtl/>
              </w:rPr>
              <w:t xml:space="preserve"> در شبهات موضوع</w:t>
            </w:r>
            <w:r w:rsidR="00C35FFE" w:rsidRPr="00042D62">
              <w:rPr>
                <w:rStyle w:val="ac"/>
                <w:rFonts w:hint="cs"/>
                <w:noProof/>
                <w:rtl/>
              </w:rPr>
              <w:t>ی</w:t>
            </w:r>
            <w:r w:rsidR="00C35FFE" w:rsidRPr="00042D62">
              <w:rPr>
                <w:rStyle w:val="ac"/>
                <w:rFonts w:hint="eastAsia"/>
                <w:noProof/>
                <w:rtl/>
              </w:rPr>
              <w:t>ه</w:t>
            </w:r>
            <w:r w:rsidR="00C35FFE" w:rsidRPr="00042D62">
              <w:rPr>
                <w:rStyle w:val="ac"/>
                <w:noProof/>
                <w:rtl/>
              </w:rPr>
              <w:t xml:space="preserve"> بدو</w:t>
            </w:r>
            <w:r w:rsidR="00C35FFE" w:rsidRPr="00042D62">
              <w:rPr>
                <w:rStyle w:val="ac"/>
                <w:rFonts w:hint="cs"/>
                <w:noProof/>
                <w:rtl/>
              </w:rPr>
              <w:t>ی</w:t>
            </w:r>
            <w:r w:rsidR="00C35FFE" w:rsidRPr="00042D62">
              <w:rPr>
                <w:rStyle w:val="ac"/>
                <w:rFonts w:hint="eastAsia"/>
                <w:noProof/>
                <w:rtl/>
              </w:rPr>
              <w:t>ه</w:t>
            </w:r>
            <w:r w:rsidR="00C35FFE">
              <w:rPr>
                <w:noProof/>
                <w:webHidden/>
                <w:rtl/>
              </w:rPr>
              <w:tab/>
            </w:r>
            <w:r w:rsidR="00C35FFE">
              <w:rPr>
                <w:noProof/>
                <w:webHidden/>
                <w:rtl/>
              </w:rPr>
              <w:fldChar w:fldCharType="begin"/>
            </w:r>
            <w:r w:rsidR="00C35FFE">
              <w:rPr>
                <w:noProof/>
                <w:webHidden/>
                <w:rtl/>
              </w:rPr>
              <w:instrText xml:space="preserve"> </w:instrText>
            </w:r>
            <w:r w:rsidR="00C35FFE">
              <w:rPr>
                <w:noProof/>
                <w:webHidden/>
              </w:rPr>
              <w:instrText>PAGEREF</w:instrText>
            </w:r>
            <w:r w:rsidR="00C35FFE">
              <w:rPr>
                <w:noProof/>
                <w:webHidden/>
                <w:rtl/>
              </w:rPr>
              <w:instrText xml:space="preserve"> _</w:instrText>
            </w:r>
            <w:r w:rsidR="00C35FFE">
              <w:rPr>
                <w:noProof/>
                <w:webHidden/>
              </w:rPr>
              <w:instrText>Toc2974014 \h</w:instrText>
            </w:r>
            <w:r w:rsidR="00C35FFE">
              <w:rPr>
                <w:noProof/>
                <w:webHidden/>
                <w:rtl/>
              </w:rPr>
              <w:instrText xml:space="preserve"> </w:instrText>
            </w:r>
            <w:r w:rsidR="00C35FFE">
              <w:rPr>
                <w:noProof/>
                <w:webHidden/>
                <w:rtl/>
              </w:rPr>
            </w:r>
            <w:r w:rsidR="00C35FFE">
              <w:rPr>
                <w:noProof/>
                <w:webHidden/>
                <w:rtl/>
              </w:rPr>
              <w:fldChar w:fldCharType="separate"/>
            </w:r>
            <w:r w:rsidR="00C35FFE">
              <w:rPr>
                <w:noProof/>
                <w:webHidden/>
                <w:rtl/>
              </w:rPr>
              <w:t>3</w:t>
            </w:r>
            <w:r w:rsidR="00C35FFE">
              <w:rPr>
                <w:noProof/>
                <w:webHidden/>
                <w:rtl/>
              </w:rPr>
              <w:fldChar w:fldCharType="end"/>
            </w:r>
          </w:hyperlink>
        </w:p>
        <w:p w:rsidR="00C35FFE" w:rsidRDefault="00A230E1">
          <w:pPr>
            <w:pStyle w:val="22"/>
            <w:tabs>
              <w:tab w:val="left" w:pos="1781"/>
              <w:tab w:val="right" w:leader="dot" w:pos="10194"/>
            </w:tabs>
            <w:rPr>
              <w:rFonts w:asciiTheme="minorHAnsi" w:eastAsiaTheme="minorEastAsia" w:hAnsiTheme="minorHAnsi" w:cstheme="minorBidi"/>
              <w:bCs w:val="0"/>
              <w:noProof/>
              <w:color w:val="auto"/>
              <w:szCs w:val="22"/>
              <w:rtl/>
              <w:lang w:bidi="ar-SA"/>
            </w:rPr>
          </w:pPr>
          <w:hyperlink w:anchor="_Toc2974015" w:history="1">
            <w:r w:rsidR="00C35FFE" w:rsidRPr="00042D62">
              <w:rPr>
                <w:rStyle w:val="ac"/>
                <w:noProof/>
                <w:rtl/>
              </w:rPr>
              <w:t>4.</w:t>
            </w:r>
            <w:r w:rsidR="00C35FFE"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szCs w:val="22"/>
                <w:rtl/>
                <w:lang w:bidi="ar-SA"/>
              </w:rPr>
              <w:tab/>
            </w:r>
            <w:r w:rsidR="00C35FFE" w:rsidRPr="00042D62">
              <w:rPr>
                <w:rStyle w:val="ac"/>
                <w:noProof/>
                <w:rtl/>
              </w:rPr>
              <w:t>عدم جر</w:t>
            </w:r>
            <w:r w:rsidR="00C35FFE" w:rsidRPr="00042D62">
              <w:rPr>
                <w:rStyle w:val="ac"/>
                <w:rFonts w:hint="cs"/>
                <w:noProof/>
                <w:rtl/>
              </w:rPr>
              <w:t>ی</w:t>
            </w:r>
            <w:r w:rsidR="00C35FFE" w:rsidRPr="00042D62">
              <w:rPr>
                <w:rStyle w:val="ac"/>
                <w:rFonts w:hint="eastAsia"/>
                <w:noProof/>
                <w:rtl/>
              </w:rPr>
              <w:t>ان</w:t>
            </w:r>
            <w:r w:rsidR="00C35FFE" w:rsidRPr="00042D62">
              <w:rPr>
                <w:rStyle w:val="ac"/>
                <w:noProof/>
                <w:rtl/>
              </w:rPr>
              <w:t xml:space="preserve"> در امور مشتبه</w:t>
            </w:r>
            <w:r w:rsidR="00C35FFE" w:rsidRPr="00042D62">
              <w:rPr>
                <w:rStyle w:val="ac"/>
                <w:rFonts w:hint="cs"/>
                <w:noProof/>
                <w:rtl/>
              </w:rPr>
              <w:t>ی</w:t>
            </w:r>
            <w:r w:rsidR="00C35FFE" w:rsidRPr="00042D62">
              <w:rPr>
                <w:rStyle w:val="ac"/>
                <w:noProof/>
                <w:rtl/>
              </w:rPr>
              <w:t xml:space="preserve"> که متعلّق حق الله است</w:t>
            </w:r>
            <w:r w:rsidR="00C35FFE">
              <w:rPr>
                <w:noProof/>
                <w:webHidden/>
                <w:rtl/>
              </w:rPr>
              <w:tab/>
            </w:r>
            <w:r w:rsidR="00C35FFE">
              <w:rPr>
                <w:noProof/>
                <w:webHidden/>
                <w:rtl/>
              </w:rPr>
              <w:fldChar w:fldCharType="begin"/>
            </w:r>
            <w:r w:rsidR="00C35FFE">
              <w:rPr>
                <w:noProof/>
                <w:webHidden/>
                <w:rtl/>
              </w:rPr>
              <w:instrText xml:space="preserve"> </w:instrText>
            </w:r>
            <w:r w:rsidR="00C35FFE">
              <w:rPr>
                <w:noProof/>
                <w:webHidden/>
              </w:rPr>
              <w:instrText>PAGEREF</w:instrText>
            </w:r>
            <w:r w:rsidR="00C35FFE">
              <w:rPr>
                <w:noProof/>
                <w:webHidden/>
                <w:rtl/>
              </w:rPr>
              <w:instrText xml:space="preserve"> _</w:instrText>
            </w:r>
            <w:r w:rsidR="00C35FFE">
              <w:rPr>
                <w:noProof/>
                <w:webHidden/>
              </w:rPr>
              <w:instrText>Toc2974015 \h</w:instrText>
            </w:r>
            <w:r w:rsidR="00C35FFE">
              <w:rPr>
                <w:noProof/>
                <w:webHidden/>
                <w:rtl/>
              </w:rPr>
              <w:instrText xml:space="preserve"> </w:instrText>
            </w:r>
            <w:r w:rsidR="00C35FFE">
              <w:rPr>
                <w:noProof/>
                <w:webHidden/>
                <w:rtl/>
              </w:rPr>
            </w:r>
            <w:r w:rsidR="00C35FFE">
              <w:rPr>
                <w:noProof/>
                <w:webHidden/>
                <w:rtl/>
              </w:rPr>
              <w:fldChar w:fldCharType="separate"/>
            </w:r>
            <w:r w:rsidR="00C35FFE">
              <w:rPr>
                <w:noProof/>
                <w:webHidden/>
                <w:rtl/>
              </w:rPr>
              <w:t>4</w:t>
            </w:r>
            <w:r w:rsidR="00C35FFE">
              <w:rPr>
                <w:noProof/>
                <w:webHidden/>
                <w:rtl/>
              </w:rPr>
              <w:fldChar w:fldCharType="end"/>
            </w:r>
          </w:hyperlink>
        </w:p>
        <w:p w:rsidR="00C35FFE" w:rsidRDefault="00A230E1">
          <w:pPr>
            <w:pStyle w:val="3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Cs w:val="22"/>
              <w:rtl/>
              <w:lang w:bidi="ar-SA"/>
            </w:rPr>
          </w:pPr>
          <w:hyperlink w:anchor="_Toc2974016" w:history="1">
            <w:r w:rsidR="00C35FFE" w:rsidRPr="00042D62">
              <w:rPr>
                <w:rStyle w:val="ac"/>
                <w:noProof/>
                <w:rtl/>
              </w:rPr>
              <w:t>مانع اول: علم اجمال</w:t>
            </w:r>
            <w:r w:rsidR="00C35FFE" w:rsidRPr="00042D62">
              <w:rPr>
                <w:rStyle w:val="ac"/>
                <w:rFonts w:hint="cs"/>
                <w:noProof/>
                <w:rtl/>
              </w:rPr>
              <w:t>ی</w:t>
            </w:r>
            <w:r w:rsidR="00C35FFE">
              <w:rPr>
                <w:noProof/>
                <w:webHidden/>
                <w:rtl/>
              </w:rPr>
              <w:tab/>
            </w:r>
            <w:r w:rsidR="00C35FFE">
              <w:rPr>
                <w:noProof/>
                <w:webHidden/>
                <w:rtl/>
              </w:rPr>
              <w:fldChar w:fldCharType="begin"/>
            </w:r>
            <w:r w:rsidR="00C35FFE">
              <w:rPr>
                <w:noProof/>
                <w:webHidden/>
                <w:rtl/>
              </w:rPr>
              <w:instrText xml:space="preserve"> </w:instrText>
            </w:r>
            <w:r w:rsidR="00C35FFE">
              <w:rPr>
                <w:noProof/>
                <w:webHidden/>
              </w:rPr>
              <w:instrText>PAGEREF</w:instrText>
            </w:r>
            <w:r w:rsidR="00C35FFE">
              <w:rPr>
                <w:noProof/>
                <w:webHidden/>
                <w:rtl/>
              </w:rPr>
              <w:instrText xml:space="preserve"> _</w:instrText>
            </w:r>
            <w:r w:rsidR="00C35FFE">
              <w:rPr>
                <w:noProof/>
                <w:webHidden/>
              </w:rPr>
              <w:instrText>Toc2974016 \h</w:instrText>
            </w:r>
            <w:r w:rsidR="00C35FFE">
              <w:rPr>
                <w:noProof/>
                <w:webHidden/>
                <w:rtl/>
              </w:rPr>
              <w:instrText xml:space="preserve"> </w:instrText>
            </w:r>
            <w:r w:rsidR="00C35FFE">
              <w:rPr>
                <w:noProof/>
                <w:webHidden/>
                <w:rtl/>
              </w:rPr>
            </w:r>
            <w:r w:rsidR="00C35FFE">
              <w:rPr>
                <w:noProof/>
                <w:webHidden/>
                <w:rtl/>
              </w:rPr>
              <w:fldChar w:fldCharType="separate"/>
            </w:r>
            <w:r w:rsidR="00C35FFE">
              <w:rPr>
                <w:noProof/>
                <w:webHidden/>
                <w:rtl/>
              </w:rPr>
              <w:t>4</w:t>
            </w:r>
            <w:r w:rsidR="00C35FFE">
              <w:rPr>
                <w:noProof/>
                <w:webHidden/>
                <w:rtl/>
              </w:rPr>
              <w:fldChar w:fldCharType="end"/>
            </w:r>
          </w:hyperlink>
        </w:p>
        <w:p w:rsidR="00C35FFE" w:rsidRDefault="00A230E1">
          <w:pPr>
            <w:pStyle w:val="3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Cs w:val="22"/>
              <w:rtl/>
              <w:lang w:bidi="ar-SA"/>
            </w:rPr>
          </w:pPr>
          <w:hyperlink w:anchor="_Toc2974017" w:history="1">
            <w:r w:rsidR="00C35FFE" w:rsidRPr="00042D62">
              <w:rPr>
                <w:rStyle w:val="ac"/>
                <w:noProof/>
                <w:rtl/>
              </w:rPr>
              <w:t>مانع دوم: اجماع</w:t>
            </w:r>
            <w:r w:rsidR="00C35FFE">
              <w:rPr>
                <w:noProof/>
                <w:webHidden/>
                <w:rtl/>
              </w:rPr>
              <w:tab/>
            </w:r>
            <w:r w:rsidR="00C35FFE">
              <w:rPr>
                <w:noProof/>
                <w:webHidden/>
                <w:rtl/>
              </w:rPr>
              <w:fldChar w:fldCharType="begin"/>
            </w:r>
            <w:r w:rsidR="00C35FFE">
              <w:rPr>
                <w:noProof/>
                <w:webHidden/>
                <w:rtl/>
              </w:rPr>
              <w:instrText xml:space="preserve"> </w:instrText>
            </w:r>
            <w:r w:rsidR="00C35FFE">
              <w:rPr>
                <w:noProof/>
                <w:webHidden/>
              </w:rPr>
              <w:instrText>PAGEREF</w:instrText>
            </w:r>
            <w:r w:rsidR="00C35FFE">
              <w:rPr>
                <w:noProof/>
                <w:webHidden/>
                <w:rtl/>
              </w:rPr>
              <w:instrText xml:space="preserve"> _</w:instrText>
            </w:r>
            <w:r w:rsidR="00C35FFE">
              <w:rPr>
                <w:noProof/>
                <w:webHidden/>
              </w:rPr>
              <w:instrText>Toc2974017 \h</w:instrText>
            </w:r>
            <w:r w:rsidR="00C35FFE">
              <w:rPr>
                <w:noProof/>
                <w:webHidden/>
                <w:rtl/>
              </w:rPr>
              <w:instrText xml:space="preserve"> </w:instrText>
            </w:r>
            <w:r w:rsidR="00C35FFE">
              <w:rPr>
                <w:noProof/>
                <w:webHidden/>
                <w:rtl/>
              </w:rPr>
            </w:r>
            <w:r w:rsidR="00C35FFE">
              <w:rPr>
                <w:noProof/>
                <w:webHidden/>
                <w:rtl/>
              </w:rPr>
              <w:fldChar w:fldCharType="separate"/>
            </w:r>
            <w:r w:rsidR="00C35FFE">
              <w:rPr>
                <w:noProof/>
                <w:webHidden/>
                <w:rtl/>
              </w:rPr>
              <w:t>5</w:t>
            </w:r>
            <w:r w:rsidR="00C35FFE">
              <w:rPr>
                <w:noProof/>
                <w:webHidden/>
                <w:rtl/>
              </w:rPr>
              <w:fldChar w:fldCharType="end"/>
            </w:r>
          </w:hyperlink>
        </w:p>
        <w:p w:rsidR="00C35FFE" w:rsidRDefault="00A230E1">
          <w:pPr>
            <w:pStyle w:val="11"/>
            <w:rPr>
              <w:rFonts w:asciiTheme="minorHAnsi" w:eastAsiaTheme="minorEastAsia" w:hAnsiTheme="minorHAnsi" w:cstheme="minorBidi" w:hint="cs"/>
              <w:noProof/>
              <w:color w:val="auto"/>
              <w:szCs w:val="22"/>
              <w:rtl/>
            </w:rPr>
          </w:pPr>
          <w:hyperlink w:anchor="_Toc2974018" w:history="1">
            <w:r w:rsidR="00C35FFE" w:rsidRPr="00042D62">
              <w:rPr>
                <w:rStyle w:val="ac"/>
                <w:noProof/>
                <w:rtl/>
              </w:rPr>
              <w:t>خلاصه جلسه</w:t>
            </w:r>
            <w:r w:rsidR="00C35FFE">
              <w:rPr>
                <w:noProof/>
                <w:webHidden/>
                <w:rtl/>
              </w:rPr>
              <w:tab/>
            </w:r>
            <w:r w:rsidR="00C35FFE">
              <w:rPr>
                <w:noProof/>
                <w:webHidden/>
                <w:rtl/>
              </w:rPr>
              <w:fldChar w:fldCharType="begin"/>
            </w:r>
            <w:r w:rsidR="00C35FFE">
              <w:rPr>
                <w:noProof/>
                <w:webHidden/>
                <w:rtl/>
              </w:rPr>
              <w:instrText xml:space="preserve"> </w:instrText>
            </w:r>
            <w:r w:rsidR="00C35FFE">
              <w:rPr>
                <w:noProof/>
                <w:webHidden/>
              </w:rPr>
              <w:instrText>PAGEREF</w:instrText>
            </w:r>
            <w:r w:rsidR="00C35FFE">
              <w:rPr>
                <w:noProof/>
                <w:webHidden/>
                <w:rtl/>
              </w:rPr>
              <w:instrText xml:space="preserve"> _</w:instrText>
            </w:r>
            <w:r w:rsidR="00C35FFE">
              <w:rPr>
                <w:noProof/>
                <w:webHidden/>
              </w:rPr>
              <w:instrText>Toc2974018 \h</w:instrText>
            </w:r>
            <w:r w:rsidR="00C35FFE">
              <w:rPr>
                <w:noProof/>
                <w:webHidden/>
                <w:rtl/>
              </w:rPr>
              <w:instrText xml:space="preserve"> </w:instrText>
            </w:r>
            <w:r w:rsidR="00C35FFE">
              <w:rPr>
                <w:noProof/>
                <w:webHidden/>
                <w:rtl/>
              </w:rPr>
            </w:r>
            <w:r w:rsidR="00C35FFE">
              <w:rPr>
                <w:noProof/>
                <w:webHidden/>
                <w:rtl/>
              </w:rPr>
              <w:fldChar w:fldCharType="separate"/>
            </w:r>
            <w:r w:rsidR="00C35FFE">
              <w:rPr>
                <w:noProof/>
                <w:webHidden/>
                <w:rtl/>
              </w:rPr>
              <w:t>5</w:t>
            </w:r>
            <w:r w:rsidR="00C35FFE">
              <w:rPr>
                <w:noProof/>
                <w:webHidden/>
                <w:rtl/>
              </w:rPr>
              <w:fldChar w:fldCharType="end"/>
            </w:r>
          </w:hyperlink>
        </w:p>
        <w:p w:rsidR="00C35FFE" w:rsidRPr="008A522A" w:rsidRDefault="00C35FFE" w:rsidP="00AD5F00">
          <w:pPr>
            <w:rPr>
              <w:rtl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F343FB" w:rsidRPr="00A6366F" w:rsidRDefault="00F842AD" w:rsidP="00E66129">
      <w:pPr>
        <w:jc w:val="both"/>
      </w:pPr>
      <w:r w:rsidRPr="009C66D5">
        <w:rPr>
          <w:rStyle w:val="af0"/>
          <w:rFonts w:hint="cs"/>
          <w:b/>
          <w:bCs w:val="0"/>
          <w:rtl/>
        </w:rPr>
        <w:t>موضوع</w:t>
      </w:r>
      <w:r w:rsidRPr="009C66D5">
        <w:rPr>
          <w:rStyle w:val="af0"/>
          <w:rFonts w:hint="cs"/>
          <w:rtl/>
        </w:rPr>
        <w:t>:</w:t>
      </w:r>
      <w:r w:rsidR="00A6366F" w:rsidRPr="00A6366F">
        <w:rPr>
          <w:rFonts w:hint="cs"/>
          <w:rtl/>
        </w:rPr>
        <w:t xml:space="preserve"> </w:t>
      </w:r>
      <w:bookmarkStart w:id="0" w:name="BokSabj2_d"/>
      <w:bookmarkEnd w:id="0"/>
      <w:r w:rsidR="00E66129">
        <w:rPr>
          <w:rFonts w:hint="cs"/>
          <w:rtl/>
        </w:rPr>
        <w:t>جهت چهارم: موارد و حد جریان قرعه</w:t>
      </w:r>
      <w:r w:rsidR="00025B70">
        <w:rPr>
          <w:rFonts w:hint="cs"/>
          <w:rtl/>
        </w:rPr>
        <w:t xml:space="preserve"> </w:t>
      </w:r>
      <w:r w:rsidR="00386C11" w:rsidRPr="00A6366F">
        <w:rPr>
          <w:rFonts w:hint="cs"/>
          <w:rtl/>
        </w:rPr>
        <w:t>/</w:t>
      </w:r>
      <w:bookmarkStart w:id="1" w:name="BokSabj_d"/>
      <w:bookmarkEnd w:id="1"/>
      <w:r w:rsidR="001534F3">
        <w:rPr>
          <w:rtl/>
        </w:rPr>
        <w:t>قاعده قرعه</w:t>
      </w:r>
      <w:r w:rsidR="00386C11" w:rsidRPr="00A6366F">
        <w:rPr>
          <w:rFonts w:hint="cs"/>
          <w:rtl/>
        </w:rPr>
        <w:t xml:space="preserve"> /</w:t>
      </w:r>
      <w:bookmarkStart w:id="2" w:name="Bokkolli"/>
      <w:bookmarkEnd w:id="2"/>
      <w:r w:rsidR="001534F3">
        <w:rPr>
          <w:rtl/>
        </w:rPr>
        <w:t>تنب</w:t>
      </w:r>
      <w:r w:rsidR="001534F3">
        <w:rPr>
          <w:rFonts w:hint="cs"/>
          <w:rtl/>
        </w:rPr>
        <w:t>ی</w:t>
      </w:r>
      <w:r w:rsidR="001534F3">
        <w:rPr>
          <w:rFonts w:hint="eastAsia"/>
          <w:rtl/>
        </w:rPr>
        <w:t>هات</w:t>
      </w:r>
      <w:r w:rsidR="001534F3">
        <w:rPr>
          <w:rtl/>
        </w:rPr>
        <w:t xml:space="preserve"> </w:t>
      </w:r>
      <w:proofErr w:type="spellStart"/>
      <w:r w:rsidR="001534F3">
        <w:rPr>
          <w:rtl/>
        </w:rPr>
        <w:t>استصحاب</w:t>
      </w:r>
      <w:proofErr w:type="spellEnd"/>
      <w:r w:rsidR="001534F3">
        <w:rPr>
          <w:rtl/>
        </w:rPr>
        <w:t>، تعارض با سا</w:t>
      </w:r>
      <w:r w:rsidR="001534F3">
        <w:rPr>
          <w:rFonts w:hint="cs"/>
          <w:rtl/>
        </w:rPr>
        <w:t>ی</w:t>
      </w:r>
      <w:r w:rsidR="001534F3">
        <w:rPr>
          <w:rFonts w:hint="eastAsia"/>
          <w:rtl/>
        </w:rPr>
        <w:t>ر</w:t>
      </w:r>
      <w:r w:rsidR="001534F3">
        <w:rPr>
          <w:rtl/>
        </w:rPr>
        <w:t xml:space="preserve"> اصول</w:t>
      </w:r>
      <w:r w:rsidR="001B6799" w:rsidRPr="00A6366F">
        <w:rPr>
          <w:rFonts w:hint="cs"/>
          <w:rtl/>
        </w:rPr>
        <w:t xml:space="preserve"> </w:t>
      </w:r>
    </w:p>
    <w:p w:rsidR="008F5B4D" w:rsidRPr="009C66D5" w:rsidRDefault="008F5B4D" w:rsidP="00E966C4">
      <w:pPr>
        <w:jc w:val="both"/>
        <w:rPr>
          <w:rStyle w:val="af0"/>
          <w:b/>
          <w:bCs w:val="0"/>
          <w:rtl/>
        </w:rPr>
      </w:pPr>
      <w:r w:rsidRPr="009C66D5">
        <w:rPr>
          <w:rStyle w:val="af0"/>
          <w:rFonts w:hint="cs"/>
          <w:b/>
          <w:bCs w:val="0"/>
          <w:rtl/>
        </w:rPr>
        <w:t>خلاصه مباحث گذشته:</w:t>
      </w:r>
    </w:p>
    <w:p w:rsidR="003A6148" w:rsidRDefault="00B12441" w:rsidP="00A230E1">
      <w:pPr>
        <w:pBdr>
          <w:bottom w:val="double" w:sz="6" w:space="1" w:color="auto"/>
        </w:pBdr>
        <w:jc w:val="both"/>
        <w:rPr>
          <w:rtl/>
        </w:rPr>
      </w:pPr>
      <w:r>
        <w:rPr>
          <w:rFonts w:hint="cs"/>
          <w:rtl/>
        </w:rPr>
        <w:t xml:space="preserve">عرض شد که در جهت چهارم در صدد بیان حدود جریان قاعده قرعه هستیم. </w:t>
      </w:r>
      <w:r w:rsidR="00A27FB1">
        <w:rPr>
          <w:rFonts w:hint="cs"/>
          <w:rtl/>
        </w:rPr>
        <w:t xml:space="preserve">اولین روایت عام این قاعده حدیث محمد بن حکیم است که در آن از تعبیر «مجهول» استفاده شده است که هم شامل </w:t>
      </w:r>
      <w:proofErr w:type="spellStart"/>
      <w:r w:rsidR="00A27FB1">
        <w:rPr>
          <w:rFonts w:hint="cs"/>
          <w:rtl/>
        </w:rPr>
        <w:t>شبهات</w:t>
      </w:r>
      <w:proofErr w:type="spellEnd"/>
      <w:r w:rsidR="00A27FB1">
        <w:rPr>
          <w:rFonts w:hint="cs"/>
          <w:rtl/>
        </w:rPr>
        <w:t xml:space="preserve"> </w:t>
      </w:r>
      <w:proofErr w:type="spellStart"/>
      <w:r w:rsidR="00A27FB1">
        <w:rPr>
          <w:rFonts w:hint="cs"/>
          <w:rtl/>
        </w:rPr>
        <w:t>حکیه</w:t>
      </w:r>
      <w:proofErr w:type="spellEnd"/>
      <w:r w:rsidR="00A27FB1">
        <w:rPr>
          <w:rFonts w:hint="cs"/>
          <w:rtl/>
        </w:rPr>
        <w:t xml:space="preserve"> می شود و هم </w:t>
      </w:r>
      <w:proofErr w:type="spellStart"/>
      <w:r w:rsidR="00A27FB1">
        <w:rPr>
          <w:rFonts w:hint="cs"/>
          <w:rtl/>
        </w:rPr>
        <w:t>موضوعیه</w:t>
      </w:r>
      <w:proofErr w:type="spellEnd"/>
      <w:r w:rsidR="00A27FB1">
        <w:rPr>
          <w:rFonts w:hint="cs"/>
          <w:rtl/>
        </w:rPr>
        <w:t xml:space="preserve"> ای که </w:t>
      </w:r>
      <w:proofErr w:type="spellStart"/>
      <w:r w:rsidR="00A27FB1">
        <w:rPr>
          <w:rFonts w:hint="cs"/>
          <w:rtl/>
        </w:rPr>
        <w:t>اماره</w:t>
      </w:r>
      <w:proofErr w:type="spellEnd"/>
      <w:r w:rsidR="00A27FB1">
        <w:rPr>
          <w:rFonts w:hint="cs"/>
          <w:rtl/>
        </w:rPr>
        <w:t xml:space="preserve"> یا اصل در</w:t>
      </w:r>
      <w:r w:rsidR="0088659F">
        <w:rPr>
          <w:rFonts w:hint="cs"/>
          <w:rtl/>
        </w:rPr>
        <w:t xml:space="preserve"> مورد</w:t>
      </w:r>
      <w:r w:rsidR="00A27FB1">
        <w:rPr>
          <w:rFonts w:hint="cs"/>
          <w:rtl/>
        </w:rPr>
        <w:t xml:space="preserve"> آن وجود داشته باشد و هم شام</w:t>
      </w:r>
      <w:r w:rsidR="00756A61">
        <w:rPr>
          <w:rFonts w:hint="cs"/>
          <w:rtl/>
        </w:rPr>
        <w:t xml:space="preserve">ل </w:t>
      </w:r>
      <w:proofErr w:type="spellStart"/>
      <w:r w:rsidR="00756A61">
        <w:rPr>
          <w:rFonts w:hint="cs"/>
          <w:rtl/>
        </w:rPr>
        <w:t>مواردی</w:t>
      </w:r>
      <w:proofErr w:type="spellEnd"/>
      <w:r w:rsidR="00756A61">
        <w:rPr>
          <w:rFonts w:hint="cs"/>
          <w:rtl/>
        </w:rPr>
        <w:t xml:space="preserve"> </w:t>
      </w:r>
      <w:proofErr w:type="spellStart"/>
      <w:r w:rsidR="00756A61">
        <w:rPr>
          <w:rFonts w:hint="cs"/>
          <w:rtl/>
        </w:rPr>
        <w:t>می</w:t>
      </w:r>
      <w:r w:rsidR="00756A61">
        <w:rPr>
          <w:rFonts w:hint="eastAsia"/>
          <w:rtl/>
        </w:rPr>
        <w:t>‌شود</w:t>
      </w:r>
      <w:proofErr w:type="spellEnd"/>
      <w:r w:rsidR="00756A61">
        <w:rPr>
          <w:rFonts w:hint="cs"/>
          <w:rtl/>
        </w:rPr>
        <w:t xml:space="preserve"> که ما به آن جهل داریم</w:t>
      </w:r>
      <w:r w:rsidR="00A230E1">
        <w:rPr>
          <w:rFonts w:hint="cs"/>
          <w:rtl/>
        </w:rPr>
        <w:t xml:space="preserve"> هرچند واقع</w:t>
      </w:r>
      <w:r w:rsidR="00A230E1" w:rsidRPr="00A230E1">
        <w:rPr>
          <w:rFonts w:hint="cs"/>
          <w:rtl/>
        </w:rPr>
        <w:t xml:space="preserve"> </w:t>
      </w:r>
      <w:proofErr w:type="spellStart"/>
      <w:r w:rsidR="00A230E1">
        <w:rPr>
          <w:rFonts w:hint="cs"/>
          <w:rtl/>
        </w:rPr>
        <w:t>واقع</w:t>
      </w:r>
      <w:proofErr w:type="spellEnd"/>
      <w:r w:rsidR="00A230E1">
        <w:rPr>
          <w:rFonts w:hint="cs"/>
          <w:rtl/>
        </w:rPr>
        <w:t xml:space="preserve"> </w:t>
      </w:r>
      <w:proofErr w:type="spellStart"/>
      <w:r w:rsidR="00A230E1">
        <w:rPr>
          <w:rFonts w:hint="cs"/>
          <w:rtl/>
        </w:rPr>
        <w:t>معیّن</w:t>
      </w:r>
      <w:proofErr w:type="spellEnd"/>
      <w:r w:rsidR="00A230E1">
        <w:rPr>
          <w:rFonts w:hint="cs"/>
          <w:rtl/>
        </w:rPr>
        <w:t xml:space="preserve"> ندارند </w:t>
      </w:r>
      <w:r w:rsidR="00A27FB1">
        <w:rPr>
          <w:rFonts w:hint="cs"/>
          <w:rtl/>
        </w:rPr>
        <w:t>.</w:t>
      </w:r>
      <w:r w:rsidR="0088659F">
        <w:rPr>
          <w:rFonts w:hint="cs"/>
          <w:rtl/>
        </w:rPr>
        <w:t xml:space="preserve"> پس </w:t>
      </w:r>
      <w:r w:rsidR="008F38D0">
        <w:rPr>
          <w:rFonts w:hint="cs"/>
          <w:rtl/>
        </w:rPr>
        <w:t xml:space="preserve">همه موارد شبهه را در بر </w:t>
      </w:r>
      <w:proofErr w:type="spellStart"/>
      <w:r w:rsidR="008F38D0">
        <w:rPr>
          <w:rFonts w:hint="cs"/>
          <w:rtl/>
        </w:rPr>
        <w:t>می‌گیرد</w:t>
      </w:r>
      <w:proofErr w:type="spellEnd"/>
      <w:r w:rsidR="008F38D0">
        <w:rPr>
          <w:rFonts w:hint="cs"/>
          <w:rtl/>
        </w:rPr>
        <w:t>.</w:t>
      </w:r>
    </w:p>
    <w:p w:rsidR="00247D2F" w:rsidRPr="003A6148" w:rsidRDefault="00247D2F" w:rsidP="00E966C4">
      <w:pPr>
        <w:pBdr>
          <w:bottom w:val="double" w:sz="6" w:space="1" w:color="auto"/>
        </w:pBdr>
        <w:jc w:val="both"/>
      </w:pPr>
    </w:p>
    <w:p w:rsidR="008F5B4D" w:rsidRDefault="008F5B4D" w:rsidP="00E966C4">
      <w:pPr>
        <w:jc w:val="both"/>
      </w:pPr>
    </w:p>
    <w:p w:rsidR="00015F40" w:rsidRDefault="00F55F41" w:rsidP="00F55F41">
      <w:pPr>
        <w:pStyle w:val="1"/>
        <w:jc w:val="both"/>
        <w:rPr>
          <w:rtl/>
        </w:rPr>
      </w:pPr>
      <w:bookmarkStart w:id="3" w:name="_Toc2846380"/>
      <w:bookmarkStart w:id="4" w:name="_Toc2974008"/>
      <w:proofErr w:type="spellStart"/>
      <w:r>
        <w:rPr>
          <w:rFonts w:hint="cs"/>
          <w:rtl/>
        </w:rPr>
        <w:t>مناقشه</w:t>
      </w:r>
      <w:proofErr w:type="spellEnd"/>
      <w:r>
        <w:rPr>
          <w:rFonts w:hint="cs"/>
          <w:rtl/>
        </w:rPr>
        <w:t xml:space="preserve"> </w:t>
      </w:r>
      <w:r w:rsidR="00015F40">
        <w:rPr>
          <w:rFonts w:hint="cs"/>
          <w:rtl/>
        </w:rPr>
        <w:t>مرحوم</w:t>
      </w:r>
      <w:r w:rsidR="00E966C4">
        <w:rPr>
          <w:rFonts w:hint="cs"/>
          <w:rtl/>
        </w:rPr>
        <w:t xml:space="preserve"> آخوند، مرحوم</w:t>
      </w:r>
      <w:r w:rsidR="00015F40">
        <w:rPr>
          <w:rFonts w:hint="cs"/>
          <w:rtl/>
        </w:rPr>
        <w:t xml:space="preserve"> </w:t>
      </w:r>
      <w:proofErr w:type="spellStart"/>
      <w:r w:rsidR="00015F40">
        <w:rPr>
          <w:rFonts w:hint="cs"/>
          <w:rtl/>
        </w:rPr>
        <w:t>خوئی</w:t>
      </w:r>
      <w:proofErr w:type="spellEnd"/>
      <w:r w:rsidR="00015F40">
        <w:rPr>
          <w:rFonts w:hint="cs"/>
          <w:rtl/>
        </w:rPr>
        <w:t xml:space="preserve"> و</w:t>
      </w:r>
      <w:r w:rsidR="00E966C4">
        <w:rPr>
          <w:rFonts w:hint="cs"/>
          <w:rtl/>
        </w:rPr>
        <w:t xml:space="preserve"> مرحوم</w:t>
      </w:r>
      <w:r w:rsidR="00015F40">
        <w:rPr>
          <w:rFonts w:hint="cs"/>
          <w:rtl/>
        </w:rPr>
        <w:t xml:space="preserve"> تبریزی</w:t>
      </w:r>
      <w:bookmarkEnd w:id="3"/>
      <w:r>
        <w:rPr>
          <w:rFonts w:hint="cs"/>
          <w:rtl/>
        </w:rPr>
        <w:t xml:space="preserve"> به جریان قاعده در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شبهه</w:t>
      </w:r>
      <w:bookmarkEnd w:id="4"/>
    </w:p>
    <w:p w:rsidR="00CA1696" w:rsidRDefault="002252DD" w:rsidP="00E966C4">
      <w:pPr>
        <w:jc w:val="both"/>
        <w:rPr>
          <w:rtl/>
        </w:rPr>
      </w:pPr>
      <w:r>
        <w:rPr>
          <w:rFonts w:hint="cs"/>
          <w:rtl/>
        </w:rPr>
        <w:t>مرحوم آخوند</w:t>
      </w:r>
      <w:r w:rsidR="002F38F3">
        <w:rPr>
          <w:rStyle w:val="ab"/>
          <w:rtl/>
        </w:rPr>
        <w:footnoteReference w:id="1"/>
      </w:r>
      <w:r w:rsidRPr="002252DD">
        <w:rPr>
          <w:rFonts w:hint="cs"/>
          <w:color w:val="000080"/>
          <w:rtl/>
        </w:rPr>
        <w:t xml:space="preserve"> این روایت را صرفا ناظر به صورت جهل کامل(جهل به حکم ظاهری و واقعی) دانست. لذا ادله </w:t>
      </w:r>
      <w:proofErr w:type="spellStart"/>
      <w:r w:rsidRPr="002252DD">
        <w:rPr>
          <w:rFonts w:hint="cs"/>
          <w:color w:val="000080"/>
          <w:rtl/>
        </w:rPr>
        <w:t>استصحاب</w:t>
      </w:r>
      <w:proofErr w:type="spellEnd"/>
      <w:r w:rsidRPr="002252DD">
        <w:rPr>
          <w:rFonts w:hint="cs"/>
          <w:color w:val="000080"/>
          <w:rtl/>
        </w:rPr>
        <w:t xml:space="preserve"> را بر آن وارد دانست</w:t>
      </w:r>
      <w:r>
        <w:rPr>
          <w:rFonts w:hint="cs"/>
          <w:rtl/>
        </w:rPr>
        <w:t xml:space="preserve">. </w:t>
      </w:r>
      <w:r w:rsidR="007F209B">
        <w:rPr>
          <w:rFonts w:hint="cs"/>
          <w:rtl/>
        </w:rPr>
        <w:t xml:space="preserve">مرحوم </w:t>
      </w:r>
      <w:proofErr w:type="spellStart"/>
      <w:r w:rsidR="007F209B" w:rsidRPr="00C5749C">
        <w:rPr>
          <w:rFonts w:hint="cs"/>
          <w:color w:val="000080"/>
          <w:rtl/>
        </w:rPr>
        <w:t>خوئی</w:t>
      </w:r>
      <w:proofErr w:type="spellEnd"/>
      <w:r w:rsidR="000D0BFE">
        <w:rPr>
          <w:rStyle w:val="ab"/>
          <w:color w:val="000080"/>
          <w:rtl/>
        </w:rPr>
        <w:footnoteReference w:id="2"/>
      </w:r>
      <w:r w:rsidR="007F209B" w:rsidRPr="00C5749C">
        <w:rPr>
          <w:rFonts w:hint="cs"/>
          <w:color w:val="000080"/>
          <w:rtl/>
        </w:rPr>
        <w:t xml:space="preserve"> علاوه بر این</w:t>
      </w:r>
      <w:r w:rsidR="00D876B6" w:rsidRPr="00C5749C">
        <w:rPr>
          <w:rFonts w:hint="cs"/>
          <w:color w:val="000080"/>
          <w:rtl/>
        </w:rPr>
        <w:t xml:space="preserve">که </w:t>
      </w:r>
      <w:r w:rsidR="004338EA" w:rsidRPr="00C5749C">
        <w:rPr>
          <w:rFonts w:hint="cs"/>
          <w:color w:val="000080"/>
          <w:rtl/>
        </w:rPr>
        <w:t>ادله قرعه</w:t>
      </w:r>
      <w:r w:rsidR="00D876B6" w:rsidRPr="00C5749C">
        <w:rPr>
          <w:rFonts w:hint="cs"/>
          <w:color w:val="000080"/>
          <w:rtl/>
        </w:rPr>
        <w:t xml:space="preserve"> را شامل صورت وجود حکم ظاهری ندانست</w:t>
      </w:r>
      <w:r w:rsidR="007F209B" w:rsidRPr="00C5749C">
        <w:rPr>
          <w:rFonts w:hint="cs"/>
          <w:color w:val="000080"/>
          <w:rtl/>
        </w:rPr>
        <w:t xml:space="preserve">، </w:t>
      </w:r>
      <w:r w:rsidR="004338EA" w:rsidRPr="00C5749C">
        <w:rPr>
          <w:rFonts w:hint="cs"/>
          <w:color w:val="000080"/>
          <w:rtl/>
        </w:rPr>
        <w:t>این ادله</w:t>
      </w:r>
      <w:r w:rsidR="00D876B6" w:rsidRPr="00C5749C">
        <w:rPr>
          <w:rFonts w:hint="cs"/>
          <w:color w:val="000080"/>
          <w:rtl/>
        </w:rPr>
        <w:t xml:space="preserve"> را</w:t>
      </w:r>
      <w:r w:rsidR="007F209B" w:rsidRPr="00C5749C">
        <w:rPr>
          <w:rFonts w:hint="cs"/>
          <w:color w:val="000080"/>
          <w:rtl/>
        </w:rPr>
        <w:t xml:space="preserve"> شامل </w:t>
      </w:r>
      <w:r w:rsidR="007F209B" w:rsidRPr="00C5749C">
        <w:rPr>
          <w:rFonts w:hint="cs"/>
          <w:color w:val="000080"/>
          <w:rtl/>
        </w:rPr>
        <w:lastRenderedPageBreak/>
        <w:t xml:space="preserve">جایی که </w:t>
      </w:r>
      <w:r w:rsidR="00822F3A" w:rsidRPr="00C5749C">
        <w:rPr>
          <w:rFonts w:hint="cs"/>
          <w:color w:val="000080"/>
          <w:rtl/>
        </w:rPr>
        <w:t xml:space="preserve">واقع </w:t>
      </w:r>
      <w:proofErr w:type="spellStart"/>
      <w:r w:rsidR="00822F3A" w:rsidRPr="00C5749C">
        <w:rPr>
          <w:rFonts w:hint="cs"/>
          <w:color w:val="000080"/>
          <w:rtl/>
        </w:rPr>
        <w:t>معیّن</w:t>
      </w:r>
      <w:proofErr w:type="spellEnd"/>
      <w:r w:rsidR="00822F3A" w:rsidRPr="00C5749C">
        <w:rPr>
          <w:rFonts w:hint="cs"/>
          <w:color w:val="000080"/>
          <w:rtl/>
        </w:rPr>
        <w:t xml:space="preserve"> وجود ندارد</w:t>
      </w:r>
      <w:r w:rsidR="00597872">
        <w:rPr>
          <w:rFonts w:hint="cs"/>
          <w:color w:val="000080"/>
          <w:rtl/>
        </w:rPr>
        <w:t xml:space="preserve">(مثل </w:t>
      </w:r>
      <w:proofErr w:type="spellStart"/>
      <w:r w:rsidR="00597872">
        <w:rPr>
          <w:rFonts w:hint="cs"/>
          <w:color w:val="000080"/>
          <w:rtl/>
        </w:rPr>
        <w:t>عتق</w:t>
      </w:r>
      <w:proofErr w:type="spellEnd"/>
      <w:r w:rsidR="00597872">
        <w:rPr>
          <w:rFonts w:hint="cs"/>
          <w:color w:val="000080"/>
          <w:rtl/>
        </w:rPr>
        <w:t xml:space="preserve"> یکی از بردگان)</w:t>
      </w:r>
      <w:r w:rsidR="00D876B6" w:rsidRPr="00C5749C">
        <w:rPr>
          <w:rFonts w:hint="cs"/>
          <w:color w:val="000080"/>
          <w:rtl/>
        </w:rPr>
        <w:t xml:space="preserve"> نیز</w:t>
      </w:r>
      <w:r w:rsidR="004338EA" w:rsidRPr="00C5749C">
        <w:rPr>
          <w:rFonts w:hint="cs"/>
          <w:color w:val="000080"/>
          <w:rtl/>
        </w:rPr>
        <w:t xml:space="preserve"> ندانست</w:t>
      </w:r>
      <w:r w:rsidR="004338EA">
        <w:rPr>
          <w:rFonts w:hint="cs"/>
          <w:rtl/>
        </w:rPr>
        <w:t>. دلیل او</w:t>
      </w:r>
      <w:r w:rsidR="00554A78">
        <w:rPr>
          <w:rFonts w:hint="cs"/>
          <w:rtl/>
        </w:rPr>
        <w:t xml:space="preserve"> روایاتی مثل </w:t>
      </w:r>
      <w:r w:rsidR="00CA1696">
        <w:rPr>
          <w:rFonts w:hint="cs"/>
          <w:rtl/>
        </w:rPr>
        <w:t>«</w:t>
      </w:r>
      <w:proofErr w:type="spellStart"/>
      <w:r w:rsidR="00CA1696" w:rsidRPr="00E328CD">
        <w:rPr>
          <w:color w:val="008000"/>
          <w:rtl/>
        </w:rPr>
        <w:t>إِنَّهُ</w:t>
      </w:r>
      <w:proofErr w:type="spellEnd"/>
      <w:r w:rsidR="00CA1696" w:rsidRPr="00E328CD">
        <w:rPr>
          <w:color w:val="008000"/>
          <w:rtl/>
        </w:rPr>
        <w:t xml:space="preserve"> </w:t>
      </w:r>
      <w:proofErr w:type="spellStart"/>
      <w:r w:rsidR="00CA1696" w:rsidRPr="00E328CD">
        <w:rPr>
          <w:color w:val="008000"/>
          <w:rtl/>
        </w:rPr>
        <w:t>لَيْسَ</w:t>
      </w:r>
      <w:proofErr w:type="spellEnd"/>
      <w:r w:rsidR="00CA1696" w:rsidRPr="00E328CD">
        <w:rPr>
          <w:color w:val="008000"/>
          <w:rtl/>
        </w:rPr>
        <w:t xml:space="preserve"> </w:t>
      </w:r>
      <w:proofErr w:type="spellStart"/>
      <w:r w:rsidR="00CA1696" w:rsidRPr="00E328CD">
        <w:rPr>
          <w:color w:val="008000"/>
          <w:rtl/>
        </w:rPr>
        <w:t>مِنْ</w:t>
      </w:r>
      <w:proofErr w:type="spellEnd"/>
      <w:r w:rsidR="00CA1696" w:rsidRPr="00E328CD">
        <w:rPr>
          <w:color w:val="008000"/>
          <w:rtl/>
        </w:rPr>
        <w:t xml:space="preserve"> </w:t>
      </w:r>
      <w:proofErr w:type="spellStart"/>
      <w:r w:rsidR="00CA1696" w:rsidRPr="00E328CD">
        <w:rPr>
          <w:color w:val="008000"/>
          <w:rtl/>
        </w:rPr>
        <w:t>قَوْمٍ</w:t>
      </w:r>
      <w:proofErr w:type="spellEnd"/>
      <w:r w:rsidR="00CA1696" w:rsidRPr="00E328CD">
        <w:rPr>
          <w:color w:val="008000"/>
          <w:rtl/>
        </w:rPr>
        <w:t xml:space="preserve"> </w:t>
      </w:r>
      <w:proofErr w:type="spellStart"/>
      <w:r w:rsidR="00CA1696" w:rsidRPr="00E328CD">
        <w:rPr>
          <w:color w:val="008000"/>
          <w:rtl/>
        </w:rPr>
        <w:t>تَنَازَعُوا</w:t>
      </w:r>
      <w:proofErr w:type="spellEnd"/>
      <w:r w:rsidR="00CA1696" w:rsidRPr="00E328CD">
        <w:rPr>
          <w:color w:val="008000"/>
          <w:rtl/>
        </w:rPr>
        <w:t xml:space="preserve"> </w:t>
      </w:r>
      <w:proofErr w:type="spellStart"/>
      <w:r w:rsidR="00CA1696" w:rsidRPr="00E328CD">
        <w:rPr>
          <w:color w:val="008000"/>
          <w:rtl/>
        </w:rPr>
        <w:t>ثُمَّ</w:t>
      </w:r>
      <w:proofErr w:type="spellEnd"/>
      <w:r w:rsidR="00CA1696" w:rsidRPr="00E328CD">
        <w:rPr>
          <w:color w:val="008000"/>
          <w:rtl/>
        </w:rPr>
        <w:t xml:space="preserve"> </w:t>
      </w:r>
      <w:proofErr w:type="spellStart"/>
      <w:r w:rsidR="00CA1696" w:rsidRPr="00E328CD">
        <w:rPr>
          <w:color w:val="008000"/>
          <w:rtl/>
        </w:rPr>
        <w:t>فَوَّضُوا</w:t>
      </w:r>
      <w:proofErr w:type="spellEnd"/>
      <w:r w:rsidR="00CA1696" w:rsidRPr="00E328CD">
        <w:rPr>
          <w:color w:val="008000"/>
          <w:rtl/>
        </w:rPr>
        <w:t xml:space="preserve"> </w:t>
      </w:r>
      <w:proofErr w:type="spellStart"/>
      <w:r w:rsidR="00CA1696" w:rsidRPr="00E328CD">
        <w:rPr>
          <w:color w:val="008000"/>
          <w:rtl/>
        </w:rPr>
        <w:t>أَمْرَهُمْ</w:t>
      </w:r>
      <w:proofErr w:type="spellEnd"/>
      <w:r w:rsidR="00CA1696" w:rsidRPr="00E328CD">
        <w:rPr>
          <w:color w:val="008000"/>
          <w:rtl/>
        </w:rPr>
        <w:t xml:space="preserve"> </w:t>
      </w:r>
      <w:proofErr w:type="spellStart"/>
      <w:r w:rsidR="00CA1696" w:rsidRPr="00E328CD">
        <w:rPr>
          <w:color w:val="008000"/>
          <w:rtl/>
        </w:rPr>
        <w:t>إِلَى</w:t>
      </w:r>
      <w:proofErr w:type="spellEnd"/>
      <w:r w:rsidR="00CA1696" w:rsidRPr="00E328CD">
        <w:rPr>
          <w:color w:val="008000"/>
          <w:rtl/>
        </w:rPr>
        <w:t xml:space="preserve"> </w:t>
      </w:r>
      <w:proofErr w:type="spellStart"/>
      <w:r w:rsidR="00CA1696" w:rsidRPr="00E328CD">
        <w:rPr>
          <w:color w:val="008000"/>
          <w:rtl/>
        </w:rPr>
        <w:t>اللَّهِ</w:t>
      </w:r>
      <w:proofErr w:type="spellEnd"/>
      <w:r w:rsidR="00CA1696" w:rsidRPr="00E328CD">
        <w:rPr>
          <w:color w:val="008000"/>
          <w:rtl/>
        </w:rPr>
        <w:t xml:space="preserve"> </w:t>
      </w:r>
      <w:proofErr w:type="spellStart"/>
      <w:r w:rsidR="00CA1696" w:rsidRPr="00E328CD">
        <w:rPr>
          <w:color w:val="008000"/>
          <w:rtl/>
        </w:rPr>
        <w:t>عَزَّ</w:t>
      </w:r>
      <w:proofErr w:type="spellEnd"/>
      <w:r w:rsidR="00CA1696" w:rsidRPr="00E328CD">
        <w:rPr>
          <w:color w:val="008000"/>
          <w:rtl/>
        </w:rPr>
        <w:t xml:space="preserve"> </w:t>
      </w:r>
      <w:proofErr w:type="spellStart"/>
      <w:r w:rsidR="00CA1696" w:rsidRPr="00E328CD">
        <w:rPr>
          <w:color w:val="008000"/>
          <w:rtl/>
        </w:rPr>
        <w:t>وَ</w:t>
      </w:r>
      <w:proofErr w:type="spellEnd"/>
      <w:r w:rsidR="00CA1696" w:rsidRPr="00E328CD">
        <w:rPr>
          <w:color w:val="008000"/>
          <w:rtl/>
        </w:rPr>
        <w:t xml:space="preserve"> </w:t>
      </w:r>
      <w:proofErr w:type="spellStart"/>
      <w:r w:rsidR="00CA1696" w:rsidRPr="00E328CD">
        <w:rPr>
          <w:color w:val="008000"/>
          <w:rtl/>
        </w:rPr>
        <w:t>جَلَّ</w:t>
      </w:r>
      <w:proofErr w:type="spellEnd"/>
      <w:r w:rsidR="00CA1696" w:rsidRPr="00E328CD">
        <w:rPr>
          <w:color w:val="008000"/>
          <w:rtl/>
        </w:rPr>
        <w:t xml:space="preserve"> </w:t>
      </w:r>
      <w:proofErr w:type="spellStart"/>
      <w:r w:rsidR="00CA1696" w:rsidRPr="00E328CD">
        <w:rPr>
          <w:color w:val="008000"/>
          <w:rtl/>
        </w:rPr>
        <w:t>إِلَّا</w:t>
      </w:r>
      <w:proofErr w:type="spellEnd"/>
      <w:r w:rsidR="00CA1696" w:rsidRPr="00E328CD">
        <w:rPr>
          <w:color w:val="008000"/>
          <w:rtl/>
        </w:rPr>
        <w:t xml:space="preserve"> </w:t>
      </w:r>
      <w:proofErr w:type="spellStart"/>
      <w:r w:rsidR="00CA1696" w:rsidRPr="00E328CD">
        <w:rPr>
          <w:color w:val="008000"/>
          <w:rtl/>
        </w:rPr>
        <w:t>خَرَجَ</w:t>
      </w:r>
      <w:proofErr w:type="spellEnd"/>
      <w:r w:rsidR="00CA1696" w:rsidRPr="00E328CD">
        <w:rPr>
          <w:color w:val="008000"/>
          <w:rtl/>
        </w:rPr>
        <w:t xml:space="preserve"> </w:t>
      </w:r>
      <w:proofErr w:type="spellStart"/>
      <w:r w:rsidR="00CA1696" w:rsidRPr="00E328CD">
        <w:rPr>
          <w:color w:val="008000"/>
          <w:rtl/>
        </w:rPr>
        <w:t>سَهْمُ</w:t>
      </w:r>
      <w:proofErr w:type="spellEnd"/>
      <w:r w:rsidR="00CA1696" w:rsidRPr="00E328CD">
        <w:rPr>
          <w:color w:val="008000"/>
          <w:rtl/>
        </w:rPr>
        <w:t xml:space="preserve"> </w:t>
      </w:r>
      <w:proofErr w:type="spellStart"/>
      <w:r w:rsidR="00CA1696" w:rsidRPr="00E328CD">
        <w:rPr>
          <w:color w:val="008000"/>
          <w:rtl/>
        </w:rPr>
        <w:t>الْمُحِقِّ</w:t>
      </w:r>
      <w:proofErr w:type="spellEnd"/>
      <w:r w:rsidR="00CA1696">
        <w:rPr>
          <w:rFonts w:hint="cs"/>
          <w:rtl/>
        </w:rPr>
        <w:t>»</w:t>
      </w:r>
      <w:r w:rsidR="00CA1696">
        <w:rPr>
          <w:rStyle w:val="ab"/>
          <w:rtl/>
        </w:rPr>
        <w:footnoteReference w:id="3"/>
      </w:r>
      <w:r w:rsidR="00CA1696">
        <w:rPr>
          <w:rFonts w:hint="cs"/>
          <w:rtl/>
        </w:rPr>
        <w:t xml:space="preserve"> است که نشان از وجود امر واقعی فی </w:t>
      </w:r>
      <w:proofErr w:type="spellStart"/>
      <w:r w:rsidR="00CA1696">
        <w:rPr>
          <w:rFonts w:hint="cs"/>
          <w:rtl/>
        </w:rPr>
        <w:t>البین</w:t>
      </w:r>
      <w:proofErr w:type="spellEnd"/>
      <w:r w:rsidR="00CA1696">
        <w:rPr>
          <w:rFonts w:hint="cs"/>
          <w:rtl/>
        </w:rPr>
        <w:t xml:space="preserve"> دارد.</w:t>
      </w:r>
    </w:p>
    <w:p w:rsidR="00822F3A" w:rsidRDefault="00822F3A" w:rsidP="00E966C4">
      <w:pPr>
        <w:jc w:val="both"/>
        <w:rPr>
          <w:rtl/>
        </w:rPr>
      </w:pPr>
      <w:r>
        <w:rPr>
          <w:rFonts w:hint="cs"/>
          <w:rtl/>
        </w:rPr>
        <w:t>مرحوم تبریزی</w:t>
      </w:r>
      <w:r w:rsidR="0052334A">
        <w:rPr>
          <w:rFonts w:hint="cs"/>
          <w:rtl/>
        </w:rPr>
        <w:t xml:space="preserve"> پا را فراتر گذاشته است و دلیل حکم فوق را عدم صدق</w:t>
      </w:r>
      <w:r>
        <w:rPr>
          <w:rFonts w:hint="cs"/>
          <w:rtl/>
        </w:rPr>
        <w:t xml:space="preserve"> عنوان </w:t>
      </w:r>
      <w:r w:rsidR="0052334A">
        <w:rPr>
          <w:rFonts w:hint="cs"/>
          <w:rtl/>
        </w:rPr>
        <w:t>«</w:t>
      </w:r>
      <w:r>
        <w:rPr>
          <w:rFonts w:hint="cs"/>
          <w:rtl/>
        </w:rPr>
        <w:t>مجهول</w:t>
      </w:r>
      <w:r w:rsidR="0052334A">
        <w:rPr>
          <w:rFonts w:hint="cs"/>
          <w:rtl/>
        </w:rPr>
        <w:t xml:space="preserve">» در مورد چیزی </w:t>
      </w:r>
      <w:r>
        <w:rPr>
          <w:rFonts w:hint="cs"/>
          <w:rtl/>
        </w:rPr>
        <w:t xml:space="preserve">که واقع </w:t>
      </w:r>
      <w:proofErr w:type="spellStart"/>
      <w:r>
        <w:rPr>
          <w:rFonts w:hint="cs"/>
          <w:rtl/>
        </w:rPr>
        <w:t>معیّنی</w:t>
      </w:r>
      <w:proofErr w:type="spellEnd"/>
      <w:r>
        <w:rPr>
          <w:rFonts w:hint="cs"/>
          <w:rtl/>
        </w:rPr>
        <w:t xml:space="preserve"> </w:t>
      </w:r>
      <w:r w:rsidR="00FA0A02">
        <w:rPr>
          <w:rFonts w:hint="cs"/>
          <w:rtl/>
        </w:rPr>
        <w:t>ندارد</w:t>
      </w:r>
      <w:r w:rsidR="00CD11FE">
        <w:rPr>
          <w:rFonts w:hint="cs"/>
          <w:rtl/>
        </w:rPr>
        <w:t>،</w:t>
      </w:r>
      <w:r w:rsidR="00FA0A02">
        <w:rPr>
          <w:rFonts w:hint="cs"/>
          <w:rtl/>
        </w:rPr>
        <w:t xml:space="preserve"> دانست.</w:t>
      </w:r>
      <w:r w:rsidR="00554A78">
        <w:rPr>
          <w:rFonts w:hint="cs"/>
          <w:rtl/>
        </w:rPr>
        <w:t xml:space="preserve"> </w:t>
      </w:r>
      <w:r w:rsidR="00CD19E3">
        <w:rPr>
          <w:rStyle w:val="ab"/>
          <w:rtl/>
        </w:rPr>
        <w:footnoteReference w:id="4"/>
      </w:r>
    </w:p>
    <w:p w:rsidR="00DE7863" w:rsidRDefault="002020DC" w:rsidP="00A6597B">
      <w:pPr>
        <w:jc w:val="both"/>
        <w:rPr>
          <w:rtl/>
        </w:rPr>
      </w:pPr>
      <w:r w:rsidRPr="00FA0A02">
        <w:rPr>
          <w:rFonts w:hint="cs"/>
          <w:highlight w:val="yellow"/>
          <w:rtl/>
        </w:rPr>
        <w:t xml:space="preserve">پس روایات مطلقه </w:t>
      </w:r>
      <w:r>
        <w:rPr>
          <w:rFonts w:hint="cs"/>
          <w:rtl/>
        </w:rPr>
        <w:t xml:space="preserve">هم دلالت تام بر جریان قاعده قرعه در </w:t>
      </w:r>
      <w:r w:rsidR="00DE7863">
        <w:rPr>
          <w:rFonts w:hint="cs"/>
          <w:rtl/>
        </w:rPr>
        <w:t xml:space="preserve">همه موارد شبهه </w:t>
      </w:r>
      <w:r w:rsidR="005D12C3">
        <w:rPr>
          <w:rFonts w:hint="cs"/>
          <w:rtl/>
        </w:rPr>
        <w:t>ندارند</w:t>
      </w:r>
      <w:r w:rsidR="00DE7863">
        <w:rPr>
          <w:rFonts w:hint="cs"/>
          <w:rtl/>
        </w:rPr>
        <w:t>.</w:t>
      </w:r>
      <w:r w:rsidR="001D1BF9">
        <w:rPr>
          <w:rFonts w:hint="cs"/>
          <w:rtl/>
        </w:rPr>
        <w:t xml:space="preserve"> بلکه </w:t>
      </w:r>
      <w:r w:rsidR="00DE7863">
        <w:rPr>
          <w:rFonts w:hint="cs"/>
          <w:rtl/>
        </w:rPr>
        <w:t xml:space="preserve">در </w:t>
      </w:r>
      <w:proofErr w:type="spellStart"/>
      <w:r w:rsidR="00DE7863">
        <w:rPr>
          <w:rFonts w:hint="cs"/>
          <w:rtl/>
        </w:rPr>
        <w:t>مطلق</w:t>
      </w:r>
      <w:proofErr w:type="spellEnd"/>
      <w:r w:rsidR="00DE7863">
        <w:rPr>
          <w:rFonts w:hint="cs"/>
          <w:rtl/>
        </w:rPr>
        <w:t xml:space="preserve"> </w:t>
      </w:r>
      <w:proofErr w:type="spellStart"/>
      <w:r w:rsidR="00DE7863">
        <w:rPr>
          <w:rFonts w:hint="cs"/>
          <w:rtl/>
        </w:rPr>
        <w:t>شبهات</w:t>
      </w:r>
      <w:proofErr w:type="spellEnd"/>
      <w:r w:rsidR="00DE7863">
        <w:rPr>
          <w:rFonts w:hint="cs"/>
          <w:rtl/>
        </w:rPr>
        <w:t xml:space="preserve"> </w:t>
      </w:r>
      <w:proofErr w:type="spellStart"/>
      <w:r w:rsidR="00DE7863" w:rsidRPr="003D6A06">
        <w:rPr>
          <w:rFonts w:hint="cs"/>
          <w:b/>
          <w:bCs/>
          <w:rtl/>
        </w:rPr>
        <w:t>حکمیه</w:t>
      </w:r>
      <w:proofErr w:type="spellEnd"/>
      <w:r w:rsidR="00DE7863">
        <w:rPr>
          <w:rFonts w:hint="cs"/>
          <w:rtl/>
        </w:rPr>
        <w:t xml:space="preserve"> قاعده جاری نیست، زیرا یا مورد </w:t>
      </w:r>
      <w:proofErr w:type="spellStart"/>
      <w:r w:rsidR="00DE7863">
        <w:rPr>
          <w:rFonts w:hint="cs"/>
          <w:rtl/>
        </w:rPr>
        <w:t>اماره</w:t>
      </w:r>
      <w:proofErr w:type="spellEnd"/>
      <w:r w:rsidR="00DE7863">
        <w:rPr>
          <w:rFonts w:hint="cs"/>
          <w:rtl/>
        </w:rPr>
        <w:t xml:space="preserve"> است(که حکم واقعی آن معلوم </w:t>
      </w:r>
      <w:proofErr w:type="spellStart"/>
      <w:r w:rsidR="00DE7863">
        <w:rPr>
          <w:rFonts w:hint="cs"/>
          <w:rtl/>
        </w:rPr>
        <w:t>می‌شود</w:t>
      </w:r>
      <w:proofErr w:type="spellEnd"/>
      <w:r w:rsidR="00DE7863">
        <w:rPr>
          <w:rFonts w:hint="cs"/>
          <w:rtl/>
        </w:rPr>
        <w:t xml:space="preserve">) یا مورد جریان اصول </w:t>
      </w:r>
      <w:proofErr w:type="spellStart"/>
      <w:r w:rsidR="00DE7863">
        <w:rPr>
          <w:rFonts w:hint="cs"/>
          <w:rtl/>
        </w:rPr>
        <w:t>عملیه</w:t>
      </w:r>
      <w:proofErr w:type="spellEnd"/>
      <w:r w:rsidR="00DE7863">
        <w:rPr>
          <w:rFonts w:hint="cs"/>
          <w:rtl/>
        </w:rPr>
        <w:t xml:space="preserve"> است(که حکم ظاهری آن معلوم ‌</w:t>
      </w:r>
      <w:proofErr w:type="spellStart"/>
      <w:r w:rsidR="00DE7863">
        <w:rPr>
          <w:rFonts w:hint="cs"/>
          <w:rtl/>
        </w:rPr>
        <w:t>می‌شود</w:t>
      </w:r>
      <w:proofErr w:type="spellEnd"/>
      <w:r w:rsidR="00DE7863">
        <w:rPr>
          <w:rFonts w:hint="cs"/>
          <w:rtl/>
        </w:rPr>
        <w:t>).</w:t>
      </w:r>
      <w:r w:rsidR="002A0084">
        <w:rPr>
          <w:rFonts w:hint="cs"/>
          <w:rtl/>
        </w:rPr>
        <w:t xml:space="preserve"> در نتیجه مجهول نیست. </w:t>
      </w:r>
      <w:proofErr w:type="spellStart"/>
      <w:r w:rsidR="002A0084">
        <w:rPr>
          <w:rFonts w:hint="cs"/>
          <w:rtl/>
        </w:rPr>
        <w:t>شبهات</w:t>
      </w:r>
      <w:proofErr w:type="spellEnd"/>
      <w:r w:rsidR="002A0084">
        <w:rPr>
          <w:rFonts w:hint="cs"/>
          <w:rtl/>
        </w:rPr>
        <w:t xml:space="preserve"> </w:t>
      </w:r>
      <w:proofErr w:type="spellStart"/>
      <w:r w:rsidR="002A0084">
        <w:rPr>
          <w:rFonts w:hint="cs"/>
          <w:rtl/>
        </w:rPr>
        <w:t>مصداقیه</w:t>
      </w:r>
      <w:proofErr w:type="spellEnd"/>
      <w:r w:rsidR="002A0084">
        <w:rPr>
          <w:rFonts w:hint="cs"/>
          <w:rtl/>
        </w:rPr>
        <w:t xml:space="preserve"> هم در جایی که موضوع اصل عملی باشند، </w:t>
      </w:r>
      <w:r w:rsidR="00353C40">
        <w:rPr>
          <w:rFonts w:hint="cs"/>
          <w:rtl/>
        </w:rPr>
        <w:t xml:space="preserve">قاعده در </w:t>
      </w:r>
      <w:proofErr w:type="spellStart"/>
      <w:r w:rsidR="00353C40">
        <w:rPr>
          <w:rFonts w:hint="cs"/>
          <w:rtl/>
        </w:rPr>
        <w:t>موردشان</w:t>
      </w:r>
      <w:proofErr w:type="spellEnd"/>
      <w:r w:rsidR="00353C40">
        <w:rPr>
          <w:rFonts w:hint="cs"/>
          <w:rtl/>
        </w:rPr>
        <w:t xml:space="preserve"> جاری نیست،</w:t>
      </w:r>
      <w:r w:rsidR="002A0084">
        <w:rPr>
          <w:rFonts w:hint="cs"/>
          <w:rtl/>
        </w:rPr>
        <w:t xml:space="preserve"> همچنین</w:t>
      </w:r>
      <w:r w:rsidR="00353C40">
        <w:rPr>
          <w:rFonts w:hint="cs"/>
          <w:rtl/>
        </w:rPr>
        <w:t xml:space="preserve"> در</w:t>
      </w:r>
      <w:r w:rsidR="002A0084">
        <w:rPr>
          <w:rFonts w:hint="cs"/>
          <w:rtl/>
        </w:rPr>
        <w:t xml:space="preserve"> موارد </w:t>
      </w:r>
      <w:r w:rsidR="003D6A06">
        <w:rPr>
          <w:rFonts w:hint="cs"/>
          <w:rtl/>
        </w:rPr>
        <w:t xml:space="preserve">شبهه ای که واقع </w:t>
      </w:r>
      <w:proofErr w:type="spellStart"/>
      <w:r w:rsidR="003D6A06">
        <w:rPr>
          <w:rFonts w:hint="cs"/>
          <w:rtl/>
        </w:rPr>
        <w:t>معیّن</w:t>
      </w:r>
      <w:proofErr w:type="spellEnd"/>
      <w:r w:rsidR="003D6A06">
        <w:rPr>
          <w:rFonts w:hint="cs"/>
          <w:rtl/>
        </w:rPr>
        <w:t xml:space="preserve"> ندارد</w:t>
      </w:r>
      <w:r w:rsidR="002A0084">
        <w:rPr>
          <w:rFonts w:hint="cs"/>
          <w:rtl/>
        </w:rPr>
        <w:t>.</w:t>
      </w:r>
    </w:p>
    <w:p w:rsidR="002A0084" w:rsidRDefault="00DB5F05" w:rsidP="00E966C4">
      <w:pPr>
        <w:pStyle w:val="20"/>
        <w:jc w:val="both"/>
        <w:rPr>
          <w:rtl/>
        </w:rPr>
      </w:pPr>
      <w:bookmarkStart w:id="5" w:name="_Toc2974009"/>
      <w:r>
        <w:rPr>
          <w:rFonts w:hint="cs"/>
          <w:rtl/>
        </w:rPr>
        <w:t>تخلّص</w:t>
      </w:r>
      <w:bookmarkEnd w:id="5"/>
    </w:p>
    <w:p w:rsidR="000267F0" w:rsidRDefault="00F57649" w:rsidP="000267F0">
      <w:pPr>
        <w:jc w:val="both"/>
        <w:rPr>
          <w:rtl/>
        </w:rPr>
      </w:pPr>
      <w:r>
        <w:rPr>
          <w:rFonts w:hint="cs"/>
          <w:rtl/>
        </w:rPr>
        <w:t xml:space="preserve">در </w:t>
      </w:r>
      <w:r w:rsidR="00015F40">
        <w:rPr>
          <w:rFonts w:hint="cs"/>
          <w:rtl/>
        </w:rPr>
        <w:t xml:space="preserve">ذیل این فرمایش مرحوم آخوند در </w:t>
      </w:r>
      <w:proofErr w:type="spellStart"/>
      <w:r w:rsidR="00015F40">
        <w:rPr>
          <w:rFonts w:hint="cs"/>
          <w:rtl/>
        </w:rPr>
        <w:t>کفایه</w:t>
      </w:r>
      <w:proofErr w:type="spellEnd"/>
      <w:r w:rsidR="00015F40">
        <w:rPr>
          <w:rFonts w:hint="cs"/>
          <w:rtl/>
        </w:rPr>
        <w:t xml:space="preserve"> </w:t>
      </w:r>
      <w:r w:rsidR="00A2439F">
        <w:rPr>
          <w:rFonts w:hint="cs"/>
          <w:rtl/>
        </w:rPr>
        <w:t>(</w:t>
      </w:r>
      <w:r w:rsidR="00015F40">
        <w:rPr>
          <w:rFonts w:hint="cs"/>
          <w:rtl/>
        </w:rPr>
        <w:t xml:space="preserve">که فرموده بود عنوان مجهول عنوانی است که دلالت </w:t>
      </w:r>
      <w:r w:rsidR="00FF2D7C">
        <w:rPr>
          <w:rFonts w:hint="cs"/>
          <w:rtl/>
        </w:rPr>
        <w:t xml:space="preserve">بر ابهام من جمیع </w:t>
      </w:r>
      <w:proofErr w:type="spellStart"/>
      <w:r w:rsidR="00FF2D7C">
        <w:rPr>
          <w:rFonts w:hint="cs"/>
          <w:rtl/>
        </w:rPr>
        <w:t>الجهات</w:t>
      </w:r>
      <w:proofErr w:type="spellEnd"/>
      <w:r w:rsidR="00FF2D7C">
        <w:rPr>
          <w:rFonts w:hint="cs"/>
          <w:rtl/>
        </w:rPr>
        <w:t xml:space="preserve"> </w:t>
      </w:r>
      <w:proofErr w:type="spellStart"/>
      <w:r w:rsidR="00FF2D7C">
        <w:rPr>
          <w:rFonts w:hint="cs"/>
          <w:rtl/>
        </w:rPr>
        <w:t>می‌کند</w:t>
      </w:r>
      <w:proofErr w:type="spellEnd"/>
      <w:r>
        <w:rPr>
          <w:rFonts w:hint="cs"/>
          <w:rtl/>
        </w:rPr>
        <w:t>)</w:t>
      </w:r>
      <w:r w:rsidR="00FF2D7C">
        <w:rPr>
          <w:rFonts w:hint="cs"/>
          <w:rtl/>
        </w:rPr>
        <w:t xml:space="preserve">، افرادی مثل مرحوم حکیم در </w:t>
      </w:r>
      <w:r w:rsidR="00FF2D7C" w:rsidRPr="0060056C">
        <w:rPr>
          <w:rFonts w:hint="cs"/>
          <w:i/>
          <w:iCs/>
          <w:rtl/>
        </w:rPr>
        <w:t>حقائق</w:t>
      </w:r>
      <w:r w:rsidR="0060056C" w:rsidRPr="0060056C">
        <w:rPr>
          <w:rFonts w:hint="cs"/>
          <w:i/>
          <w:iCs/>
          <w:rtl/>
        </w:rPr>
        <w:t xml:space="preserve"> </w:t>
      </w:r>
      <w:proofErr w:type="spellStart"/>
      <w:r w:rsidR="0060056C" w:rsidRPr="0060056C">
        <w:rPr>
          <w:rFonts w:hint="cs"/>
          <w:i/>
          <w:iCs/>
          <w:rtl/>
        </w:rPr>
        <w:t>الاصول</w:t>
      </w:r>
      <w:proofErr w:type="spellEnd"/>
      <w:r w:rsidR="00FF2D7C">
        <w:rPr>
          <w:rFonts w:hint="cs"/>
          <w:rtl/>
        </w:rPr>
        <w:t xml:space="preserve"> اشکال کردند</w:t>
      </w:r>
      <w:r w:rsidR="00AE52FA">
        <w:rPr>
          <w:rStyle w:val="ab"/>
          <w:rtl/>
        </w:rPr>
        <w:footnoteReference w:id="5"/>
      </w:r>
      <w:r w:rsidR="00FF2D7C">
        <w:rPr>
          <w:rFonts w:hint="cs"/>
          <w:rtl/>
        </w:rPr>
        <w:t>. ایشان فرمود</w:t>
      </w:r>
      <w:r w:rsidR="00CC5767">
        <w:rPr>
          <w:rFonts w:hint="cs"/>
          <w:rtl/>
        </w:rPr>
        <w:t xml:space="preserve">: </w:t>
      </w:r>
      <w:r w:rsidR="007B41B1">
        <w:rPr>
          <w:rFonts w:hint="cs"/>
          <w:color w:val="000080"/>
          <w:rtl/>
        </w:rPr>
        <w:t xml:space="preserve">عنوان </w:t>
      </w:r>
      <w:r w:rsidR="00543882">
        <w:rPr>
          <w:rFonts w:hint="cs"/>
          <w:color w:val="000080"/>
          <w:rtl/>
        </w:rPr>
        <w:t>«</w:t>
      </w:r>
      <w:r w:rsidR="007B41B1">
        <w:rPr>
          <w:rFonts w:hint="cs"/>
          <w:color w:val="000080"/>
          <w:rtl/>
        </w:rPr>
        <w:t>مجهول</w:t>
      </w:r>
      <w:r w:rsidR="00543882">
        <w:rPr>
          <w:rFonts w:hint="cs"/>
          <w:color w:val="000080"/>
          <w:rtl/>
        </w:rPr>
        <w:t>»</w:t>
      </w:r>
      <w:r w:rsidR="007B41B1">
        <w:rPr>
          <w:rFonts w:hint="cs"/>
          <w:color w:val="000080"/>
          <w:rtl/>
        </w:rPr>
        <w:t xml:space="preserve"> در ادله قرعه مانند عنوان «</w:t>
      </w:r>
      <w:proofErr w:type="spellStart"/>
      <w:r w:rsidR="007B41B1">
        <w:rPr>
          <w:rFonts w:hint="cs"/>
          <w:color w:val="000080"/>
          <w:rtl/>
        </w:rPr>
        <w:t>مالا</w:t>
      </w:r>
      <w:proofErr w:type="spellEnd"/>
      <w:r w:rsidR="007B41B1">
        <w:rPr>
          <w:rFonts w:hint="cs"/>
          <w:color w:val="000080"/>
          <w:rtl/>
        </w:rPr>
        <w:t xml:space="preserve"> </w:t>
      </w:r>
      <w:proofErr w:type="spellStart"/>
      <w:r w:rsidR="007B41B1">
        <w:rPr>
          <w:rFonts w:hint="cs"/>
          <w:color w:val="000080"/>
          <w:rtl/>
        </w:rPr>
        <w:t>یعلم</w:t>
      </w:r>
      <w:proofErr w:type="spellEnd"/>
      <w:r w:rsidR="007B41B1">
        <w:rPr>
          <w:rFonts w:hint="cs"/>
          <w:color w:val="000080"/>
          <w:rtl/>
        </w:rPr>
        <w:t>»</w:t>
      </w:r>
      <w:r w:rsidR="00DB69CA">
        <w:rPr>
          <w:rFonts w:hint="cs"/>
          <w:color w:val="000080"/>
          <w:rtl/>
        </w:rPr>
        <w:t xml:space="preserve"> و عناوینی از این قبیل</w:t>
      </w:r>
      <w:r w:rsidR="007B41B1">
        <w:rPr>
          <w:rFonts w:hint="cs"/>
          <w:color w:val="000080"/>
          <w:rtl/>
        </w:rPr>
        <w:t xml:space="preserve"> در</w:t>
      </w:r>
      <w:r w:rsidR="00543882">
        <w:rPr>
          <w:rFonts w:hint="cs"/>
          <w:color w:val="000080"/>
          <w:rtl/>
        </w:rPr>
        <w:t xml:space="preserve"> ادله </w:t>
      </w:r>
      <w:proofErr w:type="spellStart"/>
      <w:r w:rsidR="00543882">
        <w:rPr>
          <w:rFonts w:hint="cs"/>
          <w:color w:val="000080"/>
          <w:rtl/>
        </w:rPr>
        <w:t>امارات</w:t>
      </w:r>
      <w:proofErr w:type="spellEnd"/>
      <w:r w:rsidR="00543882">
        <w:rPr>
          <w:rFonts w:hint="cs"/>
          <w:color w:val="000080"/>
          <w:rtl/>
        </w:rPr>
        <w:t xml:space="preserve"> و اصول</w:t>
      </w:r>
      <w:r w:rsidR="00DB69CA">
        <w:rPr>
          <w:rFonts w:hint="cs"/>
          <w:color w:val="000080"/>
          <w:rtl/>
        </w:rPr>
        <w:t xml:space="preserve"> است</w:t>
      </w:r>
      <w:r w:rsidR="00BC5627" w:rsidRPr="007B41B1">
        <w:rPr>
          <w:rFonts w:hint="cs"/>
          <w:rtl/>
        </w:rPr>
        <w:t>.</w:t>
      </w:r>
      <w:r w:rsidR="003D10A3">
        <w:rPr>
          <w:rFonts w:hint="cs"/>
          <w:rtl/>
        </w:rPr>
        <w:t xml:space="preserve"> </w:t>
      </w:r>
      <w:r w:rsidR="00DB69CA">
        <w:rPr>
          <w:rFonts w:hint="cs"/>
          <w:rtl/>
        </w:rPr>
        <w:t xml:space="preserve">خصوصا اگر قرعه </w:t>
      </w:r>
      <w:proofErr w:type="spellStart"/>
      <w:r w:rsidR="00DB69CA">
        <w:rPr>
          <w:rFonts w:hint="cs"/>
          <w:rtl/>
        </w:rPr>
        <w:t>اماره</w:t>
      </w:r>
      <w:proofErr w:type="spellEnd"/>
      <w:r w:rsidR="00DB69CA">
        <w:rPr>
          <w:rFonts w:hint="cs"/>
          <w:rtl/>
        </w:rPr>
        <w:t xml:space="preserve"> باشد، </w:t>
      </w:r>
      <w:r w:rsidR="003D10A3">
        <w:rPr>
          <w:rFonts w:hint="cs"/>
          <w:rtl/>
        </w:rPr>
        <w:t>چه فرقی</w:t>
      </w:r>
      <w:r w:rsidR="000267F0">
        <w:rPr>
          <w:rFonts w:hint="cs"/>
          <w:rtl/>
        </w:rPr>
        <w:t xml:space="preserve"> است</w:t>
      </w:r>
      <w:r w:rsidR="003D10A3">
        <w:rPr>
          <w:rFonts w:hint="cs"/>
          <w:rtl/>
        </w:rPr>
        <w:t xml:space="preserve"> بین قاعده قرعه که در آن جهل اخذ شده است با سایر </w:t>
      </w:r>
      <w:proofErr w:type="spellStart"/>
      <w:r w:rsidR="003D10A3">
        <w:rPr>
          <w:rFonts w:hint="cs"/>
          <w:rtl/>
        </w:rPr>
        <w:t>امار</w:t>
      </w:r>
      <w:r w:rsidR="000267F0">
        <w:rPr>
          <w:rFonts w:hint="cs"/>
          <w:rtl/>
        </w:rPr>
        <w:t>اتی</w:t>
      </w:r>
      <w:proofErr w:type="spellEnd"/>
      <w:r w:rsidR="000267F0">
        <w:rPr>
          <w:rFonts w:hint="cs"/>
          <w:rtl/>
        </w:rPr>
        <w:t xml:space="preserve"> که در آن ها جهل اخذ شده است؟!</w:t>
      </w:r>
      <w:r w:rsidR="003D10A3">
        <w:rPr>
          <w:rFonts w:hint="cs"/>
          <w:rtl/>
        </w:rPr>
        <w:t xml:space="preserve"> </w:t>
      </w:r>
    </w:p>
    <w:p w:rsidR="00015F40" w:rsidRDefault="00BC5627" w:rsidP="0055286F">
      <w:pPr>
        <w:jc w:val="both"/>
        <w:rPr>
          <w:rtl/>
        </w:rPr>
      </w:pPr>
      <w:r>
        <w:rPr>
          <w:rFonts w:hint="cs"/>
          <w:rtl/>
        </w:rPr>
        <w:t>به عبارت دیگر، عنوان مجهول</w:t>
      </w:r>
      <w:r w:rsidR="00A2439F">
        <w:rPr>
          <w:rFonts w:hint="cs"/>
          <w:rtl/>
        </w:rPr>
        <w:t xml:space="preserve"> در این روایت یعنی حکم واقعی </w:t>
      </w:r>
      <w:r>
        <w:rPr>
          <w:rFonts w:hint="cs"/>
          <w:rtl/>
        </w:rPr>
        <w:t>مجهول باشد، نه این که</w:t>
      </w:r>
      <w:r w:rsidR="00C30127">
        <w:rPr>
          <w:rFonts w:hint="cs"/>
          <w:rtl/>
        </w:rPr>
        <w:t xml:space="preserve"> هم</w:t>
      </w:r>
      <w:r>
        <w:rPr>
          <w:rFonts w:hint="cs"/>
          <w:rtl/>
        </w:rPr>
        <w:t xml:space="preserve"> حکم ظاهری و</w:t>
      </w:r>
      <w:r w:rsidR="00C30127">
        <w:rPr>
          <w:rFonts w:hint="cs"/>
          <w:rtl/>
        </w:rPr>
        <w:t xml:space="preserve"> هم</w:t>
      </w:r>
      <w:r>
        <w:rPr>
          <w:rFonts w:hint="cs"/>
          <w:rtl/>
        </w:rPr>
        <w:t xml:space="preserve"> واقعی</w:t>
      </w:r>
      <w:r w:rsidR="00AF000F">
        <w:rPr>
          <w:rFonts w:hint="cs"/>
          <w:rtl/>
        </w:rPr>
        <w:t xml:space="preserve"> هر دو</w:t>
      </w:r>
      <w:r>
        <w:rPr>
          <w:rFonts w:hint="cs"/>
          <w:rtl/>
        </w:rPr>
        <w:t xml:space="preserve"> </w:t>
      </w:r>
      <w:r w:rsidR="00A2439F">
        <w:rPr>
          <w:rFonts w:hint="cs"/>
          <w:rtl/>
        </w:rPr>
        <w:t>مجهول باشند</w:t>
      </w:r>
      <w:r>
        <w:rPr>
          <w:rFonts w:hint="cs"/>
          <w:rtl/>
        </w:rPr>
        <w:t>.</w:t>
      </w:r>
      <w:r w:rsidR="004528D1">
        <w:rPr>
          <w:rFonts w:hint="cs"/>
          <w:rtl/>
        </w:rPr>
        <w:t xml:space="preserve"> </w:t>
      </w:r>
      <w:r w:rsidR="0055286F">
        <w:rPr>
          <w:rFonts w:hint="cs"/>
          <w:rtl/>
        </w:rPr>
        <w:t xml:space="preserve">لذا تمام موارد شبهه را در بر </w:t>
      </w:r>
      <w:proofErr w:type="spellStart"/>
      <w:r w:rsidR="0055286F">
        <w:rPr>
          <w:rFonts w:hint="cs"/>
          <w:rtl/>
        </w:rPr>
        <w:t>می‌گیرد</w:t>
      </w:r>
      <w:proofErr w:type="spellEnd"/>
      <w:r w:rsidR="0055286F">
        <w:rPr>
          <w:rFonts w:hint="cs"/>
          <w:rtl/>
        </w:rPr>
        <w:t>.</w:t>
      </w:r>
    </w:p>
    <w:p w:rsidR="00C30127" w:rsidRDefault="00DB5F05" w:rsidP="00E966C4">
      <w:pPr>
        <w:pStyle w:val="30"/>
        <w:jc w:val="both"/>
        <w:rPr>
          <w:rtl/>
        </w:rPr>
      </w:pPr>
      <w:bookmarkStart w:id="6" w:name="_Toc2974010"/>
      <w:r>
        <w:rPr>
          <w:rFonts w:hint="cs"/>
          <w:rtl/>
        </w:rPr>
        <w:t>اشکال به تخلّص</w:t>
      </w:r>
      <w:bookmarkEnd w:id="6"/>
    </w:p>
    <w:p w:rsidR="00F80930" w:rsidRDefault="00775355" w:rsidP="00CB3897">
      <w:pPr>
        <w:jc w:val="both"/>
        <w:rPr>
          <w:rtl/>
        </w:rPr>
      </w:pPr>
      <w:r>
        <w:rPr>
          <w:rFonts w:hint="cs"/>
          <w:rtl/>
        </w:rPr>
        <w:t>مرحوم تبریزی</w:t>
      </w:r>
      <w:r w:rsidR="00CB3897">
        <w:rPr>
          <w:rFonts w:hint="cs"/>
          <w:rtl/>
        </w:rPr>
        <w:t xml:space="preserve"> فرمود</w:t>
      </w:r>
      <w:r w:rsidR="00CD044A">
        <w:rPr>
          <w:rStyle w:val="ab"/>
          <w:rtl/>
        </w:rPr>
        <w:footnoteReference w:id="6"/>
      </w:r>
      <w:r>
        <w:rPr>
          <w:rFonts w:hint="cs"/>
          <w:rtl/>
        </w:rPr>
        <w:t>: اگر به ادله اصول</w:t>
      </w:r>
      <w:r w:rsidR="00F70745">
        <w:rPr>
          <w:rFonts w:hint="cs"/>
          <w:rtl/>
        </w:rPr>
        <w:t xml:space="preserve">(مثل </w:t>
      </w:r>
      <w:proofErr w:type="spellStart"/>
      <w:r w:rsidR="00F70745">
        <w:rPr>
          <w:rFonts w:hint="cs"/>
          <w:rtl/>
        </w:rPr>
        <w:t>اصاله</w:t>
      </w:r>
      <w:proofErr w:type="spellEnd"/>
      <w:r w:rsidR="00F70745">
        <w:rPr>
          <w:rFonts w:hint="cs"/>
          <w:rtl/>
        </w:rPr>
        <w:t xml:space="preserve"> </w:t>
      </w:r>
      <w:proofErr w:type="spellStart"/>
      <w:r w:rsidR="00F70745">
        <w:rPr>
          <w:rFonts w:hint="cs"/>
          <w:rtl/>
        </w:rPr>
        <w:t>الحلّ</w:t>
      </w:r>
      <w:proofErr w:type="spellEnd"/>
      <w:r w:rsidR="00F70745">
        <w:rPr>
          <w:rFonts w:hint="cs"/>
          <w:rtl/>
        </w:rPr>
        <w:t>)</w:t>
      </w:r>
      <w:r>
        <w:rPr>
          <w:rFonts w:hint="cs"/>
          <w:rtl/>
        </w:rPr>
        <w:t xml:space="preserve"> بنگریم </w:t>
      </w:r>
      <w:proofErr w:type="spellStart"/>
      <w:r>
        <w:rPr>
          <w:rFonts w:hint="cs"/>
          <w:rtl/>
        </w:rPr>
        <w:t>می‌بینیم</w:t>
      </w:r>
      <w:proofErr w:type="spellEnd"/>
      <w:r>
        <w:rPr>
          <w:rFonts w:hint="cs"/>
          <w:rtl/>
        </w:rPr>
        <w:t xml:space="preserve"> که دارای </w:t>
      </w:r>
      <w:proofErr w:type="spellStart"/>
      <w:r>
        <w:rPr>
          <w:rFonts w:hint="cs"/>
          <w:rtl/>
        </w:rPr>
        <w:t>غایتی</w:t>
      </w:r>
      <w:proofErr w:type="spellEnd"/>
      <w:r>
        <w:rPr>
          <w:rFonts w:hint="cs"/>
          <w:rtl/>
        </w:rPr>
        <w:t xml:space="preserve"> است که همان علم به واقع است</w:t>
      </w:r>
      <w:r w:rsidR="00F57649" w:rsidRPr="000D0244">
        <w:rPr>
          <w:rFonts w:hint="cs"/>
          <w:color w:val="008000"/>
          <w:rtl/>
        </w:rPr>
        <w:t>(</w:t>
      </w:r>
      <w:proofErr w:type="spellStart"/>
      <w:r w:rsidR="000D0244" w:rsidRPr="000D0244">
        <w:rPr>
          <w:color w:val="008000"/>
          <w:rtl/>
        </w:rPr>
        <w:t>كُلُّ</w:t>
      </w:r>
      <w:proofErr w:type="spellEnd"/>
      <w:r w:rsidR="000D0244" w:rsidRPr="000D0244">
        <w:rPr>
          <w:color w:val="008000"/>
          <w:rtl/>
        </w:rPr>
        <w:t xml:space="preserve"> </w:t>
      </w:r>
      <w:proofErr w:type="spellStart"/>
      <w:r w:rsidR="000D0244" w:rsidRPr="000D0244">
        <w:rPr>
          <w:color w:val="008000"/>
          <w:rtl/>
        </w:rPr>
        <w:t>شَيْ‏ءٍ</w:t>
      </w:r>
      <w:proofErr w:type="spellEnd"/>
      <w:r w:rsidR="000D0244" w:rsidRPr="000D0244">
        <w:rPr>
          <w:color w:val="008000"/>
          <w:rtl/>
        </w:rPr>
        <w:t xml:space="preserve"> </w:t>
      </w:r>
      <w:proofErr w:type="spellStart"/>
      <w:r w:rsidR="000D0244" w:rsidRPr="000D0244">
        <w:rPr>
          <w:color w:val="008000"/>
          <w:rtl/>
        </w:rPr>
        <w:t>هُوَ</w:t>
      </w:r>
      <w:proofErr w:type="spellEnd"/>
      <w:r w:rsidR="000D0244" w:rsidRPr="000D0244">
        <w:rPr>
          <w:color w:val="008000"/>
          <w:rtl/>
        </w:rPr>
        <w:t xml:space="preserve"> </w:t>
      </w:r>
      <w:proofErr w:type="spellStart"/>
      <w:r w:rsidR="000D0244" w:rsidRPr="000D0244">
        <w:rPr>
          <w:color w:val="008000"/>
          <w:rtl/>
        </w:rPr>
        <w:t>لَكَ</w:t>
      </w:r>
      <w:proofErr w:type="spellEnd"/>
      <w:r w:rsidR="000D0244" w:rsidRPr="000D0244">
        <w:rPr>
          <w:color w:val="008000"/>
          <w:rtl/>
        </w:rPr>
        <w:t xml:space="preserve"> </w:t>
      </w:r>
      <w:proofErr w:type="spellStart"/>
      <w:r w:rsidR="000D0244" w:rsidRPr="000D0244">
        <w:rPr>
          <w:color w:val="008000"/>
          <w:rtl/>
        </w:rPr>
        <w:t>حَلَالٌ</w:t>
      </w:r>
      <w:proofErr w:type="spellEnd"/>
      <w:r w:rsidR="000D0244" w:rsidRPr="000D0244">
        <w:rPr>
          <w:color w:val="008000"/>
          <w:rtl/>
        </w:rPr>
        <w:t xml:space="preserve"> </w:t>
      </w:r>
      <w:proofErr w:type="spellStart"/>
      <w:r w:rsidR="000D0244" w:rsidRPr="000D0244">
        <w:rPr>
          <w:color w:val="008000"/>
          <w:rtl/>
        </w:rPr>
        <w:t>حَتَّى</w:t>
      </w:r>
      <w:proofErr w:type="spellEnd"/>
      <w:r w:rsidR="000D0244" w:rsidRPr="000D0244">
        <w:rPr>
          <w:color w:val="008000"/>
          <w:rtl/>
        </w:rPr>
        <w:t xml:space="preserve"> </w:t>
      </w:r>
      <w:proofErr w:type="spellStart"/>
      <w:r w:rsidR="000D0244" w:rsidRPr="000D0244">
        <w:rPr>
          <w:color w:val="008000"/>
          <w:rtl/>
        </w:rPr>
        <w:t>تَعْلَمَ</w:t>
      </w:r>
      <w:proofErr w:type="spellEnd"/>
      <w:r w:rsidR="000D0244" w:rsidRPr="000D0244">
        <w:rPr>
          <w:color w:val="008000"/>
          <w:rtl/>
        </w:rPr>
        <w:t xml:space="preserve"> </w:t>
      </w:r>
      <w:proofErr w:type="spellStart"/>
      <w:r w:rsidR="000D0244" w:rsidRPr="000D0244">
        <w:rPr>
          <w:color w:val="008000"/>
          <w:rtl/>
        </w:rPr>
        <w:t>أَنَّهُ</w:t>
      </w:r>
      <w:proofErr w:type="spellEnd"/>
      <w:r w:rsidR="000D0244" w:rsidRPr="000D0244">
        <w:rPr>
          <w:color w:val="008000"/>
          <w:rtl/>
        </w:rPr>
        <w:t xml:space="preserve"> </w:t>
      </w:r>
      <w:proofErr w:type="spellStart"/>
      <w:r w:rsidR="000D0244" w:rsidRPr="000D0244">
        <w:rPr>
          <w:color w:val="008000"/>
          <w:rtl/>
        </w:rPr>
        <w:t>حَرَامٌ</w:t>
      </w:r>
      <w:proofErr w:type="spellEnd"/>
      <w:r w:rsidR="000D0244" w:rsidRPr="000D0244">
        <w:rPr>
          <w:color w:val="008000"/>
          <w:rtl/>
        </w:rPr>
        <w:t xml:space="preserve"> </w:t>
      </w:r>
      <w:proofErr w:type="spellStart"/>
      <w:r w:rsidR="000D0244" w:rsidRPr="000D0244">
        <w:rPr>
          <w:color w:val="008000"/>
          <w:rtl/>
        </w:rPr>
        <w:t>بِعَيْنِه</w:t>
      </w:r>
      <w:proofErr w:type="spellEnd"/>
      <w:r w:rsidR="000D0244">
        <w:rPr>
          <w:rStyle w:val="ab"/>
          <w:color w:val="008000"/>
          <w:rtl/>
        </w:rPr>
        <w:footnoteReference w:id="7"/>
      </w:r>
      <w:r w:rsidR="000D0244" w:rsidRPr="000D0244">
        <w:rPr>
          <w:rtl/>
        </w:rPr>
        <w:t>‏</w:t>
      </w:r>
      <w:r w:rsidR="00CE6B79">
        <w:rPr>
          <w:rFonts w:hint="cs"/>
          <w:rtl/>
        </w:rPr>
        <w:t>)</w:t>
      </w:r>
      <w:r>
        <w:rPr>
          <w:rFonts w:hint="cs"/>
          <w:rtl/>
        </w:rPr>
        <w:t xml:space="preserve">. </w:t>
      </w:r>
      <w:r w:rsidR="00CE6B79">
        <w:rPr>
          <w:rFonts w:hint="cs"/>
          <w:rtl/>
        </w:rPr>
        <w:t xml:space="preserve">این غایت دلالت </w:t>
      </w:r>
      <w:proofErr w:type="spellStart"/>
      <w:r w:rsidR="00CE6B79">
        <w:rPr>
          <w:rFonts w:hint="cs"/>
          <w:rtl/>
        </w:rPr>
        <w:t>می‌کند</w:t>
      </w:r>
      <w:proofErr w:type="spellEnd"/>
      <w:r w:rsidR="00CE6B79">
        <w:rPr>
          <w:rFonts w:hint="cs"/>
          <w:rtl/>
        </w:rPr>
        <w:t xml:space="preserve"> که </w:t>
      </w:r>
      <w:proofErr w:type="spellStart"/>
      <w:r w:rsidR="00CE6B79">
        <w:rPr>
          <w:rFonts w:hint="cs"/>
          <w:rtl/>
        </w:rPr>
        <w:t>مغیّا</w:t>
      </w:r>
      <w:proofErr w:type="spellEnd"/>
      <w:r w:rsidR="00CE6B79">
        <w:rPr>
          <w:rFonts w:hint="cs"/>
          <w:rtl/>
        </w:rPr>
        <w:t xml:space="preserve"> </w:t>
      </w:r>
      <w:r>
        <w:rPr>
          <w:rFonts w:hint="cs"/>
          <w:rtl/>
        </w:rPr>
        <w:t>نظر به جایی دارد که واقع</w:t>
      </w:r>
      <w:r w:rsidR="00CE6B79">
        <w:rPr>
          <w:rFonts w:hint="cs"/>
          <w:rtl/>
        </w:rPr>
        <w:t>،</w:t>
      </w:r>
      <w:r w:rsidR="00636D71">
        <w:rPr>
          <w:rFonts w:hint="cs"/>
          <w:rtl/>
        </w:rPr>
        <w:t xml:space="preserve"> معلوم نباشد. </w:t>
      </w:r>
      <w:r w:rsidR="00F80930">
        <w:rPr>
          <w:rFonts w:hint="cs"/>
          <w:rtl/>
        </w:rPr>
        <w:t xml:space="preserve">ولی در قرعه چنین </w:t>
      </w:r>
      <w:proofErr w:type="spellStart"/>
      <w:r w:rsidR="00F80930">
        <w:rPr>
          <w:rFonts w:hint="cs"/>
          <w:rtl/>
        </w:rPr>
        <w:t>غایتی</w:t>
      </w:r>
      <w:proofErr w:type="spellEnd"/>
      <w:r w:rsidR="00F80930">
        <w:rPr>
          <w:rFonts w:hint="cs"/>
          <w:rtl/>
        </w:rPr>
        <w:t xml:space="preserve"> ذکر نشده است لذا باید </w:t>
      </w:r>
      <w:proofErr w:type="spellStart"/>
      <w:r w:rsidR="00F80930">
        <w:rPr>
          <w:rFonts w:hint="cs"/>
          <w:rtl/>
        </w:rPr>
        <w:t>مطلق</w:t>
      </w:r>
      <w:proofErr w:type="spellEnd"/>
      <w:r w:rsidR="00F80930">
        <w:rPr>
          <w:rFonts w:hint="cs"/>
          <w:rtl/>
        </w:rPr>
        <w:t xml:space="preserve"> جهل اراده شده باشد</w:t>
      </w:r>
      <w:r w:rsidR="00A14EC7">
        <w:rPr>
          <w:rFonts w:hint="cs"/>
          <w:rtl/>
        </w:rPr>
        <w:t>،</w:t>
      </w:r>
      <w:r w:rsidR="00636D71">
        <w:rPr>
          <w:rFonts w:hint="cs"/>
          <w:rtl/>
        </w:rPr>
        <w:t xml:space="preserve"> هم به واقع و هم به حکم ظاهری.</w:t>
      </w:r>
    </w:p>
    <w:p w:rsidR="00F70745" w:rsidRDefault="00CB3897" w:rsidP="00E966C4">
      <w:pPr>
        <w:pStyle w:val="40"/>
        <w:jc w:val="both"/>
        <w:rPr>
          <w:rtl/>
        </w:rPr>
      </w:pPr>
      <w:r>
        <w:rPr>
          <w:rFonts w:hint="cs"/>
          <w:rtl/>
        </w:rPr>
        <w:lastRenderedPageBreak/>
        <w:t>پاسخ از اشکال</w:t>
      </w:r>
    </w:p>
    <w:p w:rsidR="00F70745" w:rsidRDefault="00963083" w:rsidP="002F5731">
      <w:pPr>
        <w:jc w:val="both"/>
        <w:rPr>
          <w:rtl/>
        </w:rPr>
      </w:pPr>
      <w:r>
        <w:rPr>
          <w:rFonts w:hint="cs"/>
          <w:rtl/>
        </w:rPr>
        <w:t xml:space="preserve">اگر </w:t>
      </w:r>
      <w:r w:rsidR="003E74BB">
        <w:rPr>
          <w:rFonts w:hint="cs"/>
          <w:rtl/>
        </w:rPr>
        <w:t>در مورد مذکور</w:t>
      </w:r>
      <w:r w:rsidR="00095F2D">
        <w:rPr>
          <w:rFonts w:hint="cs"/>
          <w:rtl/>
        </w:rPr>
        <w:t>(</w:t>
      </w:r>
      <w:proofErr w:type="spellStart"/>
      <w:r w:rsidR="00095F2D">
        <w:rPr>
          <w:rFonts w:hint="cs"/>
          <w:rtl/>
        </w:rPr>
        <w:t>اصاله</w:t>
      </w:r>
      <w:proofErr w:type="spellEnd"/>
      <w:r w:rsidR="00095F2D">
        <w:rPr>
          <w:rFonts w:hint="cs"/>
          <w:rtl/>
        </w:rPr>
        <w:t xml:space="preserve"> </w:t>
      </w:r>
      <w:proofErr w:type="spellStart"/>
      <w:r w:rsidR="00095F2D">
        <w:rPr>
          <w:rFonts w:hint="cs"/>
          <w:rtl/>
        </w:rPr>
        <w:t>الحل</w:t>
      </w:r>
      <w:proofErr w:type="spellEnd"/>
      <w:r w:rsidR="00095F2D">
        <w:rPr>
          <w:rFonts w:hint="cs"/>
          <w:rtl/>
        </w:rPr>
        <w:t>)</w:t>
      </w:r>
      <w:r w:rsidR="003E74BB">
        <w:rPr>
          <w:rFonts w:hint="cs"/>
          <w:rtl/>
        </w:rPr>
        <w:t>، ذکر غایت قرینه</w:t>
      </w:r>
      <w:r>
        <w:rPr>
          <w:rFonts w:hint="cs"/>
          <w:rtl/>
        </w:rPr>
        <w:t xml:space="preserve"> شده</w:t>
      </w:r>
      <w:r w:rsidR="003E74BB">
        <w:rPr>
          <w:rFonts w:hint="cs"/>
          <w:rtl/>
        </w:rPr>
        <w:t xml:space="preserve"> است </w:t>
      </w:r>
      <w:r>
        <w:rPr>
          <w:rFonts w:hint="cs"/>
          <w:rtl/>
        </w:rPr>
        <w:t>پس چرا</w:t>
      </w:r>
      <w:r w:rsidR="00095F2D">
        <w:rPr>
          <w:rFonts w:hint="cs"/>
          <w:rtl/>
        </w:rPr>
        <w:t xml:space="preserve"> </w:t>
      </w:r>
      <w:r w:rsidR="00250931">
        <w:rPr>
          <w:rFonts w:hint="cs"/>
          <w:rtl/>
        </w:rPr>
        <w:t>در</w:t>
      </w:r>
      <w:r w:rsidR="00095F2D">
        <w:rPr>
          <w:rFonts w:hint="cs"/>
          <w:rtl/>
        </w:rPr>
        <w:t xml:space="preserve"> امثال</w:t>
      </w:r>
      <w:r w:rsidR="00250931">
        <w:rPr>
          <w:rFonts w:hint="cs"/>
          <w:rtl/>
        </w:rPr>
        <w:t xml:space="preserve"> حدیث رفع و حدیث سعه</w:t>
      </w:r>
      <w:r>
        <w:rPr>
          <w:rFonts w:hint="cs"/>
          <w:rtl/>
        </w:rPr>
        <w:t>(</w:t>
      </w:r>
      <w:r w:rsidR="00250931">
        <w:rPr>
          <w:rFonts w:hint="cs"/>
          <w:rtl/>
        </w:rPr>
        <w:t xml:space="preserve"> </w:t>
      </w:r>
      <w:r w:rsidR="001C5FF1">
        <w:rPr>
          <w:rFonts w:hint="cs"/>
          <w:rtl/>
        </w:rPr>
        <w:t xml:space="preserve">که اصلا </w:t>
      </w:r>
      <w:proofErr w:type="spellStart"/>
      <w:r w:rsidR="001C5FF1">
        <w:rPr>
          <w:rFonts w:hint="cs"/>
          <w:rtl/>
        </w:rPr>
        <w:t>غایت</w:t>
      </w:r>
      <w:r w:rsidR="002F5731">
        <w:rPr>
          <w:rFonts w:hint="cs"/>
          <w:rtl/>
        </w:rPr>
        <w:t>ی</w:t>
      </w:r>
      <w:proofErr w:type="spellEnd"/>
      <w:r w:rsidR="001C5FF1">
        <w:rPr>
          <w:rFonts w:hint="cs"/>
          <w:rtl/>
        </w:rPr>
        <w:t xml:space="preserve"> ذکر نشده است</w:t>
      </w:r>
      <w:r>
        <w:rPr>
          <w:rFonts w:hint="cs"/>
          <w:rtl/>
        </w:rPr>
        <w:t>)</w:t>
      </w:r>
      <w:r w:rsidR="00250931">
        <w:rPr>
          <w:rFonts w:hint="cs"/>
          <w:rtl/>
        </w:rPr>
        <w:t xml:space="preserve"> جهل در آن ها را صرفا ناظر به جهل به حکم واقعی </w:t>
      </w:r>
      <w:proofErr w:type="spellStart"/>
      <w:r w:rsidR="00250931">
        <w:rPr>
          <w:rFonts w:hint="cs"/>
          <w:rtl/>
        </w:rPr>
        <w:t>می‌دانید</w:t>
      </w:r>
      <w:proofErr w:type="spellEnd"/>
      <w:r w:rsidR="00250931">
        <w:rPr>
          <w:rFonts w:hint="cs"/>
          <w:rtl/>
        </w:rPr>
        <w:t xml:space="preserve">؟! </w:t>
      </w:r>
      <w:r w:rsidR="00E01360">
        <w:rPr>
          <w:rFonts w:hint="cs"/>
          <w:rtl/>
        </w:rPr>
        <w:t xml:space="preserve">همان وجه در این جا هم </w:t>
      </w:r>
      <w:proofErr w:type="spellStart"/>
      <w:r w:rsidR="00E01360">
        <w:rPr>
          <w:rFonts w:hint="cs"/>
          <w:rtl/>
        </w:rPr>
        <w:t>می‌آید</w:t>
      </w:r>
      <w:proofErr w:type="spellEnd"/>
      <w:r w:rsidR="00E01360">
        <w:rPr>
          <w:rFonts w:hint="cs"/>
          <w:rtl/>
        </w:rPr>
        <w:t xml:space="preserve">. </w:t>
      </w:r>
      <w:r w:rsidR="00555022">
        <w:rPr>
          <w:rFonts w:hint="cs"/>
          <w:rtl/>
        </w:rPr>
        <w:t>پس این امکان وجود دارد که</w:t>
      </w:r>
      <w:r w:rsidR="003172A6">
        <w:rPr>
          <w:rFonts w:hint="cs"/>
          <w:rtl/>
        </w:rPr>
        <w:t xml:space="preserve"> بدون ذکر غایت هم عنوان</w:t>
      </w:r>
      <w:r w:rsidR="00E01360">
        <w:rPr>
          <w:rFonts w:hint="cs"/>
          <w:rtl/>
        </w:rPr>
        <w:t>،</w:t>
      </w:r>
      <w:r w:rsidR="003172A6">
        <w:rPr>
          <w:rFonts w:hint="cs"/>
          <w:rtl/>
        </w:rPr>
        <w:t xml:space="preserve"> ظهور در اراده خصوص</w:t>
      </w:r>
      <w:r w:rsidR="00A230E1">
        <w:rPr>
          <w:rFonts w:hint="cs"/>
          <w:rtl/>
        </w:rPr>
        <w:t xml:space="preserve"> جهل به</w:t>
      </w:r>
      <w:r w:rsidR="003172A6">
        <w:rPr>
          <w:rFonts w:hint="cs"/>
          <w:rtl/>
        </w:rPr>
        <w:t xml:space="preserve"> حکم واقعی داشته باشد، </w:t>
      </w:r>
      <w:proofErr w:type="spellStart"/>
      <w:r w:rsidR="002F5731">
        <w:rPr>
          <w:rFonts w:hint="cs"/>
          <w:rtl/>
        </w:rPr>
        <w:t>وجهش</w:t>
      </w:r>
      <w:proofErr w:type="spellEnd"/>
      <w:r w:rsidR="002F5731">
        <w:rPr>
          <w:rFonts w:hint="cs"/>
          <w:rtl/>
        </w:rPr>
        <w:t xml:space="preserve"> این است</w:t>
      </w:r>
      <w:r w:rsidR="003172A6">
        <w:rPr>
          <w:rFonts w:hint="cs"/>
          <w:rtl/>
        </w:rPr>
        <w:t xml:space="preserve"> که </w:t>
      </w:r>
      <w:r w:rsidR="00EF4DAF">
        <w:rPr>
          <w:rFonts w:hint="cs"/>
          <w:rtl/>
        </w:rPr>
        <w:t xml:space="preserve">آن چه </w:t>
      </w:r>
      <w:proofErr w:type="spellStart"/>
      <w:r w:rsidR="00EF4DAF">
        <w:rPr>
          <w:rFonts w:hint="cs"/>
          <w:rtl/>
        </w:rPr>
        <w:t>مبتلی</w:t>
      </w:r>
      <w:proofErr w:type="spellEnd"/>
      <w:r w:rsidR="00EF4DAF">
        <w:rPr>
          <w:rFonts w:hint="cs"/>
          <w:rtl/>
        </w:rPr>
        <w:t xml:space="preserve"> به و مقصود اصلی </w:t>
      </w:r>
      <w:proofErr w:type="spellStart"/>
      <w:r w:rsidR="00EF4DAF">
        <w:rPr>
          <w:rFonts w:hint="cs"/>
          <w:rtl/>
        </w:rPr>
        <w:t>مکلّف</w:t>
      </w:r>
      <w:proofErr w:type="spellEnd"/>
      <w:r w:rsidR="00EF4DAF">
        <w:rPr>
          <w:rFonts w:hint="cs"/>
          <w:rtl/>
        </w:rPr>
        <w:t xml:space="preserve"> است، حکم واقعی است. لذا اگر در جایی گفته شد که حکم</w:t>
      </w:r>
      <w:r w:rsidR="0006161F">
        <w:rPr>
          <w:rFonts w:hint="cs"/>
          <w:rtl/>
        </w:rPr>
        <w:t xml:space="preserve"> فلان چیز</w:t>
      </w:r>
      <w:r w:rsidR="00EF4DAF">
        <w:rPr>
          <w:rFonts w:hint="cs"/>
          <w:rtl/>
        </w:rPr>
        <w:t xml:space="preserve"> مجهول است، آن چه</w:t>
      </w:r>
      <w:r w:rsidR="0006161F">
        <w:rPr>
          <w:rFonts w:hint="cs"/>
          <w:rtl/>
        </w:rPr>
        <w:t xml:space="preserve"> متبادر </w:t>
      </w:r>
      <w:proofErr w:type="spellStart"/>
      <w:r w:rsidR="0006161F">
        <w:rPr>
          <w:rFonts w:hint="cs"/>
          <w:rtl/>
        </w:rPr>
        <w:t>می‌شود</w:t>
      </w:r>
      <w:proofErr w:type="spellEnd"/>
      <w:r w:rsidR="0006161F">
        <w:rPr>
          <w:rFonts w:hint="cs"/>
          <w:rtl/>
        </w:rPr>
        <w:t xml:space="preserve"> این است که حکم واقعی</w:t>
      </w:r>
      <w:r w:rsidR="00555022">
        <w:rPr>
          <w:rFonts w:hint="cs"/>
          <w:rtl/>
        </w:rPr>
        <w:t xml:space="preserve"> آن</w:t>
      </w:r>
      <w:r w:rsidR="0006161F">
        <w:rPr>
          <w:rFonts w:hint="cs"/>
          <w:rtl/>
        </w:rPr>
        <w:t xml:space="preserve"> مجهول است.</w:t>
      </w:r>
    </w:p>
    <w:p w:rsidR="00E26149" w:rsidRDefault="00C42DA8" w:rsidP="005B7ED5">
      <w:pPr>
        <w:jc w:val="both"/>
        <w:rPr>
          <w:rtl/>
        </w:rPr>
      </w:pPr>
      <w:r>
        <w:rPr>
          <w:rFonts w:hint="cs"/>
          <w:rtl/>
        </w:rPr>
        <w:t xml:space="preserve">پس بیان مرحوم آخوند و من تبعه </w:t>
      </w:r>
      <w:r w:rsidR="00FB15B6">
        <w:rPr>
          <w:rFonts w:hint="cs"/>
          <w:rtl/>
        </w:rPr>
        <w:t>بیان صحیحی نیست</w:t>
      </w:r>
      <w:r w:rsidR="00E26149">
        <w:rPr>
          <w:rFonts w:hint="cs"/>
          <w:rtl/>
        </w:rPr>
        <w:t xml:space="preserve"> برای اثبات این که دلیل قرعه شامل </w:t>
      </w:r>
      <w:proofErr w:type="spellStart"/>
      <w:r w:rsidR="00E26149">
        <w:rPr>
          <w:rFonts w:hint="cs"/>
          <w:rtl/>
        </w:rPr>
        <w:t>شبهات</w:t>
      </w:r>
      <w:proofErr w:type="spellEnd"/>
      <w:r w:rsidR="00E26149">
        <w:rPr>
          <w:rFonts w:hint="cs"/>
          <w:rtl/>
        </w:rPr>
        <w:t xml:space="preserve"> </w:t>
      </w:r>
      <w:proofErr w:type="spellStart"/>
      <w:r w:rsidR="00E26149">
        <w:rPr>
          <w:rFonts w:hint="cs"/>
          <w:rtl/>
        </w:rPr>
        <w:t>حکمیه</w:t>
      </w:r>
      <w:proofErr w:type="spellEnd"/>
      <w:r w:rsidR="00E26149">
        <w:rPr>
          <w:rFonts w:hint="cs"/>
          <w:rtl/>
        </w:rPr>
        <w:t xml:space="preserve"> و </w:t>
      </w:r>
      <w:proofErr w:type="spellStart"/>
      <w:r w:rsidR="00E26149">
        <w:rPr>
          <w:rFonts w:hint="cs"/>
          <w:rtl/>
        </w:rPr>
        <w:t>شبهات</w:t>
      </w:r>
      <w:proofErr w:type="spellEnd"/>
      <w:r w:rsidR="00E26149">
        <w:rPr>
          <w:rFonts w:hint="cs"/>
          <w:rtl/>
        </w:rPr>
        <w:t xml:space="preserve"> </w:t>
      </w:r>
      <w:proofErr w:type="spellStart"/>
      <w:r w:rsidR="00E26149">
        <w:rPr>
          <w:rFonts w:hint="cs"/>
          <w:rtl/>
        </w:rPr>
        <w:t>موضوعیه</w:t>
      </w:r>
      <w:proofErr w:type="spellEnd"/>
      <w:r w:rsidR="00E26149">
        <w:rPr>
          <w:rFonts w:hint="cs"/>
          <w:rtl/>
        </w:rPr>
        <w:t xml:space="preserve"> ای که مجرای اصل یا </w:t>
      </w:r>
      <w:proofErr w:type="spellStart"/>
      <w:r w:rsidR="00E26149">
        <w:rPr>
          <w:rFonts w:hint="cs"/>
          <w:rtl/>
        </w:rPr>
        <w:t>اماره</w:t>
      </w:r>
      <w:proofErr w:type="spellEnd"/>
      <w:r w:rsidR="00E26149">
        <w:rPr>
          <w:rFonts w:hint="cs"/>
          <w:rtl/>
        </w:rPr>
        <w:t xml:space="preserve"> ای باشد،</w:t>
      </w:r>
      <w:r w:rsidR="00F66957">
        <w:rPr>
          <w:rFonts w:hint="cs"/>
          <w:rtl/>
        </w:rPr>
        <w:t xml:space="preserve"> </w:t>
      </w:r>
      <w:proofErr w:type="spellStart"/>
      <w:r w:rsidR="00F66957">
        <w:rPr>
          <w:rFonts w:hint="cs"/>
          <w:rtl/>
        </w:rPr>
        <w:t>نمی‌شود</w:t>
      </w:r>
      <w:proofErr w:type="spellEnd"/>
      <w:r w:rsidR="00F66957">
        <w:rPr>
          <w:rFonts w:hint="cs"/>
          <w:rtl/>
        </w:rPr>
        <w:t xml:space="preserve"> و ص</w:t>
      </w:r>
      <w:r w:rsidR="00FB15B6">
        <w:rPr>
          <w:rFonts w:hint="cs"/>
          <w:rtl/>
        </w:rPr>
        <w:t xml:space="preserve">رفا در موارد جهل </w:t>
      </w:r>
      <w:proofErr w:type="spellStart"/>
      <w:r w:rsidR="00FB15B6">
        <w:rPr>
          <w:rFonts w:hint="cs"/>
          <w:rtl/>
        </w:rPr>
        <w:t>تامّ</w:t>
      </w:r>
      <w:proofErr w:type="spellEnd"/>
      <w:r w:rsidR="00FB15B6">
        <w:rPr>
          <w:rFonts w:hint="cs"/>
          <w:rtl/>
        </w:rPr>
        <w:t xml:space="preserve"> جاری است.</w:t>
      </w:r>
    </w:p>
    <w:p w:rsidR="00FC4C6F" w:rsidRDefault="00F55F41" w:rsidP="00E966C4">
      <w:pPr>
        <w:pStyle w:val="1"/>
        <w:jc w:val="both"/>
        <w:rPr>
          <w:rtl/>
        </w:rPr>
      </w:pPr>
      <w:bookmarkStart w:id="7" w:name="_Toc2974011"/>
      <w:proofErr w:type="spellStart"/>
      <w:r>
        <w:rPr>
          <w:rFonts w:hint="cs"/>
          <w:rtl/>
        </w:rPr>
        <w:t>مناقشه</w:t>
      </w:r>
      <w:proofErr w:type="spellEnd"/>
      <w:r>
        <w:rPr>
          <w:rFonts w:hint="cs"/>
          <w:rtl/>
        </w:rPr>
        <w:t xml:space="preserve"> محقق عراقی به جریان قاعده در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شبهه</w:t>
      </w:r>
      <w:bookmarkEnd w:id="7"/>
    </w:p>
    <w:p w:rsidR="00176969" w:rsidRDefault="00176969" w:rsidP="00176969">
      <w:pPr>
        <w:pStyle w:val="20"/>
        <w:numPr>
          <w:ilvl w:val="0"/>
          <w:numId w:val="17"/>
        </w:numPr>
        <w:rPr>
          <w:rtl/>
        </w:rPr>
      </w:pPr>
      <w:bookmarkStart w:id="8" w:name="_Toc2846385"/>
      <w:bookmarkStart w:id="9" w:name="_Toc2974012"/>
      <w:r>
        <w:rPr>
          <w:rFonts w:hint="cs"/>
          <w:rtl/>
        </w:rPr>
        <w:t>عدم جریان</w:t>
      </w:r>
      <w:r w:rsidR="00372AD1">
        <w:rPr>
          <w:rFonts w:hint="cs"/>
          <w:rtl/>
        </w:rPr>
        <w:t xml:space="preserve"> قرعه</w:t>
      </w:r>
      <w:r>
        <w:rPr>
          <w:rFonts w:hint="cs"/>
          <w:rtl/>
        </w:rPr>
        <w:t xml:space="preserve"> در صورت وجود حکم ظاهری</w:t>
      </w:r>
      <w:bookmarkEnd w:id="8"/>
      <w:bookmarkEnd w:id="9"/>
    </w:p>
    <w:p w:rsidR="00FC4C6F" w:rsidRDefault="00FC4C6F" w:rsidP="00E966C4">
      <w:pPr>
        <w:jc w:val="both"/>
        <w:rPr>
          <w:rtl/>
        </w:rPr>
      </w:pPr>
      <w:r>
        <w:rPr>
          <w:rFonts w:hint="cs"/>
          <w:rtl/>
        </w:rPr>
        <w:t xml:space="preserve">ایشان در </w:t>
      </w:r>
      <w:proofErr w:type="spellStart"/>
      <w:r>
        <w:rPr>
          <w:rFonts w:hint="cs"/>
          <w:rtl/>
        </w:rPr>
        <w:t>نهایه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الافکار</w:t>
      </w:r>
      <w:proofErr w:type="spellEnd"/>
      <w:r>
        <w:rPr>
          <w:rFonts w:hint="cs"/>
          <w:rtl/>
        </w:rPr>
        <w:t xml:space="preserve"> فرموده است</w:t>
      </w:r>
      <w:r w:rsidR="006D3D72">
        <w:rPr>
          <w:rStyle w:val="ab"/>
          <w:rtl/>
        </w:rPr>
        <w:footnoteReference w:id="8"/>
      </w:r>
      <w:r>
        <w:rPr>
          <w:rFonts w:hint="cs"/>
          <w:rtl/>
        </w:rPr>
        <w:t xml:space="preserve"> که </w:t>
      </w:r>
      <w:r w:rsidRPr="00CD044A">
        <w:rPr>
          <w:rFonts w:hint="cs"/>
          <w:color w:val="000080"/>
          <w:rtl/>
        </w:rPr>
        <w:t>ادله قرعه مختص جایی است که راهی برای تعیین واقع غیر از قرعه وجود نداشته باشد،</w:t>
      </w:r>
      <w:r>
        <w:rPr>
          <w:rFonts w:hint="cs"/>
          <w:rtl/>
        </w:rPr>
        <w:t xml:space="preserve"> زیرا</w:t>
      </w:r>
      <w:r w:rsidR="009128BB">
        <w:rPr>
          <w:rFonts w:hint="cs"/>
          <w:rtl/>
        </w:rPr>
        <w:t xml:space="preserve"> وقتی روایات قرعه را </w:t>
      </w:r>
      <w:proofErr w:type="spellStart"/>
      <w:r w:rsidR="009128BB">
        <w:rPr>
          <w:rFonts w:hint="cs"/>
          <w:rtl/>
        </w:rPr>
        <w:t>می‌نگریم</w:t>
      </w:r>
      <w:proofErr w:type="spellEnd"/>
      <w:r w:rsidR="009128BB">
        <w:rPr>
          <w:rFonts w:hint="cs"/>
          <w:rtl/>
        </w:rPr>
        <w:t xml:space="preserve">، اگرچه عناوین </w:t>
      </w:r>
      <w:proofErr w:type="spellStart"/>
      <w:r w:rsidR="009128BB">
        <w:rPr>
          <w:rFonts w:hint="cs"/>
          <w:rtl/>
        </w:rPr>
        <w:t>متعدّدی</w:t>
      </w:r>
      <w:proofErr w:type="spellEnd"/>
      <w:r w:rsidR="009128BB">
        <w:rPr>
          <w:rFonts w:hint="cs"/>
          <w:rtl/>
        </w:rPr>
        <w:t xml:space="preserve"> دارند(مثل مجهول،</w:t>
      </w:r>
      <w:r w:rsidR="00225842">
        <w:rPr>
          <w:rFonts w:hint="cs"/>
          <w:rtl/>
        </w:rPr>
        <w:t xml:space="preserve"> مشتبه،</w:t>
      </w:r>
      <w:r w:rsidR="009128BB">
        <w:rPr>
          <w:rFonts w:hint="cs"/>
          <w:rtl/>
        </w:rPr>
        <w:t xml:space="preserve"> مشکل)، لکن ظاهر مجموع این روایات این است که مقصود از مجهول و مشتبه در این روایات، همان مشکل است.</w:t>
      </w:r>
      <w:r w:rsidR="00225842">
        <w:rPr>
          <w:rFonts w:hint="cs"/>
          <w:rtl/>
        </w:rPr>
        <w:t xml:space="preserve"> عنوان مشکل هم مختص جایی است که </w:t>
      </w:r>
      <w:proofErr w:type="spellStart"/>
      <w:r w:rsidR="00225842">
        <w:rPr>
          <w:rFonts w:hint="cs"/>
          <w:rtl/>
        </w:rPr>
        <w:t>شیء</w:t>
      </w:r>
      <w:proofErr w:type="spellEnd"/>
      <w:r w:rsidR="001929A7">
        <w:rPr>
          <w:rFonts w:hint="cs"/>
          <w:rtl/>
        </w:rPr>
        <w:t>،</w:t>
      </w:r>
      <w:r w:rsidR="00225842">
        <w:rPr>
          <w:rFonts w:hint="cs"/>
          <w:rtl/>
        </w:rPr>
        <w:t xml:space="preserve"> </w:t>
      </w:r>
      <w:proofErr w:type="spellStart"/>
      <w:r w:rsidR="00225842">
        <w:rPr>
          <w:rFonts w:hint="cs"/>
          <w:rtl/>
        </w:rPr>
        <w:t>تعیّن</w:t>
      </w:r>
      <w:proofErr w:type="spellEnd"/>
      <w:r w:rsidR="00225842">
        <w:rPr>
          <w:rFonts w:hint="cs"/>
          <w:rtl/>
        </w:rPr>
        <w:t xml:space="preserve"> واقعی دارد ولی در مقام ظاهر </w:t>
      </w:r>
      <w:r w:rsidR="00225842" w:rsidRPr="00C32B20">
        <w:rPr>
          <w:rFonts w:hint="cs"/>
          <w:b/>
          <w:bCs/>
          <w:rtl/>
        </w:rPr>
        <w:t xml:space="preserve">هیچ راه </w:t>
      </w:r>
      <w:proofErr w:type="spellStart"/>
      <w:r w:rsidR="00225842" w:rsidRPr="00C32B20">
        <w:rPr>
          <w:rFonts w:hint="cs"/>
          <w:b/>
          <w:bCs/>
          <w:rtl/>
        </w:rPr>
        <w:t>مبیّ</w:t>
      </w:r>
      <w:r w:rsidR="001929A7">
        <w:rPr>
          <w:rFonts w:hint="cs"/>
          <w:b/>
          <w:bCs/>
          <w:rtl/>
        </w:rPr>
        <w:t>ِ</w:t>
      </w:r>
      <w:r w:rsidR="00225842" w:rsidRPr="00C32B20">
        <w:rPr>
          <w:rFonts w:hint="cs"/>
          <w:b/>
          <w:bCs/>
          <w:rtl/>
        </w:rPr>
        <w:t>نی</w:t>
      </w:r>
      <w:proofErr w:type="spellEnd"/>
      <w:r w:rsidR="00225842" w:rsidRPr="00C32B20">
        <w:rPr>
          <w:rFonts w:hint="cs"/>
          <w:b/>
          <w:bCs/>
          <w:rtl/>
        </w:rPr>
        <w:t xml:space="preserve"> ندارد</w:t>
      </w:r>
      <w:r w:rsidR="00225842">
        <w:rPr>
          <w:rFonts w:hint="cs"/>
          <w:rtl/>
        </w:rPr>
        <w:t xml:space="preserve">، لذا قرعه مختص جایی </w:t>
      </w:r>
      <w:proofErr w:type="spellStart"/>
      <w:r w:rsidR="00225842">
        <w:rPr>
          <w:rFonts w:hint="cs"/>
          <w:rtl/>
        </w:rPr>
        <w:t>می‌شود</w:t>
      </w:r>
      <w:proofErr w:type="spellEnd"/>
      <w:r w:rsidR="00225842">
        <w:rPr>
          <w:rFonts w:hint="cs"/>
          <w:rtl/>
        </w:rPr>
        <w:t xml:space="preserve"> که ابهام محض باشد و هیچ </w:t>
      </w:r>
      <w:proofErr w:type="spellStart"/>
      <w:r w:rsidR="00225842">
        <w:rPr>
          <w:rFonts w:hint="cs"/>
          <w:rtl/>
        </w:rPr>
        <w:t>معیّنی</w:t>
      </w:r>
      <w:proofErr w:type="spellEnd"/>
      <w:r w:rsidR="00225842">
        <w:rPr>
          <w:rFonts w:hint="cs"/>
          <w:rtl/>
        </w:rPr>
        <w:t xml:space="preserve"> (اعم از ظاهری یا واقعی) نداشته باشد.</w:t>
      </w:r>
    </w:p>
    <w:p w:rsidR="00176969" w:rsidRDefault="00176969" w:rsidP="00176969">
      <w:pPr>
        <w:pStyle w:val="20"/>
        <w:numPr>
          <w:ilvl w:val="0"/>
          <w:numId w:val="17"/>
        </w:numPr>
        <w:rPr>
          <w:rtl/>
        </w:rPr>
      </w:pPr>
      <w:bookmarkStart w:id="10" w:name="_Toc2846386"/>
      <w:bookmarkStart w:id="11" w:name="_Toc2974013"/>
      <w:r>
        <w:rPr>
          <w:rFonts w:hint="cs"/>
          <w:rtl/>
        </w:rPr>
        <w:t xml:space="preserve">عدم جریان در صورت </w:t>
      </w:r>
      <w:proofErr w:type="spellStart"/>
      <w:r>
        <w:rPr>
          <w:rFonts w:hint="cs"/>
          <w:rtl/>
        </w:rPr>
        <w:t>حکمیه</w:t>
      </w:r>
      <w:proofErr w:type="spellEnd"/>
      <w:r>
        <w:rPr>
          <w:rFonts w:hint="cs"/>
          <w:rtl/>
        </w:rPr>
        <w:t xml:space="preserve"> بودن شبهه</w:t>
      </w:r>
      <w:bookmarkEnd w:id="10"/>
      <w:bookmarkEnd w:id="11"/>
    </w:p>
    <w:p w:rsidR="00FC772B" w:rsidRDefault="00225842" w:rsidP="00D25C8A">
      <w:pPr>
        <w:jc w:val="both"/>
        <w:rPr>
          <w:rtl/>
        </w:rPr>
      </w:pPr>
      <w:r w:rsidRPr="00994751">
        <w:rPr>
          <w:rFonts w:hint="cs"/>
          <w:color w:val="000080"/>
          <w:rtl/>
        </w:rPr>
        <w:t xml:space="preserve">عنوان اشتباه و جهل شامل </w:t>
      </w:r>
      <w:proofErr w:type="spellStart"/>
      <w:r w:rsidRPr="00994751">
        <w:rPr>
          <w:rFonts w:hint="cs"/>
          <w:color w:val="000080"/>
          <w:rtl/>
        </w:rPr>
        <w:t>شبهات</w:t>
      </w:r>
      <w:proofErr w:type="spellEnd"/>
      <w:r w:rsidRPr="00994751">
        <w:rPr>
          <w:rFonts w:hint="cs"/>
          <w:color w:val="000080"/>
          <w:rtl/>
        </w:rPr>
        <w:t xml:space="preserve"> </w:t>
      </w:r>
      <w:proofErr w:type="spellStart"/>
      <w:r w:rsidRPr="00994751">
        <w:rPr>
          <w:rFonts w:hint="cs"/>
          <w:color w:val="000080"/>
          <w:rtl/>
        </w:rPr>
        <w:t>حکمیه</w:t>
      </w:r>
      <w:proofErr w:type="spellEnd"/>
      <w:r w:rsidRPr="00994751">
        <w:rPr>
          <w:rFonts w:hint="cs"/>
          <w:color w:val="000080"/>
          <w:rtl/>
        </w:rPr>
        <w:t xml:space="preserve"> </w:t>
      </w:r>
      <w:proofErr w:type="spellStart"/>
      <w:r w:rsidRPr="00994751">
        <w:rPr>
          <w:rFonts w:hint="cs"/>
          <w:color w:val="000080"/>
          <w:rtl/>
        </w:rPr>
        <w:t>نمی‌شود</w:t>
      </w:r>
      <w:proofErr w:type="spellEnd"/>
      <w:r w:rsidR="000F0228">
        <w:rPr>
          <w:rStyle w:val="ab"/>
          <w:color w:val="000080"/>
          <w:rtl/>
        </w:rPr>
        <w:footnoteReference w:id="9"/>
      </w:r>
      <w:r>
        <w:rPr>
          <w:rFonts w:hint="cs"/>
          <w:rtl/>
        </w:rPr>
        <w:t xml:space="preserve">، زیرا ظاهر اشتباه و جهل این است که ذات </w:t>
      </w:r>
      <w:proofErr w:type="spellStart"/>
      <w:r>
        <w:rPr>
          <w:rFonts w:hint="cs"/>
          <w:rtl/>
        </w:rPr>
        <w:t>شیء</w:t>
      </w:r>
      <w:proofErr w:type="spellEnd"/>
      <w:r>
        <w:rPr>
          <w:rFonts w:hint="cs"/>
          <w:rtl/>
        </w:rPr>
        <w:t xml:space="preserve"> مشتبه باشد و حال آن که در </w:t>
      </w:r>
      <w:proofErr w:type="spellStart"/>
      <w:r>
        <w:rPr>
          <w:rFonts w:hint="cs"/>
          <w:rtl/>
        </w:rPr>
        <w:t>شبهات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حکمیه</w:t>
      </w:r>
      <w:proofErr w:type="spellEnd"/>
      <w:r>
        <w:rPr>
          <w:rFonts w:hint="cs"/>
          <w:rtl/>
        </w:rPr>
        <w:t xml:space="preserve">، ذات </w:t>
      </w:r>
      <w:proofErr w:type="spellStart"/>
      <w:r>
        <w:rPr>
          <w:rFonts w:hint="cs"/>
          <w:rtl/>
        </w:rPr>
        <w:t>شیء</w:t>
      </w:r>
      <w:proofErr w:type="spellEnd"/>
      <w:r>
        <w:rPr>
          <w:rFonts w:hint="cs"/>
          <w:rtl/>
        </w:rPr>
        <w:t xml:space="preserve"> مجهول نیست بلکه </w:t>
      </w:r>
      <w:proofErr w:type="spellStart"/>
      <w:r>
        <w:rPr>
          <w:rFonts w:hint="cs"/>
          <w:rtl/>
        </w:rPr>
        <w:t>حکمش</w:t>
      </w:r>
      <w:proofErr w:type="spellEnd"/>
      <w:r>
        <w:rPr>
          <w:rFonts w:hint="cs"/>
          <w:rtl/>
        </w:rPr>
        <w:t xml:space="preserve"> مجهول است</w:t>
      </w:r>
      <w:r w:rsidR="004A522F">
        <w:rPr>
          <w:rFonts w:hint="cs"/>
          <w:rtl/>
        </w:rPr>
        <w:t xml:space="preserve">. در حقیقت این که گفته </w:t>
      </w:r>
      <w:proofErr w:type="spellStart"/>
      <w:r w:rsidR="004A522F">
        <w:rPr>
          <w:rFonts w:hint="cs"/>
          <w:rtl/>
        </w:rPr>
        <w:t>می‌شود</w:t>
      </w:r>
      <w:proofErr w:type="spellEnd"/>
      <w:r w:rsidR="004A522F">
        <w:rPr>
          <w:rFonts w:hint="cs"/>
          <w:rtl/>
        </w:rPr>
        <w:t xml:space="preserve"> فلان چیز مجهول است(در </w:t>
      </w:r>
      <w:proofErr w:type="spellStart"/>
      <w:r w:rsidR="004A522F">
        <w:rPr>
          <w:rFonts w:hint="cs"/>
          <w:rtl/>
        </w:rPr>
        <w:t>شبهات</w:t>
      </w:r>
      <w:proofErr w:type="spellEnd"/>
      <w:r w:rsidR="004A522F">
        <w:rPr>
          <w:rFonts w:hint="cs"/>
          <w:rtl/>
        </w:rPr>
        <w:t xml:space="preserve"> </w:t>
      </w:r>
      <w:proofErr w:type="spellStart"/>
      <w:r w:rsidR="004A522F">
        <w:rPr>
          <w:rFonts w:hint="cs"/>
          <w:rtl/>
        </w:rPr>
        <w:t>حکمیه</w:t>
      </w:r>
      <w:proofErr w:type="spellEnd"/>
      <w:r w:rsidR="004A522F">
        <w:rPr>
          <w:rFonts w:hint="cs"/>
          <w:rtl/>
        </w:rPr>
        <w:t xml:space="preserve">)، از باب وصف به حال متعلّق است نه وصف به حال نفس </w:t>
      </w:r>
      <w:proofErr w:type="spellStart"/>
      <w:r w:rsidR="004A522F">
        <w:rPr>
          <w:rFonts w:hint="cs"/>
          <w:rtl/>
        </w:rPr>
        <w:t>موصوف</w:t>
      </w:r>
      <w:proofErr w:type="spellEnd"/>
      <w:r w:rsidR="004A522F">
        <w:rPr>
          <w:rFonts w:hint="cs"/>
          <w:rtl/>
        </w:rPr>
        <w:t xml:space="preserve">. </w:t>
      </w:r>
    </w:p>
    <w:p w:rsidR="00FC772B" w:rsidRDefault="00FC772B" w:rsidP="00FC772B">
      <w:pPr>
        <w:pStyle w:val="20"/>
        <w:numPr>
          <w:ilvl w:val="0"/>
          <w:numId w:val="17"/>
        </w:numPr>
        <w:rPr>
          <w:rtl/>
        </w:rPr>
      </w:pPr>
      <w:bookmarkStart w:id="12" w:name="_Toc2846387"/>
      <w:bookmarkStart w:id="13" w:name="_Toc2974014"/>
      <w:r>
        <w:rPr>
          <w:rFonts w:hint="cs"/>
          <w:rtl/>
        </w:rPr>
        <w:lastRenderedPageBreak/>
        <w:t xml:space="preserve">عدم جریان در </w:t>
      </w:r>
      <w:proofErr w:type="spellStart"/>
      <w:r>
        <w:rPr>
          <w:rFonts w:hint="cs"/>
          <w:rtl/>
        </w:rPr>
        <w:t>شبهات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موضوعیه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بدویه</w:t>
      </w:r>
      <w:bookmarkEnd w:id="12"/>
      <w:bookmarkEnd w:id="13"/>
      <w:proofErr w:type="spellEnd"/>
    </w:p>
    <w:p w:rsidR="002137EE" w:rsidRDefault="007F3466" w:rsidP="005D4330">
      <w:pPr>
        <w:jc w:val="both"/>
        <w:rPr>
          <w:rtl/>
        </w:rPr>
      </w:pPr>
      <w:proofErr w:type="spellStart"/>
      <w:r w:rsidRPr="00994751">
        <w:rPr>
          <w:rFonts w:hint="cs"/>
          <w:color w:val="000080"/>
          <w:rtl/>
        </w:rPr>
        <w:t>شبهات</w:t>
      </w:r>
      <w:proofErr w:type="spellEnd"/>
      <w:r w:rsidRPr="00994751">
        <w:rPr>
          <w:rFonts w:hint="cs"/>
          <w:color w:val="000080"/>
          <w:rtl/>
        </w:rPr>
        <w:t xml:space="preserve"> </w:t>
      </w:r>
      <w:proofErr w:type="spellStart"/>
      <w:r w:rsidRPr="00994751">
        <w:rPr>
          <w:rFonts w:hint="cs"/>
          <w:color w:val="000080"/>
          <w:rtl/>
        </w:rPr>
        <w:t>موض</w:t>
      </w:r>
      <w:r w:rsidR="00363980" w:rsidRPr="00994751">
        <w:rPr>
          <w:rFonts w:hint="cs"/>
          <w:color w:val="000080"/>
          <w:rtl/>
        </w:rPr>
        <w:t>وعیه</w:t>
      </w:r>
      <w:proofErr w:type="spellEnd"/>
      <w:r w:rsidR="00363980" w:rsidRPr="00994751">
        <w:rPr>
          <w:rFonts w:hint="cs"/>
          <w:color w:val="000080"/>
          <w:rtl/>
        </w:rPr>
        <w:t xml:space="preserve"> </w:t>
      </w:r>
      <w:proofErr w:type="spellStart"/>
      <w:r w:rsidR="00363980" w:rsidRPr="00994751">
        <w:rPr>
          <w:rFonts w:hint="cs"/>
          <w:color w:val="000080"/>
          <w:rtl/>
        </w:rPr>
        <w:t>بدویه</w:t>
      </w:r>
      <w:proofErr w:type="spellEnd"/>
      <w:r w:rsidR="00363980" w:rsidRPr="00994751">
        <w:rPr>
          <w:rFonts w:hint="cs"/>
          <w:color w:val="000080"/>
          <w:rtl/>
        </w:rPr>
        <w:t xml:space="preserve"> از ادله قرعه </w:t>
      </w:r>
      <w:proofErr w:type="spellStart"/>
      <w:r w:rsidR="00363980" w:rsidRPr="00994751">
        <w:rPr>
          <w:rFonts w:hint="cs"/>
          <w:color w:val="000080"/>
          <w:rtl/>
        </w:rPr>
        <w:t>خارجند</w:t>
      </w:r>
      <w:proofErr w:type="spellEnd"/>
      <w:r>
        <w:rPr>
          <w:rFonts w:hint="cs"/>
          <w:rtl/>
        </w:rPr>
        <w:t>،</w:t>
      </w:r>
      <w:r w:rsidR="005D3EDF">
        <w:rPr>
          <w:rStyle w:val="ab"/>
          <w:rtl/>
        </w:rPr>
        <w:footnoteReference w:id="10"/>
      </w:r>
      <w:r>
        <w:rPr>
          <w:rFonts w:hint="cs"/>
          <w:rtl/>
        </w:rPr>
        <w:t xml:space="preserve"> زیرا در این مورد</w:t>
      </w:r>
      <w:r w:rsidR="002E3DEC">
        <w:rPr>
          <w:rFonts w:hint="cs"/>
          <w:rtl/>
        </w:rPr>
        <w:t>،</w:t>
      </w:r>
      <w:r w:rsidR="00363980">
        <w:rPr>
          <w:rFonts w:hint="cs"/>
          <w:rtl/>
        </w:rPr>
        <w:t xml:space="preserve"> تعبیر «مشتبه»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</w:t>
      </w:r>
      <w:r w:rsidR="00363980">
        <w:rPr>
          <w:rFonts w:hint="cs"/>
          <w:rtl/>
        </w:rPr>
        <w:t>ه‌</w:t>
      </w:r>
      <w:r w:rsidR="00E600D6">
        <w:rPr>
          <w:rFonts w:hint="cs"/>
          <w:rtl/>
        </w:rPr>
        <w:t>کار</w:t>
      </w:r>
      <w:proofErr w:type="spellEnd"/>
      <w:r w:rsidR="00E600D6">
        <w:rPr>
          <w:rFonts w:hint="cs"/>
          <w:rtl/>
        </w:rPr>
        <w:t xml:space="preserve"> </w:t>
      </w:r>
      <w:proofErr w:type="spellStart"/>
      <w:r w:rsidR="00E600D6">
        <w:rPr>
          <w:rFonts w:hint="cs"/>
          <w:rtl/>
        </w:rPr>
        <w:t>نمی‌رود</w:t>
      </w:r>
      <w:proofErr w:type="spellEnd"/>
      <w:r w:rsidR="00E600D6">
        <w:rPr>
          <w:rFonts w:hint="cs"/>
          <w:rtl/>
        </w:rPr>
        <w:t xml:space="preserve">، (چرا که این عنوان صرفا در جایی صادق است که شک در اصل انطباق موضوع </w:t>
      </w:r>
      <w:r w:rsidR="005D4330">
        <w:rPr>
          <w:rFonts w:hint="cs"/>
          <w:rtl/>
        </w:rPr>
        <w:t xml:space="preserve">حکم </w:t>
      </w:r>
      <w:proofErr w:type="spellStart"/>
      <w:r w:rsidR="005D4330">
        <w:rPr>
          <w:rFonts w:hint="cs"/>
          <w:rtl/>
        </w:rPr>
        <w:t>برمورد</w:t>
      </w:r>
      <w:proofErr w:type="spellEnd"/>
      <w:r w:rsidR="005D4330">
        <w:rPr>
          <w:rFonts w:hint="cs"/>
          <w:rtl/>
        </w:rPr>
        <w:t xml:space="preserve"> </w:t>
      </w:r>
      <w:r w:rsidR="00E600D6">
        <w:rPr>
          <w:rFonts w:hint="cs"/>
          <w:rtl/>
        </w:rPr>
        <w:t xml:space="preserve">نداشته باشیم </w:t>
      </w:r>
      <w:r w:rsidR="00E600D6" w:rsidRPr="005D4330">
        <w:rPr>
          <w:rFonts w:hint="cs"/>
          <w:rtl/>
        </w:rPr>
        <w:t xml:space="preserve">بلکه شک </w:t>
      </w:r>
      <w:proofErr w:type="spellStart"/>
      <w:r w:rsidR="00E600D6" w:rsidRPr="005D4330">
        <w:rPr>
          <w:rFonts w:hint="cs"/>
          <w:rtl/>
        </w:rPr>
        <w:t>در</w:t>
      </w:r>
      <w:r w:rsidR="005D4330" w:rsidRPr="005D4330">
        <w:rPr>
          <w:rFonts w:hint="cs"/>
          <w:rtl/>
        </w:rPr>
        <w:t>مصداق</w:t>
      </w:r>
      <w:proofErr w:type="spellEnd"/>
      <w:r w:rsidR="005D4330" w:rsidRPr="005D4330">
        <w:rPr>
          <w:rFonts w:hint="cs"/>
          <w:rtl/>
        </w:rPr>
        <w:t xml:space="preserve"> موضوع</w:t>
      </w:r>
      <w:r w:rsidR="00E600D6" w:rsidRPr="005D4330">
        <w:rPr>
          <w:rFonts w:hint="cs"/>
          <w:rtl/>
        </w:rPr>
        <w:t xml:space="preserve"> </w:t>
      </w:r>
      <w:proofErr w:type="spellStart"/>
      <w:r w:rsidR="00E600D6" w:rsidRPr="005D4330">
        <w:rPr>
          <w:rFonts w:hint="cs"/>
          <w:rtl/>
        </w:rPr>
        <w:t>منطبق</w:t>
      </w:r>
      <w:r w:rsidR="005D4330" w:rsidRPr="005D4330">
        <w:rPr>
          <w:rFonts w:hint="cs"/>
          <w:rtl/>
        </w:rPr>
        <w:t>_بعدازفراغ</w:t>
      </w:r>
      <w:proofErr w:type="spellEnd"/>
      <w:r w:rsidR="005D4330" w:rsidRPr="005D4330">
        <w:rPr>
          <w:rFonts w:hint="cs"/>
          <w:rtl/>
        </w:rPr>
        <w:t xml:space="preserve"> از اصل انطباق_</w:t>
      </w:r>
      <w:r w:rsidR="00E600D6" w:rsidRPr="005D4330">
        <w:rPr>
          <w:rFonts w:hint="cs"/>
          <w:rtl/>
        </w:rPr>
        <w:t xml:space="preserve"> داشته باشیم.)</w:t>
      </w:r>
      <w:r w:rsidR="002E3DEC" w:rsidRPr="005D4330">
        <w:rPr>
          <w:rFonts w:hint="cs"/>
          <w:rtl/>
        </w:rPr>
        <w:t xml:space="preserve">اما </w:t>
      </w:r>
      <w:proofErr w:type="spellStart"/>
      <w:r w:rsidR="002E3DEC" w:rsidRPr="005D4330">
        <w:rPr>
          <w:rFonts w:hint="cs"/>
          <w:rtl/>
        </w:rPr>
        <w:t>شبهات</w:t>
      </w:r>
      <w:proofErr w:type="spellEnd"/>
      <w:r w:rsidR="00082CA8" w:rsidRPr="005D4330">
        <w:rPr>
          <w:rFonts w:hint="cs"/>
          <w:rtl/>
        </w:rPr>
        <w:t xml:space="preserve"> </w:t>
      </w:r>
      <w:proofErr w:type="spellStart"/>
      <w:r w:rsidR="00082CA8" w:rsidRPr="005D4330">
        <w:rPr>
          <w:rFonts w:hint="cs"/>
          <w:rtl/>
        </w:rPr>
        <w:t>موضوعیه</w:t>
      </w:r>
      <w:proofErr w:type="spellEnd"/>
      <w:r w:rsidR="002E3DEC" w:rsidRPr="005D4330">
        <w:rPr>
          <w:rFonts w:hint="cs"/>
          <w:rtl/>
        </w:rPr>
        <w:t xml:space="preserve"> مقرون به عل</w:t>
      </w:r>
      <w:r w:rsidR="002E3DEC">
        <w:rPr>
          <w:rFonts w:hint="cs"/>
          <w:rtl/>
        </w:rPr>
        <w:t xml:space="preserve">م اجمالی تحت ادله قاعده قرعه باقی </w:t>
      </w:r>
      <w:proofErr w:type="spellStart"/>
      <w:r w:rsidR="002E3DEC">
        <w:rPr>
          <w:rFonts w:hint="cs"/>
          <w:rtl/>
        </w:rPr>
        <w:t>می‌ماند</w:t>
      </w:r>
      <w:proofErr w:type="spellEnd"/>
      <w:r w:rsidR="002137EE">
        <w:rPr>
          <w:rFonts w:hint="cs"/>
          <w:rtl/>
        </w:rPr>
        <w:t>(زیرا در آن شک در م</w:t>
      </w:r>
      <w:r w:rsidR="005D4330">
        <w:rPr>
          <w:rFonts w:hint="cs"/>
          <w:rtl/>
        </w:rPr>
        <w:t>صداق</w:t>
      </w:r>
      <w:r w:rsidR="002137EE">
        <w:rPr>
          <w:rFonts w:hint="cs"/>
          <w:rtl/>
        </w:rPr>
        <w:t xml:space="preserve"> منطبق داریم نه در اصل انطباق)</w:t>
      </w:r>
      <w:r w:rsidR="002E3DEC">
        <w:rPr>
          <w:rFonts w:hint="cs"/>
          <w:rtl/>
        </w:rPr>
        <w:t>.</w:t>
      </w:r>
    </w:p>
    <w:p w:rsidR="002137EE" w:rsidRDefault="00372AD1" w:rsidP="00372AD1">
      <w:pPr>
        <w:pStyle w:val="20"/>
        <w:numPr>
          <w:ilvl w:val="0"/>
          <w:numId w:val="17"/>
        </w:numPr>
        <w:rPr>
          <w:rtl/>
        </w:rPr>
      </w:pPr>
      <w:bookmarkStart w:id="14" w:name="_Toc2846388"/>
      <w:bookmarkStart w:id="15" w:name="_Toc2974015"/>
      <w:r>
        <w:rPr>
          <w:rFonts w:hint="cs"/>
          <w:rtl/>
        </w:rPr>
        <w:t xml:space="preserve">عدم جریان در امور </w:t>
      </w:r>
      <w:proofErr w:type="spellStart"/>
      <w:r>
        <w:rPr>
          <w:rFonts w:hint="cs"/>
          <w:rtl/>
        </w:rPr>
        <w:t>مشتبهی</w:t>
      </w:r>
      <w:proofErr w:type="spellEnd"/>
      <w:r>
        <w:rPr>
          <w:rFonts w:hint="cs"/>
          <w:rtl/>
        </w:rPr>
        <w:t xml:space="preserve"> که متعلّق حق الله است</w:t>
      </w:r>
      <w:bookmarkEnd w:id="14"/>
      <w:bookmarkEnd w:id="15"/>
    </w:p>
    <w:p w:rsidR="00446077" w:rsidRPr="00994751" w:rsidRDefault="002E3DEC" w:rsidP="00446077">
      <w:pPr>
        <w:jc w:val="both"/>
        <w:rPr>
          <w:color w:val="000080"/>
          <w:rtl/>
        </w:rPr>
      </w:pPr>
      <w:r>
        <w:rPr>
          <w:rFonts w:hint="cs"/>
          <w:rtl/>
        </w:rPr>
        <w:t>موارد</w:t>
      </w:r>
      <w:r w:rsidR="005B3120">
        <w:rPr>
          <w:rFonts w:hint="cs"/>
          <w:rtl/>
        </w:rPr>
        <w:t xml:space="preserve"> باقی مانده تحت ادله قاعده قرعه دو </w:t>
      </w:r>
      <w:proofErr w:type="spellStart"/>
      <w:r w:rsidR="005B3120">
        <w:rPr>
          <w:rFonts w:hint="cs"/>
          <w:rtl/>
        </w:rPr>
        <w:t>قسمند</w:t>
      </w:r>
      <w:proofErr w:type="spellEnd"/>
      <w:r w:rsidR="00613669">
        <w:rPr>
          <w:rStyle w:val="ab"/>
          <w:rtl/>
        </w:rPr>
        <w:footnoteReference w:id="11"/>
      </w:r>
      <w:r w:rsidR="005B3120">
        <w:rPr>
          <w:rFonts w:hint="cs"/>
          <w:rtl/>
        </w:rPr>
        <w:t xml:space="preserve">: متعلّق حق الله و متعلّق حق </w:t>
      </w:r>
      <w:proofErr w:type="spellStart"/>
      <w:r w:rsidR="005B3120">
        <w:rPr>
          <w:rFonts w:hint="cs"/>
          <w:rtl/>
        </w:rPr>
        <w:t>الناس</w:t>
      </w:r>
      <w:proofErr w:type="spellEnd"/>
      <w:r w:rsidR="00082CA8">
        <w:rPr>
          <w:rFonts w:hint="cs"/>
          <w:rtl/>
        </w:rPr>
        <w:t xml:space="preserve">. </w:t>
      </w:r>
      <w:r w:rsidR="00082CA8" w:rsidRPr="00994751">
        <w:rPr>
          <w:rFonts w:hint="cs"/>
          <w:color w:val="000080"/>
          <w:rtl/>
        </w:rPr>
        <w:t xml:space="preserve">در مورد </w:t>
      </w:r>
      <w:proofErr w:type="spellStart"/>
      <w:r w:rsidR="00082CA8" w:rsidRPr="00994751">
        <w:rPr>
          <w:rFonts w:hint="cs"/>
          <w:color w:val="000080"/>
          <w:rtl/>
        </w:rPr>
        <w:t>اوّل</w:t>
      </w:r>
      <w:proofErr w:type="spellEnd"/>
      <w:r w:rsidR="00082CA8" w:rsidRPr="00994751">
        <w:rPr>
          <w:rFonts w:hint="cs"/>
          <w:color w:val="000080"/>
          <w:rtl/>
        </w:rPr>
        <w:t xml:space="preserve"> قرعه ج</w:t>
      </w:r>
      <w:r w:rsidR="00D024A8" w:rsidRPr="00994751">
        <w:rPr>
          <w:rFonts w:hint="cs"/>
          <w:color w:val="000080"/>
          <w:rtl/>
        </w:rPr>
        <w:t>اری نیست ولی در مورد دو</w:t>
      </w:r>
      <w:r w:rsidR="00082CA8" w:rsidRPr="00994751">
        <w:rPr>
          <w:rFonts w:hint="cs"/>
          <w:color w:val="000080"/>
          <w:rtl/>
        </w:rPr>
        <w:t xml:space="preserve">م جاری است. </w:t>
      </w:r>
    </w:p>
    <w:p w:rsidR="00082CA8" w:rsidRDefault="00994751" w:rsidP="00446077">
      <w:pPr>
        <w:jc w:val="both"/>
        <w:rPr>
          <w:rtl/>
        </w:rPr>
      </w:pPr>
      <w:r>
        <w:rPr>
          <w:rFonts w:hint="cs"/>
          <w:rtl/>
        </w:rPr>
        <w:t>محقق عراقی در ادامه</w:t>
      </w:r>
      <w:r w:rsidR="00FB10DF">
        <w:rPr>
          <w:rFonts w:hint="cs"/>
          <w:rtl/>
        </w:rPr>
        <w:t xml:space="preserve"> در مقام بیان دلیل این عدم جریان</w:t>
      </w:r>
      <w:r w:rsidR="00082CA8">
        <w:rPr>
          <w:rFonts w:hint="cs"/>
          <w:rtl/>
        </w:rPr>
        <w:t xml:space="preserve"> فرموده است که مقتضی جریان</w:t>
      </w:r>
      <w:r w:rsidR="00FB10DF">
        <w:rPr>
          <w:rFonts w:hint="cs"/>
          <w:rtl/>
        </w:rPr>
        <w:t xml:space="preserve"> وجود</w:t>
      </w:r>
      <w:r w:rsidR="00082CA8">
        <w:rPr>
          <w:rFonts w:hint="cs"/>
          <w:rtl/>
        </w:rPr>
        <w:t xml:space="preserve"> دارد ولی دو مانع در بین است:</w:t>
      </w:r>
    </w:p>
    <w:p w:rsidR="00852611" w:rsidRDefault="00852611" w:rsidP="00852611">
      <w:pPr>
        <w:pStyle w:val="30"/>
        <w:rPr>
          <w:rtl/>
        </w:rPr>
      </w:pPr>
      <w:bookmarkStart w:id="16" w:name="_Toc2846389"/>
      <w:bookmarkStart w:id="17" w:name="_Toc2974016"/>
      <w:r>
        <w:rPr>
          <w:rFonts w:hint="cs"/>
          <w:rtl/>
        </w:rPr>
        <w:t>مانع اول: علم اجمالی</w:t>
      </w:r>
      <w:bookmarkEnd w:id="16"/>
      <w:bookmarkEnd w:id="17"/>
    </w:p>
    <w:p w:rsidR="00082CA8" w:rsidRDefault="00082CA8" w:rsidP="005D4330">
      <w:pPr>
        <w:jc w:val="both"/>
      </w:pPr>
      <w:r>
        <w:rPr>
          <w:rFonts w:hint="cs"/>
          <w:rtl/>
        </w:rPr>
        <w:t xml:space="preserve">زیرا </w:t>
      </w:r>
      <w:proofErr w:type="spellStart"/>
      <w:r>
        <w:rPr>
          <w:rFonts w:hint="cs"/>
          <w:rtl/>
        </w:rPr>
        <w:t>نمی‌ت</w:t>
      </w:r>
      <w:r w:rsidR="00D37ADA">
        <w:rPr>
          <w:rFonts w:hint="cs"/>
          <w:rtl/>
        </w:rPr>
        <w:t>وان</w:t>
      </w:r>
      <w:proofErr w:type="spellEnd"/>
      <w:r w:rsidR="00D37ADA">
        <w:rPr>
          <w:rFonts w:hint="cs"/>
          <w:rtl/>
        </w:rPr>
        <w:t xml:space="preserve"> در این جا به قرعه بسنده کرد، مثلا در دوران نجس بین دو </w:t>
      </w:r>
      <w:proofErr w:type="spellStart"/>
      <w:r w:rsidR="00D37ADA">
        <w:rPr>
          <w:rFonts w:hint="cs"/>
          <w:rtl/>
        </w:rPr>
        <w:t>اناء</w:t>
      </w:r>
      <w:proofErr w:type="spellEnd"/>
      <w:r w:rsidR="00D37ADA">
        <w:rPr>
          <w:rFonts w:hint="cs"/>
          <w:rtl/>
        </w:rPr>
        <w:t>،</w:t>
      </w:r>
      <w:r>
        <w:rPr>
          <w:rFonts w:hint="cs"/>
          <w:rtl/>
        </w:rPr>
        <w:t xml:space="preserve"> زیرا علم اجمالی اقتضاء احتیاط دارد مگر این که </w:t>
      </w:r>
      <w:proofErr w:type="spellStart"/>
      <w:r>
        <w:rPr>
          <w:rFonts w:hint="cs"/>
          <w:rtl/>
        </w:rPr>
        <w:t>منحلّ</w:t>
      </w:r>
      <w:proofErr w:type="spellEnd"/>
      <w:r>
        <w:rPr>
          <w:rFonts w:hint="cs"/>
          <w:rtl/>
        </w:rPr>
        <w:t xml:space="preserve"> شود. اگر قرعه </w:t>
      </w:r>
      <w:proofErr w:type="spellStart"/>
      <w:r>
        <w:rPr>
          <w:rFonts w:hint="cs"/>
          <w:rtl/>
        </w:rPr>
        <w:t>می‌توانست</w:t>
      </w:r>
      <w:proofErr w:type="spellEnd"/>
      <w:r>
        <w:rPr>
          <w:rFonts w:hint="cs"/>
          <w:rtl/>
        </w:rPr>
        <w:t xml:space="preserve"> علم اجمالی را منحل کند طبعا موافقت </w:t>
      </w:r>
      <w:proofErr w:type="spellStart"/>
      <w:r>
        <w:rPr>
          <w:rFonts w:hint="cs"/>
          <w:rtl/>
        </w:rPr>
        <w:t>قطعیه</w:t>
      </w:r>
      <w:proofErr w:type="spellEnd"/>
      <w:r>
        <w:rPr>
          <w:rFonts w:hint="cs"/>
          <w:rtl/>
        </w:rPr>
        <w:t xml:space="preserve"> لازم نبود. ولی قرعه چنین قدرتی ندارد، زیرا(همان طور که در بحث</w:t>
      </w:r>
      <w:r w:rsidR="00A76C0F">
        <w:rPr>
          <w:rFonts w:hint="cs"/>
          <w:rtl/>
        </w:rPr>
        <w:t xml:space="preserve"> اشتغال و</w:t>
      </w:r>
      <w:r>
        <w:rPr>
          <w:rFonts w:hint="cs"/>
          <w:rtl/>
        </w:rPr>
        <w:t xml:space="preserve"> علم اجمالی </w:t>
      </w:r>
      <w:r w:rsidR="005D4330">
        <w:rPr>
          <w:rFonts w:hint="cs"/>
          <w:rtl/>
        </w:rPr>
        <w:t>گفت</w:t>
      </w:r>
      <w:r>
        <w:rPr>
          <w:rFonts w:hint="cs"/>
          <w:rtl/>
        </w:rPr>
        <w:t xml:space="preserve">یم) </w:t>
      </w:r>
      <w:r w:rsidR="00A76C0F">
        <w:rPr>
          <w:rFonts w:hint="cs"/>
          <w:rtl/>
        </w:rPr>
        <w:t xml:space="preserve"> حتی علم </w:t>
      </w:r>
      <w:proofErr w:type="spellStart"/>
      <w:r w:rsidR="00A76C0F">
        <w:rPr>
          <w:rFonts w:hint="cs"/>
          <w:rtl/>
        </w:rPr>
        <w:t>تفصیلی</w:t>
      </w:r>
      <w:proofErr w:type="spellEnd"/>
      <w:r w:rsidR="00A76C0F">
        <w:rPr>
          <w:rFonts w:hint="cs"/>
          <w:rtl/>
        </w:rPr>
        <w:t xml:space="preserve"> متأخر </w:t>
      </w:r>
      <w:proofErr w:type="spellStart"/>
      <w:r w:rsidR="00A76C0F">
        <w:rPr>
          <w:rFonts w:hint="cs"/>
          <w:rtl/>
        </w:rPr>
        <w:t>نمی</w:t>
      </w:r>
      <w:proofErr w:type="spellEnd"/>
      <w:r w:rsidR="00A76C0F">
        <w:rPr>
          <w:rFonts w:hint="cs"/>
          <w:rtl/>
        </w:rPr>
        <w:t xml:space="preserve"> توان</w:t>
      </w:r>
      <w:r w:rsidR="00D37ADA">
        <w:rPr>
          <w:rFonts w:hint="cs"/>
          <w:rtl/>
        </w:rPr>
        <w:t xml:space="preserve">د علم اجمالی سابق را </w:t>
      </w:r>
      <w:proofErr w:type="spellStart"/>
      <w:r w:rsidR="00D37ADA">
        <w:rPr>
          <w:rFonts w:hint="cs"/>
          <w:rtl/>
        </w:rPr>
        <w:t>منحلّ</w:t>
      </w:r>
      <w:proofErr w:type="spellEnd"/>
      <w:r w:rsidR="00D37ADA">
        <w:rPr>
          <w:rFonts w:hint="cs"/>
          <w:rtl/>
        </w:rPr>
        <w:t xml:space="preserve"> کند چه رسد به </w:t>
      </w:r>
      <w:r w:rsidR="00A76C0F">
        <w:rPr>
          <w:rFonts w:hint="cs"/>
          <w:rtl/>
        </w:rPr>
        <w:t xml:space="preserve">قرعه که </w:t>
      </w:r>
      <w:r w:rsidR="00D37ADA">
        <w:rPr>
          <w:rFonts w:hint="cs"/>
          <w:rtl/>
        </w:rPr>
        <w:t xml:space="preserve">رتبه </w:t>
      </w:r>
      <w:proofErr w:type="spellStart"/>
      <w:r w:rsidR="00D37ADA">
        <w:rPr>
          <w:rFonts w:hint="cs"/>
          <w:rtl/>
        </w:rPr>
        <w:t>اش</w:t>
      </w:r>
      <w:proofErr w:type="spellEnd"/>
      <w:r w:rsidR="00D37ADA">
        <w:rPr>
          <w:rFonts w:hint="cs"/>
          <w:rtl/>
        </w:rPr>
        <w:t xml:space="preserve"> </w:t>
      </w:r>
      <w:proofErr w:type="spellStart"/>
      <w:r w:rsidR="005D4330">
        <w:rPr>
          <w:rFonts w:hint="cs"/>
          <w:rtl/>
        </w:rPr>
        <w:t>پايين</w:t>
      </w:r>
      <w:proofErr w:type="spellEnd"/>
      <w:r w:rsidR="005D4330">
        <w:rPr>
          <w:rFonts w:hint="cs"/>
          <w:rtl/>
        </w:rPr>
        <w:t xml:space="preserve"> تر </w:t>
      </w:r>
      <w:proofErr w:type="spellStart"/>
      <w:r w:rsidR="005D4330">
        <w:rPr>
          <w:rFonts w:hint="cs"/>
          <w:rtl/>
        </w:rPr>
        <w:t>ازعلم</w:t>
      </w:r>
      <w:proofErr w:type="spellEnd"/>
      <w:r w:rsidR="005D4330">
        <w:rPr>
          <w:rFonts w:hint="cs"/>
          <w:rtl/>
        </w:rPr>
        <w:t xml:space="preserve"> وجدانی</w:t>
      </w:r>
      <w:r w:rsidR="00A76C0F">
        <w:rPr>
          <w:rFonts w:hint="cs"/>
          <w:rtl/>
        </w:rPr>
        <w:t xml:space="preserve"> است</w:t>
      </w:r>
      <w:r w:rsidR="00AE2DA2">
        <w:rPr>
          <w:rFonts w:hint="cs"/>
          <w:rtl/>
        </w:rPr>
        <w:t>. لذا</w:t>
      </w:r>
      <w:r w:rsidR="00A76C0F">
        <w:rPr>
          <w:rFonts w:hint="cs"/>
          <w:rtl/>
        </w:rPr>
        <w:t xml:space="preserve"> طبعا</w:t>
      </w:r>
      <w:r w:rsidR="0062792E">
        <w:rPr>
          <w:rFonts w:hint="cs"/>
          <w:rtl/>
        </w:rPr>
        <w:t xml:space="preserve"> </w:t>
      </w:r>
      <w:r w:rsidR="00AE2DA2">
        <w:rPr>
          <w:rFonts w:hint="cs"/>
          <w:rtl/>
        </w:rPr>
        <w:t>قدرت جریان و انحلال علم اجمالی را ندارد</w:t>
      </w:r>
      <w:r w:rsidR="00A72333">
        <w:rPr>
          <w:rFonts w:hint="cs"/>
          <w:rtl/>
        </w:rPr>
        <w:t>.</w:t>
      </w:r>
      <w:r w:rsidR="00D01275">
        <w:rPr>
          <w:rFonts w:hint="cs"/>
          <w:rtl/>
        </w:rPr>
        <w:t xml:space="preserve"> </w:t>
      </w:r>
    </w:p>
    <w:p w:rsidR="007B03CE" w:rsidRDefault="00EF0DF0" w:rsidP="007B03CE">
      <w:pPr>
        <w:jc w:val="both"/>
        <w:rPr>
          <w:rtl/>
        </w:rPr>
      </w:pPr>
      <w:r>
        <w:rPr>
          <w:rFonts w:hint="cs"/>
          <w:rtl/>
        </w:rPr>
        <w:t>راه دیگری</w:t>
      </w:r>
      <w:r w:rsidR="007B19CB">
        <w:rPr>
          <w:rFonts w:hint="cs"/>
          <w:rtl/>
        </w:rPr>
        <w:t>(غیر از انحلال)</w:t>
      </w:r>
      <w:r w:rsidR="00AE2DA2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برای جریان قاع</w:t>
      </w:r>
      <w:r w:rsidR="007B19CB">
        <w:rPr>
          <w:rFonts w:hint="cs"/>
          <w:rtl/>
        </w:rPr>
        <w:t>ده قرعه در فرض علم اجمالی،</w:t>
      </w:r>
      <w:r>
        <w:rPr>
          <w:rFonts w:hint="cs"/>
          <w:rtl/>
        </w:rPr>
        <w:t xml:space="preserve"> وجود دارد</w:t>
      </w:r>
      <w:r w:rsidR="0025029D">
        <w:rPr>
          <w:rFonts w:hint="cs"/>
          <w:rtl/>
        </w:rPr>
        <w:t xml:space="preserve"> این است که با جریان قرعه و تعیین یکی از دو طرف علم اجمالی در مثل علم اجمالی به نجاست این </w:t>
      </w:r>
      <w:proofErr w:type="spellStart"/>
      <w:r w:rsidR="0025029D">
        <w:rPr>
          <w:rFonts w:hint="cs"/>
          <w:rtl/>
        </w:rPr>
        <w:t>اناء</w:t>
      </w:r>
      <w:proofErr w:type="spellEnd"/>
      <w:r w:rsidR="0025029D">
        <w:rPr>
          <w:rFonts w:hint="cs"/>
          <w:rtl/>
        </w:rPr>
        <w:t xml:space="preserve"> یا آن </w:t>
      </w:r>
      <w:proofErr w:type="spellStart"/>
      <w:r w:rsidR="0025029D">
        <w:rPr>
          <w:rFonts w:hint="cs"/>
          <w:rtl/>
        </w:rPr>
        <w:t>اناء</w:t>
      </w:r>
      <w:proofErr w:type="spellEnd"/>
      <w:r w:rsidR="0025029D">
        <w:rPr>
          <w:rFonts w:hint="cs"/>
          <w:rtl/>
        </w:rPr>
        <w:t xml:space="preserve">، </w:t>
      </w:r>
      <w:r w:rsidR="0025029D" w:rsidRPr="00852611">
        <w:rPr>
          <w:rFonts w:hint="cs"/>
          <w:b/>
          <w:bCs/>
          <w:rtl/>
        </w:rPr>
        <w:t>جعل بدل صورت</w:t>
      </w:r>
      <w:r w:rsidR="0025029D">
        <w:rPr>
          <w:rFonts w:hint="cs"/>
          <w:rtl/>
        </w:rPr>
        <w:t xml:space="preserve"> </w:t>
      </w:r>
      <w:r w:rsidR="0025029D" w:rsidRPr="00852611">
        <w:rPr>
          <w:rFonts w:hint="cs"/>
          <w:b/>
          <w:bCs/>
          <w:rtl/>
        </w:rPr>
        <w:t>گیرد</w:t>
      </w:r>
      <w:r w:rsidR="0025029D">
        <w:rPr>
          <w:rFonts w:hint="cs"/>
          <w:rtl/>
        </w:rPr>
        <w:t xml:space="preserve">؛ یعنی شارع بعض </w:t>
      </w:r>
      <w:proofErr w:type="spellStart"/>
      <w:r w:rsidR="0025029D">
        <w:rPr>
          <w:rFonts w:hint="cs"/>
          <w:rtl/>
        </w:rPr>
        <w:t>الاطراف</w:t>
      </w:r>
      <w:proofErr w:type="spellEnd"/>
      <w:r w:rsidR="0025029D">
        <w:rPr>
          <w:rFonts w:hint="cs"/>
          <w:rtl/>
        </w:rPr>
        <w:t xml:space="preserve"> را به عنوان مامور به معلوم </w:t>
      </w:r>
      <w:proofErr w:type="spellStart"/>
      <w:r w:rsidR="0025029D">
        <w:rPr>
          <w:rFonts w:hint="cs"/>
          <w:rtl/>
        </w:rPr>
        <w:t>با</w:t>
      </w:r>
      <w:r w:rsidR="00260040">
        <w:rPr>
          <w:rFonts w:hint="cs"/>
          <w:rtl/>
        </w:rPr>
        <w:t>لاجمال</w:t>
      </w:r>
      <w:proofErr w:type="spellEnd"/>
      <w:r w:rsidR="00260040">
        <w:rPr>
          <w:rFonts w:hint="cs"/>
          <w:rtl/>
        </w:rPr>
        <w:t xml:space="preserve"> قبول کند و در نتیجه جلوی لزوم موافقت </w:t>
      </w:r>
      <w:proofErr w:type="spellStart"/>
      <w:r w:rsidR="00260040">
        <w:rPr>
          <w:rFonts w:hint="cs"/>
          <w:rtl/>
        </w:rPr>
        <w:t>قطعیه</w:t>
      </w:r>
      <w:proofErr w:type="spellEnd"/>
      <w:r w:rsidR="00260040">
        <w:rPr>
          <w:rFonts w:hint="cs"/>
          <w:rtl/>
        </w:rPr>
        <w:t xml:space="preserve"> گرفته شود و احتیاط ناقص(موافقت </w:t>
      </w:r>
      <w:proofErr w:type="spellStart"/>
      <w:r w:rsidR="00260040">
        <w:rPr>
          <w:rFonts w:hint="cs"/>
          <w:rtl/>
        </w:rPr>
        <w:t>احتمالیه</w:t>
      </w:r>
      <w:proofErr w:type="spellEnd"/>
      <w:r w:rsidR="00260040">
        <w:rPr>
          <w:rFonts w:hint="cs"/>
          <w:rtl/>
        </w:rPr>
        <w:t>) انجام گیرد</w:t>
      </w:r>
      <w:r w:rsidR="00F30D08">
        <w:rPr>
          <w:rFonts w:hint="cs"/>
          <w:rtl/>
        </w:rPr>
        <w:t xml:space="preserve"> و کفایت کند</w:t>
      </w:r>
      <w:r w:rsidR="00260040">
        <w:rPr>
          <w:rFonts w:hint="cs"/>
          <w:rtl/>
        </w:rPr>
        <w:t xml:space="preserve">. لکن قرعه چنین </w:t>
      </w:r>
      <w:proofErr w:type="spellStart"/>
      <w:r w:rsidR="00260040">
        <w:rPr>
          <w:rFonts w:hint="cs"/>
          <w:rtl/>
        </w:rPr>
        <w:t>قابلیتی</w:t>
      </w:r>
      <w:proofErr w:type="spellEnd"/>
      <w:r w:rsidR="00260040">
        <w:rPr>
          <w:rFonts w:hint="cs"/>
          <w:rtl/>
        </w:rPr>
        <w:t xml:space="preserve"> را هم ندارد که جعل بدل کند</w:t>
      </w:r>
      <w:r w:rsidR="00E556AA">
        <w:rPr>
          <w:rFonts w:hint="cs"/>
          <w:rtl/>
        </w:rPr>
        <w:t xml:space="preserve"> </w:t>
      </w:r>
      <w:r w:rsidR="00F30D08">
        <w:rPr>
          <w:rFonts w:hint="cs"/>
          <w:rtl/>
        </w:rPr>
        <w:t>(</w:t>
      </w:r>
      <w:r w:rsidR="00E556AA">
        <w:rPr>
          <w:rFonts w:hint="cs"/>
          <w:rtl/>
        </w:rPr>
        <w:t>حت</w:t>
      </w:r>
      <w:r w:rsidR="00F30D08">
        <w:rPr>
          <w:rFonts w:hint="cs"/>
          <w:rtl/>
        </w:rPr>
        <w:t xml:space="preserve">ی اگر قائل به </w:t>
      </w:r>
      <w:proofErr w:type="spellStart"/>
      <w:r w:rsidR="00F30D08">
        <w:rPr>
          <w:rFonts w:hint="cs"/>
          <w:rtl/>
        </w:rPr>
        <w:t>اماریّت</w:t>
      </w:r>
      <w:proofErr w:type="spellEnd"/>
      <w:r w:rsidR="00F30D08">
        <w:rPr>
          <w:rFonts w:hint="cs"/>
          <w:rtl/>
        </w:rPr>
        <w:t xml:space="preserve"> قرعه شویم)،</w:t>
      </w:r>
      <w:r w:rsidR="00E556AA">
        <w:rPr>
          <w:rFonts w:hint="cs"/>
          <w:rtl/>
        </w:rPr>
        <w:t xml:space="preserve"> زیرا حتی بر فرض </w:t>
      </w:r>
      <w:proofErr w:type="spellStart"/>
      <w:r w:rsidR="00E556AA">
        <w:rPr>
          <w:rFonts w:hint="cs"/>
          <w:rtl/>
        </w:rPr>
        <w:t>اماریت</w:t>
      </w:r>
      <w:proofErr w:type="spellEnd"/>
      <w:r w:rsidR="00E556AA">
        <w:rPr>
          <w:rFonts w:hint="cs"/>
          <w:rtl/>
        </w:rPr>
        <w:t xml:space="preserve"> </w:t>
      </w:r>
      <w:r w:rsidR="00F30D08">
        <w:rPr>
          <w:rFonts w:hint="cs"/>
          <w:rtl/>
        </w:rPr>
        <w:t xml:space="preserve">هم </w:t>
      </w:r>
      <w:r w:rsidR="00E556AA">
        <w:rPr>
          <w:rFonts w:hint="cs"/>
          <w:rtl/>
        </w:rPr>
        <w:t>نهایت دلال</w:t>
      </w:r>
      <w:r w:rsidR="00F30D08">
        <w:rPr>
          <w:rFonts w:hint="cs"/>
          <w:rtl/>
        </w:rPr>
        <w:t>ت</w:t>
      </w:r>
      <w:r w:rsidR="00E556AA">
        <w:rPr>
          <w:rFonts w:hint="cs"/>
          <w:rtl/>
        </w:rPr>
        <w:t xml:space="preserve"> این است که</w:t>
      </w:r>
      <w:r w:rsidR="001D4373">
        <w:rPr>
          <w:rFonts w:hint="cs"/>
          <w:rtl/>
        </w:rPr>
        <w:t xml:space="preserve"> با </w:t>
      </w:r>
      <w:proofErr w:type="spellStart"/>
      <w:r w:rsidR="001D4373">
        <w:rPr>
          <w:rFonts w:hint="cs"/>
          <w:rtl/>
        </w:rPr>
        <w:t>مؤدّای</w:t>
      </w:r>
      <w:proofErr w:type="spellEnd"/>
      <w:r w:rsidR="001D4373">
        <w:rPr>
          <w:rFonts w:hint="cs"/>
          <w:rtl/>
        </w:rPr>
        <w:t xml:space="preserve"> قرعه معامله واقع </w:t>
      </w:r>
      <w:proofErr w:type="spellStart"/>
      <w:r w:rsidR="001D4373">
        <w:rPr>
          <w:rFonts w:hint="cs"/>
          <w:rtl/>
        </w:rPr>
        <w:t>می‌شود</w:t>
      </w:r>
      <w:proofErr w:type="spellEnd"/>
      <w:r w:rsidR="00F30D08">
        <w:rPr>
          <w:rFonts w:hint="cs"/>
          <w:rtl/>
        </w:rPr>
        <w:t>،</w:t>
      </w:r>
      <w:r w:rsidR="00E556AA">
        <w:rPr>
          <w:rFonts w:hint="cs"/>
          <w:rtl/>
        </w:rPr>
        <w:t xml:space="preserve"> اما این که آن طرف دیگ</w:t>
      </w:r>
      <w:r w:rsidR="003678C9">
        <w:rPr>
          <w:rFonts w:hint="cs"/>
          <w:rtl/>
        </w:rPr>
        <w:t>ر واقع نیست(نجس نیست) دلیل قرعه دلالت بر آن ندارد. لذا</w:t>
      </w:r>
      <w:r w:rsidR="007B03CE">
        <w:rPr>
          <w:rFonts w:hint="cs"/>
          <w:rtl/>
        </w:rPr>
        <w:t xml:space="preserve"> علی ای حال، علم اجمالی مانع از جریان قرعه(در فرض</w:t>
      </w:r>
      <w:r w:rsidR="002F3A06">
        <w:rPr>
          <w:rFonts w:hint="cs"/>
          <w:rtl/>
        </w:rPr>
        <w:t xml:space="preserve"> متعلق</w:t>
      </w:r>
      <w:r w:rsidR="007B03CE">
        <w:rPr>
          <w:rFonts w:hint="cs"/>
          <w:rtl/>
        </w:rPr>
        <w:t xml:space="preserve"> حق الله</w:t>
      </w:r>
      <w:r w:rsidR="002F3A06">
        <w:rPr>
          <w:rFonts w:hint="cs"/>
          <w:rtl/>
        </w:rPr>
        <w:t xml:space="preserve"> بودن</w:t>
      </w:r>
      <w:r w:rsidR="007B03CE">
        <w:rPr>
          <w:rFonts w:hint="cs"/>
          <w:rtl/>
        </w:rPr>
        <w:t>) است.</w:t>
      </w:r>
    </w:p>
    <w:p w:rsidR="00852611" w:rsidRDefault="00852611" w:rsidP="00852611">
      <w:pPr>
        <w:pStyle w:val="40"/>
        <w:rPr>
          <w:rtl/>
        </w:rPr>
      </w:pPr>
      <w:bookmarkStart w:id="18" w:name="_Toc2846390"/>
      <w:r>
        <w:rPr>
          <w:rFonts w:hint="cs"/>
          <w:rtl/>
        </w:rPr>
        <w:lastRenderedPageBreak/>
        <w:t>انصاف</w:t>
      </w:r>
      <w:bookmarkEnd w:id="18"/>
    </w:p>
    <w:p w:rsidR="00EF0DF0" w:rsidRDefault="003678C9" w:rsidP="00FD0260">
      <w:pPr>
        <w:jc w:val="both"/>
      </w:pPr>
      <w:r>
        <w:rPr>
          <w:rFonts w:hint="cs"/>
          <w:rtl/>
        </w:rPr>
        <w:t>ولی انصاف این است که برای جعل بد</w:t>
      </w:r>
      <w:r w:rsidR="0096344A">
        <w:rPr>
          <w:rFonts w:hint="cs"/>
          <w:rtl/>
        </w:rPr>
        <w:t>ل</w:t>
      </w:r>
      <w:r w:rsidR="009A1A9F">
        <w:rPr>
          <w:rFonts w:hint="cs"/>
          <w:rtl/>
        </w:rPr>
        <w:t xml:space="preserve"> </w:t>
      </w:r>
      <w:r w:rsidR="00B0603D">
        <w:rPr>
          <w:rStyle w:val="ab"/>
          <w:rtl/>
        </w:rPr>
        <w:footnoteReference w:id="12"/>
      </w:r>
      <w:r w:rsidR="00FD0260">
        <w:rPr>
          <w:rFonts w:hint="cs"/>
          <w:rtl/>
        </w:rPr>
        <w:t>و</w:t>
      </w:r>
      <w:r w:rsidR="00850D76">
        <w:rPr>
          <w:rFonts w:hint="cs"/>
          <w:rtl/>
        </w:rPr>
        <w:t xml:space="preserve"> </w:t>
      </w:r>
      <w:proofErr w:type="spellStart"/>
      <w:r w:rsidR="00850D76">
        <w:rPr>
          <w:rFonts w:hint="cs"/>
          <w:rtl/>
        </w:rPr>
        <w:t>تعیّن</w:t>
      </w:r>
      <w:proofErr w:type="spellEnd"/>
      <w:r w:rsidR="00850D76">
        <w:rPr>
          <w:rFonts w:hint="cs"/>
          <w:rtl/>
        </w:rPr>
        <w:t xml:space="preserve"> معلوم </w:t>
      </w:r>
      <w:proofErr w:type="spellStart"/>
      <w:r w:rsidR="00850D76">
        <w:rPr>
          <w:rFonts w:hint="cs"/>
          <w:rtl/>
        </w:rPr>
        <w:t>بالاجمال</w:t>
      </w:r>
      <w:proofErr w:type="spellEnd"/>
      <w:r w:rsidR="00850D76">
        <w:rPr>
          <w:rFonts w:hint="cs"/>
          <w:rtl/>
        </w:rPr>
        <w:t xml:space="preserve"> </w:t>
      </w:r>
      <w:proofErr w:type="spellStart"/>
      <w:r w:rsidR="00FD0260">
        <w:rPr>
          <w:rFonts w:hint="cs"/>
          <w:rtl/>
        </w:rPr>
        <w:t>می‌توان</w:t>
      </w:r>
      <w:proofErr w:type="spellEnd"/>
      <w:r w:rsidR="00FD0260">
        <w:rPr>
          <w:rFonts w:hint="cs"/>
          <w:rtl/>
        </w:rPr>
        <w:t xml:space="preserve"> </w:t>
      </w:r>
      <w:r w:rsidR="00850D76">
        <w:rPr>
          <w:rFonts w:hint="cs"/>
          <w:rtl/>
        </w:rPr>
        <w:t xml:space="preserve">به قیام </w:t>
      </w:r>
      <w:proofErr w:type="spellStart"/>
      <w:r w:rsidR="00850D76">
        <w:rPr>
          <w:rFonts w:hint="cs"/>
          <w:rtl/>
        </w:rPr>
        <w:t>اماره</w:t>
      </w:r>
      <w:proofErr w:type="spellEnd"/>
      <w:r w:rsidR="00850D76">
        <w:rPr>
          <w:rFonts w:hint="cs"/>
          <w:rtl/>
        </w:rPr>
        <w:t xml:space="preserve"> یا اصل </w:t>
      </w:r>
      <w:r w:rsidR="00FD0260">
        <w:rPr>
          <w:rFonts w:hint="cs"/>
          <w:rtl/>
        </w:rPr>
        <w:t xml:space="preserve">عملی </w:t>
      </w:r>
      <w:r w:rsidR="00850D76">
        <w:rPr>
          <w:rFonts w:hint="cs"/>
          <w:rtl/>
        </w:rPr>
        <w:t>اعتماد کرد. همین مقدار برای جعل بدل کافی است. در نتیجه با قرعه هم(چ</w:t>
      </w:r>
      <w:r w:rsidR="000858C4">
        <w:rPr>
          <w:rFonts w:hint="cs"/>
          <w:rtl/>
        </w:rPr>
        <w:t xml:space="preserve">ه </w:t>
      </w:r>
      <w:proofErr w:type="spellStart"/>
      <w:r w:rsidR="000858C4">
        <w:rPr>
          <w:rFonts w:hint="cs"/>
          <w:rtl/>
        </w:rPr>
        <w:t>اماره</w:t>
      </w:r>
      <w:proofErr w:type="spellEnd"/>
      <w:r w:rsidR="000858C4">
        <w:rPr>
          <w:rFonts w:hint="cs"/>
          <w:rtl/>
        </w:rPr>
        <w:t xml:space="preserve"> باشد چه اصل) بدل ساخته </w:t>
      </w:r>
      <w:proofErr w:type="spellStart"/>
      <w:r w:rsidR="000858C4">
        <w:rPr>
          <w:rFonts w:hint="cs"/>
          <w:rtl/>
        </w:rPr>
        <w:t>می‌شود</w:t>
      </w:r>
      <w:proofErr w:type="spellEnd"/>
      <w:r w:rsidR="000858C4">
        <w:rPr>
          <w:rFonts w:hint="cs"/>
          <w:rtl/>
        </w:rPr>
        <w:t xml:space="preserve"> و اثر علم اجمالی برداشته </w:t>
      </w:r>
      <w:proofErr w:type="spellStart"/>
      <w:r w:rsidR="000858C4">
        <w:rPr>
          <w:rFonts w:hint="cs"/>
          <w:rtl/>
        </w:rPr>
        <w:t>می‌شود</w:t>
      </w:r>
      <w:proofErr w:type="spellEnd"/>
      <w:r w:rsidR="000858C4">
        <w:rPr>
          <w:rFonts w:hint="cs"/>
          <w:rtl/>
        </w:rPr>
        <w:t>.</w:t>
      </w:r>
      <w:r w:rsidR="00BD5A12">
        <w:rPr>
          <w:rFonts w:hint="cs"/>
          <w:rtl/>
        </w:rPr>
        <w:t xml:space="preserve"> پس از راه علم اجمالی </w:t>
      </w:r>
      <w:proofErr w:type="spellStart"/>
      <w:r w:rsidR="00BD5A12">
        <w:rPr>
          <w:rFonts w:hint="cs"/>
          <w:rtl/>
        </w:rPr>
        <w:t>نمی</w:t>
      </w:r>
      <w:proofErr w:type="spellEnd"/>
      <w:r w:rsidR="00BD5A12">
        <w:rPr>
          <w:rFonts w:hint="cs"/>
          <w:rtl/>
        </w:rPr>
        <w:t xml:space="preserve"> توان مانع برای جریان قرعه تراشید.</w:t>
      </w:r>
      <w:r w:rsidR="0025029D">
        <w:rPr>
          <w:rFonts w:hint="cs"/>
          <w:rtl/>
        </w:rPr>
        <w:t xml:space="preserve"> </w:t>
      </w:r>
      <w:r w:rsidR="00EF0DF0">
        <w:rPr>
          <w:rFonts w:hint="cs"/>
          <w:rtl/>
        </w:rPr>
        <w:t xml:space="preserve"> ‌</w:t>
      </w:r>
    </w:p>
    <w:p w:rsidR="00852611" w:rsidRDefault="00852611" w:rsidP="00852611">
      <w:pPr>
        <w:pStyle w:val="30"/>
        <w:rPr>
          <w:rtl/>
        </w:rPr>
      </w:pPr>
      <w:bookmarkStart w:id="19" w:name="_Toc2846391"/>
      <w:bookmarkStart w:id="20" w:name="_Toc2974017"/>
      <w:r>
        <w:rPr>
          <w:rFonts w:hint="cs"/>
          <w:rtl/>
        </w:rPr>
        <w:t>مانع دوم: اجماع</w:t>
      </w:r>
      <w:bookmarkEnd w:id="19"/>
      <w:bookmarkEnd w:id="20"/>
    </w:p>
    <w:p w:rsidR="00082CA8" w:rsidRDefault="00066C52" w:rsidP="00852611">
      <w:pPr>
        <w:jc w:val="both"/>
        <w:rPr>
          <w:rtl/>
        </w:rPr>
      </w:pPr>
      <w:r>
        <w:rPr>
          <w:rFonts w:hint="cs"/>
          <w:rtl/>
        </w:rPr>
        <w:t xml:space="preserve">در موارد </w:t>
      </w:r>
      <w:proofErr w:type="spellStart"/>
      <w:r>
        <w:rPr>
          <w:rFonts w:hint="cs"/>
          <w:rtl/>
        </w:rPr>
        <w:t>شبهات</w:t>
      </w:r>
      <w:proofErr w:type="spellEnd"/>
      <w:r>
        <w:rPr>
          <w:rFonts w:hint="cs"/>
          <w:rtl/>
        </w:rPr>
        <w:t xml:space="preserve"> مقرون به علم اجمالی که متعلق حق الله باشد</w:t>
      </w:r>
      <w:r w:rsidR="00FD0260">
        <w:rPr>
          <w:rFonts w:hint="cs"/>
          <w:rtl/>
        </w:rPr>
        <w:t>،</w:t>
      </w:r>
      <w:r>
        <w:rPr>
          <w:rFonts w:hint="cs"/>
          <w:rtl/>
        </w:rPr>
        <w:t xml:space="preserve"> اجماع وجود دارد که باید احتیاط کرد و قرعه کارساز نیست، الا در جایی که دلیل </w:t>
      </w:r>
      <w:proofErr w:type="spellStart"/>
      <w:r>
        <w:rPr>
          <w:rFonts w:hint="cs"/>
          <w:rtl/>
        </w:rPr>
        <w:t>خاصّ</w:t>
      </w:r>
      <w:proofErr w:type="spellEnd"/>
      <w:r>
        <w:rPr>
          <w:rFonts w:hint="cs"/>
          <w:rtl/>
        </w:rPr>
        <w:t xml:space="preserve"> وارد شده باشد.</w:t>
      </w:r>
    </w:p>
    <w:p w:rsidR="00636D71" w:rsidRDefault="00120B95" w:rsidP="00120B95">
      <w:pPr>
        <w:pStyle w:val="1"/>
        <w:rPr>
          <w:rtl/>
        </w:rPr>
      </w:pPr>
      <w:bookmarkStart w:id="21" w:name="_Toc2846392"/>
      <w:bookmarkStart w:id="22" w:name="_Toc2974018"/>
      <w:r>
        <w:rPr>
          <w:rFonts w:hint="cs"/>
          <w:rtl/>
        </w:rPr>
        <w:t>خلاصه جلسه</w:t>
      </w:r>
      <w:bookmarkEnd w:id="21"/>
      <w:bookmarkEnd w:id="22"/>
    </w:p>
    <w:p w:rsidR="00120B95" w:rsidRDefault="00120B95" w:rsidP="001E2AE7">
      <w:pPr>
        <w:jc w:val="both"/>
        <w:rPr>
          <w:rtl/>
        </w:rPr>
      </w:pPr>
      <w:r>
        <w:rPr>
          <w:rFonts w:hint="cs"/>
          <w:rtl/>
        </w:rPr>
        <w:t xml:space="preserve">حد جریان قاعده قرعه: </w:t>
      </w:r>
      <w:r w:rsidR="00962B59">
        <w:rPr>
          <w:rFonts w:hint="cs"/>
          <w:rtl/>
        </w:rPr>
        <w:t xml:space="preserve">بیان </w:t>
      </w:r>
      <w:r>
        <w:rPr>
          <w:rFonts w:hint="cs"/>
          <w:rtl/>
        </w:rPr>
        <w:t xml:space="preserve">مرحوم آخوند و </w:t>
      </w:r>
      <w:proofErr w:type="spellStart"/>
      <w:r>
        <w:rPr>
          <w:rFonts w:hint="cs"/>
          <w:rtl/>
        </w:rPr>
        <w:t>خوئی</w:t>
      </w:r>
      <w:proofErr w:type="spellEnd"/>
      <w:r>
        <w:rPr>
          <w:rFonts w:hint="cs"/>
          <w:rtl/>
        </w:rPr>
        <w:t xml:space="preserve"> و تبریزی: در </w:t>
      </w:r>
      <w:proofErr w:type="spellStart"/>
      <w:r>
        <w:rPr>
          <w:rFonts w:hint="cs"/>
          <w:rtl/>
        </w:rPr>
        <w:t>مواردی</w:t>
      </w:r>
      <w:proofErr w:type="spellEnd"/>
      <w:r>
        <w:rPr>
          <w:rFonts w:hint="cs"/>
          <w:rtl/>
        </w:rPr>
        <w:t xml:space="preserve"> که اصل عملی جاری باشد قرعه جاری نیست، زیرا </w:t>
      </w:r>
      <w:r w:rsidR="007D5F57">
        <w:rPr>
          <w:rFonts w:hint="cs"/>
          <w:rtl/>
        </w:rPr>
        <w:t>عنوان«</w:t>
      </w:r>
      <w:bookmarkStart w:id="23" w:name="_GoBack"/>
      <w:bookmarkEnd w:id="23"/>
      <w:r w:rsidR="005D4330">
        <w:rPr>
          <w:rFonts w:hint="cs"/>
          <w:rtl/>
        </w:rPr>
        <w:t>مجهول</w:t>
      </w:r>
      <w:r w:rsidR="007D5F57">
        <w:rPr>
          <w:rFonts w:hint="cs"/>
          <w:rtl/>
        </w:rPr>
        <w:t>»</w:t>
      </w:r>
      <w:r>
        <w:rPr>
          <w:rFonts w:hint="cs"/>
          <w:rtl/>
        </w:rPr>
        <w:t xml:space="preserve"> صدق </w:t>
      </w:r>
      <w:proofErr w:type="spellStart"/>
      <w:r>
        <w:rPr>
          <w:rFonts w:hint="cs"/>
          <w:rtl/>
        </w:rPr>
        <w:t>نمی‌کند</w:t>
      </w:r>
      <w:proofErr w:type="spellEnd"/>
      <w:r>
        <w:rPr>
          <w:rFonts w:hint="cs"/>
          <w:rtl/>
        </w:rPr>
        <w:t xml:space="preserve"> </w:t>
      </w:r>
      <w:r w:rsidR="005D4330">
        <w:rPr>
          <w:rFonts w:hint="cs"/>
          <w:rtl/>
        </w:rPr>
        <w:t xml:space="preserve">چون مراد از مجهول </w:t>
      </w:r>
      <w:r w:rsidR="001E2AE7">
        <w:rPr>
          <w:rFonts w:hint="cs"/>
          <w:rtl/>
        </w:rPr>
        <w:t xml:space="preserve">، مجهول هم </w:t>
      </w:r>
      <w:proofErr w:type="spellStart"/>
      <w:r w:rsidR="001E2AE7">
        <w:rPr>
          <w:rFonts w:hint="cs"/>
          <w:rtl/>
        </w:rPr>
        <w:t>ازجهت</w:t>
      </w:r>
      <w:proofErr w:type="spellEnd"/>
      <w:r w:rsidR="001E2AE7">
        <w:rPr>
          <w:rFonts w:hint="cs"/>
          <w:rtl/>
        </w:rPr>
        <w:t xml:space="preserve"> حکم واقعی وهم </w:t>
      </w:r>
      <w:proofErr w:type="spellStart"/>
      <w:r w:rsidR="001E2AE7">
        <w:rPr>
          <w:rFonts w:hint="cs"/>
          <w:rtl/>
        </w:rPr>
        <w:t>ازجهت</w:t>
      </w:r>
      <w:proofErr w:type="spellEnd"/>
      <w:r w:rsidR="001E2AE7">
        <w:rPr>
          <w:rFonts w:hint="cs"/>
          <w:rtl/>
        </w:rPr>
        <w:t xml:space="preserve"> حکم ظاهری است</w:t>
      </w:r>
      <w:r>
        <w:rPr>
          <w:rFonts w:hint="cs"/>
          <w:rtl/>
        </w:rPr>
        <w:t>.</w:t>
      </w:r>
      <w:r w:rsidR="007D5F57">
        <w:rPr>
          <w:rFonts w:hint="cs"/>
          <w:rtl/>
        </w:rPr>
        <w:t xml:space="preserve"> </w:t>
      </w:r>
      <w:proofErr w:type="spellStart"/>
      <w:r w:rsidR="007D5F57">
        <w:rPr>
          <w:rFonts w:hint="cs"/>
          <w:rtl/>
        </w:rPr>
        <w:t>مناقشه</w:t>
      </w:r>
      <w:proofErr w:type="spellEnd"/>
      <w:r w:rsidR="007D5F57">
        <w:rPr>
          <w:rFonts w:hint="cs"/>
          <w:rtl/>
        </w:rPr>
        <w:t>:</w:t>
      </w:r>
      <w:r w:rsidR="007D527C">
        <w:rPr>
          <w:rFonts w:hint="cs"/>
          <w:rtl/>
        </w:rPr>
        <w:t xml:space="preserve"> ظاهر تعبیر(خصوصا بنا بر </w:t>
      </w:r>
      <w:proofErr w:type="spellStart"/>
      <w:r w:rsidR="007D527C">
        <w:rPr>
          <w:rFonts w:hint="cs"/>
          <w:rtl/>
        </w:rPr>
        <w:t>اماریت</w:t>
      </w:r>
      <w:proofErr w:type="spellEnd"/>
      <w:r w:rsidR="007D527C">
        <w:rPr>
          <w:rFonts w:hint="cs"/>
          <w:rtl/>
        </w:rPr>
        <w:t xml:space="preserve"> قرعه) جهل به حکم واقعی است. تخلص:</w:t>
      </w:r>
      <w:r w:rsidR="00962B59">
        <w:rPr>
          <w:rFonts w:hint="cs"/>
          <w:rtl/>
        </w:rPr>
        <w:t xml:space="preserve"> آن در صورتی است که </w:t>
      </w:r>
      <w:proofErr w:type="spellStart"/>
      <w:r w:rsidR="00962B59">
        <w:rPr>
          <w:rFonts w:hint="cs"/>
          <w:rtl/>
        </w:rPr>
        <w:t>مغیی</w:t>
      </w:r>
      <w:proofErr w:type="spellEnd"/>
      <w:r w:rsidR="00962B59">
        <w:rPr>
          <w:rFonts w:hint="cs"/>
          <w:rtl/>
        </w:rPr>
        <w:t xml:space="preserve"> به علم شود. اشکال به تخلص: پس در حدیث رفع و سعه چرا ناظر به حکم واقعی گرفتید. بیان مرحوم عراقی:</w:t>
      </w:r>
      <w:r w:rsidR="00CA704B">
        <w:rPr>
          <w:rFonts w:hint="cs"/>
          <w:rtl/>
        </w:rPr>
        <w:t xml:space="preserve"> عدم جریان در</w:t>
      </w:r>
      <w:r w:rsidR="00F7332A">
        <w:rPr>
          <w:rFonts w:hint="cs"/>
          <w:rtl/>
        </w:rPr>
        <w:t xml:space="preserve"> صورت</w:t>
      </w:r>
      <w:r w:rsidR="00962B59">
        <w:rPr>
          <w:rFonts w:hint="cs"/>
          <w:rtl/>
        </w:rPr>
        <w:t xml:space="preserve"> </w:t>
      </w:r>
      <w:r w:rsidR="00CA704B">
        <w:rPr>
          <w:rFonts w:hint="cs"/>
          <w:rtl/>
        </w:rPr>
        <w:t xml:space="preserve">1. </w:t>
      </w:r>
      <w:r w:rsidR="00717499">
        <w:rPr>
          <w:rFonts w:hint="cs"/>
          <w:rtl/>
        </w:rPr>
        <w:t xml:space="preserve">وجود حکم ظاهری، زیرا معنای «مشکل» این است که هیچ گونه </w:t>
      </w:r>
      <w:proofErr w:type="spellStart"/>
      <w:r w:rsidR="00717499">
        <w:rPr>
          <w:rFonts w:hint="cs"/>
          <w:rtl/>
        </w:rPr>
        <w:t>تعیّنی</w:t>
      </w:r>
      <w:proofErr w:type="spellEnd"/>
      <w:r w:rsidR="00717499">
        <w:rPr>
          <w:rFonts w:hint="cs"/>
          <w:rtl/>
        </w:rPr>
        <w:t xml:space="preserve"> نباشد. </w:t>
      </w:r>
      <w:r w:rsidR="00CA704B">
        <w:rPr>
          <w:rFonts w:hint="cs"/>
          <w:rtl/>
        </w:rPr>
        <w:t xml:space="preserve">2. </w:t>
      </w:r>
      <w:proofErr w:type="spellStart"/>
      <w:r w:rsidR="00CA704B">
        <w:rPr>
          <w:rFonts w:hint="cs"/>
          <w:rtl/>
        </w:rPr>
        <w:t>شبهات</w:t>
      </w:r>
      <w:proofErr w:type="spellEnd"/>
      <w:r w:rsidR="00CA704B">
        <w:rPr>
          <w:rFonts w:hint="cs"/>
          <w:rtl/>
        </w:rPr>
        <w:t xml:space="preserve"> </w:t>
      </w:r>
      <w:proofErr w:type="spellStart"/>
      <w:r w:rsidR="00CA704B">
        <w:rPr>
          <w:rFonts w:hint="cs"/>
          <w:rtl/>
        </w:rPr>
        <w:t>حکمیه</w:t>
      </w:r>
      <w:proofErr w:type="spellEnd"/>
      <w:r w:rsidR="00CA704B">
        <w:rPr>
          <w:rFonts w:hint="cs"/>
          <w:rtl/>
        </w:rPr>
        <w:t>، زیرا در</w:t>
      </w:r>
      <w:r w:rsidR="00B069EE">
        <w:rPr>
          <w:rFonts w:hint="cs"/>
          <w:rtl/>
        </w:rPr>
        <w:t xml:space="preserve"> آن، ذات </w:t>
      </w:r>
      <w:proofErr w:type="spellStart"/>
      <w:r w:rsidR="00B069EE">
        <w:rPr>
          <w:rFonts w:hint="cs"/>
          <w:rtl/>
        </w:rPr>
        <w:t>شیء</w:t>
      </w:r>
      <w:proofErr w:type="spellEnd"/>
      <w:r w:rsidR="00B069EE">
        <w:rPr>
          <w:rFonts w:hint="cs"/>
          <w:rtl/>
        </w:rPr>
        <w:t xml:space="preserve"> مشتبه نیست.</w:t>
      </w:r>
      <w:r w:rsidR="00F7332A">
        <w:rPr>
          <w:rFonts w:hint="cs"/>
          <w:rtl/>
        </w:rPr>
        <w:t xml:space="preserve">3. </w:t>
      </w:r>
      <w:proofErr w:type="spellStart"/>
      <w:r w:rsidR="00F7332A">
        <w:rPr>
          <w:rFonts w:hint="cs"/>
          <w:rtl/>
        </w:rPr>
        <w:t>شبهات</w:t>
      </w:r>
      <w:proofErr w:type="spellEnd"/>
      <w:r w:rsidR="00F7332A">
        <w:rPr>
          <w:rFonts w:hint="cs"/>
          <w:rtl/>
        </w:rPr>
        <w:t xml:space="preserve"> </w:t>
      </w:r>
      <w:proofErr w:type="spellStart"/>
      <w:r w:rsidR="00F7332A">
        <w:rPr>
          <w:rFonts w:hint="cs"/>
          <w:rtl/>
        </w:rPr>
        <w:t>موضوعیه</w:t>
      </w:r>
      <w:proofErr w:type="spellEnd"/>
      <w:r w:rsidR="00F7332A">
        <w:rPr>
          <w:rFonts w:hint="cs"/>
          <w:rtl/>
        </w:rPr>
        <w:t xml:space="preserve"> </w:t>
      </w:r>
      <w:proofErr w:type="spellStart"/>
      <w:r w:rsidR="00F7332A">
        <w:rPr>
          <w:rFonts w:hint="cs"/>
          <w:rtl/>
        </w:rPr>
        <w:t>بدویه</w:t>
      </w:r>
      <w:proofErr w:type="spellEnd"/>
      <w:r w:rsidR="00F7332A">
        <w:rPr>
          <w:rFonts w:hint="cs"/>
          <w:rtl/>
        </w:rPr>
        <w:t>، زیرا شک در انطباق است نه در امر منطبِق</w:t>
      </w:r>
      <w:r w:rsidR="00B069EE">
        <w:rPr>
          <w:rFonts w:hint="cs"/>
          <w:rtl/>
        </w:rPr>
        <w:t>،</w:t>
      </w:r>
      <w:r w:rsidR="000365D6">
        <w:rPr>
          <w:rFonts w:hint="cs"/>
          <w:rtl/>
        </w:rPr>
        <w:t xml:space="preserve">4. </w:t>
      </w:r>
      <w:proofErr w:type="spellStart"/>
      <w:r w:rsidR="000365D6">
        <w:rPr>
          <w:rFonts w:hint="cs"/>
          <w:rtl/>
        </w:rPr>
        <w:t>شبهات</w:t>
      </w:r>
      <w:proofErr w:type="spellEnd"/>
      <w:r w:rsidR="000365D6">
        <w:rPr>
          <w:rFonts w:hint="cs"/>
          <w:rtl/>
        </w:rPr>
        <w:t xml:space="preserve"> </w:t>
      </w:r>
      <w:proofErr w:type="spellStart"/>
      <w:r w:rsidR="000365D6">
        <w:rPr>
          <w:rFonts w:hint="cs"/>
          <w:rtl/>
        </w:rPr>
        <w:t>موضوعیه</w:t>
      </w:r>
      <w:proofErr w:type="spellEnd"/>
      <w:r w:rsidR="000365D6">
        <w:rPr>
          <w:rFonts w:hint="cs"/>
          <w:rtl/>
        </w:rPr>
        <w:t xml:space="preserve"> مقرون به علم اجمالی که متعلّق حق الله باشد، زیرا </w:t>
      </w:r>
      <w:r w:rsidR="00B069EE">
        <w:rPr>
          <w:rFonts w:hint="cs"/>
          <w:rtl/>
        </w:rPr>
        <w:t>اجماع</w:t>
      </w:r>
      <w:r w:rsidR="000365D6">
        <w:rPr>
          <w:rFonts w:hint="cs"/>
          <w:rtl/>
        </w:rPr>
        <w:t xml:space="preserve"> مانع از جریان است.</w:t>
      </w:r>
      <w:r w:rsidR="00C16B6E">
        <w:rPr>
          <w:rStyle w:val="ab"/>
          <w:rtl/>
        </w:rPr>
        <w:footnoteReference w:id="13"/>
      </w:r>
    </w:p>
    <w:p w:rsidR="004C0AC8" w:rsidRPr="00120B95" w:rsidRDefault="004C0AC8" w:rsidP="00742A66">
      <w:pPr>
        <w:jc w:val="both"/>
        <w:rPr>
          <w:rtl/>
        </w:rPr>
      </w:pPr>
    </w:p>
    <w:sectPr w:rsidR="004C0AC8" w:rsidRPr="00120B95" w:rsidSect="00F91B85">
      <w:headerReference w:type="default" r:id="rId10"/>
      <w:footerReference w:type="default" r:id="rId11"/>
      <w:footnotePr>
        <w:numRestart w:val="eachPage"/>
      </w:footnotePr>
      <w:pgSz w:w="11906" w:h="16838"/>
      <w:pgMar w:top="851" w:right="851" w:bottom="851" w:left="851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E41" w:rsidRDefault="00CC4E41" w:rsidP="008B750B">
      <w:pPr>
        <w:spacing w:line="240" w:lineRule="auto"/>
      </w:pPr>
      <w:r>
        <w:separator/>
      </w:r>
    </w:p>
  </w:endnote>
  <w:endnote w:type="continuationSeparator" w:id="0">
    <w:p w:rsidR="00CC4E41" w:rsidRDefault="00CC4E41" w:rsidP="008B7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em">
    <w:altName w:val="Times New Roman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5"/>
      <w:bidiVisual/>
      <w:tblW w:w="0" w:type="auto"/>
      <w:tblLook w:val="04A0" w:firstRow="1" w:lastRow="0" w:firstColumn="1" w:lastColumn="0" w:noHBand="0" w:noVBand="1"/>
    </w:tblPr>
    <w:tblGrid>
      <w:gridCol w:w="3382"/>
      <w:gridCol w:w="2252"/>
      <w:gridCol w:w="4786"/>
    </w:tblGrid>
    <w:tr w:rsidR="00A230E1" w:rsidRPr="006D44C1" w:rsidTr="0020241A">
      <w:tc>
        <w:tcPr>
          <w:tcW w:w="3382" w:type="dxa"/>
          <w:tcBorders>
            <w:top w:val="nil"/>
            <w:left w:val="nil"/>
            <w:bottom w:val="nil"/>
            <w:right w:val="nil"/>
          </w:tcBorders>
        </w:tcPr>
        <w:p w:rsidR="00A230E1" w:rsidRDefault="00A230E1" w:rsidP="006D44C1">
          <w:pPr>
            <w:pStyle w:val="a6"/>
            <w:rPr>
              <w:rtl/>
            </w:rPr>
          </w:pPr>
          <w:r w:rsidRPr="006D44C1">
            <w:rPr>
              <w:rFonts w:hint="cs"/>
              <w:color w:val="808080" w:themeColor="background1" w:themeShade="80"/>
              <w:rtl/>
            </w:rPr>
            <w:t xml:space="preserve">مدرسه فقهی امام محمدباقر علیه </w:t>
          </w:r>
          <w:proofErr w:type="spellStart"/>
          <w:r w:rsidRPr="006D44C1">
            <w:rPr>
              <w:rFonts w:hint="cs"/>
              <w:color w:val="808080" w:themeColor="background1" w:themeShade="80"/>
              <w:rtl/>
            </w:rPr>
            <w:t>السلام</w:t>
          </w:r>
          <w:proofErr w:type="spellEnd"/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230E1" w:rsidRDefault="00A230E1" w:rsidP="006D44C1">
          <w:pPr>
            <w:pStyle w:val="a6"/>
            <w:jc w:val="right"/>
            <w:rPr>
              <w:rtl/>
            </w:rPr>
          </w:pPr>
          <w:r>
            <w:rPr>
              <w:rFonts w:hint="cs"/>
              <w:rtl/>
            </w:rPr>
            <w:t xml:space="preserve">صفحه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E2AE7" w:rsidRPr="001E2AE7">
            <w:rPr>
              <w:noProof/>
              <w:rtl/>
              <w:lang w:val="fa-IR"/>
            </w:rPr>
            <w:t>5</w:t>
          </w:r>
          <w:r>
            <w:rPr>
              <w:noProof/>
            </w:rPr>
            <w:fldChar w:fldCharType="end"/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230E1" w:rsidRPr="006D44C1" w:rsidRDefault="00A230E1" w:rsidP="001B6799">
          <w:pPr>
            <w:pStyle w:val="a6"/>
            <w:bidi w:val="0"/>
            <w:rPr>
              <w:color w:val="808080" w:themeColor="background1" w:themeShade="80"/>
              <w:rtl/>
            </w:rPr>
          </w:pPr>
          <w:bookmarkStart w:id="31" w:name="BokAdres"/>
          <w:bookmarkEnd w:id="31"/>
          <w:r>
            <w:rPr>
              <w:color w:val="808080" w:themeColor="background1" w:themeShade="80"/>
            </w:rPr>
            <w:t>U1hs1_13971215-093_mr3_mfeb.ir</w:t>
          </w:r>
        </w:p>
      </w:tc>
    </w:tr>
  </w:tbl>
  <w:p w:rsidR="00A230E1" w:rsidRDefault="00A230E1" w:rsidP="00FA5F3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E41" w:rsidRDefault="00CC4E41" w:rsidP="008B750B">
      <w:pPr>
        <w:spacing w:line="240" w:lineRule="auto"/>
      </w:pPr>
      <w:r>
        <w:separator/>
      </w:r>
    </w:p>
  </w:footnote>
  <w:footnote w:type="continuationSeparator" w:id="0">
    <w:p w:rsidR="00CC4E41" w:rsidRDefault="00CC4E41" w:rsidP="008B750B">
      <w:pPr>
        <w:spacing w:line="240" w:lineRule="auto"/>
      </w:pPr>
      <w:r>
        <w:continuationSeparator/>
      </w:r>
    </w:p>
  </w:footnote>
  <w:footnote w:id="1">
    <w:p w:rsidR="00A230E1" w:rsidRPr="002F38F3" w:rsidRDefault="00A230E1" w:rsidP="002F38F3">
      <w:pPr>
        <w:pStyle w:val="a9"/>
      </w:pPr>
      <w:r w:rsidRPr="002F38F3">
        <w:footnoteRef/>
      </w:r>
      <w:r w:rsidRPr="002F38F3">
        <w:rPr>
          <w:rtl/>
        </w:rPr>
        <w:t xml:space="preserve"> </w:t>
      </w:r>
      <w:hyperlink r:id="rId1" w:history="1">
        <w:proofErr w:type="spellStart"/>
        <w:r w:rsidRPr="002F38F3">
          <w:rPr>
            <w:rStyle w:val="ac"/>
            <w:rtl/>
          </w:rPr>
          <w:t>کفا</w:t>
        </w:r>
        <w:r w:rsidRPr="002F38F3">
          <w:rPr>
            <w:rStyle w:val="ac"/>
            <w:rFonts w:hint="cs"/>
            <w:rtl/>
          </w:rPr>
          <w:t>ی</w:t>
        </w:r>
        <w:r w:rsidRPr="002F38F3">
          <w:rPr>
            <w:rStyle w:val="ac"/>
            <w:rFonts w:hint="eastAsia"/>
            <w:rtl/>
          </w:rPr>
          <w:t>ه</w:t>
        </w:r>
        <w:proofErr w:type="spellEnd"/>
        <w:r w:rsidRPr="002F38F3">
          <w:rPr>
            <w:rStyle w:val="ac"/>
            <w:rtl/>
          </w:rPr>
          <w:t xml:space="preserve"> </w:t>
        </w:r>
        <w:proofErr w:type="spellStart"/>
        <w:r w:rsidRPr="002F38F3">
          <w:rPr>
            <w:rStyle w:val="ac"/>
            <w:rtl/>
          </w:rPr>
          <w:t>الاصول</w:t>
        </w:r>
        <w:proofErr w:type="spellEnd"/>
        <w:r w:rsidRPr="002F38F3">
          <w:rPr>
            <w:rStyle w:val="ac"/>
            <w:rtl/>
          </w:rPr>
          <w:t>، آخوند خراسان</w:t>
        </w:r>
        <w:r w:rsidRPr="002F38F3">
          <w:rPr>
            <w:rStyle w:val="ac"/>
            <w:rFonts w:hint="cs"/>
            <w:rtl/>
          </w:rPr>
          <w:t>ی</w:t>
        </w:r>
        <w:r w:rsidRPr="002F38F3">
          <w:rPr>
            <w:rStyle w:val="ac"/>
            <w:rFonts w:hint="eastAsia"/>
            <w:rtl/>
          </w:rPr>
          <w:t>،</w:t>
        </w:r>
        <w:r w:rsidRPr="002F38F3">
          <w:rPr>
            <w:rStyle w:val="ac"/>
            <w:rtl/>
          </w:rPr>
          <w:t xml:space="preserve"> ج1، ص433.</w:t>
        </w:r>
      </w:hyperlink>
    </w:p>
  </w:footnote>
  <w:footnote w:id="2">
    <w:p w:rsidR="00A230E1" w:rsidRPr="000D0BFE" w:rsidRDefault="00A230E1" w:rsidP="000D0BFE">
      <w:pPr>
        <w:pStyle w:val="a9"/>
      </w:pPr>
      <w:r w:rsidRPr="000D0BFE">
        <w:footnoteRef/>
      </w:r>
      <w:r w:rsidRPr="000D0BFE">
        <w:rPr>
          <w:rtl/>
        </w:rPr>
        <w:t xml:space="preserve"> </w:t>
      </w:r>
      <w:hyperlink r:id="rId2" w:history="1">
        <w:r w:rsidRPr="000D0BFE">
          <w:rPr>
            <w:rStyle w:val="ac"/>
            <w:rFonts w:hint="eastAsia"/>
            <w:rtl/>
          </w:rPr>
          <w:t>مصباح</w:t>
        </w:r>
        <w:r w:rsidRPr="000D0BFE">
          <w:rPr>
            <w:rStyle w:val="ac"/>
            <w:rtl/>
          </w:rPr>
          <w:t xml:space="preserve"> </w:t>
        </w:r>
        <w:proofErr w:type="spellStart"/>
        <w:r w:rsidRPr="000D0BFE">
          <w:rPr>
            <w:rStyle w:val="ac"/>
            <w:rtl/>
          </w:rPr>
          <w:t>الاصول</w:t>
        </w:r>
        <w:proofErr w:type="spellEnd"/>
        <w:r w:rsidRPr="000D0BFE">
          <w:rPr>
            <w:rStyle w:val="ac"/>
            <w:rtl/>
          </w:rPr>
          <w:t xml:space="preserve">، </w:t>
        </w:r>
        <w:proofErr w:type="spellStart"/>
        <w:r w:rsidRPr="000D0BFE">
          <w:rPr>
            <w:rStyle w:val="ac"/>
            <w:rtl/>
          </w:rPr>
          <w:t>الس</w:t>
        </w:r>
        <w:r w:rsidRPr="000D0BFE">
          <w:rPr>
            <w:rStyle w:val="ac"/>
            <w:rFonts w:hint="cs"/>
            <w:rtl/>
          </w:rPr>
          <w:t>ی</w:t>
        </w:r>
        <w:r w:rsidRPr="000D0BFE">
          <w:rPr>
            <w:rStyle w:val="ac"/>
            <w:rFonts w:hint="eastAsia"/>
            <w:rtl/>
          </w:rPr>
          <w:t>د</w:t>
        </w:r>
        <w:proofErr w:type="spellEnd"/>
        <w:r w:rsidRPr="000D0BFE">
          <w:rPr>
            <w:rStyle w:val="ac"/>
            <w:rtl/>
          </w:rPr>
          <w:t xml:space="preserve"> </w:t>
        </w:r>
        <w:proofErr w:type="spellStart"/>
        <w:r w:rsidRPr="000D0BFE">
          <w:rPr>
            <w:rStyle w:val="ac"/>
            <w:rtl/>
          </w:rPr>
          <w:t>أبوالقاسم</w:t>
        </w:r>
        <w:proofErr w:type="spellEnd"/>
        <w:r w:rsidRPr="000D0BFE">
          <w:rPr>
            <w:rStyle w:val="ac"/>
            <w:rtl/>
          </w:rPr>
          <w:t xml:space="preserve"> </w:t>
        </w:r>
        <w:proofErr w:type="spellStart"/>
        <w:r w:rsidRPr="000D0BFE">
          <w:rPr>
            <w:rStyle w:val="ac"/>
            <w:rtl/>
          </w:rPr>
          <w:t>الخوئ</w:t>
        </w:r>
        <w:r w:rsidRPr="000D0BFE">
          <w:rPr>
            <w:rStyle w:val="ac"/>
            <w:rFonts w:hint="cs"/>
            <w:rtl/>
          </w:rPr>
          <w:t>ی</w:t>
        </w:r>
        <w:proofErr w:type="spellEnd"/>
        <w:r w:rsidRPr="000D0BFE">
          <w:rPr>
            <w:rStyle w:val="ac"/>
            <w:rFonts w:hint="eastAsia"/>
            <w:rtl/>
          </w:rPr>
          <w:t>،</w:t>
        </w:r>
        <w:r w:rsidRPr="000D0BFE">
          <w:rPr>
            <w:rStyle w:val="ac"/>
            <w:rtl/>
          </w:rPr>
          <w:t xml:space="preserve"> ج3، ص343.</w:t>
        </w:r>
      </w:hyperlink>
      <w:r>
        <w:rPr>
          <w:rFonts w:hint="cs"/>
          <w:rtl/>
        </w:rPr>
        <w:t xml:space="preserve"> «</w:t>
      </w:r>
      <w:r w:rsidRPr="000D0BFE">
        <w:rPr>
          <w:rtl/>
        </w:rPr>
        <w:t xml:space="preserve"> </w:t>
      </w:r>
      <w:proofErr w:type="spellStart"/>
      <w:r w:rsidRPr="000D0BFE">
        <w:rPr>
          <w:rtl/>
        </w:rPr>
        <w:t>بقي</w:t>
      </w:r>
      <w:proofErr w:type="spellEnd"/>
      <w:r w:rsidRPr="000D0BFE">
        <w:rPr>
          <w:rtl/>
        </w:rPr>
        <w:t xml:space="preserve"> </w:t>
      </w:r>
      <w:proofErr w:type="spellStart"/>
      <w:r w:rsidRPr="000D0BFE">
        <w:rPr>
          <w:rtl/>
        </w:rPr>
        <w:t>شئ</w:t>
      </w:r>
      <w:proofErr w:type="spellEnd"/>
      <w:r w:rsidRPr="000D0BFE">
        <w:rPr>
          <w:rtl/>
        </w:rPr>
        <w:t xml:space="preserve">، </w:t>
      </w:r>
      <w:proofErr w:type="spellStart"/>
      <w:r w:rsidRPr="000D0BFE">
        <w:rPr>
          <w:rtl/>
        </w:rPr>
        <w:t>وهو</w:t>
      </w:r>
      <w:proofErr w:type="spellEnd"/>
      <w:r w:rsidRPr="000D0BFE">
        <w:rPr>
          <w:rtl/>
        </w:rPr>
        <w:t xml:space="preserve"> </w:t>
      </w:r>
      <w:proofErr w:type="spellStart"/>
      <w:r w:rsidRPr="000D0BFE">
        <w:rPr>
          <w:rtl/>
        </w:rPr>
        <w:t>أن</w:t>
      </w:r>
      <w:proofErr w:type="spellEnd"/>
      <w:r w:rsidRPr="000D0BFE">
        <w:rPr>
          <w:rtl/>
        </w:rPr>
        <w:t xml:space="preserve"> </w:t>
      </w:r>
      <w:proofErr w:type="spellStart"/>
      <w:r w:rsidRPr="000D0BFE">
        <w:rPr>
          <w:rtl/>
        </w:rPr>
        <w:t>المستفاد</w:t>
      </w:r>
      <w:proofErr w:type="spellEnd"/>
      <w:r w:rsidRPr="000D0BFE">
        <w:rPr>
          <w:rtl/>
        </w:rPr>
        <w:t xml:space="preserve"> من </w:t>
      </w:r>
      <w:proofErr w:type="spellStart"/>
      <w:r w:rsidRPr="000D0BFE">
        <w:rPr>
          <w:rtl/>
        </w:rPr>
        <w:t>أدلة</w:t>
      </w:r>
      <w:proofErr w:type="spellEnd"/>
      <w:r w:rsidRPr="000D0BFE">
        <w:rPr>
          <w:rtl/>
        </w:rPr>
        <w:t xml:space="preserve"> </w:t>
      </w:r>
      <w:proofErr w:type="spellStart"/>
      <w:r w:rsidRPr="000D0BFE">
        <w:rPr>
          <w:rtl/>
        </w:rPr>
        <w:t>القرعة</w:t>
      </w:r>
      <w:proofErr w:type="spellEnd"/>
      <w:r w:rsidRPr="000D0BFE">
        <w:rPr>
          <w:rtl/>
        </w:rPr>
        <w:t xml:space="preserve"> </w:t>
      </w:r>
      <w:proofErr w:type="spellStart"/>
      <w:r w:rsidRPr="000D0BFE">
        <w:rPr>
          <w:rtl/>
        </w:rPr>
        <w:t>اختصاصها</w:t>
      </w:r>
      <w:proofErr w:type="spellEnd"/>
      <w:r w:rsidRPr="000D0BFE">
        <w:rPr>
          <w:rtl/>
        </w:rPr>
        <w:t xml:space="preserve"> </w:t>
      </w:r>
      <w:proofErr w:type="spellStart"/>
      <w:r w:rsidRPr="000D0BFE">
        <w:rPr>
          <w:rtl/>
        </w:rPr>
        <w:t>بموارد</w:t>
      </w:r>
      <w:proofErr w:type="spellEnd"/>
      <w:r w:rsidRPr="000D0BFE">
        <w:rPr>
          <w:rtl/>
        </w:rPr>
        <w:t xml:space="preserve"> اشتباه الواقع، </w:t>
      </w:r>
      <w:proofErr w:type="spellStart"/>
      <w:r w:rsidRPr="000D0BFE">
        <w:rPr>
          <w:rtl/>
        </w:rPr>
        <w:t>بأن</w:t>
      </w:r>
      <w:proofErr w:type="spellEnd"/>
      <w:r w:rsidRPr="000D0BFE">
        <w:rPr>
          <w:rtl/>
        </w:rPr>
        <w:t xml:space="preserve"> </w:t>
      </w:r>
      <w:proofErr w:type="spellStart"/>
      <w:r>
        <w:rPr>
          <w:rtl/>
        </w:rPr>
        <w:t>يكون</w:t>
      </w:r>
      <w:proofErr w:type="spellEnd"/>
      <w:r>
        <w:rPr>
          <w:rtl/>
        </w:rPr>
        <w:t xml:space="preserve"> له </w:t>
      </w:r>
      <w:proofErr w:type="spellStart"/>
      <w:r>
        <w:rPr>
          <w:rtl/>
        </w:rPr>
        <w:t>تعين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واشتبه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على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المكلف</w:t>
      </w:r>
      <w:proofErr w:type="spellEnd"/>
      <w:r>
        <w:rPr>
          <w:rFonts w:hint="cs"/>
          <w:rtl/>
        </w:rPr>
        <w:t>...»</w:t>
      </w:r>
    </w:p>
  </w:footnote>
  <w:footnote w:id="3">
    <w:p w:rsidR="00A230E1" w:rsidRPr="00E61629" w:rsidRDefault="00A230E1" w:rsidP="00CA1696">
      <w:pPr>
        <w:pStyle w:val="a9"/>
      </w:pPr>
      <w:r w:rsidRPr="00E61629">
        <w:footnoteRef/>
      </w:r>
      <w:r w:rsidRPr="00E61629">
        <w:rPr>
          <w:rtl/>
        </w:rPr>
        <w:t xml:space="preserve"> </w:t>
      </w:r>
      <w:hyperlink r:id="rId3" w:history="1">
        <w:proofErr w:type="spellStart"/>
        <w:r w:rsidRPr="00E61629">
          <w:rPr>
            <w:rStyle w:val="ac"/>
            <w:rtl/>
          </w:rPr>
          <w:t>وسائل</w:t>
        </w:r>
        <w:proofErr w:type="spellEnd"/>
        <w:r w:rsidRPr="00E61629">
          <w:rPr>
            <w:rStyle w:val="ac"/>
            <w:rtl/>
          </w:rPr>
          <w:t xml:space="preserve"> </w:t>
        </w:r>
        <w:proofErr w:type="spellStart"/>
        <w:r w:rsidRPr="00E61629">
          <w:rPr>
            <w:rStyle w:val="ac"/>
            <w:rtl/>
          </w:rPr>
          <w:t>الش</w:t>
        </w:r>
        <w:r w:rsidRPr="00E61629">
          <w:rPr>
            <w:rStyle w:val="ac"/>
            <w:rFonts w:hint="cs"/>
            <w:rtl/>
          </w:rPr>
          <w:t>ی</w:t>
        </w:r>
        <w:r w:rsidRPr="00E61629">
          <w:rPr>
            <w:rStyle w:val="ac"/>
            <w:rFonts w:hint="eastAsia"/>
            <w:rtl/>
          </w:rPr>
          <w:t>عة</w:t>
        </w:r>
        <w:proofErr w:type="spellEnd"/>
        <w:r w:rsidRPr="00E61629">
          <w:rPr>
            <w:rStyle w:val="ac"/>
            <w:rFonts w:hint="eastAsia"/>
            <w:rtl/>
          </w:rPr>
          <w:t>،</w:t>
        </w:r>
        <w:r w:rsidRPr="00E61629">
          <w:rPr>
            <w:rStyle w:val="ac"/>
            <w:rtl/>
          </w:rPr>
          <w:t xml:space="preserve"> </w:t>
        </w:r>
        <w:proofErr w:type="spellStart"/>
        <w:r w:rsidRPr="00E61629">
          <w:rPr>
            <w:rStyle w:val="ac"/>
            <w:rtl/>
          </w:rPr>
          <w:t>الش</w:t>
        </w:r>
        <w:r w:rsidRPr="00E61629">
          <w:rPr>
            <w:rStyle w:val="ac"/>
            <w:rFonts w:hint="cs"/>
            <w:rtl/>
          </w:rPr>
          <w:t>ی</w:t>
        </w:r>
        <w:r w:rsidRPr="00E61629">
          <w:rPr>
            <w:rStyle w:val="ac"/>
            <w:rFonts w:hint="eastAsia"/>
            <w:rtl/>
          </w:rPr>
          <w:t>خ</w:t>
        </w:r>
        <w:proofErr w:type="spellEnd"/>
        <w:r w:rsidRPr="00E61629">
          <w:rPr>
            <w:rStyle w:val="ac"/>
            <w:rtl/>
          </w:rPr>
          <w:t xml:space="preserve"> </w:t>
        </w:r>
        <w:proofErr w:type="spellStart"/>
        <w:r w:rsidRPr="00E61629">
          <w:rPr>
            <w:rStyle w:val="ac"/>
            <w:rtl/>
          </w:rPr>
          <w:t>الحر</w:t>
        </w:r>
        <w:proofErr w:type="spellEnd"/>
        <w:r w:rsidRPr="00E61629">
          <w:rPr>
            <w:rStyle w:val="ac"/>
            <w:rtl/>
          </w:rPr>
          <w:t xml:space="preserve"> </w:t>
        </w:r>
        <w:proofErr w:type="spellStart"/>
        <w:r w:rsidRPr="00E61629">
          <w:rPr>
            <w:rStyle w:val="ac"/>
            <w:rtl/>
          </w:rPr>
          <w:t>العاملي</w:t>
        </w:r>
        <w:proofErr w:type="spellEnd"/>
        <w:r w:rsidRPr="00E61629">
          <w:rPr>
            <w:rStyle w:val="ac"/>
            <w:rtl/>
          </w:rPr>
          <w:t xml:space="preserve">، ج27، ص258، </w:t>
        </w:r>
        <w:proofErr w:type="spellStart"/>
        <w:r w:rsidRPr="00E61629">
          <w:rPr>
            <w:rStyle w:val="ac"/>
            <w:rtl/>
          </w:rPr>
          <w:t>أبواب</w:t>
        </w:r>
        <w:proofErr w:type="spellEnd"/>
        <w:r w:rsidRPr="00E61629">
          <w:rPr>
            <w:rStyle w:val="ac"/>
            <w:rtl/>
          </w:rPr>
          <w:t xml:space="preserve"> </w:t>
        </w:r>
        <w:proofErr w:type="spellStart"/>
        <w:r w:rsidRPr="00E61629">
          <w:rPr>
            <w:rStyle w:val="ac"/>
            <w:rtl/>
          </w:rPr>
          <w:t>كَيْفِيَّةِ</w:t>
        </w:r>
        <w:proofErr w:type="spellEnd"/>
        <w:r w:rsidRPr="00E61629">
          <w:rPr>
            <w:rStyle w:val="ac"/>
            <w:rtl/>
          </w:rPr>
          <w:t xml:space="preserve"> </w:t>
        </w:r>
        <w:proofErr w:type="spellStart"/>
        <w:r w:rsidRPr="00E61629">
          <w:rPr>
            <w:rStyle w:val="ac"/>
            <w:rtl/>
          </w:rPr>
          <w:t>الْحُكْمِ</w:t>
        </w:r>
        <w:proofErr w:type="spellEnd"/>
        <w:r w:rsidRPr="00E61629">
          <w:rPr>
            <w:rStyle w:val="ac"/>
            <w:rtl/>
          </w:rPr>
          <w:t xml:space="preserve"> </w:t>
        </w:r>
        <w:proofErr w:type="spellStart"/>
        <w:r w:rsidRPr="00E61629">
          <w:rPr>
            <w:rStyle w:val="ac"/>
            <w:rtl/>
          </w:rPr>
          <w:t>وَ</w:t>
        </w:r>
        <w:proofErr w:type="spellEnd"/>
        <w:r w:rsidRPr="00E61629">
          <w:rPr>
            <w:rStyle w:val="ac"/>
            <w:rtl/>
          </w:rPr>
          <w:t xml:space="preserve"> </w:t>
        </w:r>
        <w:proofErr w:type="spellStart"/>
        <w:r w:rsidRPr="00E61629">
          <w:rPr>
            <w:rStyle w:val="ac"/>
            <w:rtl/>
          </w:rPr>
          <w:t>أَحْكَامِ</w:t>
        </w:r>
        <w:proofErr w:type="spellEnd"/>
        <w:r w:rsidRPr="00E61629">
          <w:rPr>
            <w:rStyle w:val="ac"/>
            <w:rtl/>
          </w:rPr>
          <w:t xml:space="preserve"> </w:t>
        </w:r>
        <w:proofErr w:type="spellStart"/>
        <w:r w:rsidRPr="00E61629">
          <w:rPr>
            <w:rStyle w:val="ac"/>
            <w:rtl/>
          </w:rPr>
          <w:t>الدَّعْوَى</w:t>
        </w:r>
        <w:proofErr w:type="spellEnd"/>
        <w:r w:rsidRPr="00E61629">
          <w:rPr>
            <w:rStyle w:val="ac"/>
            <w:rtl/>
          </w:rPr>
          <w:t xml:space="preserve">‏، باب13، ح5، ط آل </w:t>
        </w:r>
        <w:proofErr w:type="spellStart"/>
        <w:r w:rsidRPr="00E61629">
          <w:rPr>
            <w:rStyle w:val="ac"/>
            <w:rtl/>
          </w:rPr>
          <w:t>البيت</w:t>
        </w:r>
        <w:proofErr w:type="spellEnd"/>
        <w:r w:rsidRPr="00E61629">
          <w:rPr>
            <w:rStyle w:val="ac"/>
            <w:rtl/>
          </w:rPr>
          <w:t>.</w:t>
        </w:r>
      </w:hyperlink>
    </w:p>
  </w:footnote>
  <w:footnote w:id="4">
    <w:p w:rsidR="00A230E1" w:rsidRPr="00CD19E3" w:rsidRDefault="00A230E1" w:rsidP="00CD19E3">
      <w:pPr>
        <w:pStyle w:val="a9"/>
      </w:pPr>
      <w:r w:rsidRPr="00CD19E3">
        <w:footnoteRef/>
      </w:r>
      <w:r w:rsidRPr="00CD19E3">
        <w:rPr>
          <w:rtl/>
        </w:rPr>
        <w:t xml:space="preserve"> </w:t>
      </w:r>
      <w:hyperlink r:id="rId4" w:history="1">
        <w:r w:rsidRPr="00CD19E3">
          <w:rPr>
            <w:rStyle w:val="ac"/>
            <w:rtl/>
          </w:rPr>
          <w:t>دروس ف</w:t>
        </w:r>
        <w:r w:rsidRPr="00CD19E3">
          <w:rPr>
            <w:rStyle w:val="ac"/>
            <w:rFonts w:hint="cs"/>
            <w:rtl/>
          </w:rPr>
          <w:t>ی</w:t>
        </w:r>
        <w:r w:rsidRPr="00CD19E3">
          <w:rPr>
            <w:rStyle w:val="ac"/>
            <w:rtl/>
          </w:rPr>
          <w:t xml:space="preserve"> مسائل علم </w:t>
        </w:r>
        <w:proofErr w:type="spellStart"/>
        <w:r w:rsidRPr="00CD19E3">
          <w:rPr>
            <w:rStyle w:val="ac"/>
            <w:rtl/>
          </w:rPr>
          <w:t>الاصول</w:t>
        </w:r>
        <w:proofErr w:type="spellEnd"/>
        <w:r w:rsidRPr="00CD19E3">
          <w:rPr>
            <w:rStyle w:val="ac"/>
            <w:rtl/>
          </w:rPr>
          <w:t>، جواد تبر</w:t>
        </w:r>
        <w:r w:rsidRPr="00CD19E3">
          <w:rPr>
            <w:rStyle w:val="ac"/>
            <w:rFonts w:hint="cs"/>
            <w:rtl/>
          </w:rPr>
          <w:t>ی</w:t>
        </w:r>
        <w:r w:rsidRPr="00CD19E3">
          <w:rPr>
            <w:rStyle w:val="ac"/>
            <w:rFonts w:hint="eastAsia"/>
            <w:rtl/>
          </w:rPr>
          <w:t>ز</w:t>
        </w:r>
        <w:r w:rsidRPr="00CD19E3">
          <w:rPr>
            <w:rStyle w:val="ac"/>
            <w:rFonts w:hint="cs"/>
            <w:rtl/>
          </w:rPr>
          <w:t>ی</w:t>
        </w:r>
        <w:r w:rsidRPr="00CD19E3">
          <w:rPr>
            <w:rStyle w:val="ac"/>
            <w:rFonts w:hint="eastAsia"/>
            <w:rtl/>
          </w:rPr>
          <w:t>،</w:t>
        </w:r>
        <w:r w:rsidRPr="00CD19E3">
          <w:rPr>
            <w:rStyle w:val="ac"/>
            <w:rtl/>
          </w:rPr>
          <w:t xml:space="preserve"> ج6، ص83.</w:t>
        </w:r>
      </w:hyperlink>
      <w:r>
        <w:rPr>
          <w:rFonts w:hint="cs"/>
          <w:rtl/>
        </w:rPr>
        <w:t xml:space="preserve"> «</w:t>
      </w:r>
      <w:r w:rsidRPr="00CD19E3">
        <w:rPr>
          <w:rtl/>
        </w:rPr>
        <w:t xml:space="preserve"> </w:t>
      </w:r>
      <w:proofErr w:type="spellStart"/>
      <w:r w:rsidRPr="00CD19E3">
        <w:rPr>
          <w:rtl/>
        </w:rPr>
        <w:t>نعم</w:t>
      </w:r>
      <w:proofErr w:type="spellEnd"/>
      <w:r w:rsidRPr="00CD19E3">
        <w:rPr>
          <w:rtl/>
        </w:rPr>
        <w:t xml:space="preserve">، لا </w:t>
      </w:r>
      <w:proofErr w:type="spellStart"/>
      <w:r w:rsidRPr="00CD19E3">
        <w:rPr>
          <w:rtl/>
        </w:rPr>
        <w:t>يصدق</w:t>
      </w:r>
      <w:proofErr w:type="spellEnd"/>
      <w:r w:rsidRPr="00CD19E3">
        <w:rPr>
          <w:rtl/>
        </w:rPr>
        <w:t xml:space="preserve"> </w:t>
      </w:r>
      <w:proofErr w:type="spellStart"/>
      <w:r w:rsidRPr="00CD19E3">
        <w:rPr>
          <w:rtl/>
        </w:rPr>
        <w:t>المجهول</w:t>
      </w:r>
      <w:proofErr w:type="spellEnd"/>
      <w:r w:rsidRPr="00CD19E3">
        <w:rPr>
          <w:rtl/>
        </w:rPr>
        <w:t xml:space="preserve"> </w:t>
      </w:r>
      <w:proofErr w:type="spellStart"/>
      <w:r w:rsidRPr="00CD19E3">
        <w:rPr>
          <w:rtl/>
        </w:rPr>
        <w:t>إلّا</w:t>
      </w:r>
      <w:proofErr w:type="spellEnd"/>
      <w:r w:rsidRPr="00CD19E3">
        <w:rPr>
          <w:rtl/>
        </w:rPr>
        <w:t xml:space="preserve"> </w:t>
      </w:r>
      <w:proofErr w:type="spellStart"/>
      <w:r w:rsidRPr="00CD19E3">
        <w:rPr>
          <w:rtl/>
        </w:rPr>
        <w:t>إذا</w:t>
      </w:r>
      <w:proofErr w:type="spellEnd"/>
      <w:r w:rsidRPr="00CD19E3">
        <w:rPr>
          <w:rtl/>
        </w:rPr>
        <w:t xml:space="preserve"> </w:t>
      </w:r>
      <w:proofErr w:type="spellStart"/>
      <w:r w:rsidRPr="00CD19E3">
        <w:rPr>
          <w:rtl/>
        </w:rPr>
        <w:t>كان</w:t>
      </w:r>
      <w:proofErr w:type="spellEnd"/>
      <w:r w:rsidRPr="00CD19E3">
        <w:rPr>
          <w:rtl/>
        </w:rPr>
        <w:t xml:space="preserve"> له </w:t>
      </w:r>
      <w:proofErr w:type="spellStart"/>
      <w:r w:rsidRPr="00CD19E3">
        <w:rPr>
          <w:rtl/>
        </w:rPr>
        <w:t>تعين</w:t>
      </w:r>
      <w:proofErr w:type="spellEnd"/>
      <w:r w:rsidRPr="00CD19E3">
        <w:rPr>
          <w:rtl/>
        </w:rPr>
        <w:t xml:space="preserve"> </w:t>
      </w:r>
      <w:proofErr w:type="spellStart"/>
      <w:r w:rsidRPr="00CD19E3">
        <w:rPr>
          <w:rtl/>
        </w:rPr>
        <w:t>واقعا</w:t>
      </w:r>
      <w:proofErr w:type="spellEnd"/>
      <w:r>
        <w:rPr>
          <w:rFonts w:hint="cs"/>
          <w:rtl/>
        </w:rPr>
        <w:t>»</w:t>
      </w:r>
    </w:p>
  </w:footnote>
  <w:footnote w:id="5">
    <w:p w:rsidR="00A230E1" w:rsidRPr="00AE52FA" w:rsidRDefault="00A230E1" w:rsidP="00AE52FA">
      <w:pPr>
        <w:pStyle w:val="a9"/>
      </w:pPr>
      <w:r w:rsidRPr="00AE52FA">
        <w:footnoteRef/>
      </w:r>
      <w:r w:rsidRPr="00AE52FA">
        <w:rPr>
          <w:rtl/>
        </w:rPr>
        <w:t xml:space="preserve"> </w:t>
      </w:r>
      <w:hyperlink r:id="rId5" w:history="1">
        <w:r w:rsidRPr="00AE52FA">
          <w:rPr>
            <w:rStyle w:val="ac"/>
            <w:rFonts w:hint="eastAsia"/>
            <w:rtl/>
          </w:rPr>
          <w:t>حقائق</w:t>
        </w:r>
        <w:r w:rsidRPr="00AE52FA">
          <w:rPr>
            <w:rStyle w:val="ac"/>
            <w:rtl/>
          </w:rPr>
          <w:t xml:space="preserve"> </w:t>
        </w:r>
        <w:proofErr w:type="spellStart"/>
        <w:r w:rsidRPr="00AE52FA">
          <w:rPr>
            <w:rStyle w:val="ac"/>
            <w:rtl/>
          </w:rPr>
          <w:t>الاصول</w:t>
        </w:r>
        <w:proofErr w:type="spellEnd"/>
        <w:r w:rsidRPr="00AE52FA">
          <w:rPr>
            <w:rStyle w:val="ac"/>
            <w:rtl/>
          </w:rPr>
          <w:t xml:space="preserve">، </w:t>
        </w:r>
        <w:proofErr w:type="spellStart"/>
        <w:r w:rsidRPr="00AE52FA">
          <w:rPr>
            <w:rStyle w:val="ac"/>
            <w:rtl/>
          </w:rPr>
          <w:t>الس</w:t>
        </w:r>
        <w:r w:rsidRPr="00AE52FA">
          <w:rPr>
            <w:rStyle w:val="ac"/>
            <w:rFonts w:hint="cs"/>
            <w:rtl/>
          </w:rPr>
          <w:t>ی</w:t>
        </w:r>
        <w:r w:rsidRPr="00AE52FA">
          <w:rPr>
            <w:rStyle w:val="ac"/>
            <w:rFonts w:hint="eastAsia"/>
            <w:rtl/>
          </w:rPr>
          <w:t>د</w:t>
        </w:r>
        <w:proofErr w:type="spellEnd"/>
        <w:r w:rsidRPr="00AE52FA">
          <w:rPr>
            <w:rStyle w:val="ac"/>
            <w:rtl/>
          </w:rPr>
          <w:t xml:space="preserve"> محسن </w:t>
        </w:r>
        <w:proofErr w:type="spellStart"/>
        <w:r w:rsidRPr="00AE52FA">
          <w:rPr>
            <w:rStyle w:val="ac"/>
            <w:rtl/>
          </w:rPr>
          <w:t>الحک</w:t>
        </w:r>
        <w:r w:rsidRPr="00AE52FA">
          <w:rPr>
            <w:rStyle w:val="ac"/>
            <w:rFonts w:hint="cs"/>
            <w:rtl/>
          </w:rPr>
          <w:t>ی</w:t>
        </w:r>
        <w:r w:rsidRPr="00AE52FA">
          <w:rPr>
            <w:rStyle w:val="ac"/>
            <w:rFonts w:hint="eastAsia"/>
            <w:rtl/>
          </w:rPr>
          <w:t>م</w:t>
        </w:r>
        <w:proofErr w:type="spellEnd"/>
        <w:r w:rsidRPr="00AE52FA">
          <w:rPr>
            <w:rStyle w:val="ac"/>
            <w:rFonts w:hint="eastAsia"/>
            <w:rtl/>
          </w:rPr>
          <w:t>،</w:t>
        </w:r>
        <w:r w:rsidRPr="00AE52FA">
          <w:rPr>
            <w:rStyle w:val="ac"/>
            <w:rtl/>
          </w:rPr>
          <w:t xml:space="preserve"> ج2، ص550.</w:t>
        </w:r>
      </w:hyperlink>
      <w:r>
        <w:rPr>
          <w:rFonts w:hint="cs"/>
          <w:rtl/>
        </w:rPr>
        <w:t>«</w:t>
      </w:r>
      <w:r w:rsidRPr="00CD044A">
        <w:rPr>
          <w:rtl/>
        </w:rPr>
        <w:t xml:space="preserve"> </w:t>
      </w:r>
      <w:proofErr w:type="spellStart"/>
      <w:r w:rsidRPr="00CD044A">
        <w:rPr>
          <w:rtl/>
        </w:rPr>
        <w:t>بأنه</w:t>
      </w:r>
      <w:proofErr w:type="spellEnd"/>
      <w:r w:rsidRPr="00CD044A">
        <w:rPr>
          <w:rtl/>
        </w:rPr>
        <w:t xml:space="preserve"> لم </w:t>
      </w:r>
      <w:proofErr w:type="spellStart"/>
      <w:r w:rsidRPr="00CD044A">
        <w:rPr>
          <w:rtl/>
        </w:rPr>
        <w:t>يظهر</w:t>
      </w:r>
      <w:proofErr w:type="spellEnd"/>
      <w:r w:rsidRPr="00CD044A">
        <w:rPr>
          <w:rtl/>
        </w:rPr>
        <w:t xml:space="preserve"> </w:t>
      </w:r>
      <w:proofErr w:type="spellStart"/>
      <w:r w:rsidRPr="00CD044A">
        <w:rPr>
          <w:rtl/>
        </w:rPr>
        <w:t>الوجه</w:t>
      </w:r>
      <w:proofErr w:type="spellEnd"/>
      <w:r w:rsidRPr="00CD044A">
        <w:rPr>
          <w:rtl/>
        </w:rPr>
        <w:t xml:space="preserve"> </w:t>
      </w:r>
      <w:proofErr w:type="spellStart"/>
      <w:r w:rsidRPr="00CD044A">
        <w:rPr>
          <w:rtl/>
        </w:rPr>
        <w:t>الفارق</w:t>
      </w:r>
      <w:proofErr w:type="spellEnd"/>
      <w:r w:rsidRPr="00CD044A">
        <w:rPr>
          <w:rtl/>
        </w:rPr>
        <w:t xml:space="preserve"> </w:t>
      </w:r>
      <w:proofErr w:type="spellStart"/>
      <w:r w:rsidRPr="00CD044A">
        <w:rPr>
          <w:rtl/>
        </w:rPr>
        <w:t>بينها</w:t>
      </w:r>
      <w:proofErr w:type="spellEnd"/>
      <w:r w:rsidRPr="00CD044A">
        <w:rPr>
          <w:rtl/>
        </w:rPr>
        <w:t xml:space="preserve"> و </w:t>
      </w:r>
      <w:proofErr w:type="spellStart"/>
      <w:r w:rsidRPr="00CD044A">
        <w:rPr>
          <w:rtl/>
        </w:rPr>
        <w:t>بين</w:t>
      </w:r>
      <w:proofErr w:type="spellEnd"/>
      <w:r w:rsidRPr="00CD044A">
        <w:rPr>
          <w:rtl/>
        </w:rPr>
        <w:t xml:space="preserve"> </w:t>
      </w:r>
      <w:proofErr w:type="spellStart"/>
      <w:r w:rsidRPr="00CD044A">
        <w:rPr>
          <w:rtl/>
        </w:rPr>
        <w:t>سائر</w:t>
      </w:r>
      <w:proofErr w:type="spellEnd"/>
      <w:r w:rsidRPr="00CD044A">
        <w:rPr>
          <w:rtl/>
        </w:rPr>
        <w:t xml:space="preserve"> </w:t>
      </w:r>
      <w:proofErr w:type="spellStart"/>
      <w:r w:rsidRPr="00CD044A">
        <w:rPr>
          <w:rtl/>
        </w:rPr>
        <w:t>الأمارات</w:t>
      </w:r>
      <w:proofErr w:type="spellEnd"/>
      <w:r w:rsidRPr="00CD044A">
        <w:rPr>
          <w:rtl/>
        </w:rPr>
        <w:t xml:space="preserve"> </w:t>
      </w:r>
      <w:proofErr w:type="spellStart"/>
      <w:r w:rsidRPr="00CD044A">
        <w:rPr>
          <w:rtl/>
        </w:rPr>
        <w:t>في</w:t>
      </w:r>
      <w:proofErr w:type="spellEnd"/>
      <w:r w:rsidRPr="00CD044A">
        <w:rPr>
          <w:rtl/>
        </w:rPr>
        <w:t xml:space="preserve"> اعتبار </w:t>
      </w:r>
      <w:proofErr w:type="spellStart"/>
      <w:r w:rsidRPr="00CD044A">
        <w:rPr>
          <w:rtl/>
        </w:rPr>
        <w:t>الجهل</w:t>
      </w:r>
      <w:proofErr w:type="spellEnd"/>
      <w:r w:rsidRPr="00CD044A">
        <w:rPr>
          <w:rtl/>
        </w:rPr>
        <w:t xml:space="preserve"> </w:t>
      </w:r>
      <w:proofErr w:type="spellStart"/>
      <w:r w:rsidRPr="00CD044A">
        <w:rPr>
          <w:rtl/>
        </w:rPr>
        <w:t>بلحاظ</w:t>
      </w:r>
      <w:proofErr w:type="spellEnd"/>
      <w:r w:rsidRPr="00CD044A">
        <w:rPr>
          <w:rtl/>
        </w:rPr>
        <w:t xml:space="preserve"> </w:t>
      </w:r>
      <w:proofErr w:type="spellStart"/>
      <w:r w:rsidRPr="00CD044A">
        <w:rPr>
          <w:rtl/>
        </w:rPr>
        <w:t>كل</w:t>
      </w:r>
      <w:proofErr w:type="spellEnd"/>
      <w:r w:rsidRPr="00CD044A">
        <w:rPr>
          <w:rtl/>
        </w:rPr>
        <w:t xml:space="preserve"> عنوان </w:t>
      </w:r>
      <w:proofErr w:type="spellStart"/>
      <w:r w:rsidRPr="00CD044A">
        <w:rPr>
          <w:rtl/>
        </w:rPr>
        <w:t>في</w:t>
      </w:r>
      <w:proofErr w:type="spellEnd"/>
      <w:r w:rsidRPr="00CD044A">
        <w:rPr>
          <w:rtl/>
        </w:rPr>
        <w:t xml:space="preserve"> موضوعها دون موضوعها</w:t>
      </w:r>
      <w:r>
        <w:rPr>
          <w:rFonts w:hint="cs"/>
          <w:rtl/>
        </w:rPr>
        <w:t>»</w:t>
      </w:r>
    </w:p>
  </w:footnote>
  <w:footnote w:id="6">
    <w:p w:rsidR="00A230E1" w:rsidRPr="00CD044A" w:rsidRDefault="00A230E1" w:rsidP="00CD044A">
      <w:pPr>
        <w:pStyle w:val="a9"/>
      </w:pPr>
      <w:r w:rsidRPr="00CD044A">
        <w:footnoteRef/>
      </w:r>
      <w:r w:rsidRPr="00CD044A">
        <w:rPr>
          <w:rtl/>
        </w:rPr>
        <w:t xml:space="preserve"> </w:t>
      </w:r>
      <w:hyperlink r:id="rId6" w:history="1">
        <w:r w:rsidRPr="00CD044A">
          <w:rPr>
            <w:rStyle w:val="ac"/>
            <w:rFonts w:hint="eastAsia"/>
            <w:rtl/>
          </w:rPr>
          <w:t>دروس</w:t>
        </w:r>
        <w:r w:rsidRPr="00CD044A">
          <w:rPr>
            <w:rStyle w:val="ac"/>
            <w:rtl/>
          </w:rPr>
          <w:t xml:space="preserve"> ف</w:t>
        </w:r>
        <w:r w:rsidRPr="00CD044A">
          <w:rPr>
            <w:rStyle w:val="ac"/>
            <w:rFonts w:hint="cs"/>
            <w:rtl/>
          </w:rPr>
          <w:t>ی</w:t>
        </w:r>
        <w:r w:rsidRPr="00CD044A">
          <w:rPr>
            <w:rStyle w:val="ac"/>
            <w:rtl/>
          </w:rPr>
          <w:t xml:space="preserve"> مسائل علم </w:t>
        </w:r>
        <w:proofErr w:type="spellStart"/>
        <w:r w:rsidRPr="00CD044A">
          <w:rPr>
            <w:rStyle w:val="ac"/>
            <w:rtl/>
          </w:rPr>
          <w:t>الاصول</w:t>
        </w:r>
        <w:proofErr w:type="spellEnd"/>
        <w:r w:rsidRPr="00CD044A">
          <w:rPr>
            <w:rStyle w:val="ac"/>
            <w:rtl/>
          </w:rPr>
          <w:t>، جواد تبر</w:t>
        </w:r>
        <w:r w:rsidRPr="00CD044A">
          <w:rPr>
            <w:rStyle w:val="ac"/>
            <w:rFonts w:hint="cs"/>
            <w:rtl/>
          </w:rPr>
          <w:t>ی</w:t>
        </w:r>
        <w:r w:rsidRPr="00CD044A">
          <w:rPr>
            <w:rStyle w:val="ac"/>
            <w:rFonts w:hint="eastAsia"/>
            <w:rtl/>
          </w:rPr>
          <w:t>ز</w:t>
        </w:r>
        <w:r w:rsidRPr="00CD044A">
          <w:rPr>
            <w:rStyle w:val="ac"/>
            <w:rFonts w:hint="cs"/>
            <w:rtl/>
          </w:rPr>
          <w:t>ی</w:t>
        </w:r>
        <w:r w:rsidRPr="00CD044A">
          <w:rPr>
            <w:rStyle w:val="ac"/>
            <w:rFonts w:hint="eastAsia"/>
            <w:rtl/>
          </w:rPr>
          <w:t>،</w:t>
        </w:r>
        <w:r w:rsidRPr="00CD044A">
          <w:rPr>
            <w:rStyle w:val="ac"/>
            <w:rtl/>
          </w:rPr>
          <w:t xml:space="preserve"> ج6، ص83.</w:t>
        </w:r>
      </w:hyperlink>
    </w:p>
  </w:footnote>
  <w:footnote w:id="7">
    <w:p w:rsidR="00A230E1" w:rsidRPr="000D0244" w:rsidRDefault="00A230E1" w:rsidP="000D0244">
      <w:pPr>
        <w:pStyle w:val="a9"/>
      </w:pPr>
      <w:r w:rsidRPr="000D0244">
        <w:footnoteRef/>
      </w:r>
      <w:r w:rsidRPr="000D0244">
        <w:rPr>
          <w:rtl/>
        </w:rPr>
        <w:t xml:space="preserve"> </w:t>
      </w:r>
      <w:hyperlink r:id="rId7" w:history="1">
        <w:proofErr w:type="spellStart"/>
        <w:r w:rsidRPr="000D0244">
          <w:rPr>
            <w:rStyle w:val="ac"/>
            <w:rFonts w:hint="eastAsia"/>
            <w:rtl/>
          </w:rPr>
          <w:t>وسائل</w:t>
        </w:r>
        <w:proofErr w:type="spellEnd"/>
        <w:r w:rsidRPr="000D0244">
          <w:rPr>
            <w:rStyle w:val="ac"/>
            <w:rtl/>
          </w:rPr>
          <w:t xml:space="preserve"> </w:t>
        </w:r>
        <w:proofErr w:type="spellStart"/>
        <w:r w:rsidRPr="000D0244">
          <w:rPr>
            <w:rStyle w:val="ac"/>
            <w:rtl/>
          </w:rPr>
          <w:t>الش</w:t>
        </w:r>
        <w:r w:rsidRPr="000D0244">
          <w:rPr>
            <w:rStyle w:val="ac"/>
            <w:rFonts w:hint="cs"/>
            <w:rtl/>
          </w:rPr>
          <w:t>ی</w:t>
        </w:r>
        <w:r w:rsidRPr="000D0244">
          <w:rPr>
            <w:rStyle w:val="ac"/>
            <w:rFonts w:hint="eastAsia"/>
            <w:rtl/>
          </w:rPr>
          <w:t>عة</w:t>
        </w:r>
        <w:proofErr w:type="spellEnd"/>
        <w:r w:rsidRPr="000D0244">
          <w:rPr>
            <w:rStyle w:val="ac"/>
            <w:rFonts w:hint="eastAsia"/>
            <w:rtl/>
          </w:rPr>
          <w:t>،</w:t>
        </w:r>
        <w:r w:rsidRPr="000D0244">
          <w:rPr>
            <w:rStyle w:val="ac"/>
            <w:rtl/>
          </w:rPr>
          <w:t xml:space="preserve"> </w:t>
        </w:r>
        <w:proofErr w:type="spellStart"/>
        <w:r w:rsidRPr="000D0244">
          <w:rPr>
            <w:rStyle w:val="ac"/>
            <w:rtl/>
          </w:rPr>
          <w:t>الش</w:t>
        </w:r>
        <w:r w:rsidRPr="000D0244">
          <w:rPr>
            <w:rStyle w:val="ac"/>
            <w:rFonts w:hint="cs"/>
            <w:rtl/>
          </w:rPr>
          <w:t>ی</w:t>
        </w:r>
        <w:r w:rsidRPr="000D0244">
          <w:rPr>
            <w:rStyle w:val="ac"/>
            <w:rFonts w:hint="eastAsia"/>
            <w:rtl/>
          </w:rPr>
          <w:t>خ</w:t>
        </w:r>
        <w:proofErr w:type="spellEnd"/>
        <w:r w:rsidRPr="000D0244">
          <w:rPr>
            <w:rStyle w:val="ac"/>
            <w:rtl/>
          </w:rPr>
          <w:t xml:space="preserve"> </w:t>
        </w:r>
        <w:proofErr w:type="spellStart"/>
        <w:r w:rsidRPr="000D0244">
          <w:rPr>
            <w:rStyle w:val="ac"/>
            <w:rtl/>
          </w:rPr>
          <w:t>الحر</w:t>
        </w:r>
        <w:proofErr w:type="spellEnd"/>
        <w:r w:rsidRPr="000D0244">
          <w:rPr>
            <w:rStyle w:val="ac"/>
            <w:rtl/>
          </w:rPr>
          <w:t xml:space="preserve"> </w:t>
        </w:r>
        <w:proofErr w:type="spellStart"/>
        <w:r w:rsidRPr="000D0244">
          <w:rPr>
            <w:rStyle w:val="ac"/>
            <w:rtl/>
          </w:rPr>
          <w:t>العاملي</w:t>
        </w:r>
        <w:proofErr w:type="spellEnd"/>
        <w:r w:rsidRPr="000D0244">
          <w:rPr>
            <w:rStyle w:val="ac"/>
            <w:rtl/>
          </w:rPr>
          <w:t xml:space="preserve">، ج17، ص89، </w:t>
        </w:r>
        <w:proofErr w:type="spellStart"/>
        <w:r w:rsidRPr="000D0244">
          <w:rPr>
            <w:rStyle w:val="ac"/>
            <w:rtl/>
          </w:rPr>
          <w:t>أبواب</w:t>
        </w:r>
        <w:proofErr w:type="spellEnd"/>
        <w:r w:rsidRPr="000D0244">
          <w:rPr>
            <w:rStyle w:val="ac"/>
            <w:rtl/>
          </w:rPr>
          <w:t xml:space="preserve"> </w:t>
        </w:r>
        <w:proofErr w:type="spellStart"/>
        <w:r w:rsidRPr="000D0244">
          <w:rPr>
            <w:rStyle w:val="ac"/>
            <w:rtl/>
          </w:rPr>
          <w:t>مَا</w:t>
        </w:r>
        <w:proofErr w:type="spellEnd"/>
        <w:r w:rsidRPr="000D0244">
          <w:rPr>
            <w:rStyle w:val="ac"/>
            <w:rtl/>
          </w:rPr>
          <w:t xml:space="preserve"> </w:t>
        </w:r>
        <w:proofErr w:type="spellStart"/>
        <w:r w:rsidRPr="000D0244">
          <w:rPr>
            <w:rStyle w:val="ac"/>
            <w:rtl/>
          </w:rPr>
          <w:t>يُكْتَسَبُ</w:t>
        </w:r>
        <w:proofErr w:type="spellEnd"/>
        <w:r w:rsidRPr="000D0244">
          <w:rPr>
            <w:rStyle w:val="ac"/>
            <w:rtl/>
          </w:rPr>
          <w:t xml:space="preserve"> </w:t>
        </w:r>
        <w:proofErr w:type="spellStart"/>
        <w:r w:rsidRPr="000D0244">
          <w:rPr>
            <w:rStyle w:val="ac"/>
            <w:rtl/>
          </w:rPr>
          <w:t>بِه</w:t>
        </w:r>
        <w:proofErr w:type="spellEnd"/>
        <w:r w:rsidRPr="000D0244">
          <w:rPr>
            <w:rStyle w:val="ac"/>
            <w:rtl/>
          </w:rPr>
          <w:t xml:space="preserve">‏، باب4، ح4، ط آل </w:t>
        </w:r>
        <w:proofErr w:type="spellStart"/>
        <w:r w:rsidRPr="000D0244">
          <w:rPr>
            <w:rStyle w:val="ac"/>
            <w:rtl/>
          </w:rPr>
          <w:t>البيت</w:t>
        </w:r>
        <w:proofErr w:type="spellEnd"/>
        <w:r w:rsidRPr="000D0244">
          <w:rPr>
            <w:rStyle w:val="ac"/>
            <w:rtl/>
          </w:rPr>
          <w:t>.</w:t>
        </w:r>
      </w:hyperlink>
    </w:p>
  </w:footnote>
  <w:footnote w:id="8">
    <w:p w:rsidR="00A230E1" w:rsidRPr="006D3D72" w:rsidRDefault="00A230E1" w:rsidP="006D3D72">
      <w:pPr>
        <w:pStyle w:val="a9"/>
      </w:pPr>
      <w:r w:rsidRPr="006D3D72">
        <w:footnoteRef/>
      </w:r>
      <w:r w:rsidRPr="006D3D72">
        <w:rPr>
          <w:rtl/>
        </w:rPr>
        <w:t xml:space="preserve"> </w:t>
      </w:r>
      <w:hyperlink r:id="rId8" w:history="1">
        <w:proofErr w:type="spellStart"/>
        <w:r w:rsidRPr="006D3D72">
          <w:rPr>
            <w:rStyle w:val="ac"/>
            <w:rFonts w:hint="eastAsia"/>
            <w:rtl/>
          </w:rPr>
          <w:t>نها</w:t>
        </w:r>
        <w:r w:rsidRPr="006D3D72">
          <w:rPr>
            <w:rStyle w:val="ac"/>
            <w:rFonts w:hint="cs"/>
            <w:rtl/>
          </w:rPr>
          <w:t>ی</w:t>
        </w:r>
        <w:r w:rsidRPr="006D3D72">
          <w:rPr>
            <w:rStyle w:val="ac"/>
            <w:rFonts w:hint="eastAsia"/>
            <w:rtl/>
          </w:rPr>
          <w:t>ة</w:t>
        </w:r>
        <w:proofErr w:type="spellEnd"/>
        <w:r w:rsidRPr="006D3D72">
          <w:rPr>
            <w:rStyle w:val="ac"/>
            <w:rtl/>
          </w:rPr>
          <w:t xml:space="preserve"> </w:t>
        </w:r>
        <w:proofErr w:type="spellStart"/>
        <w:r w:rsidRPr="006D3D72">
          <w:rPr>
            <w:rStyle w:val="ac"/>
            <w:rtl/>
          </w:rPr>
          <w:t>الافکار</w:t>
        </w:r>
        <w:proofErr w:type="spellEnd"/>
        <w:r w:rsidRPr="006D3D72">
          <w:rPr>
            <w:rStyle w:val="ac"/>
            <w:rtl/>
          </w:rPr>
          <w:t>، آقا ض</w:t>
        </w:r>
        <w:r w:rsidRPr="006D3D72">
          <w:rPr>
            <w:rStyle w:val="ac"/>
            <w:rFonts w:hint="cs"/>
            <w:rtl/>
          </w:rPr>
          <w:t>ی</w:t>
        </w:r>
        <w:r w:rsidRPr="006D3D72">
          <w:rPr>
            <w:rStyle w:val="ac"/>
            <w:rFonts w:hint="eastAsia"/>
            <w:rtl/>
          </w:rPr>
          <w:t>اء</w:t>
        </w:r>
        <w:r w:rsidRPr="006D3D72">
          <w:rPr>
            <w:rStyle w:val="ac"/>
            <w:rtl/>
          </w:rPr>
          <w:t xml:space="preserve"> </w:t>
        </w:r>
        <w:proofErr w:type="spellStart"/>
        <w:r w:rsidRPr="006D3D72">
          <w:rPr>
            <w:rStyle w:val="ac"/>
            <w:rtl/>
          </w:rPr>
          <w:t>الد</w:t>
        </w:r>
        <w:r w:rsidRPr="006D3D72">
          <w:rPr>
            <w:rStyle w:val="ac"/>
            <w:rFonts w:hint="cs"/>
            <w:rtl/>
          </w:rPr>
          <w:t>ی</w:t>
        </w:r>
        <w:r w:rsidRPr="006D3D72">
          <w:rPr>
            <w:rStyle w:val="ac"/>
            <w:rFonts w:hint="eastAsia"/>
            <w:rtl/>
          </w:rPr>
          <w:t>ن</w:t>
        </w:r>
        <w:proofErr w:type="spellEnd"/>
        <w:r w:rsidRPr="006D3D72">
          <w:rPr>
            <w:rStyle w:val="ac"/>
            <w:rtl/>
          </w:rPr>
          <w:t xml:space="preserve"> </w:t>
        </w:r>
        <w:proofErr w:type="spellStart"/>
        <w:r w:rsidRPr="006D3D72">
          <w:rPr>
            <w:rStyle w:val="ac"/>
            <w:rtl/>
          </w:rPr>
          <w:t>العراق</w:t>
        </w:r>
        <w:r w:rsidRPr="006D3D72">
          <w:rPr>
            <w:rStyle w:val="ac"/>
            <w:rFonts w:hint="cs"/>
            <w:rtl/>
          </w:rPr>
          <w:t>ی</w:t>
        </w:r>
        <w:proofErr w:type="spellEnd"/>
        <w:r w:rsidRPr="006D3D72">
          <w:rPr>
            <w:rStyle w:val="ac"/>
            <w:rFonts w:hint="eastAsia"/>
            <w:rtl/>
          </w:rPr>
          <w:t>،</w:t>
        </w:r>
        <w:r w:rsidRPr="006D3D72">
          <w:rPr>
            <w:rStyle w:val="ac"/>
            <w:rtl/>
          </w:rPr>
          <w:t xml:space="preserve"> ج4، ص104.</w:t>
        </w:r>
      </w:hyperlink>
    </w:p>
  </w:footnote>
  <w:footnote w:id="9">
    <w:p w:rsidR="00A230E1" w:rsidRPr="000F0228" w:rsidRDefault="00A230E1" w:rsidP="000F0228">
      <w:pPr>
        <w:pStyle w:val="a9"/>
      </w:pPr>
      <w:r w:rsidRPr="000F0228">
        <w:footnoteRef/>
      </w:r>
      <w:r w:rsidRPr="000F0228">
        <w:rPr>
          <w:rtl/>
        </w:rPr>
        <w:t xml:space="preserve"> </w:t>
      </w:r>
      <w:hyperlink r:id="rId9" w:history="1">
        <w:proofErr w:type="spellStart"/>
        <w:r w:rsidRPr="000F0228">
          <w:rPr>
            <w:rStyle w:val="ac"/>
            <w:rFonts w:hint="eastAsia"/>
            <w:rtl/>
          </w:rPr>
          <w:t>نها</w:t>
        </w:r>
        <w:r w:rsidRPr="000F0228">
          <w:rPr>
            <w:rStyle w:val="ac"/>
            <w:rFonts w:hint="cs"/>
            <w:rtl/>
          </w:rPr>
          <w:t>ی</w:t>
        </w:r>
        <w:r w:rsidRPr="000F0228">
          <w:rPr>
            <w:rStyle w:val="ac"/>
            <w:rFonts w:hint="eastAsia"/>
            <w:rtl/>
          </w:rPr>
          <w:t>ة</w:t>
        </w:r>
        <w:proofErr w:type="spellEnd"/>
        <w:r w:rsidRPr="000F0228">
          <w:rPr>
            <w:rStyle w:val="ac"/>
            <w:rtl/>
          </w:rPr>
          <w:t xml:space="preserve"> </w:t>
        </w:r>
        <w:proofErr w:type="spellStart"/>
        <w:r w:rsidRPr="000F0228">
          <w:rPr>
            <w:rStyle w:val="ac"/>
            <w:rtl/>
          </w:rPr>
          <w:t>الافکار</w:t>
        </w:r>
        <w:proofErr w:type="spellEnd"/>
        <w:r w:rsidRPr="000F0228">
          <w:rPr>
            <w:rStyle w:val="ac"/>
            <w:rtl/>
          </w:rPr>
          <w:t>، آقا ض</w:t>
        </w:r>
        <w:r w:rsidRPr="000F0228">
          <w:rPr>
            <w:rStyle w:val="ac"/>
            <w:rFonts w:hint="cs"/>
            <w:rtl/>
          </w:rPr>
          <w:t>ی</w:t>
        </w:r>
        <w:r w:rsidRPr="000F0228">
          <w:rPr>
            <w:rStyle w:val="ac"/>
            <w:rFonts w:hint="eastAsia"/>
            <w:rtl/>
          </w:rPr>
          <w:t>اء</w:t>
        </w:r>
        <w:r w:rsidRPr="000F0228">
          <w:rPr>
            <w:rStyle w:val="ac"/>
            <w:rtl/>
          </w:rPr>
          <w:t xml:space="preserve"> </w:t>
        </w:r>
        <w:proofErr w:type="spellStart"/>
        <w:r w:rsidRPr="000F0228">
          <w:rPr>
            <w:rStyle w:val="ac"/>
            <w:rtl/>
          </w:rPr>
          <w:t>الد</w:t>
        </w:r>
        <w:r w:rsidRPr="000F0228">
          <w:rPr>
            <w:rStyle w:val="ac"/>
            <w:rFonts w:hint="cs"/>
            <w:rtl/>
          </w:rPr>
          <w:t>ی</w:t>
        </w:r>
        <w:r w:rsidRPr="000F0228">
          <w:rPr>
            <w:rStyle w:val="ac"/>
            <w:rFonts w:hint="eastAsia"/>
            <w:rtl/>
          </w:rPr>
          <w:t>ن</w:t>
        </w:r>
        <w:proofErr w:type="spellEnd"/>
        <w:r w:rsidRPr="000F0228">
          <w:rPr>
            <w:rStyle w:val="ac"/>
            <w:rtl/>
          </w:rPr>
          <w:t xml:space="preserve"> </w:t>
        </w:r>
        <w:proofErr w:type="spellStart"/>
        <w:r w:rsidRPr="000F0228">
          <w:rPr>
            <w:rStyle w:val="ac"/>
            <w:rtl/>
          </w:rPr>
          <w:t>العراق</w:t>
        </w:r>
        <w:r w:rsidRPr="000F0228">
          <w:rPr>
            <w:rStyle w:val="ac"/>
            <w:rFonts w:hint="cs"/>
            <w:rtl/>
          </w:rPr>
          <w:t>ی</w:t>
        </w:r>
        <w:proofErr w:type="spellEnd"/>
        <w:r w:rsidRPr="000F0228">
          <w:rPr>
            <w:rStyle w:val="ac"/>
            <w:rFonts w:hint="eastAsia"/>
            <w:rtl/>
          </w:rPr>
          <w:t>،</w:t>
        </w:r>
        <w:r w:rsidRPr="000F0228">
          <w:rPr>
            <w:rStyle w:val="ac"/>
            <w:rtl/>
          </w:rPr>
          <w:t xml:space="preserve"> ج4، ص105.</w:t>
        </w:r>
      </w:hyperlink>
    </w:p>
  </w:footnote>
  <w:footnote w:id="10">
    <w:p w:rsidR="00A230E1" w:rsidRPr="005D3EDF" w:rsidRDefault="00A230E1" w:rsidP="005D3EDF">
      <w:pPr>
        <w:pStyle w:val="a9"/>
      </w:pPr>
      <w:r w:rsidRPr="005D3EDF">
        <w:footnoteRef/>
      </w:r>
      <w:r w:rsidRPr="005D3EDF">
        <w:rPr>
          <w:rtl/>
        </w:rPr>
        <w:t xml:space="preserve"> </w:t>
      </w:r>
      <w:hyperlink r:id="rId10" w:history="1">
        <w:proofErr w:type="spellStart"/>
        <w:r w:rsidRPr="005D3EDF">
          <w:rPr>
            <w:rStyle w:val="ac"/>
            <w:rtl/>
          </w:rPr>
          <w:t>نها</w:t>
        </w:r>
        <w:r w:rsidRPr="005D3EDF">
          <w:rPr>
            <w:rStyle w:val="ac"/>
            <w:rFonts w:hint="cs"/>
            <w:rtl/>
          </w:rPr>
          <w:t>ی</w:t>
        </w:r>
        <w:r w:rsidRPr="005D3EDF">
          <w:rPr>
            <w:rStyle w:val="ac"/>
            <w:rFonts w:hint="eastAsia"/>
            <w:rtl/>
          </w:rPr>
          <w:t>ة</w:t>
        </w:r>
        <w:proofErr w:type="spellEnd"/>
        <w:r w:rsidRPr="005D3EDF">
          <w:rPr>
            <w:rStyle w:val="ac"/>
            <w:rtl/>
          </w:rPr>
          <w:t xml:space="preserve"> </w:t>
        </w:r>
        <w:proofErr w:type="spellStart"/>
        <w:r w:rsidRPr="005D3EDF">
          <w:rPr>
            <w:rStyle w:val="ac"/>
            <w:rtl/>
          </w:rPr>
          <w:t>الافکار</w:t>
        </w:r>
        <w:proofErr w:type="spellEnd"/>
        <w:r w:rsidRPr="005D3EDF">
          <w:rPr>
            <w:rStyle w:val="ac"/>
            <w:rtl/>
          </w:rPr>
          <w:t>، آقا ض</w:t>
        </w:r>
        <w:r w:rsidRPr="005D3EDF">
          <w:rPr>
            <w:rStyle w:val="ac"/>
            <w:rFonts w:hint="cs"/>
            <w:rtl/>
          </w:rPr>
          <w:t>ی</w:t>
        </w:r>
        <w:r w:rsidRPr="005D3EDF">
          <w:rPr>
            <w:rStyle w:val="ac"/>
            <w:rFonts w:hint="eastAsia"/>
            <w:rtl/>
          </w:rPr>
          <w:t>اء</w:t>
        </w:r>
        <w:r w:rsidRPr="005D3EDF">
          <w:rPr>
            <w:rStyle w:val="ac"/>
            <w:rtl/>
          </w:rPr>
          <w:t xml:space="preserve"> </w:t>
        </w:r>
        <w:proofErr w:type="spellStart"/>
        <w:r w:rsidRPr="005D3EDF">
          <w:rPr>
            <w:rStyle w:val="ac"/>
            <w:rtl/>
          </w:rPr>
          <w:t>الد</w:t>
        </w:r>
        <w:r w:rsidRPr="005D3EDF">
          <w:rPr>
            <w:rStyle w:val="ac"/>
            <w:rFonts w:hint="cs"/>
            <w:rtl/>
          </w:rPr>
          <w:t>ی</w:t>
        </w:r>
        <w:r w:rsidRPr="005D3EDF">
          <w:rPr>
            <w:rStyle w:val="ac"/>
            <w:rFonts w:hint="eastAsia"/>
            <w:rtl/>
          </w:rPr>
          <w:t>ن</w:t>
        </w:r>
        <w:proofErr w:type="spellEnd"/>
        <w:r w:rsidRPr="005D3EDF">
          <w:rPr>
            <w:rStyle w:val="ac"/>
            <w:rtl/>
          </w:rPr>
          <w:t xml:space="preserve"> </w:t>
        </w:r>
        <w:proofErr w:type="spellStart"/>
        <w:r w:rsidRPr="005D3EDF">
          <w:rPr>
            <w:rStyle w:val="ac"/>
            <w:rtl/>
          </w:rPr>
          <w:t>العراق</w:t>
        </w:r>
        <w:r w:rsidRPr="005D3EDF">
          <w:rPr>
            <w:rStyle w:val="ac"/>
            <w:rFonts w:hint="cs"/>
            <w:rtl/>
          </w:rPr>
          <w:t>ی</w:t>
        </w:r>
        <w:proofErr w:type="spellEnd"/>
        <w:r w:rsidRPr="005D3EDF">
          <w:rPr>
            <w:rStyle w:val="ac"/>
            <w:rFonts w:hint="eastAsia"/>
            <w:rtl/>
          </w:rPr>
          <w:t>،</w:t>
        </w:r>
        <w:r w:rsidRPr="005D3EDF">
          <w:rPr>
            <w:rStyle w:val="ac"/>
            <w:rtl/>
          </w:rPr>
          <w:t xml:space="preserve"> ج4، ص105.</w:t>
        </w:r>
      </w:hyperlink>
    </w:p>
  </w:footnote>
  <w:footnote w:id="11">
    <w:p w:rsidR="00A230E1" w:rsidRPr="00613669" w:rsidRDefault="00A230E1" w:rsidP="00613669">
      <w:pPr>
        <w:pStyle w:val="a9"/>
      </w:pPr>
      <w:r w:rsidRPr="00613669">
        <w:footnoteRef/>
      </w:r>
      <w:r w:rsidRPr="00613669">
        <w:rPr>
          <w:rtl/>
        </w:rPr>
        <w:t xml:space="preserve"> </w:t>
      </w:r>
      <w:hyperlink r:id="rId11" w:history="1">
        <w:proofErr w:type="spellStart"/>
        <w:r w:rsidRPr="00613669">
          <w:rPr>
            <w:rStyle w:val="ac"/>
            <w:rtl/>
          </w:rPr>
          <w:t>نها</w:t>
        </w:r>
        <w:r w:rsidRPr="00613669">
          <w:rPr>
            <w:rStyle w:val="ac"/>
            <w:rFonts w:hint="cs"/>
            <w:rtl/>
          </w:rPr>
          <w:t>ی</w:t>
        </w:r>
        <w:r w:rsidRPr="00613669">
          <w:rPr>
            <w:rStyle w:val="ac"/>
            <w:rFonts w:hint="eastAsia"/>
            <w:rtl/>
          </w:rPr>
          <w:t>ة</w:t>
        </w:r>
        <w:proofErr w:type="spellEnd"/>
        <w:r w:rsidRPr="00613669">
          <w:rPr>
            <w:rStyle w:val="ac"/>
            <w:rtl/>
          </w:rPr>
          <w:t xml:space="preserve"> </w:t>
        </w:r>
        <w:proofErr w:type="spellStart"/>
        <w:r w:rsidRPr="00613669">
          <w:rPr>
            <w:rStyle w:val="ac"/>
            <w:rtl/>
          </w:rPr>
          <w:t>الافکار</w:t>
        </w:r>
        <w:proofErr w:type="spellEnd"/>
        <w:r w:rsidRPr="00613669">
          <w:rPr>
            <w:rStyle w:val="ac"/>
            <w:rtl/>
          </w:rPr>
          <w:t>، آقا ض</w:t>
        </w:r>
        <w:r w:rsidRPr="00613669">
          <w:rPr>
            <w:rStyle w:val="ac"/>
            <w:rFonts w:hint="cs"/>
            <w:rtl/>
          </w:rPr>
          <w:t>ی</w:t>
        </w:r>
        <w:r w:rsidRPr="00613669">
          <w:rPr>
            <w:rStyle w:val="ac"/>
            <w:rFonts w:hint="eastAsia"/>
            <w:rtl/>
          </w:rPr>
          <w:t>اء</w:t>
        </w:r>
        <w:r w:rsidRPr="00613669">
          <w:rPr>
            <w:rStyle w:val="ac"/>
            <w:rtl/>
          </w:rPr>
          <w:t xml:space="preserve"> </w:t>
        </w:r>
        <w:proofErr w:type="spellStart"/>
        <w:r w:rsidRPr="00613669">
          <w:rPr>
            <w:rStyle w:val="ac"/>
            <w:rtl/>
          </w:rPr>
          <w:t>الد</w:t>
        </w:r>
        <w:r w:rsidRPr="00613669">
          <w:rPr>
            <w:rStyle w:val="ac"/>
            <w:rFonts w:hint="cs"/>
            <w:rtl/>
          </w:rPr>
          <w:t>ی</w:t>
        </w:r>
        <w:r w:rsidRPr="00613669">
          <w:rPr>
            <w:rStyle w:val="ac"/>
            <w:rFonts w:hint="eastAsia"/>
            <w:rtl/>
          </w:rPr>
          <w:t>ن</w:t>
        </w:r>
        <w:proofErr w:type="spellEnd"/>
        <w:r w:rsidRPr="00613669">
          <w:rPr>
            <w:rStyle w:val="ac"/>
            <w:rtl/>
          </w:rPr>
          <w:t xml:space="preserve"> </w:t>
        </w:r>
        <w:proofErr w:type="spellStart"/>
        <w:r w:rsidRPr="00613669">
          <w:rPr>
            <w:rStyle w:val="ac"/>
            <w:rtl/>
          </w:rPr>
          <w:t>العراق</w:t>
        </w:r>
        <w:r w:rsidRPr="00613669">
          <w:rPr>
            <w:rStyle w:val="ac"/>
            <w:rFonts w:hint="cs"/>
            <w:rtl/>
          </w:rPr>
          <w:t>ی</w:t>
        </w:r>
        <w:proofErr w:type="spellEnd"/>
        <w:r w:rsidRPr="00613669">
          <w:rPr>
            <w:rStyle w:val="ac"/>
            <w:rFonts w:hint="eastAsia"/>
            <w:rtl/>
          </w:rPr>
          <w:t>،</w:t>
        </w:r>
        <w:r w:rsidRPr="00613669">
          <w:rPr>
            <w:rStyle w:val="ac"/>
            <w:rtl/>
          </w:rPr>
          <w:t xml:space="preserve"> ج4، ص106.</w:t>
        </w:r>
      </w:hyperlink>
    </w:p>
  </w:footnote>
  <w:footnote w:id="12">
    <w:p w:rsidR="00A230E1" w:rsidRDefault="00A230E1">
      <w:pPr>
        <w:pStyle w:val="a9"/>
      </w:pPr>
      <w:r>
        <w:rPr>
          <w:rStyle w:val="ab"/>
        </w:rPr>
        <w:footnoteRef/>
      </w:r>
      <w:r>
        <w:rPr>
          <w:rtl/>
        </w:rPr>
        <w:t xml:space="preserve"> </w:t>
      </w:r>
      <w:r w:rsidRPr="00B0603D">
        <w:rPr>
          <w:rtl/>
        </w:rPr>
        <w:t>ما در بحث اشتغال قائل شد</w:t>
      </w:r>
      <w:r w:rsidRPr="00B0603D">
        <w:rPr>
          <w:rFonts w:hint="cs"/>
          <w:rtl/>
        </w:rPr>
        <w:t>ی</w:t>
      </w:r>
      <w:r w:rsidRPr="00B0603D">
        <w:rPr>
          <w:rFonts w:hint="eastAsia"/>
          <w:rtl/>
        </w:rPr>
        <w:t>م</w:t>
      </w:r>
      <w:r w:rsidRPr="00B0603D">
        <w:rPr>
          <w:rtl/>
        </w:rPr>
        <w:t xml:space="preserve"> که با جعل بدل</w:t>
      </w:r>
      <w:r>
        <w:rPr>
          <w:rFonts w:hint="cs"/>
          <w:rtl/>
        </w:rPr>
        <w:t>،</w:t>
      </w:r>
      <w:r w:rsidRPr="00B0603D">
        <w:rPr>
          <w:rtl/>
        </w:rPr>
        <w:t xml:space="preserve"> موافقت </w:t>
      </w:r>
      <w:proofErr w:type="spellStart"/>
      <w:r w:rsidRPr="00B0603D">
        <w:rPr>
          <w:rtl/>
        </w:rPr>
        <w:t>احتمال</w:t>
      </w:r>
      <w:r w:rsidRPr="00B0603D">
        <w:rPr>
          <w:rFonts w:hint="cs"/>
          <w:rtl/>
        </w:rPr>
        <w:t>ی</w:t>
      </w:r>
      <w:r w:rsidRPr="00B0603D">
        <w:rPr>
          <w:rFonts w:hint="eastAsia"/>
          <w:rtl/>
        </w:rPr>
        <w:t>ه</w:t>
      </w:r>
      <w:proofErr w:type="spellEnd"/>
      <w:r w:rsidRPr="00B0603D">
        <w:rPr>
          <w:rtl/>
        </w:rPr>
        <w:t xml:space="preserve"> کاف</w:t>
      </w:r>
      <w:r w:rsidRPr="00B0603D">
        <w:rPr>
          <w:rFonts w:hint="cs"/>
          <w:rtl/>
        </w:rPr>
        <w:t>ی</w:t>
      </w:r>
      <w:r w:rsidRPr="00B0603D">
        <w:rPr>
          <w:rtl/>
        </w:rPr>
        <w:t xml:space="preserve"> است و موافقت </w:t>
      </w:r>
      <w:proofErr w:type="spellStart"/>
      <w:r w:rsidRPr="00B0603D">
        <w:rPr>
          <w:rtl/>
        </w:rPr>
        <w:t>قطع</w:t>
      </w:r>
      <w:r w:rsidRPr="00B0603D">
        <w:rPr>
          <w:rFonts w:hint="cs"/>
          <w:rtl/>
        </w:rPr>
        <w:t>ی</w:t>
      </w:r>
      <w:r w:rsidRPr="00B0603D">
        <w:rPr>
          <w:rFonts w:hint="eastAsia"/>
          <w:rtl/>
        </w:rPr>
        <w:t>ه</w:t>
      </w:r>
      <w:proofErr w:type="spellEnd"/>
      <w:r w:rsidRPr="00B0603D">
        <w:rPr>
          <w:rtl/>
        </w:rPr>
        <w:t xml:space="preserve"> واجب ن</w:t>
      </w:r>
      <w:r w:rsidRPr="00B0603D"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.(استاد)</w:t>
      </w:r>
    </w:p>
  </w:footnote>
  <w:footnote w:id="13">
    <w:p w:rsidR="00A230E1" w:rsidRDefault="00A230E1">
      <w:pPr>
        <w:pStyle w:val="a9"/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خلاصه جلسه از مقرر است.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0E1" w:rsidRPr="001D2E9A" w:rsidRDefault="00A230E1" w:rsidP="00E630BE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  <w:rtl/>
      </w:rPr>
    </w:pPr>
    <w:r w:rsidRPr="001D2E9A">
      <w:rPr>
        <w:rFonts w:hint="cs"/>
        <w:b/>
        <w:bCs/>
        <w:sz w:val="20"/>
        <w:szCs w:val="24"/>
        <w:rtl/>
      </w:rPr>
      <w:t xml:space="preserve">  </w:t>
    </w:r>
    <w:r w:rsidRPr="001D2E9A">
      <w:rPr>
        <w:rFonts w:hint="cs"/>
        <w:b/>
        <w:bCs/>
        <w:color w:val="7030A0"/>
        <w:sz w:val="20"/>
        <w:szCs w:val="24"/>
        <w:rtl/>
      </w:rPr>
      <w:t>شماره جلسه</w:t>
    </w:r>
    <w:r>
      <w:rPr>
        <w:rFonts w:hint="cs"/>
        <w:b/>
        <w:bCs/>
        <w:sz w:val="20"/>
        <w:szCs w:val="24"/>
        <w:rtl/>
      </w:rPr>
      <w:t xml:space="preserve">: </w:t>
    </w:r>
    <w:bookmarkStart w:id="24" w:name="BokNum"/>
    <w:bookmarkEnd w:id="24"/>
    <w:r>
      <w:rPr>
        <w:b/>
        <w:bCs/>
        <w:sz w:val="20"/>
        <w:szCs w:val="24"/>
        <w:rtl/>
      </w:rPr>
      <w:t>093</w:t>
    </w:r>
    <w:r>
      <w:rPr>
        <w:rFonts w:hint="cs"/>
        <w:b/>
        <w:bCs/>
        <w:sz w:val="20"/>
        <w:szCs w:val="24"/>
        <w:rtl/>
      </w:rPr>
      <w:tab/>
    </w:r>
    <w:r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درس خارج </w:t>
    </w:r>
    <w:bookmarkStart w:id="25" w:name="Bokdars"/>
    <w:bookmarkEnd w:id="25"/>
    <w:r>
      <w:rPr>
        <w:b/>
        <w:bCs/>
        <w:color w:val="632423" w:themeColor="accent2" w:themeShade="80"/>
        <w:sz w:val="20"/>
        <w:szCs w:val="24"/>
        <w:rtl/>
      </w:rPr>
      <w:t>اصول</w:t>
    </w:r>
    <w:r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 استاد </w:t>
    </w:r>
    <w:bookmarkStart w:id="26" w:name="Bokostad"/>
    <w:bookmarkEnd w:id="26"/>
    <w:r>
      <w:rPr>
        <w:b/>
        <w:bCs/>
        <w:color w:val="632423" w:themeColor="accent2" w:themeShade="80"/>
        <w:sz w:val="20"/>
        <w:szCs w:val="24"/>
        <w:rtl/>
      </w:rPr>
      <w:t>حس</w:t>
    </w:r>
    <w:r>
      <w:rPr>
        <w:rFonts w:hint="cs"/>
        <w:b/>
        <w:bCs/>
        <w:color w:val="632423" w:themeColor="accent2" w:themeShade="80"/>
        <w:sz w:val="20"/>
        <w:szCs w:val="24"/>
        <w:rtl/>
      </w:rPr>
      <w:t>ی</w:t>
    </w:r>
    <w:r>
      <w:rPr>
        <w:rFonts w:hint="eastAsia"/>
        <w:b/>
        <w:bCs/>
        <w:color w:val="632423" w:themeColor="accent2" w:themeShade="80"/>
        <w:sz w:val="20"/>
        <w:szCs w:val="24"/>
        <w:rtl/>
      </w:rPr>
      <w:t>ن</w:t>
    </w:r>
    <w:r>
      <w:rPr>
        <w:b/>
        <w:bCs/>
        <w:color w:val="632423" w:themeColor="accent2" w:themeShade="80"/>
        <w:sz w:val="20"/>
        <w:szCs w:val="24"/>
        <w:rtl/>
      </w:rPr>
      <w:t xml:space="preserve"> </w:t>
    </w:r>
    <w:proofErr w:type="spellStart"/>
    <w:r>
      <w:rPr>
        <w:b/>
        <w:bCs/>
        <w:color w:val="632423" w:themeColor="accent2" w:themeShade="80"/>
        <w:sz w:val="20"/>
        <w:szCs w:val="24"/>
        <w:rtl/>
      </w:rPr>
      <w:t>شوپا</w:t>
    </w:r>
    <w:r>
      <w:rPr>
        <w:rFonts w:hint="cs"/>
        <w:b/>
        <w:bCs/>
        <w:color w:val="632423" w:themeColor="accent2" w:themeShade="80"/>
        <w:sz w:val="20"/>
        <w:szCs w:val="24"/>
        <w:rtl/>
      </w:rPr>
      <w:t>یی</w:t>
    </w:r>
    <w:proofErr w:type="spellEnd"/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>(</w:t>
    </w:r>
    <w:r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دام</w:t>
    </w:r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 xml:space="preserve"> </w:t>
    </w:r>
    <w:proofErr w:type="spellStart"/>
    <w:r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ظله</w:t>
    </w:r>
    <w:proofErr w:type="spellEnd"/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>)</w:t>
    </w:r>
    <w:r>
      <w:rPr>
        <w:rFonts w:cs="Alaem" w:hint="cs"/>
        <w:b/>
        <w:bCs/>
        <w:color w:val="632423" w:themeColor="accent2" w:themeShade="80"/>
        <w:sz w:val="14"/>
        <w:szCs w:val="1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تاریخ</w:t>
    </w:r>
    <w:r>
      <w:rPr>
        <w:rFonts w:hint="cs"/>
        <w:sz w:val="24"/>
        <w:szCs w:val="24"/>
        <w:rtl/>
      </w:rPr>
      <w:t xml:space="preserve">: </w:t>
    </w:r>
    <w:bookmarkStart w:id="27" w:name="BokTarikh"/>
    <w:bookmarkEnd w:id="27"/>
    <w:r>
      <w:rPr>
        <w:sz w:val="24"/>
        <w:szCs w:val="24"/>
        <w:rtl/>
      </w:rPr>
      <w:t>15 /12 /1397</w:t>
    </w:r>
  </w:p>
  <w:p w:rsidR="00A230E1" w:rsidRPr="00F16B53" w:rsidRDefault="00A230E1" w:rsidP="00E66129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</w:rPr>
    </w:pPr>
    <w:r w:rsidRPr="001D2E9A">
      <w:rPr>
        <w:rFonts w:hint="cs"/>
        <w:b/>
        <w:bCs/>
        <w:color w:val="7030A0"/>
        <w:sz w:val="24"/>
        <w:szCs w:val="24"/>
        <w:rtl/>
      </w:rPr>
      <w:t>موضوع عام</w:t>
    </w:r>
    <w:r>
      <w:rPr>
        <w:rFonts w:hint="cs"/>
        <w:b/>
        <w:bCs/>
        <w:color w:val="7030A0"/>
        <w:sz w:val="24"/>
        <w:szCs w:val="24"/>
        <w:rtl/>
      </w:rPr>
      <w:t>:</w:t>
    </w:r>
    <w:r w:rsidRPr="00102585">
      <w:rPr>
        <w:rFonts w:hint="cs"/>
        <w:color w:val="000000" w:themeColor="text1"/>
        <w:sz w:val="24"/>
        <w:szCs w:val="24"/>
        <w:rtl/>
      </w:rPr>
      <w:t xml:space="preserve"> </w:t>
    </w:r>
    <w:bookmarkStart w:id="28" w:name="BokSabj"/>
    <w:bookmarkEnd w:id="28"/>
    <w:r>
      <w:rPr>
        <w:color w:val="000000" w:themeColor="text1"/>
        <w:sz w:val="24"/>
        <w:szCs w:val="24"/>
        <w:rtl/>
      </w:rPr>
      <w:t>قاعده قرعه</w:t>
    </w:r>
    <w:r w:rsidRPr="00102585">
      <w:rPr>
        <w:rFonts w:hint="cs"/>
        <w:color w:val="000000" w:themeColor="text1"/>
        <w:sz w:val="24"/>
        <w:szCs w:val="24"/>
        <w:rtl/>
      </w:rPr>
      <w:t xml:space="preserve">  </w:t>
    </w:r>
    <w:r w:rsidRPr="00102585">
      <w:rPr>
        <w:rFonts w:hint="cs"/>
        <w:color w:val="000000" w:themeColor="text1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مقرر</w:t>
    </w:r>
    <w:r>
      <w:rPr>
        <w:rFonts w:hint="cs"/>
        <w:sz w:val="24"/>
        <w:szCs w:val="24"/>
        <w:rtl/>
      </w:rPr>
      <w:t xml:space="preserve">: </w:t>
    </w:r>
    <w:bookmarkStart w:id="29" w:name="Bokmoqarer"/>
    <w:bookmarkEnd w:id="29"/>
    <w:r>
      <w:rPr>
        <w:sz w:val="24"/>
        <w:szCs w:val="24"/>
        <w:rtl/>
      </w:rPr>
      <w:t>مرتض</w:t>
    </w:r>
    <w:r>
      <w:rPr>
        <w:rFonts w:hint="cs"/>
        <w:sz w:val="24"/>
        <w:szCs w:val="24"/>
        <w:rtl/>
      </w:rPr>
      <w:t>ی</w:t>
    </w:r>
    <w:r>
      <w:rPr>
        <w:sz w:val="24"/>
        <w:szCs w:val="24"/>
        <w:rtl/>
      </w:rPr>
      <w:t xml:space="preserve"> </w:t>
    </w:r>
    <w:proofErr w:type="spellStart"/>
    <w:r>
      <w:rPr>
        <w:sz w:val="24"/>
        <w:szCs w:val="24"/>
        <w:rtl/>
      </w:rPr>
      <w:t>رادمهر</w:t>
    </w:r>
    <w:proofErr w:type="spellEnd"/>
    <w:r>
      <w:rPr>
        <w:rFonts w:hint="cs"/>
        <w:sz w:val="24"/>
        <w:szCs w:val="24"/>
        <w:rtl/>
      </w:rPr>
      <w:t xml:space="preserve"> </w:t>
    </w:r>
    <w:r>
      <w:rPr>
        <w:sz w:val="24"/>
        <w:szCs w:val="24"/>
      </w:rPr>
      <w:t xml:space="preserve"> </w:t>
    </w:r>
    <w:r>
      <w:rPr>
        <w:rFonts w:hint="cs"/>
        <w:sz w:val="24"/>
        <w:szCs w:val="24"/>
        <w:rtl/>
      </w:rPr>
      <w:t xml:space="preserve"> </w:t>
    </w:r>
    <w:r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موضوع خاص</w:t>
    </w:r>
    <w:r>
      <w:rPr>
        <w:rFonts w:hint="cs"/>
        <w:sz w:val="24"/>
        <w:szCs w:val="24"/>
        <w:rtl/>
      </w:rPr>
      <w:t xml:space="preserve">: </w:t>
    </w:r>
    <w:bookmarkStart w:id="30" w:name="BokSabj2"/>
    <w:bookmarkEnd w:id="30"/>
    <w:r>
      <w:rPr>
        <w:rFonts w:hint="cs"/>
        <w:sz w:val="24"/>
        <w:szCs w:val="24"/>
        <w:rtl/>
      </w:rPr>
      <w:t>جهت چهارم: موارد و حد جریان قرعه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18F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22B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F03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FA6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1CA60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C8765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FC08C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144C2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5E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2EED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B5CBA"/>
    <w:multiLevelType w:val="hybridMultilevel"/>
    <w:tmpl w:val="43B0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8740B3"/>
    <w:multiLevelType w:val="hybridMultilevel"/>
    <w:tmpl w:val="E564DA94"/>
    <w:lvl w:ilvl="0" w:tplc="111A8530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B05D2"/>
    <w:multiLevelType w:val="hybridMultilevel"/>
    <w:tmpl w:val="02D0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8C8"/>
    <w:multiLevelType w:val="hybridMultilevel"/>
    <w:tmpl w:val="0C4AE3B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E2974"/>
    <w:multiLevelType w:val="hybridMultilevel"/>
    <w:tmpl w:val="175CA85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A59BC"/>
    <w:multiLevelType w:val="hybridMultilevel"/>
    <w:tmpl w:val="1D98C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FB45E5"/>
    <w:multiLevelType w:val="hybridMultilevel"/>
    <w:tmpl w:val="ED36C3C4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6"/>
  </w:num>
  <w:num w:numId="14">
    <w:abstractNumId w:val="13"/>
  </w:num>
  <w:num w:numId="15">
    <w:abstractNumId w:val="14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aveSubsetFonts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D"/>
    <w:rsid w:val="00000F4E"/>
    <w:rsid w:val="000072A3"/>
    <w:rsid w:val="00015F40"/>
    <w:rsid w:val="0001602A"/>
    <w:rsid w:val="00016871"/>
    <w:rsid w:val="00025777"/>
    <w:rsid w:val="00025B70"/>
    <w:rsid w:val="000267F0"/>
    <w:rsid w:val="000353D7"/>
    <w:rsid w:val="000365D6"/>
    <w:rsid w:val="000521A9"/>
    <w:rsid w:val="00055496"/>
    <w:rsid w:val="0006161F"/>
    <w:rsid w:val="00066C52"/>
    <w:rsid w:val="00080A41"/>
    <w:rsid w:val="0008299B"/>
    <w:rsid w:val="00082CA8"/>
    <w:rsid w:val="000858C4"/>
    <w:rsid w:val="000913AA"/>
    <w:rsid w:val="00094847"/>
    <w:rsid w:val="00095F2D"/>
    <w:rsid w:val="00096C63"/>
    <w:rsid w:val="000B5DB5"/>
    <w:rsid w:val="000C3947"/>
    <w:rsid w:val="000D0244"/>
    <w:rsid w:val="000D0BFE"/>
    <w:rsid w:val="000D2A37"/>
    <w:rsid w:val="000D30E9"/>
    <w:rsid w:val="000D6818"/>
    <w:rsid w:val="000E335E"/>
    <w:rsid w:val="000F0228"/>
    <w:rsid w:val="000F16CF"/>
    <w:rsid w:val="000F5BAC"/>
    <w:rsid w:val="00102585"/>
    <w:rsid w:val="00114AB7"/>
    <w:rsid w:val="00116B2B"/>
    <w:rsid w:val="00120B95"/>
    <w:rsid w:val="00124E3D"/>
    <w:rsid w:val="00127E95"/>
    <w:rsid w:val="00130659"/>
    <w:rsid w:val="001347C7"/>
    <w:rsid w:val="001356B0"/>
    <w:rsid w:val="00151937"/>
    <w:rsid w:val="001534F3"/>
    <w:rsid w:val="001548C2"/>
    <w:rsid w:val="00176969"/>
    <w:rsid w:val="00181844"/>
    <w:rsid w:val="001837E9"/>
    <w:rsid w:val="00187DFA"/>
    <w:rsid w:val="001929A7"/>
    <w:rsid w:val="001A1BC1"/>
    <w:rsid w:val="001A1EA5"/>
    <w:rsid w:val="001A2574"/>
    <w:rsid w:val="001A27D7"/>
    <w:rsid w:val="001A294E"/>
    <w:rsid w:val="001A4ED8"/>
    <w:rsid w:val="001B2488"/>
    <w:rsid w:val="001B6799"/>
    <w:rsid w:val="001C1362"/>
    <w:rsid w:val="001C5FF1"/>
    <w:rsid w:val="001D1BF9"/>
    <w:rsid w:val="001D2E9A"/>
    <w:rsid w:val="001D4373"/>
    <w:rsid w:val="001D597F"/>
    <w:rsid w:val="001E2AE7"/>
    <w:rsid w:val="001E3FD4"/>
    <w:rsid w:val="002020DC"/>
    <w:rsid w:val="0020241A"/>
    <w:rsid w:val="00203821"/>
    <w:rsid w:val="00211632"/>
    <w:rsid w:val="002137EE"/>
    <w:rsid w:val="0021630D"/>
    <w:rsid w:val="002252DD"/>
    <w:rsid w:val="00225842"/>
    <w:rsid w:val="0024121B"/>
    <w:rsid w:val="00243229"/>
    <w:rsid w:val="00247D2F"/>
    <w:rsid w:val="0025029D"/>
    <w:rsid w:val="00250931"/>
    <w:rsid w:val="00256560"/>
    <w:rsid w:val="00260040"/>
    <w:rsid w:val="002739A5"/>
    <w:rsid w:val="0027605E"/>
    <w:rsid w:val="00281E00"/>
    <w:rsid w:val="00294A52"/>
    <w:rsid w:val="002A0084"/>
    <w:rsid w:val="002B575F"/>
    <w:rsid w:val="002B729B"/>
    <w:rsid w:val="002C23B5"/>
    <w:rsid w:val="002C53A2"/>
    <w:rsid w:val="002D0040"/>
    <w:rsid w:val="002D2FA8"/>
    <w:rsid w:val="002E220F"/>
    <w:rsid w:val="002E3DEC"/>
    <w:rsid w:val="002F38F3"/>
    <w:rsid w:val="002F3A06"/>
    <w:rsid w:val="002F5731"/>
    <w:rsid w:val="00307311"/>
    <w:rsid w:val="003172A6"/>
    <w:rsid w:val="0032100F"/>
    <w:rsid w:val="0033402C"/>
    <w:rsid w:val="00340521"/>
    <w:rsid w:val="00345C73"/>
    <w:rsid w:val="00353C40"/>
    <w:rsid w:val="00354A99"/>
    <w:rsid w:val="00360311"/>
    <w:rsid w:val="00361922"/>
    <w:rsid w:val="00363980"/>
    <w:rsid w:val="003678C9"/>
    <w:rsid w:val="00372AD1"/>
    <w:rsid w:val="0037339B"/>
    <w:rsid w:val="00386C11"/>
    <w:rsid w:val="00397205"/>
    <w:rsid w:val="003973D5"/>
    <w:rsid w:val="00397466"/>
    <w:rsid w:val="003A6148"/>
    <w:rsid w:val="003C33F6"/>
    <w:rsid w:val="003C3D2E"/>
    <w:rsid w:val="003C43A5"/>
    <w:rsid w:val="003D10A3"/>
    <w:rsid w:val="003D6A06"/>
    <w:rsid w:val="003E1C5C"/>
    <w:rsid w:val="003E6650"/>
    <w:rsid w:val="003E74BB"/>
    <w:rsid w:val="003F5B46"/>
    <w:rsid w:val="00401363"/>
    <w:rsid w:val="00402E47"/>
    <w:rsid w:val="00425015"/>
    <w:rsid w:val="00430994"/>
    <w:rsid w:val="00432645"/>
    <w:rsid w:val="004338EA"/>
    <w:rsid w:val="00441B6D"/>
    <w:rsid w:val="00446077"/>
    <w:rsid w:val="004528D1"/>
    <w:rsid w:val="004556EF"/>
    <w:rsid w:val="00462B07"/>
    <w:rsid w:val="00465BD2"/>
    <w:rsid w:val="004715C8"/>
    <w:rsid w:val="00481C31"/>
    <w:rsid w:val="00482FC1"/>
    <w:rsid w:val="00483027"/>
    <w:rsid w:val="004871AA"/>
    <w:rsid w:val="004918D7"/>
    <w:rsid w:val="004926E1"/>
    <w:rsid w:val="004A2FEA"/>
    <w:rsid w:val="004A522F"/>
    <w:rsid w:val="004C0AC8"/>
    <w:rsid w:val="004D2DD7"/>
    <w:rsid w:val="004D75C5"/>
    <w:rsid w:val="004E2186"/>
    <w:rsid w:val="004E66FB"/>
    <w:rsid w:val="004F470A"/>
    <w:rsid w:val="004F4C59"/>
    <w:rsid w:val="004F7266"/>
    <w:rsid w:val="00500C8F"/>
    <w:rsid w:val="00501909"/>
    <w:rsid w:val="00507BBB"/>
    <w:rsid w:val="005128DF"/>
    <w:rsid w:val="0051592A"/>
    <w:rsid w:val="005206FE"/>
    <w:rsid w:val="0052334A"/>
    <w:rsid w:val="005257ED"/>
    <w:rsid w:val="005306F8"/>
    <w:rsid w:val="0054023D"/>
    <w:rsid w:val="005426BF"/>
    <w:rsid w:val="00543882"/>
    <w:rsid w:val="0055286F"/>
    <w:rsid w:val="00554A78"/>
    <w:rsid w:val="00555022"/>
    <w:rsid w:val="0056213C"/>
    <w:rsid w:val="00580C24"/>
    <w:rsid w:val="0059018F"/>
    <w:rsid w:val="005968EF"/>
    <w:rsid w:val="00596C1E"/>
    <w:rsid w:val="00597872"/>
    <w:rsid w:val="005A2E26"/>
    <w:rsid w:val="005B3120"/>
    <w:rsid w:val="005B7BCA"/>
    <w:rsid w:val="005B7ED5"/>
    <w:rsid w:val="005C0DAE"/>
    <w:rsid w:val="005C188E"/>
    <w:rsid w:val="005D12C3"/>
    <w:rsid w:val="005D2349"/>
    <w:rsid w:val="005D3EDF"/>
    <w:rsid w:val="005D4330"/>
    <w:rsid w:val="005E1B60"/>
    <w:rsid w:val="005E5507"/>
    <w:rsid w:val="005E607B"/>
    <w:rsid w:val="005F0A8D"/>
    <w:rsid w:val="0060056C"/>
    <w:rsid w:val="00601229"/>
    <w:rsid w:val="00603B67"/>
    <w:rsid w:val="00613669"/>
    <w:rsid w:val="006162A2"/>
    <w:rsid w:val="006240DA"/>
    <w:rsid w:val="0062792E"/>
    <w:rsid w:val="0063256E"/>
    <w:rsid w:val="00633F04"/>
    <w:rsid w:val="00635219"/>
    <w:rsid w:val="00635EC0"/>
    <w:rsid w:val="00636D71"/>
    <w:rsid w:val="00640B58"/>
    <w:rsid w:val="00651B02"/>
    <w:rsid w:val="00651B19"/>
    <w:rsid w:val="00656513"/>
    <w:rsid w:val="0065789B"/>
    <w:rsid w:val="00660A29"/>
    <w:rsid w:val="006952E5"/>
    <w:rsid w:val="00695519"/>
    <w:rsid w:val="006A4134"/>
    <w:rsid w:val="006A5DDA"/>
    <w:rsid w:val="006A6701"/>
    <w:rsid w:val="006B21F4"/>
    <w:rsid w:val="006B3753"/>
    <w:rsid w:val="006B7AD6"/>
    <w:rsid w:val="006C50FD"/>
    <w:rsid w:val="006D1DD4"/>
    <w:rsid w:val="006D3D72"/>
    <w:rsid w:val="006D4014"/>
    <w:rsid w:val="006D44C1"/>
    <w:rsid w:val="006E232C"/>
    <w:rsid w:val="006E5651"/>
    <w:rsid w:val="006E5B85"/>
    <w:rsid w:val="006F026A"/>
    <w:rsid w:val="0070265B"/>
    <w:rsid w:val="00704813"/>
    <w:rsid w:val="00717499"/>
    <w:rsid w:val="0072290D"/>
    <w:rsid w:val="00723D6D"/>
    <w:rsid w:val="00724537"/>
    <w:rsid w:val="00731724"/>
    <w:rsid w:val="0073474B"/>
    <w:rsid w:val="00735511"/>
    <w:rsid w:val="00737208"/>
    <w:rsid w:val="00742A66"/>
    <w:rsid w:val="00744DE6"/>
    <w:rsid w:val="00756A61"/>
    <w:rsid w:val="00762452"/>
    <w:rsid w:val="007639E0"/>
    <w:rsid w:val="00775355"/>
    <w:rsid w:val="00775507"/>
    <w:rsid w:val="00783473"/>
    <w:rsid w:val="0078454B"/>
    <w:rsid w:val="0078594B"/>
    <w:rsid w:val="00795E02"/>
    <w:rsid w:val="007979D0"/>
    <w:rsid w:val="007A22B6"/>
    <w:rsid w:val="007A4E18"/>
    <w:rsid w:val="007A7B8C"/>
    <w:rsid w:val="007B03CE"/>
    <w:rsid w:val="007B19CB"/>
    <w:rsid w:val="007B41B1"/>
    <w:rsid w:val="007B50AC"/>
    <w:rsid w:val="007C6D9E"/>
    <w:rsid w:val="007D1C43"/>
    <w:rsid w:val="007D527C"/>
    <w:rsid w:val="007D5F57"/>
    <w:rsid w:val="007D6C53"/>
    <w:rsid w:val="007E1564"/>
    <w:rsid w:val="007E1E87"/>
    <w:rsid w:val="007E2E99"/>
    <w:rsid w:val="007E5B3F"/>
    <w:rsid w:val="007F209B"/>
    <w:rsid w:val="007F2257"/>
    <w:rsid w:val="007F3466"/>
    <w:rsid w:val="0080091D"/>
    <w:rsid w:val="00804108"/>
    <w:rsid w:val="00804FC4"/>
    <w:rsid w:val="00816367"/>
    <w:rsid w:val="00816A0B"/>
    <w:rsid w:val="00822F3A"/>
    <w:rsid w:val="00824B22"/>
    <w:rsid w:val="00830C53"/>
    <w:rsid w:val="00837FAA"/>
    <w:rsid w:val="00841F77"/>
    <w:rsid w:val="00850D76"/>
    <w:rsid w:val="00852611"/>
    <w:rsid w:val="0085276D"/>
    <w:rsid w:val="00863390"/>
    <w:rsid w:val="0086385C"/>
    <w:rsid w:val="00870A61"/>
    <w:rsid w:val="00871916"/>
    <w:rsid w:val="0088659F"/>
    <w:rsid w:val="008956DD"/>
    <w:rsid w:val="008A510E"/>
    <w:rsid w:val="008A522A"/>
    <w:rsid w:val="008B4464"/>
    <w:rsid w:val="008B750B"/>
    <w:rsid w:val="008C3162"/>
    <w:rsid w:val="008D1F14"/>
    <w:rsid w:val="008E3924"/>
    <w:rsid w:val="008F13F7"/>
    <w:rsid w:val="008F38D0"/>
    <w:rsid w:val="008F5B4D"/>
    <w:rsid w:val="00907425"/>
    <w:rsid w:val="009128BB"/>
    <w:rsid w:val="00923C34"/>
    <w:rsid w:val="00924152"/>
    <w:rsid w:val="0092513D"/>
    <w:rsid w:val="00927A9F"/>
    <w:rsid w:val="009335CC"/>
    <w:rsid w:val="00935A55"/>
    <w:rsid w:val="00941CEB"/>
    <w:rsid w:val="0094720F"/>
    <w:rsid w:val="00953B28"/>
    <w:rsid w:val="00954322"/>
    <w:rsid w:val="00957CAA"/>
    <w:rsid w:val="00962B59"/>
    <w:rsid w:val="00963083"/>
    <w:rsid w:val="0096344A"/>
    <w:rsid w:val="0096778A"/>
    <w:rsid w:val="009751E7"/>
    <w:rsid w:val="00977656"/>
    <w:rsid w:val="009846A7"/>
    <w:rsid w:val="0098794D"/>
    <w:rsid w:val="00994413"/>
    <w:rsid w:val="00994751"/>
    <w:rsid w:val="0099497B"/>
    <w:rsid w:val="009A1A9F"/>
    <w:rsid w:val="009A43BA"/>
    <w:rsid w:val="009B0D05"/>
    <w:rsid w:val="009B4CA6"/>
    <w:rsid w:val="009B79F8"/>
    <w:rsid w:val="009C66D5"/>
    <w:rsid w:val="009D13FD"/>
    <w:rsid w:val="009D266A"/>
    <w:rsid w:val="009F42CC"/>
    <w:rsid w:val="009F7E07"/>
    <w:rsid w:val="00A01522"/>
    <w:rsid w:val="00A10A11"/>
    <w:rsid w:val="00A13C6A"/>
    <w:rsid w:val="00A14EC7"/>
    <w:rsid w:val="00A17B09"/>
    <w:rsid w:val="00A230E1"/>
    <w:rsid w:val="00A2439F"/>
    <w:rsid w:val="00A27FB1"/>
    <w:rsid w:val="00A457C6"/>
    <w:rsid w:val="00A46AD0"/>
    <w:rsid w:val="00A47063"/>
    <w:rsid w:val="00A473A8"/>
    <w:rsid w:val="00A513F0"/>
    <w:rsid w:val="00A61AC8"/>
    <w:rsid w:val="00A6366F"/>
    <w:rsid w:val="00A6597B"/>
    <w:rsid w:val="00A65D4C"/>
    <w:rsid w:val="00A70512"/>
    <w:rsid w:val="00A72333"/>
    <w:rsid w:val="00A76C0F"/>
    <w:rsid w:val="00AA1F60"/>
    <w:rsid w:val="00AA40D7"/>
    <w:rsid w:val="00AB5F7D"/>
    <w:rsid w:val="00AC0C50"/>
    <w:rsid w:val="00AC6FE2"/>
    <w:rsid w:val="00AD5F00"/>
    <w:rsid w:val="00AE2DA2"/>
    <w:rsid w:val="00AE52FA"/>
    <w:rsid w:val="00AF000F"/>
    <w:rsid w:val="00AF3925"/>
    <w:rsid w:val="00B0603D"/>
    <w:rsid w:val="00B069EE"/>
    <w:rsid w:val="00B12441"/>
    <w:rsid w:val="00B1296B"/>
    <w:rsid w:val="00B2292F"/>
    <w:rsid w:val="00B43169"/>
    <w:rsid w:val="00B43FE7"/>
    <w:rsid w:val="00B501A8"/>
    <w:rsid w:val="00B55AE4"/>
    <w:rsid w:val="00B70B46"/>
    <w:rsid w:val="00B739B0"/>
    <w:rsid w:val="00B814A3"/>
    <w:rsid w:val="00B96F38"/>
    <w:rsid w:val="00BC5627"/>
    <w:rsid w:val="00BC716B"/>
    <w:rsid w:val="00BD0E74"/>
    <w:rsid w:val="00BD5A12"/>
    <w:rsid w:val="00BD5F8C"/>
    <w:rsid w:val="00BE29DD"/>
    <w:rsid w:val="00C066AF"/>
    <w:rsid w:val="00C10E06"/>
    <w:rsid w:val="00C145B8"/>
    <w:rsid w:val="00C16B6E"/>
    <w:rsid w:val="00C2438F"/>
    <w:rsid w:val="00C30127"/>
    <w:rsid w:val="00C31AF0"/>
    <w:rsid w:val="00C322E3"/>
    <w:rsid w:val="00C32A7E"/>
    <w:rsid w:val="00C32B20"/>
    <w:rsid w:val="00C34F28"/>
    <w:rsid w:val="00C35FFE"/>
    <w:rsid w:val="00C368DF"/>
    <w:rsid w:val="00C42DA8"/>
    <w:rsid w:val="00C442C5"/>
    <w:rsid w:val="00C5749C"/>
    <w:rsid w:val="00C57B5C"/>
    <w:rsid w:val="00C57C7C"/>
    <w:rsid w:val="00C61049"/>
    <w:rsid w:val="00C63FFE"/>
    <w:rsid w:val="00C91EB6"/>
    <w:rsid w:val="00C92DCF"/>
    <w:rsid w:val="00CA10B0"/>
    <w:rsid w:val="00CA1696"/>
    <w:rsid w:val="00CA2F8E"/>
    <w:rsid w:val="00CA3EE2"/>
    <w:rsid w:val="00CA704B"/>
    <w:rsid w:val="00CA7FD5"/>
    <w:rsid w:val="00CB3287"/>
    <w:rsid w:val="00CB33E2"/>
    <w:rsid w:val="00CB3897"/>
    <w:rsid w:val="00CB4E68"/>
    <w:rsid w:val="00CC2733"/>
    <w:rsid w:val="00CC4B7C"/>
    <w:rsid w:val="00CC4E41"/>
    <w:rsid w:val="00CC5767"/>
    <w:rsid w:val="00CC69B3"/>
    <w:rsid w:val="00CD0050"/>
    <w:rsid w:val="00CD044A"/>
    <w:rsid w:val="00CD11FE"/>
    <w:rsid w:val="00CD19E3"/>
    <w:rsid w:val="00CE6B79"/>
    <w:rsid w:val="00CE7481"/>
    <w:rsid w:val="00CF0A8F"/>
    <w:rsid w:val="00D01275"/>
    <w:rsid w:val="00D024A8"/>
    <w:rsid w:val="00D048CE"/>
    <w:rsid w:val="00D10998"/>
    <w:rsid w:val="00D15CBD"/>
    <w:rsid w:val="00D221CB"/>
    <w:rsid w:val="00D23391"/>
    <w:rsid w:val="00D25C8A"/>
    <w:rsid w:val="00D31805"/>
    <w:rsid w:val="00D37ADA"/>
    <w:rsid w:val="00D552B9"/>
    <w:rsid w:val="00D735B2"/>
    <w:rsid w:val="00D73C50"/>
    <w:rsid w:val="00D74021"/>
    <w:rsid w:val="00D76D01"/>
    <w:rsid w:val="00D876B6"/>
    <w:rsid w:val="00D922A9"/>
    <w:rsid w:val="00D9394A"/>
    <w:rsid w:val="00DB0CBB"/>
    <w:rsid w:val="00DB5F05"/>
    <w:rsid w:val="00DB67CC"/>
    <w:rsid w:val="00DB69CA"/>
    <w:rsid w:val="00DC3783"/>
    <w:rsid w:val="00DC5D15"/>
    <w:rsid w:val="00DE1070"/>
    <w:rsid w:val="00DE7863"/>
    <w:rsid w:val="00E00219"/>
    <w:rsid w:val="00E01360"/>
    <w:rsid w:val="00E0316B"/>
    <w:rsid w:val="00E25E10"/>
    <w:rsid w:val="00E26149"/>
    <w:rsid w:val="00E50B41"/>
    <w:rsid w:val="00E5219B"/>
    <w:rsid w:val="00E52D07"/>
    <w:rsid w:val="00E5518B"/>
    <w:rsid w:val="00E556AA"/>
    <w:rsid w:val="00E600D6"/>
    <w:rsid w:val="00E609FE"/>
    <w:rsid w:val="00E630BE"/>
    <w:rsid w:val="00E66129"/>
    <w:rsid w:val="00E75920"/>
    <w:rsid w:val="00E80D96"/>
    <w:rsid w:val="00E86FAF"/>
    <w:rsid w:val="00E871FA"/>
    <w:rsid w:val="00E936A4"/>
    <w:rsid w:val="00E954BB"/>
    <w:rsid w:val="00E966C4"/>
    <w:rsid w:val="00EA45E7"/>
    <w:rsid w:val="00EB78E3"/>
    <w:rsid w:val="00EB7BE3"/>
    <w:rsid w:val="00EC1C4B"/>
    <w:rsid w:val="00EC735A"/>
    <w:rsid w:val="00ED5F38"/>
    <w:rsid w:val="00EF0DF0"/>
    <w:rsid w:val="00EF27FE"/>
    <w:rsid w:val="00EF4DAF"/>
    <w:rsid w:val="00F07FB6"/>
    <w:rsid w:val="00F149D0"/>
    <w:rsid w:val="00F16B53"/>
    <w:rsid w:val="00F25ECD"/>
    <w:rsid w:val="00F30D08"/>
    <w:rsid w:val="00F318BE"/>
    <w:rsid w:val="00F33297"/>
    <w:rsid w:val="00F343FB"/>
    <w:rsid w:val="00F359FE"/>
    <w:rsid w:val="00F42159"/>
    <w:rsid w:val="00F4256E"/>
    <w:rsid w:val="00F42EE1"/>
    <w:rsid w:val="00F45DA8"/>
    <w:rsid w:val="00F55A4C"/>
    <w:rsid w:val="00F55F41"/>
    <w:rsid w:val="00F57649"/>
    <w:rsid w:val="00F5781C"/>
    <w:rsid w:val="00F60F1F"/>
    <w:rsid w:val="00F64141"/>
    <w:rsid w:val="00F66957"/>
    <w:rsid w:val="00F67508"/>
    <w:rsid w:val="00F70745"/>
    <w:rsid w:val="00F71FC9"/>
    <w:rsid w:val="00F7332A"/>
    <w:rsid w:val="00F73B48"/>
    <w:rsid w:val="00F74F51"/>
    <w:rsid w:val="00F80930"/>
    <w:rsid w:val="00F842AD"/>
    <w:rsid w:val="00F914EB"/>
    <w:rsid w:val="00F91B85"/>
    <w:rsid w:val="00F938E7"/>
    <w:rsid w:val="00FA0A02"/>
    <w:rsid w:val="00FA3B17"/>
    <w:rsid w:val="00FA5E8D"/>
    <w:rsid w:val="00FA5F3D"/>
    <w:rsid w:val="00FB10DF"/>
    <w:rsid w:val="00FB15B6"/>
    <w:rsid w:val="00FB399E"/>
    <w:rsid w:val="00FB50B4"/>
    <w:rsid w:val="00FB7F50"/>
    <w:rsid w:val="00FC2A85"/>
    <w:rsid w:val="00FC40AF"/>
    <w:rsid w:val="00FC4C6F"/>
    <w:rsid w:val="00FC73B9"/>
    <w:rsid w:val="00FC772B"/>
    <w:rsid w:val="00FD0260"/>
    <w:rsid w:val="00FD0A16"/>
    <w:rsid w:val="00FE3D7D"/>
    <w:rsid w:val="00FE6DCF"/>
    <w:rsid w:val="00FF2A9F"/>
    <w:rsid w:val="00FF2D7C"/>
    <w:rsid w:val="00FF6BC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40">
    <w:name w:val="heading 4"/>
    <w:basedOn w:val="a0"/>
    <w:next w:val="a0"/>
    <w:link w:val="41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50">
    <w:name w:val="heading 5"/>
    <w:basedOn w:val="a0"/>
    <w:next w:val="a0"/>
    <w:link w:val="51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8">
    <w:name w:val="heading 8"/>
    <w:basedOn w:val="a0"/>
    <w:next w:val="a0"/>
    <w:link w:val="80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9">
    <w:name w:val="heading 9"/>
    <w:basedOn w:val="a0"/>
    <w:next w:val="a0"/>
    <w:link w:val="90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link w:val="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21">
    <w:name w:val="عنوان 2 نویسه"/>
    <w:link w:val="20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31">
    <w:name w:val="عنوان 3 نویسه"/>
    <w:link w:val="30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41">
    <w:name w:val="عنوان 4 نویسه"/>
    <w:link w:val="40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51">
    <w:name w:val="سرصفحه 5 نویسه"/>
    <w:link w:val="50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70">
    <w:name w:val="سرصفحه 7 نویسه"/>
    <w:link w:val="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60">
    <w:name w:val="سرصفحه 6 نویسه"/>
    <w:link w:val="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80">
    <w:name w:val="سرصفحه 8 نویسه"/>
    <w:link w:val="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90">
    <w:name w:val="سرصفحه 9 نویسه"/>
    <w:link w:val="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3">
    <w:name w:val="نظر سایر علما2"/>
    <w:basedOn w:val="a0"/>
    <w:qFormat/>
    <w:rsid w:val="006162A2"/>
    <w:rPr>
      <w:color w:val="000080"/>
    </w:rPr>
  </w:style>
  <w:style w:type="paragraph" w:customStyle="1" w:styleId="af">
    <w:name w:val="متن نظر استاد"/>
    <w:basedOn w:val="a0"/>
    <w:rsid w:val="001B2488"/>
    <w:rPr>
      <w:color w:val="800000"/>
    </w:rPr>
  </w:style>
  <w:style w:type="character" w:styleId="af0">
    <w:name w:val="Emphasis"/>
    <w:aliases w:val="موضوع"/>
    <w:basedOn w:val="a1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1">
    <w:name w:val="متن فهرست"/>
    <w:basedOn w:val="11"/>
    <w:rsid w:val="00603B67"/>
    <w:rPr>
      <w:bCs/>
      <w:noProof/>
      <w:color w:val="008000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1"/>
    <w:link w:val="af2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4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5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پاورقي"/>
    <w:basedOn w:val="a9"/>
    <w:link w:val="af7"/>
    <w:qFormat/>
    <w:rsid w:val="00824B22"/>
  </w:style>
  <w:style w:type="character" w:customStyle="1" w:styleId="af7">
    <w:name w:val="پاورقي نویسه"/>
    <w:basedOn w:val="aa"/>
    <w:link w:val="af6"/>
    <w:rsid w:val="00824B22"/>
    <w:rPr>
      <w:rFonts w:cs="B Badr"/>
    </w:rPr>
  </w:style>
  <w:style w:type="character" w:customStyle="1" w:styleId="af8">
    <w:name w:val="نظر سایر علما"/>
    <w:basedOn w:val="a1"/>
    <w:uiPriority w:val="1"/>
    <w:qFormat/>
    <w:rsid w:val="006D4014"/>
    <w:rPr>
      <w:rFonts w:cs="B Badr"/>
      <w:b/>
      <w:bCs/>
      <w:color w:val="000080"/>
      <w:sz w:val="20"/>
      <w:szCs w:val="28"/>
    </w:rPr>
  </w:style>
  <w:style w:type="character" w:styleId="af9">
    <w:name w:val="FollowedHyperlink"/>
    <w:basedOn w:val="a1"/>
    <w:uiPriority w:val="99"/>
    <w:semiHidden/>
    <w:unhideWhenUsed/>
    <w:rsid w:val="00CD044A"/>
    <w:rPr>
      <w:color w:val="800080" w:themeColor="followedHyperlink"/>
      <w:u w:val="single"/>
    </w:rPr>
  </w:style>
  <w:style w:type="paragraph" w:styleId="afa">
    <w:name w:val="TOC Heading"/>
    <w:basedOn w:val="1"/>
    <w:next w:val="a0"/>
    <w:uiPriority w:val="39"/>
    <w:semiHidden/>
    <w:unhideWhenUsed/>
    <w:qFormat/>
    <w:rsid w:val="00C35FFE"/>
    <w:pPr>
      <w:keepLines/>
      <w:bidi w:val="0"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40">
    <w:name w:val="heading 4"/>
    <w:basedOn w:val="a0"/>
    <w:next w:val="a0"/>
    <w:link w:val="41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50">
    <w:name w:val="heading 5"/>
    <w:basedOn w:val="a0"/>
    <w:next w:val="a0"/>
    <w:link w:val="51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8">
    <w:name w:val="heading 8"/>
    <w:basedOn w:val="a0"/>
    <w:next w:val="a0"/>
    <w:link w:val="80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9">
    <w:name w:val="heading 9"/>
    <w:basedOn w:val="a0"/>
    <w:next w:val="a0"/>
    <w:link w:val="90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link w:val="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21">
    <w:name w:val="عنوان 2 نویسه"/>
    <w:link w:val="20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31">
    <w:name w:val="عنوان 3 نویسه"/>
    <w:link w:val="30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41">
    <w:name w:val="عنوان 4 نویسه"/>
    <w:link w:val="40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51">
    <w:name w:val="سرصفحه 5 نویسه"/>
    <w:link w:val="50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70">
    <w:name w:val="سرصفحه 7 نویسه"/>
    <w:link w:val="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60">
    <w:name w:val="سرصفحه 6 نویسه"/>
    <w:link w:val="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80">
    <w:name w:val="سرصفحه 8 نویسه"/>
    <w:link w:val="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90">
    <w:name w:val="سرصفحه 9 نویسه"/>
    <w:link w:val="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3">
    <w:name w:val="نظر سایر علما2"/>
    <w:basedOn w:val="a0"/>
    <w:qFormat/>
    <w:rsid w:val="006162A2"/>
    <w:rPr>
      <w:color w:val="000080"/>
    </w:rPr>
  </w:style>
  <w:style w:type="paragraph" w:customStyle="1" w:styleId="af">
    <w:name w:val="متن نظر استاد"/>
    <w:basedOn w:val="a0"/>
    <w:rsid w:val="001B2488"/>
    <w:rPr>
      <w:color w:val="800000"/>
    </w:rPr>
  </w:style>
  <w:style w:type="character" w:styleId="af0">
    <w:name w:val="Emphasis"/>
    <w:aliases w:val="موضوع"/>
    <w:basedOn w:val="a1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1">
    <w:name w:val="متن فهرست"/>
    <w:basedOn w:val="11"/>
    <w:rsid w:val="00603B67"/>
    <w:rPr>
      <w:bCs/>
      <w:noProof/>
      <w:color w:val="008000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1"/>
    <w:link w:val="af2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4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5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پاورقي"/>
    <w:basedOn w:val="a9"/>
    <w:link w:val="af7"/>
    <w:qFormat/>
    <w:rsid w:val="00824B22"/>
  </w:style>
  <w:style w:type="character" w:customStyle="1" w:styleId="af7">
    <w:name w:val="پاورقي نویسه"/>
    <w:basedOn w:val="aa"/>
    <w:link w:val="af6"/>
    <w:rsid w:val="00824B22"/>
    <w:rPr>
      <w:rFonts w:cs="B Badr"/>
    </w:rPr>
  </w:style>
  <w:style w:type="character" w:customStyle="1" w:styleId="af8">
    <w:name w:val="نظر سایر علما"/>
    <w:basedOn w:val="a1"/>
    <w:uiPriority w:val="1"/>
    <w:qFormat/>
    <w:rsid w:val="006D4014"/>
    <w:rPr>
      <w:rFonts w:cs="B Badr"/>
      <w:b/>
      <w:bCs/>
      <w:color w:val="000080"/>
      <w:sz w:val="20"/>
      <w:szCs w:val="28"/>
    </w:rPr>
  </w:style>
  <w:style w:type="character" w:styleId="af9">
    <w:name w:val="FollowedHyperlink"/>
    <w:basedOn w:val="a1"/>
    <w:uiPriority w:val="99"/>
    <w:semiHidden/>
    <w:unhideWhenUsed/>
    <w:rsid w:val="00CD044A"/>
    <w:rPr>
      <w:color w:val="800080" w:themeColor="followedHyperlink"/>
      <w:u w:val="single"/>
    </w:rPr>
  </w:style>
  <w:style w:type="paragraph" w:styleId="afa">
    <w:name w:val="TOC Heading"/>
    <w:basedOn w:val="1"/>
    <w:next w:val="a0"/>
    <w:uiPriority w:val="39"/>
    <w:semiHidden/>
    <w:unhideWhenUsed/>
    <w:qFormat/>
    <w:rsid w:val="00C35FFE"/>
    <w:pPr>
      <w:keepLines/>
      <w:bidi w:val="0"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lib.eshia.ir/13053/4/104/&#1575;&#1604;&#1575;&#1608;&#1604;&#1740;&#1606;" TargetMode="External"/><Relationship Id="rId3" Type="http://schemas.openxmlformats.org/officeDocument/2006/relationships/hyperlink" Target="http://lib.eshia.ir/11025/27/258/&#1578;&#1606;&#1575;&#1586;&#1593;&#1608;&#1575;" TargetMode="External"/><Relationship Id="rId7" Type="http://schemas.openxmlformats.org/officeDocument/2006/relationships/hyperlink" Target="http://lib.eshia.ir/11025/17/89/&#1576;&#1593;&#1740;&#1606;&#1607;" TargetMode="External"/><Relationship Id="rId2" Type="http://schemas.openxmlformats.org/officeDocument/2006/relationships/hyperlink" Target="http://lib.eshia.ir/13046/3/343/&#1576;&#1602;&#1740;" TargetMode="External"/><Relationship Id="rId1" Type="http://schemas.openxmlformats.org/officeDocument/2006/relationships/hyperlink" Target="http://lib.eshia.ir/27004/1/433/&#1575;&#1604;&#1605;&#1588;&#1705;&#1604;" TargetMode="External"/><Relationship Id="rId6" Type="http://schemas.openxmlformats.org/officeDocument/2006/relationships/hyperlink" Target="http://lib.eshia.ir/86749/6/83/&#1575;&#1604;&#1594;&#1575;&#1740;&#1577;" TargetMode="External"/><Relationship Id="rId11" Type="http://schemas.openxmlformats.org/officeDocument/2006/relationships/hyperlink" Target="http://lib.eshia.ir/13053/4/106/&#1606;&#1602;&#1608;&#1604;" TargetMode="External"/><Relationship Id="rId5" Type="http://schemas.openxmlformats.org/officeDocument/2006/relationships/hyperlink" Target="http://lib.eshia.ir/13029/2/550/&#1579;&#1575;&#1606;&#1740;&#1575;" TargetMode="External"/><Relationship Id="rId10" Type="http://schemas.openxmlformats.org/officeDocument/2006/relationships/hyperlink" Target="http://lib.eshia.ir/13053/4/105/&#1575;&#1606;&#1591;&#1576;&#1575;&#1602;" TargetMode="External"/><Relationship Id="rId4" Type="http://schemas.openxmlformats.org/officeDocument/2006/relationships/hyperlink" Target="http://lib.eshia.ir/86749/6/83/&#1606;&#1593;&#1605;" TargetMode="External"/><Relationship Id="rId9" Type="http://schemas.openxmlformats.org/officeDocument/2006/relationships/hyperlink" Target="http://lib.eshia.ir/13053/4/105/&#1583;&#1602;&#1740;&#1602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feb.ir\temp\TemTaq_000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C4CD1-39BC-4FBB-BC52-E45F6F3B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TemTaq_000.dotx</Template>
  <TotalTime>1287</TotalTime>
  <Pages>5</Pages>
  <Words>1211</Words>
  <Characters>6906</Characters>
  <Application>Microsoft Office Word</Application>
  <DocSecurity>0</DocSecurity>
  <Lines>57</Lines>
  <Paragraphs>16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تقریرات دروس خارج مدرسه فقهی امام محمد باقر علیه السلام</vt:lpstr>
      <vt:lpstr>تقریرات دروس خارج مدرسه فقهی امام محمد باقر علیه السلام</vt:lpstr>
    </vt:vector>
  </TitlesOfParts>
  <Manager>mfeb.ir</Manager>
  <Company>مدرسه فقهی امام محمد باقر علیه السلام</Company>
  <LinksUpToDate>false</LinksUpToDate>
  <CharactersWithSpaces>8101</CharactersWithSpaces>
  <SharedDoc>false</SharedDoc>
  <HyperlinkBase>www.mfeb.ir</HyperlinkBase>
  <HLinks>
    <vt:vector size="120" baseType="variant"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_Toc388683437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_Toc388683436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_Toc388683435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_Toc388683434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_Toc388683433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_Toc388683432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_Toc388683431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_Toc388683430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_Toc388683429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_Toc388683428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_Toc388683427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_Toc388683426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_Toc388683425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_Toc388683424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_Toc388683423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_Toc388683422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_Toc388683421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_Toc388683420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_Toc388683419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_Toc388683418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تقریرات دروس خارج مدرسه فقهی امام محمد باقر علیه السلام</dc:title>
  <dc:subject>تقریر دروس خارج</dc:subject>
  <dc:creator>mfeb.ir;سید علی مرتضوی</dc:creator>
  <cp:keywords>تقریر، درس خارج</cp:keywords>
  <dc:description>2.8اصلاح هدینگ موضوع</dc:description>
  <cp:lastModifiedBy>سلام</cp:lastModifiedBy>
  <cp:revision>30</cp:revision>
  <dcterms:created xsi:type="dcterms:W3CDTF">2019-03-07T10:53:00Z</dcterms:created>
  <dcterms:modified xsi:type="dcterms:W3CDTF">2019-03-09T18:54:00Z</dcterms:modified>
  <cp:contentStatus>ویرایش 2.5</cp:contentStatus>
  <cp:version>2.7</cp:version>
</cp:coreProperties>
</file>